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3EE4D"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9A9E20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25520403" w14:textId="77777777" w:rsidR="007E63E7" w:rsidRPr="00C51F7D" w:rsidRDefault="007E63E7" w:rsidP="00A77827">
      <w:pPr>
        <w:pStyle w:val="a6"/>
        <w:jc w:val="center"/>
        <w:rPr>
          <w:rFonts w:ascii="Times New Roman" w:hAnsi="Times New Roman" w:cs="Times New Roman"/>
          <w:sz w:val="28"/>
          <w:szCs w:val="28"/>
        </w:rPr>
      </w:pPr>
    </w:p>
    <w:p w14:paraId="5670A129" w14:textId="77777777" w:rsidR="007E63E7" w:rsidRPr="00C51F7D" w:rsidRDefault="007E63E7" w:rsidP="00A77827">
      <w:pPr>
        <w:pStyle w:val="a6"/>
        <w:rPr>
          <w:rFonts w:ascii="Times New Roman" w:hAnsi="Times New Roman" w:cs="Times New Roman"/>
          <w:sz w:val="28"/>
          <w:szCs w:val="28"/>
        </w:rPr>
      </w:pPr>
    </w:p>
    <w:p w14:paraId="39E372F8" w14:textId="77777777" w:rsidR="007E63E7" w:rsidRPr="00C51F7D" w:rsidRDefault="007E63E7" w:rsidP="00A77827">
      <w:pPr>
        <w:pStyle w:val="a6"/>
        <w:jc w:val="center"/>
        <w:rPr>
          <w:rFonts w:ascii="Times New Roman" w:hAnsi="Times New Roman" w:cs="Times New Roman"/>
          <w:sz w:val="28"/>
          <w:szCs w:val="28"/>
        </w:rPr>
      </w:pPr>
    </w:p>
    <w:p w14:paraId="05AFAB6D" w14:textId="77777777" w:rsidR="00FC22B0" w:rsidRPr="00FC22B0" w:rsidRDefault="00FC22B0" w:rsidP="00FC22B0">
      <w:pPr>
        <w:tabs>
          <w:tab w:val="center" w:pos="4677"/>
          <w:tab w:val="right" w:pos="10065"/>
        </w:tabs>
        <w:ind w:left="5387"/>
        <w:rPr>
          <w:sz w:val="28"/>
          <w:szCs w:val="28"/>
        </w:rPr>
      </w:pPr>
      <w:r w:rsidRPr="00FC22B0">
        <w:rPr>
          <w:sz w:val="28"/>
          <w:szCs w:val="28"/>
        </w:rPr>
        <w:t>УТВЕРЖДЕНО</w:t>
      </w:r>
    </w:p>
    <w:p w14:paraId="3F50296C" w14:textId="77777777" w:rsidR="00FC22B0" w:rsidRPr="00FC22B0" w:rsidRDefault="00FC22B0" w:rsidP="00FC22B0">
      <w:pPr>
        <w:tabs>
          <w:tab w:val="center" w:pos="4677"/>
          <w:tab w:val="right" w:pos="10065"/>
        </w:tabs>
        <w:ind w:left="5387"/>
        <w:rPr>
          <w:sz w:val="28"/>
          <w:szCs w:val="28"/>
        </w:rPr>
      </w:pPr>
      <w:r w:rsidRPr="00FC22B0">
        <w:rPr>
          <w:sz w:val="28"/>
          <w:szCs w:val="28"/>
        </w:rPr>
        <w:t xml:space="preserve">приказом директора </w:t>
      </w:r>
    </w:p>
    <w:p w14:paraId="0151F040" w14:textId="77777777" w:rsidR="00FC22B0" w:rsidRPr="00FC22B0" w:rsidRDefault="00FC22B0" w:rsidP="00FC22B0">
      <w:pPr>
        <w:tabs>
          <w:tab w:val="center" w:pos="4677"/>
          <w:tab w:val="right" w:pos="10065"/>
        </w:tabs>
        <w:ind w:left="5387"/>
        <w:rPr>
          <w:sz w:val="28"/>
          <w:szCs w:val="28"/>
        </w:rPr>
      </w:pPr>
      <w:r w:rsidRPr="00FC22B0">
        <w:rPr>
          <w:sz w:val="28"/>
          <w:szCs w:val="28"/>
        </w:rPr>
        <w:t xml:space="preserve">БПОУ </w:t>
      </w:r>
      <w:proofErr w:type="gramStart"/>
      <w:r w:rsidRPr="00FC22B0">
        <w:rPr>
          <w:sz w:val="28"/>
          <w:szCs w:val="28"/>
        </w:rPr>
        <w:t>ВО</w:t>
      </w:r>
      <w:proofErr w:type="gramEnd"/>
      <w:r w:rsidRPr="00FC22B0">
        <w:rPr>
          <w:sz w:val="28"/>
          <w:szCs w:val="28"/>
        </w:rPr>
        <w:t xml:space="preserve"> «Вологодский </w:t>
      </w:r>
    </w:p>
    <w:p w14:paraId="3F7A7CD3" w14:textId="77777777" w:rsidR="00FC22B0" w:rsidRPr="00FC22B0" w:rsidRDefault="00FC22B0" w:rsidP="00FC22B0">
      <w:pPr>
        <w:tabs>
          <w:tab w:val="center" w:pos="4677"/>
          <w:tab w:val="right" w:pos="10065"/>
        </w:tabs>
        <w:ind w:left="5387"/>
        <w:rPr>
          <w:sz w:val="28"/>
          <w:szCs w:val="28"/>
        </w:rPr>
      </w:pPr>
      <w:r w:rsidRPr="00FC22B0">
        <w:rPr>
          <w:sz w:val="28"/>
          <w:szCs w:val="28"/>
        </w:rPr>
        <w:t>колледж технологии и дизайна»</w:t>
      </w:r>
    </w:p>
    <w:p w14:paraId="59137F9F" w14:textId="77777777" w:rsidR="00FC22B0" w:rsidRPr="00FC22B0" w:rsidRDefault="00FC22B0" w:rsidP="00FC22B0">
      <w:pPr>
        <w:widowControl/>
        <w:tabs>
          <w:tab w:val="right" w:pos="10065"/>
        </w:tabs>
        <w:autoSpaceDE/>
        <w:autoSpaceDN/>
        <w:ind w:left="5387"/>
        <w:rPr>
          <w:rFonts w:eastAsia="Calibri"/>
          <w:sz w:val="28"/>
          <w:szCs w:val="28"/>
        </w:rPr>
      </w:pPr>
      <w:r w:rsidRPr="00FC22B0">
        <w:rPr>
          <w:rFonts w:eastAsia="Calibri"/>
          <w:sz w:val="28"/>
          <w:szCs w:val="28"/>
        </w:rPr>
        <w:t>от 13.06 2023 № 514</w:t>
      </w:r>
    </w:p>
    <w:p w14:paraId="5C13DB50" w14:textId="77777777" w:rsidR="00FC22B0" w:rsidRPr="00FC22B0" w:rsidRDefault="00FC22B0" w:rsidP="00FC22B0">
      <w:pPr>
        <w:tabs>
          <w:tab w:val="right" w:pos="10065"/>
        </w:tabs>
        <w:ind w:left="5387"/>
        <w:rPr>
          <w:rFonts w:eastAsia="Calibri"/>
          <w:sz w:val="28"/>
          <w:szCs w:val="28"/>
        </w:rPr>
      </w:pPr>
      <w:r w:rsidRPr="00FC22B0">
        <w:rPr>
          <w:rFonts w:eastAsia="Calibri"/>
          <w:sz w:val="28"/>
          <w:szCs w:val="28"/>
        </w:rPr>
        <w:t>от 31.05.2024  №  525</w:t>
      </w:r>
    </w:p>
    <w:p w14:paraId="00D18321" w14:textId="77777777" w:rsidR="00FC22B0" w:rsidRPr="00FC22B0" w:rsidRDefault="00FC22B0" w:rsidP="00FC22B0">
      <w:pPr>
        <w:widowControl/>
        <w:tabs>
          <w:tab w:val="right" w:pos="10065"/>
        </w:tabs>
        <w:autoSpaceDE/>
        <w:autoSpaceDN/>
        <w:ind w:left="5387"/>
        <w:rPr>
          <w:rFonts w:eastAsia="Franklin Gothic Book"/>
          <w:color w:val="000000"/>
          <w:sz w:val="28"/>
          <w:szCs w:val="28"/>
        </w:rPr>
      </w:pPr>
      <w:r w:rsidRPr="00FC22B0">
        <w:rPr>
          <w:rFonts w:eastAsia="Calibri"/>
          <w:color w:val="000000"/>
          <w:sz w:val="28"/>
          <w:szCs w:val="28"/>
        </w:rPr>
        <w:t>от 02.09.2024  № 649</w:t>
      </w:r>
    </w:p>
    <w:p w14:paraId="7FC8CB45" w14:textId="77777777" w:rsidR="007E63E7" w:rsidRPr="00C51F7D" w:rsidRDefault="007E63E7" w:rsidP="00A77827">
      <w:pPr>
        <w:pStyle w:val="a6"/>
        <w:jc w:val="center"/>
        <w:rPr>
          <w:rFonts w:ascii="Times New Roman" w:hAnsi="Times New Roman" w:cs="Times New Roman"/>
          <w:sz w:val="28"/>
          <w:szCs w:val="28"/>
        </w:rPr>
      </w:pPr>
    </w:p>
    <w:p w14:paraId="552B239B" w14:textId="77777777" w:rsidR="007E63E7" w:rsidRPr="00C51F7D" w:rsidRDefault="007E63E7" w:rsidP="00A77827">
      <w:pPr>
        <w:pStyle w:val="a6"/>
        <w:jc w:val="center"/>
        <w:rPr>
          <w:rFonts w:ascii="Times New Roman" w:hAnsi="Times New Roman" w:cs="Times New Roman"/>
          <w:sz w:val="28"/>
          <w:szCs w:val="28"/>
        </w:rPr>
      </w:pPr>
    </w:p>
    <w:p w14:paraId="7301CFCA" w14:textId="77777777" w:rsidR="007E63E7" w:rsidRPr="00C51F7D" w:rsidRDefault="007E63E7" w:rsidP="00A77827">
      <w:pPr>
        <w:pStyle w:val="a6"/>
        <w:jc w:val="center"/>
        <w:rPr>
          <w:rFonts w:ascii="Times New Roman" w:hAnsi="Times New Roman" w:cs="Times New Roman"/>
          <w:sz w:val="28"/>
          <w:szCs w:val="28"/>
        </w:rPr>
      </w:pPr>
    </w:p>
    <w:p w14:paraId="278D7A76" w14:textId="77777777" w:rsidR="007E63E7" w:rsidRPr="00C51F7D" w:rsidRDefault="007E63E7" w:rsidP="00A77827">
      <w:pPr>
        <w:pStyle w:val="a6"/>
        <w:jc w:val="center"/>
        <w:rPr>
          <w:rFonts w:ascii="Times New Roman" w:hAnsi="Times New Roman" w:cs="Times New Roman"/>
          <w:sz w:val="28"/>
          <w:szCs w:val="28"/>
        </w:rPr>
      </w:pPr>
    </w:p>
    <w:p w14:paraId="799FC0ED" w14:textId="77777777" w:rsidR="007E63E7" w:rsidRDefault="007E63E7" w:rsidP="00A77827">
      <w:pPr>
        <w:pStyle w:val="a6"/>
        <w:jc w:val="center"/>
        <w:rPr>
          <w:rFonts w:ascii="Times New Roman" w:hAnsi="Times New Roman" w:cs="Times New Roman"/>
          <w:sz w:val="28"/>
          <w:szCs w:val="28"/>
        </w:rPr>
      </w:pPr>
    </w:p>
    <w:p w14:paraId="00B94FEB" w14:textId="77777777" w:rsidR="00060226" w:rsidRDefault="00060226" w:rsidP="00A77827">
      <w:pPr>
        <w:pStyle w:val="a6"/>
        <w:jc w:val="center"/>
        <w:rPr>
          <w:rFonts w:ascii="Times New Roman" w:hAnsi="Times New Roman" w:cs="Times New Roman"/>
          <w:sz w:val="28"/>
          <w:szCs w:val="28"/>
        </w:rPr>
      </w:pPr>
    </w:p>
    <w:p w14:paraId="603B9BBF" w14:textId="77777777" w:rsidR="00060226" w:rsidRDefault="00060226" w:rsidP="00A77827">
      <w:pPr>
        <w:pStyle w:val="a6"/>
        <w:jc w:val="center"/>
        <w:rPr>
          <w:rFonts w:ascii="Times New Roman" w:hAnsi="Times New Roman" w:cs="Times New Roman"/>
          <w:sz w:val="28"/>
          <w:szCs w:val="28"/>
        </w:rPr>
      </w:pPr>
    </w:p>
    <w:p w14:paraId="69D2E320" w14:textId="77777777" w:rsidR="007E63E7" w:rsidRPr="00C51F7D" w:rsidRDefault="007E63E7" w:rsidP="00A77827">
      <w:pPr>
        <w:pStyle w:val="a6"/>
        <w:jc w:val="center"/>
        <w:rPr>
          <w:rFonts w:ascii="Times New Roman" w:hAnsi="Times New Roman" w:cs="Times New Roman"/>
          <w:sz w:val="28"/>
          <w:szCs w:val="28"/>
        </w:rPr>
      </w:pPr>
    </w:p>
    <w:p w14:paraId="5A6027C7" w14:textId="77777777" w:rsidR="007E63E7" w:rsidRPr="00C51F7D" w:rsidRDefault="007E63E7" w:rsidP="00A77827">
      <w:pPr>
        <w:pStyle w:val="a6"/>
        <w:jc w:val="center"/>
        <w:rPr>
          <w:rFonts w:ascii="Times New Roman" w:hAnsi="Times New Roman" w:cs="Times New Roman"/>
          <w:sz w:val="28"/>
          <w:szCs w:val="28"/>
        </w:rPr>
      </w:pPr>
    </w:p>
    <w:p w14:paraId="35E2DF60"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BA036CC"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2C63108B" w14:textId="07788642" w:rsidR="00A77827" w:rsidRPr="00382D42" w:rsidRDefault="00382D42" w:rsidP="00D2187D">
      <w:pPr>
        <w:pStyle w:val="a6"/>
        <w:spacing w:line="276" w:lineRule="auto"/>
        <w:jc w:val="center"/>
        <w:rPr>
          <w:rFonts w:ascii="Times New Roman" w:hAnsi="Times New Roman" w:cs="Times New Roman"/>
          <w:b/>
          <w:i/>
          <w:sz w:val="28"/>
          <w:szCs w:val="28"/>
        </w:rPr>
      </w:pPr>
      <w:bookmarkStart w:id="0" w:name="_Hlk146398240"/>
      <w:r w:rsidRPr="00382D42">
        <w:rPr>
          <w:rFonts w:ascii="Times New Roman" w:hAnsi="Times New Roman" w:cs="Times New Roman"/>
          <w:b/>
          <w:sz w:val="28"/>
          <w:szCs w:val="28"/>
        </w:rPr>
        <w:t>П</w:t>
      </w:r>
      <w:r w:rsidR="000B317D">
        <w:rPr>
          <w:rFonts w:ascii="Times New Roman" w:hAnsi="Times New Roman" w:cs="Times New Roman"/>
          <w:b/>
          <w:sz w:val="28"/>
          <w:szCs w:val="28"/>
        </w:rPr>
        <w:t>М</w:t>
      </w:r>
      <w:r w:rsidRPr="00382D42">
        <w:rPr>
          <w:rFonts w:ascii="Times New Roman" w:hAnsi="Times New Roman" w:cs="Times New Roman"/>
          <w:b/>
          <w:sz w:val="28"/>
          <w:szCs w:val="28"/>
        </w:rPr>
        <w:t>.</w:t>
      </w:r>
      <w:r w:rsidR="007D08AC">
        <w:rPr>
          <w:rFonts w:ascii="Times New Roman" w:hAnsi="Times New Roman" w:cs="Times New Roman"/>
          <w:b/>
          <w:sz w:val="28"/>
          <w:szCs w:val="28"/>
        </w:rPr>
        <w:t xml:space="preserve">03 </w:t>
      </w:r>
      <w:proofErr w:type="gramStart"/>
      <w:r w:rsidR="007D08AC" w:rsidRPr="007D08AC">
        <w:rPr>
          <w:rFonts w:ascii="Times New Roman" w:hAnsi="Times New Roman" w:cs="Times New Roman"/>
          <w:b/>
          <w:sz w:val="28"/>
          <w:szCs w:val="28"/>
        </w:rPr>
        <w:t>КОНТРОЛЬ ЗА</w:t>
      </w:r>
      <w:proofErr w:type="gramEnd"/>
      <w:r w:rsidR="007D08AC" w:rsidRPr="007D08AC">
        <w:rPr>
          <w:rFonts w:ascii="Times New Roman" w:hAnsi="Times New Roman" w:cs="Times New Roman"/>
          <w:b/>
          <w:sz w:val="28"/>
          <w:szCs w:val="28"/>
        </w:rPr>
        <w:t xml:space="preserve"> ИЗГОТОВЛЕНИЕМ ИЗДЕЛИЙ В ПРИЗВОДСТВЕ В ЧАСТИ СООТВЕТСТВИЯ ИХ АВТОРСКОМУ ОБРАЗЦУ</w:t>
      </w:r>
    </w:p>
    <w:bookmarkEnd w:id="0"/>
    <w:p w14:paraId="6F7E7591" w14:textId="77777777" w:rsidR="00722A54" w:rsidRDefault="00722A54" w:rsidP="00A77827">
      <w:pPr>
        <w:pStyle w:val="a6"/>
        <w:jc w:val="center"/>
        <w:rPr>
          <w:rFonts w:ascii="Times New Roman" w:hAnsi="Times New Roman" w:cs="Times New Roman"/>
          <w:b/>
          <w:sz w:val="28"/>
          <w:szCs w:val="28"/>
        </w:rPr>
      </w:pPr>
    </w:p>
    <w:p w14:paraId="61712A0B" w14:textId="77777777" w:rsidR="00060226" w:rsidRPr="00C51F7D" w:rsidRDefault="00060226" w:rsidP="00A77827">
      <w:pPr>
        <w:pStyle w:val="a6"/>
        <w:jc w:val="center"/>
        <w:rPr>
          <w:rFonts w:ascii="Times New Roman" w:hAnsi="Times New Roman" w:cs="Times New Roman"/>
          <w:b/>
          <w:sz w:val="28"/>
          <w:szCs w:val="28"/>
        </w:rPr>
      </w:pPr>
    </w:p>
    <w:p w14:paraId="4D66D744"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bookmarkStart w:id="1" w:name="_Hlk146399553"/>
      <w:r w:rsidR="00060226">
        <w:rPr>
          <w:rFonts w:ascii="Times New Roman" w:hAnsi="Times New Roman" w:cs="Times New Roman"/>
          <w:sz w:val="28"/>
          <w:szCs w:val="28"/>
        </w:rPr>
        <w:t>54.02.01 Дизайн (по отраслям)</w:t>
      </w:r>
      <w:bookmarkEnd w:id="1"/>
      <w:r>
        <w:rPr>
          <w:rFonts w:ascii="Times New Roman" w:hAnsi="Times New Roman" w:cs="Times New Roman"/>
          <w:sz w:val="28"/>
          <w:szCs w:val="28"/>
        </w:rPr>
        <w:tab/>
      </w:r>
    </w:p>
    <w:p w14:paraId="7D5D1B6C" w14:textId="77777777" w:rsidR="00A77827" w:rsidRPr="00C51F7D" w:rsidRDefault="00A77827" w:rsidP="00A77827">
      <w:pPr>
        <w:pStyle w:val="a6"/>
        <w:rPr>
          <w:rFonts w:ascii="Times New Roman" w:hAnsi="Times New Roman" w:cs="Times New Roman"/>
          <w:sz w:val="28"/>
          <w:szCs w:val="28"/>
        </w:rPr>
      </w:pPr>
    </w:p>
    <w:p w14:paraId="77F208A0" w14:textId="77777777" w:rsidR="00A77827" w:rsidRPr="00C51F7D" w:rsidRDefault="00A77827" w:rsidP="00A77827">
      <w:pPr>
        <w:pStyle w:val="a6"/>
        <w:rPr>
          <w:rFonts w:ascii="Times New Roman" w:hAnsi="Times New Roman" w:cs="Times New Roman"/>
          <w:sz w:val="28"/>
          <w:szCs w:val="28"/>
        </w:rPr>
      </w:pPr>
    </w:p>
    <w:p w14:paraId="46A923E3" w14:textId="77777777" w:rsidR="00A77827" w:rsidRDefault="00A77827" w:rsidP="00A77827">
      <w:pPr>
        <w:pStyle w:val="a6"/>
        <w:rPr>
          <w:rFonts w:ascii="Times New Roman" w:hAnsi="Times New Roman" w:cs="Times New Roman"/>
          <w:sz w:val="28"/>
          <w:szCs w:val="28"/>
        </w:rPr>
      </w:pPr>
    </w:p>
    <w:p w14:paraId="61D29920" w14:textId="77777777" w:rsidR="00722A54" w:rsidRPr="00C51F7D" w:rsidRDefault="00722A54" w:rsidP="00A77827">
      <w:pPr>
        <w:pStyle w:val="a6"/>
        <w:rPr>
          <w:rFonts w:ascii="Times New Roman" w:hAnsi="Times New Roman" w:cs="Times New Roman"/>
          <w:sz w:val="28"/>
          <w:szCs w:val="28"/>
        </w:rPr>
      </w:pPr>
    </w:p>
    <w:p w14:paraId="67493C69" w14:textId="77777777" w:rsidR="00A77827" w:rsidRPr="00C51F7D" w:rsidRDefault="00A77827" w:rsidP="00A77827">
      <w:pPr>
        <w:pStyle w:val="a6"/>
        <w:rPr>
          <w:rFonts w:ascii="Times New Roman" w:hAnsi="Times New Roman" w:cs="Times New Roman"/>
          <w:sz w:val="28"/>
          <w:szCs w:val="28"/>
        </w:rPr>
      </w:pPr>
    </w:p>
    <w:p w14:paraId="7F9F7589" w14:textId="77777777" w:rsidR="00A77827" w:rsidRPr="00C51F7D" w:rsidRDefault="00A77827" w:rsidP="00A77827">
      <w:pPr>
        <w:pStyle w:val="a6"/>
        <w:rPr>
          <w:rFonts w:ascii="Times New Roman" w:hAnsi="Times New Roman" w:cs="Times New Roman"/>
          <w:sz w:val="28"/>
          <w:szCs w:val="28"/>
        </w:rPr>
      </w:pPr>
    </w:p>
    <w:p w14:paraId="485BAA51" w14:textId="77777777" w:rsidR="00B831A4" w:rsidRPr="00C51F7D" w:rsidRDefault="00B831A4" w:rsidP="00FC22B0">
      <w:pPr>
        <w:pStyle w:val="a6"/>
        <w:rPr>
          <w:rFonts w:ascii="Times New Roman" w:hAnsi="Times New Roman" w:cs="Times New Roman"/>
          <w:sz w:val="28"/>
          <w:szCs w:val="28"/>
        </w:rPr>
      </w:pPr>
    </w:p>
    <w:p w14:paraId="7FA1AEA1" w14:textId="77777777" w:rsidR="00B831A4" w:rsidRPr="00C51F7D" w:rsidRDefault="00B831A4" w:rsidP="00A77827">
      <w:pPr>
        <w:pStyle w:val="a6"/>
        <w:jc w:val="center"/>
        <w:rPr>
          <w:rFonts w:ascii="Times New Roman" w:hAnsi="Times New Roman" w:cs="Times New Roman"/>
          <w:sz w:val="28"/>
          <w:szCs w:val="28"/>
        </w:rPr>
      </w:pPr>
    </w:p>
    <w:p w14:paraId="2AA18AFE" w14:textId="77777777" w:rsidR="00092B68" w:rsidRDefault="00092B68" w:rsidP="00A77827">
      <w:pPr>
        <w:pStyle w:val="a6"/>
        <w:jc w:val="center"/>
        <w:rPr>
          <w:rFonts w:ascii="Times New Roman" w:hAnsi="Times New Roman" w:cs="Times New Roman"/>
          <w:sz w:val="28"/>
          <w:szCs w:val="28"/>
        </w:rPr>
      </w:pPr>
    </w:p>
    <w:p w14:paraId="34463A97" w14:textId="77777777" w:rsidR="00D2187D" w:rsidRPr="00C51F7D" w:rsidRDefault="00D2187D" w:rsidP="00A77827">
      <w:pPr>
        <w:pStyle w:val="a6"/>
        <w:jc w:val="center"/>
        <w:rPr>
          <w:rFonts w:ascii="Times New Roman" w:hAnsi="Times New Roman" w:cs="Times New Roman"/>
          <w:sz w:val="28"/>
          <w:szCs w:val="28"/>
        </w:rPr>
      </w:pPr>
    </w:p>
    <w:p w14:paraId="125DED2C" w14:textId="77777777" w:rsidR="00092B68" w:rsidRPr="00C51F7D" w:rsidRDefault="00092B68" w:rsidP="00A77827">
      <w:pPr>
        <w:pStyle w:val="a6"/>
        <w:jc w:val="center"/>
        <w:rPr>
          <w:rFonts w:ascii="Times New Roman" w:hAnsi="Times New Roman" w:cs="Times New Roman"/>
          <w:sz w:val="28"/>
          <w:szCs w:val="28"/>
        </w:rPr>
      </w:pPr>
    </w:p>
    <w:p w14:paraId="38605B9F" w14:textId="77777777" w:rsidR="00B831A4" w:rsidRPr="00C51F7D" w:rsidRDefault="00B831A4" w:rsidP="00A77827">
      <w:pPr>
        <w:pStyle w:val="a6"/>
        <w:jc w:val="center"/>
        <w:rPr>
          <w:rFonts w:ascii="Times New Roman" w:hAnsi="Times New Roman" w:cs="Times New Roman"/>
          <w:sz w:val="28"/>
          <w:szCs w:val="28"/>
        </w:rPr>
      </w:pPr>
    </w:p>
    <w:p w14:paraId="63A7A3C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E850811" w14:textId="0D216062" w:rsidR="00D2187D" w:rsidRDefault="00A77827" w:rsidP="00D2187D">
      <w:pPr>
        <w:pStyle w:val="a6"/>
        <w:jc w:val="center"/>
        <w:rPr>
          <w:sz w:val="28"/>
          <w:szCs w:val="28"/>
        </w:rPr>
      </w:pPr>
      <w:r w:rsidRPr="00C51F7D">
        <w:rPr>
          <w:rFonts w:ascii="Times New Roman" w:hAnsi="Times New Roman" w:cs="Times New Roman"/>
          <w:sz w:val="28"/>
          <w:szCs w:val="28"/>
        </w:rPr>
        <w:t>202</w:t>
      </w:r>
      <w:r w:rsidR="00FC22B0">
        <w:rPr>
          <w:rFonts w:ascii="Times New Roman" w:hAnsi="Times New Roman" w:cs="Times New Roman"/>
          <w:sz w:val="28"/>
          <w:szCs w:val="28"/>
        </w:rPr>
        <w:t>4</w:t>
      </w:r>
      <w:r w:rsidR="00D2187D">
        <w:rPr>
          <w:sz w:val="28"/>
          <w:szCs w:val="28"/>
        </w:rPr>
        <w:br w:type="page"/>
      </w:r>
    </w:p>
    <w:p w14:paraId="0EA069FB" w14:textId="65059FDB" w:rsidR="00B65EB5" w:rsidRPr="00892F6E" w:rsidRDefault="00B65EB5" w:rsidP="00B65EB5">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7D08AC" w:rsidRPr="007D08AC">
        <w:rPr>
          <w:sz w:val="28"/>
          <w:szCs w:val="28"/>
        </w:rPr>
        <w:t xml:space="preserve">ПМ.03 </w:t>
      </w:r>
      <w:proofErr w:type="gramStart"/>
      <w:r w:rsidR="007D08AC" w:rsidRPr="007D08AC">
        <w:rPr>
          <w:sz w:val="28"/>
          <w:szCs w:val="28"/>
        </w:rPr>
        <w:t>Контроль за</w:t>
      </w:r>
      <w:proofErr w:type="gramEnd"/>
      <w:r w:rsidR="007D08AC" w:rsidRPr="007D08AC">
        <w:rPr>
          <w:sz w:val="28"/>
          <w:szCs w:val="28"/>
        </w:rPr>
        <w:t xml:space="preserve"> изготовлением изделий в производстве в части соответствия их авторскому образцу</w:t>
      </w:r>
      <w:r w:rsidR="007D08AC">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7D08AC">
        <w:rPr>
          <w:sz w:val="28"/>
          <w:szCs w:val="28"/>
        </w:rPr>
        <w:t xml:space="preserve">специальности </w:t>
      </w:r>
      <w:r w:rsidR="007D08AC" w:rsidRPr="007D08AC">
        <w:rPr>
          <w:sz w:val="28"/>
          <w:szCs w:val="28"/>
        </w:rPr>
        <w:t>54.02.01 Дизайн (по отраслям)</w:t>
      </w:r>
    </w:p>
    <w:p w14:paraId="3B0E877E" w14:textId="77777777" w:rsidR="00B65EB5" w:rsidRDefault="00B65EB5" w:rsidP="007D08AC">
      <w:pPr>
        <w:jc w:val="both"/>
        <w:rPr>
          <w:sz w:val="28"/>
          <w:szCs w:val="28"/>
        </w:rPr>
      </w:pPr>
    </w:p>
    <w:p w14:paraId="3770C74A" w14:textId="77777777" w:rsidR="00B65EB5" w:rsidRDefault="00B65EB5" w:rsidP="00296418">
      <w:pPr>
        <w:pStyle w:val="a6"/>
        <w:jc w:val="both"/>
        <w:rPr>
          <w:rFonts w:ascii="Times New Roman" w:hAnsi="Times New Roman" w:cs="Times New Roman"/>
          <w:sz w:val="28"/>
          <w:szCs w:val="28"/>
        </w:rPr>
      </w:pPr>
    </w:p>
    <w:p w14:paraId="7C9A258A"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09F2029" w14:textId="77777777" w:rsidR="00296418" w:rsidRPr="00E63863" w:rsidRDefault="00296418" w:rsidP="00296418">
      <w:pPr>
        <w:pStyle w:val="a6"/>
        <w:rPr>
          <w:rFonts w:ascii="Times New Roman" w:hAnsi="Times New Roman" w:cs="Times New Roman"/>
          <w:sz w:val="28"/>
          <w:szCs w:val="28"/>
        </w:rPr>
      </w:pPr>
    </w:p>
    <w:p w14:paraId="33A196A4" w14:textId="77777777" w:rsidR="00E63863" w:rsidRPr="00E63863" w:rsidRDefault="00E63863" w:rsidP="00296418">
      <w:pPr>
        <w:pStyle w:val="a6"/>
        <w:rPr>
          <w:rFonts w:ascii="Times New Roman" w:hAnsi="Times New Roman" w:cs="Times New Roman"/>
          <w:sz w:val="28"/>
          <w:szCs w:val="28"/>
        </w:rPr>
      </w:pPr>
    </w:p>
    <w:p w14:paraId="591CF1EF"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467A4E4B" w14:textId="16842B69" w:rsidR="00296418" w:rsidRPr="00E63863" w:rsidRDefault="007D08AC"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Кунц</w:t>
      </w:r>
      <w:proofErr w:type="spellEnd"/>
      <w:r>
        <w:rPr>
          <w:rFonts w:ascii="Times New Roman" w:hAnsi="Times New Roman" w:cs="Times New Roman"/>
          <w:sz w:val="28"/>
          <w:szCs w:val="28"/>
        </w:rPr>
        <w:t xml:space="preserve"> В.И., </w:t>
      </w:r>
      <w:r w:rsidR="00296418" w:rsidRPr="00E63863">
        <w:rPr>
          <w:rFonts w:ascii="Times New Roman" w:hAnsi="Times New Roman" w:cs="Times New Roman"/>
          <w:sz w:val="28"/>
          <w:szCs w:val="28"/>
        </w:rPr>
        <w:t xml:space="preserve">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7CC4A230" w14:textId="0ACA8605" w:rsidR="007D08AC" w:rsidRPr="00E63863" w:rsidRDefault="007D08AC" w:rsidP="007D08AC">
      <w:pPr>
        <w:pStyle w:val="a6"/>
        <w:jc w:val="both"/>
        <w:rPr>
          <w:rFonts w:ascii="Times New Roman" w:hAnsi="Times New Roman" w:cs="Times New Roman"/>
          <w:sz w:val="28"/>
          <w:szCs w:val="28"/>
        </w:rPr>
      </w:pPr>
      <w:r>
        <w:rPr>
          <w:rFonts w:ascii="Times New Roman" w:hAnsi="Times New Roman" w:cs="Times New Roman"/>
          <w:sz w:val="28"/>
          <w:szCs w:val="28"/>
        </w:rPr>
        <w:t xml:space="preserve">Вересова Е.О.,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57C9AE54" w14:textId="77777777" w:rsidR="00E63863" w:rsidRPr="00E63863" w:rsidRDefault="00E63863" w:rsidP="00296418">
      <w:pPr>
        <w:pStyle w:val="a6"/>
        <w:rPr>
          <w:rFonts w:ascii="Times New Roman" w:hAnsi="Times New Roman" w:cs="Times New Roman"/>
          <w:sz w:val="28"/>
          <w:szCs w:val="28"/>
        </w:rPr>
      </w:pPr>
    </w:p>
    <w:p w14:paraId="547B4028" w14:textId="77777777" w:rsidR="00FC22B0" w:rsidRPr="00FC22B0" w:rsidRDefault="00FC22B0" w:rsidP="00FC22B0">
      <w:pPr>
        <w:widowControl/>
        <w:autoSpaceDE/>
        <w:autoSpaceDN/>
        <w:spacing w:after="200" w:line="276" w:lineRule="auto"/>
        <w:jc w:val="both"/>
        <w:rPr>
          <w:rFonts w:eastAsia="Franklin Gothic Book"/>
          <w:sz w:val="28"/>
          <w:szCs w:val="28"/>
        </w:rPr>
      </w:pPr>
      <w:proofErr w:type="gramStart"/>
      <w:r w:rsidRPr="00FC22B0">
        <w:rPr>
          <w:rFonts w:eastAsia="Franklin Gothic Book"/>
          <w:color w:val="000000"/>
          <w:sz w:val="28"/>
          <w:szCs w:val="28"/>
        </w:rPr>
        <w:t>Рассмотрена</w:t>
      </w:r>
      <w:proofErr w:type="gramEnd"/>
      <w:r w:rsidRPr="00FC22B0">
        <w:rPr>
          <w:rFonts w:eastAsia="Franklin Gothic Book"/>
          <w:color w:val="000000"/>
          <w:sz w:val="28"/>
          <w:szCs w:val="28"/>
        </w:rPr>
        <w:t xml:space="preserve"> и рекомендована к использованию в учебном процессе </w:t>
      </w:r>
      <w:r w:rsidRPr="00FC22B0">
        <w:rPr>
          <w:rFonts w:eastAsia="Franklin Gothic Book"/>
          <w:color w:val="000000"/>
          <w:sz w:val="28"/>
          <w:szCs w:val="28"/>
        </w:rPr>
        <w:br/>
        <w:t>предметной цикловой комиссией, П</w:t>
      </w:r>
      <w:r w:rsidRPr="00FC22B0">
        <w:rPr>
          <w:rFonts w:eastAsia="Calibri"/>
          <w:color w:val="000000"/>
          <w:sz w:val="28"/>
          <w:szCs w:val="28"/>
        </w:rPr>
        <w:t xml:space="preserve">ротокол № 11 от 13.06.2023,  </w:t>
      </w:r>
      <w:r w:rsidRPr="00FC22B0">
        <w:rPr>
          <w:rFonts w:eastAsia="Franklin Gothic Book"/>
          <w:sz w:val="28"/>
          <w:szCs w:val="28"/>
        </w:rPr>
        <w:t>П</w:t>
      </w:r>
      <w:r w:rsidRPr="00FC22B0">
        <w:rPr>
          <w:rFonts w:eastAsia="Calibri"/>
          <w:sz w:val="28"/>
          <w:szCs w:val="28"/>
        </w:rPr>
        <w:t xml:space="preserve">ротокол №  11 от  28.05. 2024, </w:t>
      </w:r>
      <w:r w:rsidRPr="00FC22B0">
        <w:rPr>
          <w:rFonts w:eastAsia="Calibri"/>
          <w:color w:val="000000"/>
          <w:sz w:val="28"/>
          <w:szCs w:val="28"/>
        </w:rPr>
        <w:t>Протокол  № 1 от 02.09.2024.</w:t>
      </w:r>
      <w:r w:rsidRPr="00FC22B0">
        <w:rPr>
          <w:rFonts w:eastAsia="Calibri"/>
          <w:sz w:val="28"/>
          <w:szCs w:val="28"/>
        </w:rPr>
        <w:t xml:space="preserve"> </w:t>
      </w:r>
    </w:p>
    <w:p w14:paraId="627F37EC" w14:textId="77777777" w:rsidR="00296418" w:rsidRPr="00752E3B" w:rsidRDefault="00296418" w:rsidP="00296418">
      <w:pPr>
        <w:pStyle w:val="a6"/>
        <w:jc w:val="both"/>
        <w:rPr>
          <w:rFonts w:ascii="Times New Roman" w:eastAsia="Calibri" w:hAnsi="Times New Roman" w:cs="Times New Roman"/>
          <w:sz w:val="28"/>
          <w:szCs w:val="28"/>
        </w:rPr>
      </w:pPr>
    </w:p>
    <w:p w14:paraId="45914335" w14:textId="77777777" w:rsidR="005F6862" w:rsidRPr="00597EC0" w:rsidRDefault="005F6862" w:rsidP="00296418">
      <w:pPr>
        <w:pStyle w:val="a6"/>
        <w:jc w:val="both"/>
        <w:rPr>
          <w:rFonts w:ascii="Times New Roman" w:hAnsi="Times New Roman" w:cs="Times New Roman"/>
          <w:sz w:val="24"/>
          <w:szCs w:val="24"/>
        </w:rPr>
      </w:pPr>
    </w:p>
    <w:p w14:paraId="70CC265C" w14:textId="77777777" w:rsidR="005F6862" w:rsidRPr="00597EC0" w:rsidRDefault="005F6862" w:rsidP="00296418">
      <w:pPr>
        <w:pStyle w:val="a6"/>
        <w:jc w:val="both"/>
        <w:rPr>
          <w:rFonts w:ascii="Times New Roman" w:hAnsi="Times New Roman" w:cs="Times New Roman"/>
          <w:sz w:val="24"/>
          <w:szCs w:val="24"/>
        </w:rPr>
      </w:pPr>
    </w:p>
    <w:p w14:paraId="62E89D04" w14:textId="77777777" w:rsidR="005F6862" w:rsidRPr="00597EC0" w:rsidRDefault="005F6862" w:rsidP="00296418">
      <w:pPr>
        <w:pStyle w:val="a6"/>
        <w:jc w:val="both"/>
        <w:rPr>
          <w:rFonts w:ascii="Times New Roman" w:hAnsi="Times New Roman" w:cs="Times New Roman"/>
          <w:sz w:val="24"/>
          <w:szCs w:val="24"/>
        </w:rPr>
      </w:pPr>
    </w:p>
    <w:p w14:paraId="10DC9D90" w14:textId="77777777" w:rsidR="005F6862" w:rsidRPr="00597EC0" w:rsidRDefault="005F6862" w:rsidP="00296418">
      <w:pPr>
        <w:pStyle w:val="a6"/>
        <w:jc w:val="both"/>
        <w:rPr>
          <w:rFonts w:ascii="Times New Roman" w:hAnsi="Times New Roman" w:cs="Times New Roman"/>
          <w:sz w:val="24"/>
          <w:szCs w:val="24"/>
        </w:rPr>
      </w:pPr>
    </w:p>
    <w:p w14:paraId="7A95617E" w14:textId="77777777" w:rsidR="005F6862" w:rsidRPr="00597EC0" w:rsidRDefault="005F6862" w:rsidP="00296418">
      <w:pPr>
        <w:pStyle w:val="a6"/>
        <w:jc w:val="both"/>
        <w:rPr>
          <w:rFonts w:ascii="Times New Roman" w:hAnsi="Times New Roman" w:cs="Times New Roman"/>
          <w:sz w:val="24"/>
          <w:szCs w:val="24"/>
        </w:rPr>
      </w:pPr>
    </w:p>
    <w:p w14:paraId="4FCA2A37" w14:textId="77777777" w:rsidR="005F6862" w:rsidRPr="00597EC0" w:rsidRDefault="005F6862" w:rsidP="00296418">
      <w:pPr>
        <w:pStyle w:val="a6"/>
        <w:jc w:val="both"/>
        <w:rPr>
          <w:rFonts w:ascii="Times New Roman" w:hAnsi="Times New Roman" w:cs="Times New Roman"/>
          <w:sz w:val="24"/>
          <w:szCs w:val="24"/>
        </w:rPr>
      </w:pPr>
    </w:p>
    <w:p w14:paraId="19C25B2C" w14:textId="77777777" w:rsidR="005F6862" w:rsidRPr="00597EC0" w:rsidRDefault="005F6862" w:rsidP="00296418">
      <w:pPr>
        <w:pStyle w:val="a6"/>
        <w:jc w:val="both"/>
        <w:rPr>
          <w:rFonts w:ascii="Times New Roman" w:hAnsi="Times New Roman" w:cs="Times New Roman"/>
          <w:sz w:val="24"/>
          <w:szCs w:val="24"/>
        </w:rPr>
      </w:pPr>
    </w:p>
    <w:p w14:paraId="50305CA2" w14:textId="77777777" w:rsidR="005F6862" w:rsidRPr="00597EC0" w:rsidRDefault="005F6862" w:rsidP="00296418">
      <w:pPr>
        <w:pStyle w:val="a6"/>
        <w:jc w:val="both"/>
        <w:rPr>
          <w:rFonts w:ascii="Times New Roman" w:hAnsi="Times New Roman" w:cs="Times New Roman"/>
          <w:sz w:val="24"/>
          <w:szCs w:val="24"/>
        </w:rPr>
      </w:pPr>
    </w:p>
    <w:p w14:paraId="6A5E8EC9" w14:textId="77777777" w:rsidR="005F6862" w:rsidRPr="00597EC0" w:rsidRDefault="005F6862" w:rsidP="00296418">
      <w:pPr>
        <w:pStyle w:val="a6"/>
        <w:jc w:val="both"/>
        <w:rPr>
          <w:rFonts w:ascii="Times New Roman" w:hAnsi="Times New Roman" w:cs="Times New Roman"/>
          <w:sz w:val="24"/>
          <w:szCs w:val="24"/>
        </w:rPr>
      </w:pPr>
    </w:p>
    <w:p w14:paraId="4898B05A" w14:textId="77777777" w:rsidR="005F6862" w:rsidRPr="00597EC0" w:rsidRDefault="005F6862" w:rsidP="00296418">
      <w:pPr>
        <w:pStyle w:val="a6"/>
        <w:jc w:val="both"/>
        <w:rPr>
          <w:rFonts w:ascii="Times New Roman" w:hAnsi="Times New Roman" w:cs="Times New Roman"/>
          <w:sz w:val="24"/>
          <w:szCs w:val="24"/>
        </w:rPr>
      </w:pPr>
    </w:p>
    <w:p w14:paraId="24B245C9" w14:textId="77777777" w:rsidR="005F6862" w:rsidRPr="00597EC0" w:rsidRDefault="005F6862" w:rsidP="00296418">
      <w:pPr>
        <w:pStyle w:val="a6"/>
        <w:jc w:val="both"/>
        <w:rPr>
          <w:rFonts w:ascii="Times New Roman" w:hAnsi="Times New Roman" w:cs="Times New Roman"/>
          <w:sz w:val="24"/>
          <w:szCs w:val="24"/>
        </w:rPr>
      </w:pPr>
    </w:p>
    <w:p w14:paraId="662C08BC" w14:textId="77777777" w:rsidR="005F6862" w:rsidRPr="00597EC0" w:rsidRDefault="005F6862" w:rsidP="00296418">
      <w:pPr>
        <w:pStyle w:val="a6"/>
        <w:jc w:val="both"/>
        <w:rPr>
          <w:rFonts w:ascii="Times New Roman" w:hAnsi="Times New Roman" w:cs="Times New Roman"/>
          <w:sz w:val="24"/>
          <w:szCs w:val="24"/>
        </w:rPr>
      </w:pPr>
    </w:p>
    <w:p w14:paraId="4257F089" w14:textId="77777777" w:rsidR="005F6862" w:rsidRPr="00597EC0" w:rsidRDefault="005F6862" w:rsidP="00296418">
      <w:pPr>
        <w:pStyle w:val="a6"/>
        <w:jc w:val="both"/>
        <w:rPr>
          <w:rFonts w:ascii="Times New Roman" w:hAnsi="Times New Roman" w:cs="Times New Roman"/>
          <w:sz w:val="24"/>
          <w:szCs w:val="24"/>
        </w:rPr>
      </w:pPr>
    </w:p>
    <w:p w14:paraId="42B38240" w14:textId="77777777" w:rsidR="005F6862" w:rsidRPr="00597EC0" w:rsidRDefault="005F6862" w:rsidP="00296418">
      <w:pPr>
        <w:pStyle w:val="a6"/>
        <w:jc w:val="both"/>
        <w:rPr>
          <w:rFonts w:ascii="Times New Roman" w:hAnsi="Times New Roman" w:cs="Times New Roman"/>
          <w:sz w:val="24"/>
          <w:szCs w:val="24"/>
        </w:rPr>
      </w:pPr>
    </w:p>
    <w:p w14:paraId="7B9899DA" w14:textId="77777777" w:rsidR="0030446A" w:rsidRPr="00597EC0" w:rsidRDefault="0030446A" w:rsidP="00296418">
      <w:pPr>
        <w:pStyle w:val="a6"/>
        <w:jc w:val="both"/>
        <w:rPr>
          <w:rFonts w:ascii="Times New Roman" w:hAnsi="Times New Roman" w:cs="Times New Roman"/>
          <w:sz w:val="24"/>
          <w:szCs w:val="24"/>
        </w:rPr>
      </w:pPr>
    </w:p>
    <w:p w14:paraId="285340C6" w14:textId="77777777" w:rsidR="0030446A" w:rsidRPr="00597EC0" w:rsidRDefault="0030446A" w:rsidP="00296418">
      <w:pPr>
        <w:pStyle w:val="a6"/>
        <w:jc w:val="both"/>
        <w:rPr>
          <w:rFonts w:ascii="Times New Roman" w:hAnsi="Times New Roman" w:cs="Times New Roman"/>
          <w:sz w:val="24"/>
          <w:szCs w:val="24"/>
        </w:rPr>
      </w:pPr>
    </w:p>
    <w:p w14:paraId="1CE8BA15" w14:textId="77777777" w:rsidR="0030446A" w:rsidRPr="00597EC0" w:rsidRDefault="0030446A" w:rsidP="00296418">
      <w:pPr>
        <w:pStyle w:val="a6"/>
        <w:jc w:val="both"/>
        <w:rPr>
          <w:rFonts w:ascii="Times New Roman" w:hAnsi="Times New Roman" w:cs="Times New Roman"/>
          <w:sz w:val="24"/>
          <w:szCs w:val="24"/>
        </w:rPr>
      </w:pPr>
    </w:p>
    <w:p w14:paraId="27377C6A" w14:textId="77777777" w:rsidR="005F6862" w:rsidRPr="00597EC0" w:rsidRDefault="005F6862" w:rsidP="00296418">
      <w:pPr>
        <w:pStyle w:val="a6"/>
        <w:jc w:val="both"/>
        <w:rPr>
          <w:rFonts w:ascii="Times New Roman" w:hAnsi="Times New Roman" w:cs="Times New Roman"/>
          <w:sz w:val="24"/>
          <w:szCs w:val="24"/>
        </w:rPr>
      </w:pPr>
    </w:p>
    <w:p w14:paraId="16ACBE9C" w14:textId="77777777" w:rsidR="00B831A4" w:rsidRPr="00597EC0" w:rsidRDefault="00B831A4" w:rsidP="00296418">
      <w:pPr>
        <w:pStyle w:val="a6"/>
        <w:jc w:val="both"/>
        <w:rPr>
          <w:rFonts w:ascii="Times New Roman" w:hAnsi="Times New Roman" w:cs="Times New Roman"/>
          <w:sz w:val="24"/>
          <w:szCs w:val="24"/>
        </w:rPr>
      </w:pPr>
    </w:p>
    <w:p w14:paraId="7C1920D0" w14:textId="77777777" w:rsidR="00B831A4" w:rsidRPr="00597EC0" w:rsidRDefault="00B831A4" w:rsidP="00296418">
      <w:pPr>
        <w:pStyle w:val="a6"/>
        <w:jc w:val="both"/>
        <w:rPr>
          <w:rFonts w:ascii="Times New Roman" w:hAnsi="Times New Roman" w:cs="Times New Roman"/>
          <w:sz w:val="24"/>
          <w:szCs w:val="24"/>
        </w:rPr>
      </w:pPr>
    </w:p>
    <w:p w14:paraId="053DE701" w14:textId="77777777" w:rsidR="007D08AC" w:rsidRDefault="007D08AC">
      <w:pPr>
        <w:widowControl/>
        <w:autoSpaceDE/>
        <w:autoSpaceDN/>
        <w:spacing w:after="200" w:line="276" w:lineRule="auto"/>
        <w:rPr>
          <w:rFonts w:eastAsiaTheme="minorHAnsi"/>
          <w:b/>
          <w:sz w:val="28"/>
          <w:szCs w:val="28"/>
        </w:rPr>
      </w:pPr>
      <w:r>
        <w:rPr>
          <w:b/>
          <w:sz w:val="28"/>
          <w:szCs w:val="28"/>
        </w:rPr>
        <w:br w:type="page"/>
      </w:r>
    </w:p>
    <w:p w14:paraId="7B49188B" w14:textId="67821A75"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327FAF7" w14:textId="77777777" w:rsidR="00D2187D" w:rsidRPr="00565B55" w:rsidRDefault="00D2187D" w:rsidP="00A60A9E">
      <w:pPr>
        <w:pStyle w:val="a6"/>
        <w:jc w:val="center"/>
        <w:rPr>
          <w:rFonts w:ascii="Times New Roman" w:hAnsi="Times New Roman" w:cs="Times New Roman"/>
          <w:b/>
          <w:sz w:val="28"/>
          <w:szCs w:val="28"/>
        </w:rPr>
      </w:pPr>
    </w:p>
    <w:p w14:paraId="4C50A219" w14:textId="77777777" w:rsidR="00104F19" w:rsidRDefault="00104F19" w:rsidP="00296418">
      <w:pPr>
        <w:pStyle w:val="a6"/>
        <w:jc w:val="both"/>
        <w:rPr>
          <w:rFonts w:ascii="Times New Roman" w:hAnsi="Times New Roman" w:cs="Times New Roman"/>
          <w:sz w:val="24"/>
          <w:szCs w:val="24"/>
        </w:rPr>
      </w:pPr>
    </w:p>
    <w:sdt>
      <w:sdtPr>
        <w:id w:val="-675191746"/>
        <w:docPartObj>
          <w:docPartGallery w:val="Table of Contents"/>
          <w:docPartUnique/>
        </w:docPartObj>
      </w:sdtPr>
      <w:sdtEndPr>
        <w:rPr>
          <w:b/>
          <w:bCs/>
        </w:rPr>
      </w:sdtEndPr>
      <w:sdtContent>
        <w:p w14:paraId="370C172B" w14:textId="7DDCE07C" w:rsidR="00D2187D" w:rsidRPr="00D2187D" w:rsidRDefault="007D08AC" w:rsidP="00D2187D">
          <w:pPr>
            <w:pStyle w:val="14"/>
            <w:tabs>
              <w:tab w:val="right" w:leader="dot" w:pos="9639"/>
            </w:tabs>
            <w:spacing w:line="276" w:lineRule="auto"/>
            <w:rPr>
              <w:rFonts w:asciiTheme="minorHAnsi" w:eastAsiaTheme="minorEastAsia" w:hAnsiTheme="minorHAnsi" w:cstheme="minorBidi"/>
              <w:noProof/>
              <w:kern w:val="2"/>
              <w:sz w:val="28"/>
              <w:szCs w:val="28"/>
              <w:lang w:eastAsia="ru-RU"/>
              <w14:ligatures w14:val="standardContextual"/>
            </w:rPr>
          </w:pPr>
          <w:r>
            <w:fldChar w:fldCharType="begin"/>
          </w:r>
          <w:r>
            <w:instrText xml:space="preserve"> TOC \o "1-3" \h \z \u </w:instrText>
          </w:r>
          <w:r>
            <w:fldChar w:fldCharType="separate"/>
          </w:r>
          <w:hyperlink w:anchor="_Toc146399469" w:history="1">
            <w:r w:rsidR="00D2187D" w:rsidRPr="00D2187D">
              <w:rPr>
                <w:rStyle w:val="ae"/>
                <w:b/>
                <w:caps/>
                <w:noProof/>
                <w:sz w:val="28"/>
                <w:szCs w:val="28"/>
              </w:rPr>
              <w:t xml:space="preserve">1. ОБЩАЯ ХАРАКТЕРИСТИКА РАБОЧЕЙ ПРОГРАММЫ </w:t>
            </w:r>
            <w:r w:rsidR="00D2187D" w:rsidRPr="00D2187D">
              <w:rPr>
                <w:rStyle w:val="ae"/>
                <w:b/>
                <w:noProof/>
                <w:sz w:val="28"/>
                <w:szCs w:val="28"/>
              </w:rPr>
              <w:t>ПРОФЕССИОНАЛЬНОГО МОДУЛЯ</w:t>
            </w:r>
            <w:r w:rsidR="00D2187D" w:rsidRPr="00D2187D">
              <w:rPr>
                <w:noProof/>
                <w:webHidden/>
                <w:sz w:val="28"/>
                <w:szCs w:val="28"/>
              </w:rPr>
              <w:tab/>
            </w:r>
            <w:r w:rsidR="00D2187D" w:rsidRPr="00D2187D">
              <w:rPr>
                <w:noProof/>
                <w:webHidden/>
                <w:sz w:val="28"/>
                <w:szCs w:val="28"/>
              </w:rPr>
              <w:fldChar w:fldCharType="begin"/>
            </w:r>
            <w:r w:rsidR="00D2187D" w:rsidRPr="00D2187D">
              <w:rPr>
                <w:noProof/>
                <w:webHidden/>
                <w:sz w:val="28"/>
                <w:szCs w:val="28"/>
              </w:rPr>
              <w:instrText xml:space="preserve"> PAGEREF _Toc146399469 \h </w:instrText>
            </w:r>
            <w:r w:rsidR="00D2187D" w:rsidRPr="00D2187D">
              <w:rPr>
                <w:noProof/>
                <w:webHidden/>
                <w:sz w:val="28"/>
                <w:szCs w:val="28"/>
              </w:rPr>
            </w:r>
            <w:r w:rsidR="00D2187D" w:rsidRPr="00D2187D">
              <w:rPr>
                <w:noProof/>
                <w:webHidden/>
                <w:sz w:val="28"/>
                <w:szCs w:val="28"/>
              </w:rPr>
              <w:fldChar w:fldCharType="separate"/>
            </w:r>
            <w:r w:rsidR="00D2187D" w:rsidRPr="00D2187D">
              <w:rPr>
                <w:noProof/>
                <w:webHidden/>
                <w:sz w:val="28"/>
                <w:szCs w:val="28"/>
              </w:rPr>
              <w:t>4</w:t>
            </w:r>
            <w:r w:rsidR="00D2187D" w:rsidRPr="00D2187D">
              <w:rPr>
                <w:noProof/>
                <w:webHidden/>
                <w:sz w:val="28"/>
                <w:szCs w:val="28"/>
              </w:rPr>
              <w:fldChar w:fldCharType="end"/>
            </w:r>
          </w:hyperlink>
        </w:p>
        <w:p w14:paraId="65E1A3FC" w14:textId="10743114" w:rsidR="00D2187D" w:rsidRPr="00D2187D" w:rsidRDefault="00FC22B0" w:rsidP="00D2187D">
          <w:pPr>
            <w:pStyle w:val="14"/>
            <w:tabs>
              <w:tab w:val="right" w:leader="dot" w:pos="9639"/>
            </w:tabs>
            <w:spacing w:line="276" w:lineRule="auto"/>
            <w:rPr>
              <w:rFonts w:asciiTheme="minorHAnsi" w:eastAsiaTheme="minorEastAsia" w:hAnsiTheme="minorHAnsi" w:cstheme="minorBidi"/>
              <w:noProof/>
              <w:kern w:val="2"/>
              <w:sz w:val="28"/>
              <w:szCs w:val="28"/>
              <w:lang w:eastAsia="ru-RU"/>
              <w14:ligatures w14:val="standardContextual"/>
            </w:rPr>
          </w:pPr>
          <w:hyperlink w:anchor="_Toc146399470" w:history="1">
            <w:r w:rsidR="00D2187D" w:rsidRPr="00D2187D">
              <w:rPr>
                <w:rStyle w:val="ae"/>
                <w:b/>
                <w:noProof/>
                <w:sz w:val="28"/>
                <w:szCs w:val="28"/>
              </w:rPr>
              <w:t>2. СТРУКТУРА И СОДЕРЖАНИЕ ПРОФЕССИОНАЛЬНОГО МОДУЛЯ</w:t>
            </w:r>
            <w:r w:rsidR="00D2187D" w:rsidRPr="00D2187D">
              <w:rPr>
                <w:noProof/>
                <w:webHidden/>
                <w:sz w:val="28"/>
                <w:szCs w:val="28"/>
              </w:rPr>
              <w:tab/>
            </w:r>
            <w:r w:rsidR="00D2187D" w:rsidRPr="00D2187D">
              <w:rPr>
                <w:noProof/>
                <w:webHidden/>
                <w:sz w:val="28"/>
                <w:szCs w:val="28"/>
              </w:rPr>
              <w:fldChar w:fldCharType="begin"/>
            </w:r>
            <w:r w:rsidR="00D2187D" w:rsidRPr="00D2187D">
              <w:rPr>
                <w:noProof/>
                <w:webHidden/>
                <w:sz w:val="28"/>
                <w:szCs w:val="28"/>
              </w:rPr>
              <w:instrText xml:space="preserve"> PAGEREF _Toc146399470 \h </w:instrText>
            </w:r>
            <w:r w:rsidR="00D2187D" w:rsidRPr="00D2187D">
              <w:rPr>
                <w:noProof/>
                <w:webHidden/>
                <w:sz w:val="28"/>
                <w:szCs w:val="28"/>
              </w:rPr>
            </w:r>
            <w:r w:rsidR="00D2187D" w:rsidRPr="00D2187D">
              <w:rPr>
                <w:noProof/>
                <w:webHidden/>
                <w:sz w:val="28"/>
                <w:szCs w:val="28"/>
              </w:rPr>
              <w:fldChar w:fldCharType="separate"/>
            </w:r>
            <w:r w:rsidR="00D2187D" w:rsidRPr="00D2187D">
              <w:rPr>
                <w:noProof/>
                <w:webHidden/>
                <w:sz w:val="28"/>
                <w:szCs w:val="28"/>
              </w:rPr>
              <w:t>6</w:t>
            </w:r>
            <w:r w:rsidR="00D2187D" w:rsidRPr="00D2187D">
              <w:rPr>
                <w:noProof/>
                <w:webHidden/>
                <w:sz w:val="28"/>
                <w:szCs w:val="28"/>
              </w:rPr>
              <w:fldChar w:fldCharType="end"/>
            </w:r>
          </w:hyperlink>
        </w:p>
        <w:p w14:paraId="1C5CF2CF" w14:textId="5A7CF2C8" w:rsidR="00D2187D" w:rsidRPr="00D2187D" w:rsidRDefault="00FC22B0" w:rsidP="00D2187D">
          <w:pPr>
            <w:pStyle w:val="14"/>
            <w:tabs>
              <w:tab w:val="right" w:leader="dot" w:pos="9639"/>
            </w:tabs>
            <w:spacing w:line="276" w:lineRule="auto"/>
            <w:rPr>
              <w:rFonts w:asciiTheme="minorHAnsi" w:eastAsiaTheme="minorEastAsia" w:hAnsiTheme="minorHAnsi" w:cstheme="minorBidi"/>
              <w:noProof/>
              <w:kern w:val="2"/>
              <w:sz w:val="28"/>
              <w:szCs w:val="28"/>
              <w:lang w:eastAsia="ru-RU"/>
              <w14:ligatures w14:val="standardContextual"/>
            </w:rPr>
          </w:pPr>
          <w:hyperlink w:anchor="_Toc146399471" w:history="1">
            <w:r w:rsidR="00D2187D" w:rsidRPr="00D2187D">
              <w:rPr>
                <w:rStyle w:val="ae"/>
                <w:b/>
                <w:bCs/>
                <w:noProof/>
                <w:sz w:val="28"/>
                <w:szCs w:val="28"/>
              </w:rPr>
              <w:t>3. УСЛОВИЯ РЕАЛИЗАЦИИ РАБОЧЕЙ ПРОГРАММЫ</w:t>
            </w:r>
            <w:r w:rsidR="00D2187D" w:rsidRPr="00D2187D">
              <w:rPr>
                <w:noProof/>
                <w:webHidden/>
                <w:sz w:val="28"/>
                <w:szCs w:val="28"/>
              </w:rPr>
              <w:tab/>
            </w:r>
            <w:r w:rsidR="00D2187D" w:rsidRPr="00D2187D">
              <w:rPr>
                <w:noProof/>
                <w:webHidden/>
                <w:sz w:val="28"/>
                <w:szCs w:val="28"/>
              </w:rPr>
              <w:fldChar w:fldCharType="begin"/>
            </w:r>
            <w:r w:rsidR="00D2187D" w:rsidRPr="00D2187D">
              <w:rPr>
                <w:noProof/>
                <w:webHidden/>
                <w:sz w:val="28"/>
                <w:szCs w:val="28"/>
              </w:rPr>
              <w:instrText xml:space="preserve"> PAGEREF _Toc146399471 \h </w:instrText>
            </w:r>
            <w:r w:rsidR="00D2187D" w:rsidRPr="00D2187D">
              <w:rPr>
                <w:noProof/>
                <w:webHidden/>
                <w:sz w:val="28"/>
                <w:szCs w:val="28"/>
              </w:rPr>
            </w:r>
            <w:r w:rsidR="00D2187D" w:rsidRPr="00D2187D">
              <w:rPr>
                <w:noProof/>
                <w:webHidden/>
                <w:sz w:val="28"/>
                <w:szCs w:val="28"/>
              </w:rPr>
              <w:fldChar w:fldCharType="separate"/>
            </w:r>
            <w:r w:rsidR="00D2187D" w:rsidRPr="00D2187D">
              <w:rPr>
                <w:noProof/>
                <w:webHidden/>
                <w:sz w:val="28"/>
                <w:szCs w:val="28"/>
              </w:rPr>
              <w:t>11</w:t>
            </w:r>
            <w:r w:rsidR="00D2187D" w:rsidRPr="00D2187D">
              <w:rPr>
                <w:noProof/>
                <w:webHidden/>
                <w:sz w:val="28"/>
                <w:szCs w:val="28"/>
              </w:rPr>
              <w:fldChar w:fldCharType="end"/>
            </w:r>
          </w:hyperlink>
        </w:p>
        <w:p w14:paraId="34DBB722" w14:textId="6E22C521" w:rsidR="00D2187D" w:rsidRDefault="00FC22B0" w:rsidP="00D2187D">
          <w:pPr>
            <w:pStyle w:val="14"/>
            <w:tabs>
              <w:tab w:val="right" w:leader="dot" w:pos="9639"/>
            </w:tabs>
            <w:spacing w:line="276" w:lineRule="auto"/>
            <w:rPr>
              <w:rFonts w:asciiTheme="minorHAnsi" w:eastAsiaTheme="minorEastAsia" w:hAnsiTheme="minorHAnsi" w:cstheme="minorBidi"/>
              <w:noProof/>
              <w:kern w:val="2"/>
              <w:lang w:eastAsia="ru-RU"/>
              <w14:ligatures w14:val="standardContextual"/>
            </w:rPr>
          </w:pPr>
          <w:hyperlink w:anchor="_Toc146399472" w:history="1">
            <w:r w:rsidR="00D2187D" w:rsidRPr="00D2187D">
              <w:rPr>
                <w:rStyle w:val="ae"/>
                <w:b/>
                <w:noProof/>
                <w:sz w:val="28"/>
                <w:szCs w:val="28"/>
              </w:rPr>
              <w:t xml:space="preserve">4. </w:t>
            </w:r>
            <w:r w:rsidR="00D2187D" w:rsidRPr="00D2187D">
              <w:rPr>
                <w:rStyle w:val="ae"/>
                <w:b/>
                <w:noProof/>
                <w:sz w:val="28"/>
                <w:szCs w:val="28"/>
                <w:lang w:eastAsia="ru-RU"/>
              </w:rPr>
              <w:t xml:space="preserve">КОНТРОЛЬ И ОЦЕНКА РЕЗУЛЬТАТОВ ОСВОЕНИЯ  </w:t>
            </w:r>
            <w:r w:rsidR="00D2187D" w:rsidRPr="00D2187D">
              <w:rPr>
                <w:rStyle w:val="ae"/>
                <w:b/>
                <w:noProof/>
                <w:sz w:val="28"/>
                <w:szCs w:val="28"/>
              </w:rPr>
              <w:t>ПРОФЕССИОНАЛЬНОГО МОДУЛЯ</w:t>
            </w:r>
            <w:r w:rsidR="00D2187D" w:rsidRPr="00D2187D">
              <w:rPr>
                <w:noProof/>
                <w:webHidden/>
                <w:sz w:val="28"/>
                <w:szCs w:val="28"/>
              </w:rPr>
              <w:tab/>
            </w:r>
            <w:r w:rsidR="00D2187D" w:rsidRPr="00D2187D">
              <w:rPr>
                <w:noProof/>
                <w:webHidden/>
                <w:sz w:val="28"/>
                <w:szCs w:val="28"/>
              </w:rPr>
              <w:fldChar w:fldCharType="begin"/>
            </w:r>
            <w:r w:rsidR="00D2187D" w:rsidRPr="00D2187D">
              <w:rPr>
                <w:noProof/>
                <w:webHidden/>
                <w:sz w:val="28"/>
                <w:szCs w:val="28"/>
              </w:rPr>
              <w:instrText xml:space="preserve"> PAGEREF _Toc146399472 \h </w:instrText>
            </w:r>
            <w:r w:rsidR="00D2187D" w:rsidRPr="00D2187D">
              <w:rPr>
                <w:noProof/>
                <w:webHidden/>
                <w:sz w:val="28"/>
                <w:szCs w:val="28"/>
              </w:rPr>
            </w:r>
            <w:r w:rsidR="00D2187D" w:rsidRPr="00D2187D">
              <w:rPr>
                <w:noProof/>
                <w:webHidden/>
                <w:sz w:val="28"/>
                <w:szCs w:val="28"/>
              </w:rPr>
              <w:fldChar w:fldCharType="separate"/>
            </w:r>
            <w:r w:rsidR="00D2187D" w:rsidRPr="00D2187D">
              <w:rPr>
                <w:noProof/>
                <w:webHidden/>
                <w:sz w:val="28"/>
                <w:szCs w:val="28"/>
              </w:rPr>
              <w:t>14</w:t>
            </w:r>
            <w:r w:rsidR="00D2187D" w:rsidRPr="00D2187D">
              <w:rPr>
                <w:noProof/>
                <w:webHidden/>
                <w:sz w:val="28"/>
                <w:szCs w:val="28"/>
              </w:rPr>
              <w:fldChar w:fldCharType="end"/>
            </w:r>
          </w:hyperlink>
        </w:p>
        <w:p w14:paraId="7343F604" w14:textId="6C0D5536" w:rsidR="007D08AC" w:rsidRDefault="007D08AC">
          <w:r>
            <w:rPr>
              <w:b/>
              <w:bCs/>
            </w:rPr>
            <w:fldChar w:fldCharType="end"/>
          </w:r>
        </w:p>
      </w:sdtContent>
    </w:sdt>
    <w:p w14:paraId="4C678953" w14:textId="77777777" w:rsidR="00104F19" w:rsidRDefault="00104F19" w:rsidP="00296418">
      <w:pPr>
        <w:pStyle w:val="a6"/>
        <w:jc w:val="both"/>
        <w:rPr>
          <w:rFonts w:ascii="Times New Roman" w:hAnsi="Times New Roman" w:cs="Times New Roman"/>
          <w:sz w:val="24"/>
          <w:szCs w:val="24"/>
        </w:rPr>
      </w:pPr>
    </w:p>
    <w:p w14:paraId="3B0C12BD" w14:textId="77777777" w:rsidR="00104F19" w:rsidRDefault="00104F19" w:rsidP="00296418">
      <w:pPr>
        <w:pStyle w:val="a6"/>
        <w:jc w:val="both"/>
        <w:rPr>
          <w:rFonts w:ascii="Times New Roman" w:hAnsi="Times New Roman" w:cs="Times New Roman"/>
          <w:sz w:val="24"/>
          <w:szCs w:val="24"/>
        </w:rPr>
      </w:pPr>
    </w:p>
    <w:p w14:paraId="5937B17A" w14:textId="77777777" w:rsidR="00104F19" w:rsidRDefault="00104F19" w:rsidP="00296418">
      <w:pPr>
        <w:pStyle w:val="a6"/>
        <w:jc w:val="both"/>
        <w:rPr>
          <w:rFonts w:ascii="Times New Roman" w:hAnsi="Times New Roman" w:cs="Times New Roman"/>
          <w:sz w:val="24"/>
          <w:szCs w:val="24"/>
        </w:rPr>
      </w:pPr>
    </w:p>
    <w:p w14:paraId="164D87EA" w14:textId="77777777" w:rsidR="007D08AC" w:rsidRDefault="007D08AC">
      <w:pPr>
        <w:widowControl/>
        <w:autoSpaceDE/>
        <w:autoSpaceDN/>
        <w:spacing w:after="200" w:line="276" w:lineRule="auto"/>
        <w:rPr>
          <w:rFonts w:eastAsiaTheme="minorHAnsi"/>
          <w:b/>
          <w:caps/>
          <w:sz w:val="28"/>
          <w:szCs w:val="28"/>
        </w:rPr>
      </w:pPr>
      <w:r>
        <w:rPr>
          <w:b/>
          <w:caps/>
          <w:sz w:val="28"/>
          <w:szCs w:val="28"/>
        </w:rPr>
        <w:br w:type="page"/>
      </w:r>
    </w:p>
    <w:p w14:paraId="48A086D6" w14:textId="5F9FF381" w:rsidR="00A51A4A" w:rsidRPr="00A51A4A" w:rsidRDefault="00104F19" w:rsidP="007D08AC">
      <w:pPr>
        <w:pStyle w:val="a6"/>
        <w:jc w:val="center"/>
        <w:outlineLvl w:val="0"/>
        <w:rPr>
          <w:rFonts w:ascii="Times New Roman" w:hAnsi="Times New Roman" w:cs="Times New Roman"/>
          <w:b/>
          <w:caps/>
          <w:sz w:val="28"/>
          <w:szCs w:val="28"/>
        </w:rPr>
      </w:pPr>
      <w:bookmarkStart w:id="2" w:name="_Toc146399469"/>
      <w:r w:rsidRPr="00A51A4A">
        <w:rPr>
          <w:rFonts w:ascii="Times New Roman" w:hAnsi="Times New Roman" w:cs="Times New Roman"/>
          <w:b/>
          <w:caps/>
          <w:sz w:val="28"/>
          <w:szCs w:val="28"/>
        </w:rPr>
        <w:lastRenderedPageBreak/>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bookmarkEnd w:id="2"/>
    </w:p>
    <w:p w14:paraId="5161A0B3" w14:textId="77777777" w:rsidR="00A51A4A" w:rsidRPr="00A51A4A" w:rsidRDefault="00A51A4A" w:rsidP="00A51A4A">
      <w:pPr>
        <w:pStyle w:val="a6"/>
        <w:jc w:val="both"/>
        <w:rPr>
          <w:rFonts w:ascii="Times New Roman" w:hAnsi="Times New Roman" w:cs="Times New Roman"/>
          <w:sz w:val="28"/>
          <w:szCs w:val="28"/>
        </w:rPr>
      </w:pPr>
    </w:p>
    <w:p w14:paraId="295ECE84"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35256F7A" w14:textId="36A741F6" w:rsidR="004053DB" w:rsidRPr="00892F6E" w:rsidRDefault="004053DB" w:rsidP="001C3685">
      <w:pPr>
        <w:ind w:firstLine="709"/>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по специальности</w:t>
      </w:r>
      <w:r>
        <w:rPr>
          <w:sz w:val="28"/>
          <w:szCs w:val="28"/>
        </w:rPr>
        <w:t xml:space="preserve"> </w:t>
      </w:r>
      <w:r w:rsidR="00D2187D" w:rsidRPr="00D2187D">
        <w:rPr>
          <w:sz w:val="28"/>
          <w:szCs w:val="28"/>
        </w:rPr>
        <w:t>54.02.01 Дизайн (по отраслям)</w:t>
      </w:r>
      <w:r w:rsidRPr="00892F6E">
        <w:rPr>
          <w:sz w:val="28"/>
          <w:szCs w:val="28"/>
        </w:rPr>
        <w:t xml:space="preserve"> в части освоения основного вида</w:t>
      </w:r>
      <w:r w:rsidR="00D2187D">
        <w:rPr>
          <w:sz w:val="28"/>
          <w:szCs w:val="28"/>
        </w:rPr>
        <w:t xml:space="preserve"> </w:t>
      </w:r>
      <w:r w:rsidRPr="00892F6E">
        <w:rPr>
          <w:sz w:val="28"/>
          <w:szCs w:val="28"/>
        </w:rPr>
        <w:t>профессиональной</w:t>
      </w:r>
      <w:r w:rsidR="00D2187D">
        <w:rPr>
          <w:sz w:val="28"/>
          <w:szCs w:val="28"/>
        </w:rPr>
        <w:t xml:space="preserve"> </w:t>
      </w:r>
      <w:r w:rsidRPr="00892F6E">
        <w:rPr>
          <w:sz w:val="28"/>
          <w:szCs w:val="28"/>
        </w:rPr>
        <w:t>деятельности</w:t>
      </w:r>
      <w:r w:rsidR="00D2187D">
        <w:rPr>
          <w:sz w:val="28"/>
          <w:szCs w:val="28"/>
        </w:rPr>
        <w:t xml:space="preserve"> </w:t>
      </w:r>
      <w:r w:rsidRPr="00892F6E">
        <w:rPr>
          <w:sz w:val="28"/>
          <w:szCs w:val="28"/>
        </w:rPr>
        <w:t>(ВПД):</w:t>
      </w:r>
      <w:r w:rsidR="00D2187D">
        <w:rPr>
          <w:sz w:val="28"/>
          <w:szCs w:val="28"/>
        </w:rPr>
        <w:t xml:space="preserve"> </w:t>
      </w:r>
      <w:proofErr w:type="gramStart"/>
      <w:r w:rsidR="00D2187D" w:rsidRPr="00D2187D">
        <w:rPr>
          <w:sz w:val="28"/>
          <w:szCs w:val="28"/>
        </w:rPr>
        <w:t>Контроль за</w:t>
      </w:r>
      <w:proofErr w:type="gramEnd"/>
      <w:r w:rsidR="00D2187D" w:rsidRPr="00D2187D">
        <w:rPr>
          <w:sz w:val="28"/>
          <w:szCs w:val="28"/>
        </w:rPr>
        <w:t xml:space="preserve"> изготовлением изделий в производстве в части соответствия их авторскому образцу</w:t>
      </w:r>
      <w:r w:rsidR="00CD2641">
        <w:rPr>
          <w:sz w:val="28"/>
          <w:szCs w:val="28"/>
        </w:rPr>
        <w:t xml:space="preserve"> </w:t>
      </w:r>
      <w:r w:rsidRPr="00892F6E">
        <w:rPr>
          <w:sz w:val="28"/>
          <w:szCs w:val="28"/>
        </w:rPr>
        <w:t xml:space="preserve"> и соответствующих профессиональных компетенций (ПК):</w:t>
      </w:r>
    </w:p>
    <w:p w14:paraId="783266C5" w14:textId="521A39CF" w:rsidR="004053DB" w:rsidRDefault="004053DB" w:rsidP="001C3685">
      <w:pPr>
        <w:ind w:firstLine="709"/>
        <w:jc w:val="both"/>
        <w:rPr>
          <w:sz w:val="28"/>
          <w:szCs w:val="28"/>
        </w:rPr>
      </w:pPr>
      <w:r w:rsidRPr="00892F6E">
        <w:rPr>
          <w:sz w:val="28"/>
          <w:szCs w:val="28"/>
        </w:rPr>
        <w:t>ПК</w:t>
      </w:r>
      <w:r w:rsidR="001C3685">
        <w:rPr>
          <w:sz w:val="28"/>
          <w:szCs w:val="28"/>
        </w:rPr>
        <w:t>.</w:t>
      </w:r>
      <w:r w:rsidR="00D2187D">
        <w:rPr>
          <w:sz w:val="28"/>
          <w:szCs w:val="28"/>
        </w:rPr>
        <w:t>3.1</w:t>
      </w:r>
      <w:proofErr w:type="gramStart"/>
      <w:r w:rsidRPr="00892F6E">
        <w:rPr>
          <w:sz w:val="28"/>
          <w:szCs w:val="28"/>
        </w:rPr>
        <w:t xml:space="preserve"> </w:t>
      </w:r>
      <w:r w:rsidR="00D2187D" w:rsidRPr="00D2187D">
        <w:rPr>
          <w:sz w:val="28"/>
          <w:szCs w:val="28"/>
        </w:rPr>
        <w:t>К</w:t>
      </w:r>
      <w:proofErr w:type="gramEnd"/>
      <w:r w:rsidR="00D2187D" w:rsidRPr="00D2187D">
        <w:rPr>
          <w:sz w:val="28"/>
          <w:szCs w:val="28"/>
        </w:rPr>
        <w:t>онтролировать промышленную продукцию и предметно-пространственные комплексы на предмет соответствия требованиям стандартизации и сертификации</w:t>
      </w:r>
    </w:p>
    <w:p w14:paraId="03D5D8CE" w14:textId="77777777" w:rsidR="001C3685" w:rsidRDefault="004053DB" w:rsidP="001C3685">
      <w:pPr>
        <w:ind w:firstLine="709"/>
        <w:jc w:val="both"/>
        <w:rPr>
          <w:sz w:val="28"/>
          <w:szCs w:val="28"/>
        </w:rPr>
      </w:pPr>
      <w:r w:rsidRPr="00892F6E">
        <w:rPr>
          <w:sz w:val="28"/>
          <w:szCs w:val="28"/>
        </w:rPr>
        <w:t>ПК</w:t>
      </w:r>
      <w:r w:rsidR="00D2187D">
        <w:rPr>
          <w:sz w:val="28"/>
          <w:szCs w:val="28"/>
        </w:rPr>
        <w:t>.3.2</w:t>
      </w:r>
      <w:proofErr w:type="gramStart"/>
      <w:r w:rsidRPr="00892F6E">
        <w:rPr>
          <w:sz w:val="28"/>
          <w:szCs w:val="28"/>
        </w:rPr>
        <w:t xml:space="preserve"> </w:t>
      </w:r>
      <w:r w:rsidR="00D2187D" w:rsidRPr="00D2187D">
        <w:rPr>
          <w:sz w:val="28"/>
          <w:szCs w:val="28"/>
        </w:rPr>
        <w:t>О</w:t>
      </w:r>
      <w:proofErr w:type="gramEnd"/>
      <w:r w:rsidR="00D2187D" w:rsidRPr="00D2187D">
        <w:rPr>
          <w:sz w:val="28"/>
          <w:szCs w:val="28"/>
        </w:rPr>
        <w:t>существлять авторский надзор за реализацией дизайнерских решений при изготовлении и доводке опытных образцов промышленной продукции, воплощением предметно-пространственных комплексов</w:t>
      </w:r>
    </w:p>
    <w:p w14:paraId="77B96434" w14:textId="69A541AF" w:rsidR="004053DB" w:rsidRPr="007269BA" w:rsidRDefault="004053DB" w:rsidP="001C3685">
      <w:pPr>
        <w:ind w:firstLine="709"/>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D2187D" w:rsidRPr="007D08AC">
        <w:rPr>
          <w:sz w:val="28"/>
          <w:szCs w:val="28"/>
        </w:rPr>
        <w:t xml:space="preserve">ПМ.03 </w:t>
      </w:r>
      <w:proofErr w:type="gramStart"/>
      <w:r w:rsidR="00D2187D" w:rsidRPr="007D08AC">
        <w:rPr>
          <w:sz w:val="28"/>
          <w:szCs w:val="28"/>
        </w:rPr>
        <w:t>Контроль за</w:t>
      </w:r>
      <w:proofErr w:type="gramEnd"/>
      <w:r w:rsidR="00D2187D" w:rsidRPr="007D08AC">
        <w:rPr>
          <w:sz w:val="28"/>
          <w:szCs w:val="28"/>
        </w:rPr>
        <w:t xml:space="preserve"> изготовлением изделий в производстве в части соответствия их авторскому образцу</w:t>
      </w:r>
      <w:r w:rsidRPr="007269BA">
        <w:rPr>
          <w:rStyle w:val="FontStyle15"/>
          <w:sz w:val="28"/>
          <w:szCs w:val="28"/>
        </w:rPr>
        <w:t xml:space="preserve"> </w:t>
      </w:r>
      <w:r w:rsidRPr="007269BA">
        <w:rPr>
          <w:rStyle w:val="FontStyle15"/>
          <w:b w:val="0"/>
          <w:i w:val="0"/>
          <w:sz w:val="28"/>
          <w:szCs w:val="28"/>
        </w:rPr>
        <w:t>входит в профессиональный цикл</w:t>
      </w:r>
    </w:p>
    <w:p w14:paraId="1E462637" w14:textId="77777777" w:rsidR="004053DB" w:rsidRDefault="004053DB" w:rsidP="007411C4">
      <w:pPr>
        <w:pStyle w:val="a6"/>
        <w:jc w:val="both"/>
        <w:rPr>
          <w:rFonts w:ascii="Times New Roman" w:hAnsi="Times New Roman" w:cs="Times New Roman"/>
          <w:sz w:val="28"/>
          <w:szCs w:val="28"/>
        </w:rPr>
      </w:pPr>
    </w:p>
    <w:p w14:paraId="0434C142"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76E6BA1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0C7D2E1E" w14:textId="39DD1F53"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proofErr w:type="gramStart"/>
      <w:r w:rsidR="00CD2641" w:rsidRPr="00CD2641">
        <w:rPr>
          <w:rFonts w:ascii="Times New Roman" w:hAnsi="Times New Roman" w:cs="Times New Roman"/>
          <w:sz w:val="28"/>
          <w:szCs w:val="28"/>
        </w:rPr>
        <w:t>Контроль за</w:t>
      </w:r>
      <w:proofErr w:type="gramEnd"/>
      <w:r w:rsidR="00CD2641" w:rsidRPr="00CD2641">
        <w:rPr>
          <w:rFonts w:ascii="Times New Roman" w:hAnsi="Times New Roman" w:cs="Times New Roman"/>
          <w:sz w:val="28"/>
          <w:szCs w:val="28"/>
        </w:rPr>
        <w:t xml:space="preserve"> изготовлением изделий в производстве в части соответствия их авторскому образцу</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395EE5D4" w14:textId="77777777" w:rsidR="00550D73" w:rsidRDefault="00550D73" w:rsidP="007411C4">
      <w:pPr>
        <w:pStyle w:val="a6"/>
        <w:jc w:val="both"/>
        <w:rPr>
          <w:rFonts w:ascii="Times New Roman" w:hAnsi="Times New Roman" w:cs="Times New Roman"/>
          <w:sz w:val="28"/>
          <w:szCs w:val="28"/>
        </w:rPr>
      </w:pPr>
    </w:p>
    <w:p w14:paraId="08A3C0F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0D2DCFF8" w14:textId="77777777"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31901E95" w14:textId="77777777" w:rsidR="0024075D" w:rsidRPr="00892F6E" w:rsidRDefault="0024075D" w:rsidP="0024075D">
      <w:pPr>
        <w:jc w:val="both"/>
        <w:rPr>
          <w:b/>
          <w:sz w:val="28"/>
          <w:szCs w:val="28"/>
        </w:rPr>
      </w:pPr>
      <w:r w:rsidRPr="00892F6E">
        <w:rPr>
          <w:b/>
          <w:sz w:val="28"/>
          <w:szCs w:val="28"/>
        </w:rPr>
        <w:t>иметь практический опыт:</w:t>
      </w:r>
    </w:p>
    <w:p w14:paraId="62A96F33" w14:textId="5D105FBD" w:rsidR="001C3685" w:rsidRPr="001C3685" w:rsidRDefault="0024075D" w:rsidP="001C3685">
      <w:pPr>
        <w:ind w:firstLine="709"/>
        <w:jc w:val="both"/>
        <w:rPr>
          <w:sz w:val="28"/>
          <w:szCs w:val="28"/>
        </w:rPr>
      </w:pPr>
      <w:r>
        <w:rPr>
          <w:sz w:val="28"/>
          <w:szCs w:val="28"/>
        </w:rPr>
        <w:t>-</w:t>
      </w:r>
      <w:r w:rsidR="001C3685" w:rsidRPr="001C3685">
        <w:rPr>
          <w:sz w:val="28"/>
          <w:szCs w:val="28"/>
        </w:rPr>
        <w:t xml:space="preserve"> </w:t>
      </w:r>
      <w:proofErr w:type="gramStart"/>
      <w:r w:rsidR="001C3685" w:rsidRPr="001C3685">
        <w:rPr>
          <w:sz w:val="28"/>
          <w:szCs w:val="28"/>
        </w:rPr>
        <w:t>контроле</w:t>
      </w:r>
      <w:proofErr w:type="gramEnd"/>
      <w:r w:rsidR="001C3685" w:rsidRPr="001C3685">
        <w:rPr>
          <w:sz w:val="28"/>
          <w:szCs w:val="28"/>
        </w:rPr>
        <w:t xml:space="preserve"> промышленной продукции и предметно-пространственных комплексов на предмет соответствия требованиям стандартизации и сертификации;</w:t>
      </w:r>
    </w:p>
    <w:p w14:paraId="00F20A88" w14:textId="30522BCF" w:rsidR="0024075D" w:rsidRDefault="001C3685" w:rsidP="001C3685">
      <w:pPr>
        <w:ind w:firstLine="709"/>
        <w:jc w:val="both"/>
        <w:rPr>
          <w:sz w:val="28"/>
          <w:szCs w:val="28"/>
        </w:rPr>
      </w:pPr>
      <w:r>
        <w:rPr>
          <w:sz w:val="28"/>
          <w:szCs w:val="28"/>
        </w:rPr>
        <w:t xml:space="preserve">- </w:t>
      </w:r>
      <w:proofErr w:type="gramStart"/>
      <w:r w:rsidRPr="001C3685">
        <w:rPr>
          <w:sz w:val="28"/>
          <w:szCs w:val="28"/>
        </w:rPr>
        <w:t>проведении</w:t>
      </w:r>
      <w:proofErr w:type="gramEnd"/>
      <w:r w:rsidRPr="001C3685">
        <w:rPr>
          <w:sz w:val="28"/>
          <w:szCs w:val="28"/>
        </w:rPr>
        <w:t xml:space="preserve"> метрологической экспертизы</w:t>
      </w:r>
      <w:r>
        <w:rPr>
          <w:sz w:val="28"/>
          <w:szCs w:val="28"/>
        </w:rPr>
        <w:t>.</w:t>
      </w:r>
    </w:p>
    <w:p w14:paraId="4404345F" w14:textId="77777777" w:rsidR="0024075D" w:rsidRPr="00892F6E" w:rsidRDefault="0024075D" w:rsidP="0024075D">
      <w:pPr>
        <w:jc w:val="both"/>
        <w:rPr>
          <w:b/>
          <w:sz w:val="28"/>
          <w:szCs w:val="28"/>
        </w:rPr>
      </w:pPr>
      <w:r w:rsidRPr="00892F6E">
        <w:rPr>
          <w:b/>
          <w:sz w:val="28"/>
          <w:szCs w:val="28"/>
        </w:rPr>
        <w:t>уметь:</w:t>
      </w:r>
    </w:p>
    <w:p w14:paraId="2E9BD3FB" w14:textId="77777777" w:rsidR="001C3685" w:rsidRPr="001C3685" w:rsidRDefault="0024075D" w:rsidP="001C3685">
      <w:pPr>
        <w:ind w:firstLine="709"/>
        <w:jc w:val="both"/>
        <w:rPr>
          <w:sz w:val="28"/>
          <w:szCs w:val="28"/>
        </w:rPr>
      </w:pPr>
      <w:r w:rsidRPr="00892F6E">
        <w:rPr>
          <w:sz w:val="28"/>
          <w:szCs w:val="28"/>
        </w:rPr>
        <w:t xml:space="preserve">- </w:t>
      </w:r>
      <w:r w:rsidR="001C3685" w:rsidRPr="001C3685">
        <w:rPr>
          <w:sz w:val="28"/>
          <w:szCs w:val="28"/>
        </w:rPr>
        <w:t>выбирать и применять методики выполнения измерений;</w:t>
      </w:r>
    </w:p>
    <w:p w14:paraId="2B2018DB" w14:textId="27D554FC" w:rsidR="001C3685" w:rsidRPr="001C3685" w:rsidRDefault="001C3685" w:rsidP="001C3685">
      <w:pPr>
        <w:ind w:firstLine="709"/>
        <w:jc w:val="both"/>
        <w:rPr>
          <w:sz w:val="28"/>
          <w:szCs w:val="28"/>
        </w:rPr>
      </w:pPr>
      <w:r w:rsidRPr="00892F6E">
        <w:rPr>
          <w:sz w:val="28"/>
          <w:szCs w:val="28"/>
        </w:rPr>
        <w:t xml:space="preserve">- </w:t>
      </w:r>
      <w:r w:rsidRPr="001C3685">
        <w:rPr>
          <w:sz w:val="28"/>
          <w:szCs w:val="28"/>
        </w:rPr>
        <w:t>подбирать средства измерений для контроля и испытания продукции;</w:t>
      </w:r>
    </w:p>
    <w:p w14:paraId="096646C7" w14:textId="3E2A0510" w:rsidR="001C3685" w:rsidRPr="001C3685" w:rsidRDefault="001C3685" w:rsidP="001C3685">
      <w:pPr>
        <w:ind w:firstLine="709"/>
        <w:jc w:val="both"/>
        <w:rPr>
          <w:sz w:val="28"/>
          <w:szCs w:val="28"/>
        </w:rPr>
      </w:pPr>
      <w:r w:rsidRPr="00892F6E">
        <w:rPr>
          <w:sz w:val="28"/>
          <w:szCs w:val="28"/>
        </w:rPr>
        <w:t xml:space="preserve">- </w:t>
      </w:r>
      <w:r w:rsidRPr="001C3685">
        <w:rPr>
          <w:sz w:val="28"/>
          <w:szCs w:val="28"/>
        </w:rPr>
        <w:t>выполнять авторский надзор;</w:t>
      </w:r>
    </w:p>
    <w:p w14:paraId="33B60321" w14:textId="6D111585" w:rsidR="001C3685" w:rsidRPr="001C3685" w:rsidRDefault="001C3685" w:rsidP="001C3685">
      <w:pPr>
        <w:ind w:firstLine="709"/>
        <w:jc w:val="both"/>
        <w:rPr>
          <w:sz w:val="28"/>
          <w:szCs w:val="28"/>
        </w:rPr>
      </w:pPr>
      <w:r w:rsidRPr="00892F6E">
        <w:rPr>
          <w:sz w:val="28"/>
          <w:szCs w:val="28"/>
        </w:rPr>
        <w:t xml:space="preserve">- </w:t>
      </w:r>
      <w:r w:rsidRPr="001C3685">
        <w:rPr>
          <w:sz w:val="28"/>
          <w:szCs w:val="28"/>
        </w:rPr>
        <w:t>определять и анализировать нормативные документы на средства измерений при контроле качества и испытаниях продукции;</w:t>
      </w:r>
    </w:p>
    <w:p w14:paraId="68A2E3B9" w14:textId="43737FEF" w:rsidR="001C3685" w:rsidRPr="001C3685" w:rsidRDefault="001C3685" w:rsidP="001C3685">
      <w:pPr>
        <w:ind w:firstLine="709"/>
        <w:jc w:val="both"/>
        <w:rPr>
          <w:sz w:val="28"/>
          <w:szCs w:val="28"/>
        </w:rPr>
      </w:pPr>
      <w:r w:rsidRPr="00892F6E">
        <w:rPr>
          <w:sz w:val="28"/>
          <w:szCs w:val="28"/>
        </w:rPr>
        <w:lastRenderedPageBreak/>
        <w:t xml:space="preserve">- </w:t>
      </w:r>
      <w:r w:rsidRPr="001C3685">
        <w:rPr>
          <w:sz w:val="28"/>
          <w:szCs w:val="28"/>
        </w:rPr>
        <w:t>подготавливать документы для проведения подтверждения соответствия средств измерений</w:t>
      </w:r>
    </w:p>
    <w:p w14:paraId="5472ECCF" w14:textId="77777777" w:rsidR="0024075D" w:rsidRPr="00892F6E" w:rsidRDefault="0024075D" w:rsidP="0024075D">
      <w:pPr>
        <w:jc w:val="both"/>
        <w:rPr>
          <w:b/>
          <w:sz w:val="28"/>
          <w:szCs w:val="28"/>
        </w:rPr>
      </w:pPr>
      <w:r w:rsidRPr="00892F6E">
        <w:rPr>
          <w:b/>
          <w:sz w:val="28"/>
          <w:szCs w:val="28"/>
        </w:rPr>
        <w:t xml:space="preserve">знать: </w:t>
      </w:r>
    </w:p>
    <w:p w14:paraId="19901E57" w14:textId="77777777" w:rsidR="001C3685" w:rsidRPr="001C3685" w:rsidRDefault="0024075D" w:rsidP="001C3685">
      <w:pPr>
        <w:ind w:firstLine="709"/>
        <w:jc w:val="both"/>
        <w:rPr>
          <w:sz w:val="28"/>
          <w:szCs w:val="28"/>
        </w:rPr>
      </w:pPr>
      <w:r w:rsidRPr="00892F6E">
        <w:rPr>
          <w:sz w:val="28"/>
          <w:szCs w:val="28"/>
        </w:rPr>
        <w:t xml:space="preserve">- </w:t>
      </w:r>
      <w:r w:rsidR="001C3685" w:rsidRPr="001C3685">
        <w:rPr>
          <w:sz w:val="28"/>
          <w:szCs w:val="28"/>
        </w:rPr>
        <w:t>принципы метрологического обеспечения на основных этапах жизненного цикла продукции;</w:t>
      </w:r>
    </w:p>
    <w:p w14:paraId="48E8A015" w14:textId="7E5E937B" w:rsidR="001C3685" w:rsidRPr="001C3685" w:rsidRDefault="001C3685" w:rsidP="001C3685">
      <w:pPr>
        <w:ind w:firstLine="709"/>
        <w:jc w:val="both"/>
        <w:rPr>
          <w:sz w:val="28"/>
          <w:szCs w:val="28"/>
        </w:rPr>
      </w:pPr>
      <w:r w:rsidRPr="00892F6E">
        <w:rPr>
          <w:sz w:val="28"/>
          <w:szCs w:val="28"/>
        </w:rPr>
        <w:t xml:space="preserve">- </w:t>
      </w:r>
      <w:r w:rsidRPr="001C3685">
        <w:rPr>
          <w:sz w:val="28"/>
          <w:szCs w:val="28"/>
        </w:rPr>
        <w:t>порядок метрологической экспертизы технической документации;</w:t>
      </w:r>
    </w:p>
    <w:p w14:paraId="1F52337A" w14:textId="581512DE" w:rsidR="001C3685" w:rsidRPr="001C3685" w:rsidRDefault="001C3685" w:rsidP="001C3685">
      <w:pPr>
        <w:ind w:firstLine="709"/>
        <w:jc w:val="both"/>
        <w:rPr>
          <w:sz w:val="28"/>
          <w:szCs w:val="28"/>
        </w:rPr>
      </w:pPr>
      <w:r w:rsidRPr="00892F6E">
        <w:rPr>
          <w:sz w:val="28"/>
          <w:szCs w:val="28"/>
        </w:rPr>
        <w:t xml:space="preserve">- </w:t>
      </w:r>
      <w:r w:rsidRPr="001C3685">
        <w:rPr>
          <w:sz w:val="28"/>
          <w:szCs w:val="28"/>
        </w:rPr>
        <w:t>принципы выбора средств измерения и метрологического обеспечения технологического процесса изготовления продукции в целом и по его отдельным этапам;</w:t>
      </w:r>
    </w:p>
    <w:p w14:paraId="2F8D8DBD" w14:textId="7AB617B9" w:rsidR="001C3685" w:rsidRPr="001C3685" w:rsidRDefault="001C3685" w:rsidP="001C3685">
      <w:pPr>
        <w:ind w:firstLine="709"/>
        <w:jc w:val="both"/>
        <w:rPr>
          <w:sz w:val="28"/>
          <w:szCs w:val="28"/>
        </w:rPr>
      </w:pPr>
      <w:r w:rsidRPr="00892F6E">
        <w:rPr>
          <w:sz w:val="28"/>
          <w:szCs w:val="28"/>
        </w:rPr>
        <w:t>-</w:t>
      </w:r>
      <w:r w:rsidRPr="001C3685">
        <w:rPr>
          <w:sz w:val="28"/>
          <w:szCs w:val="28"/>
        </w:rPr>
        <w:t xml:space="preserve"> аттестации и проверки средств измерения и испытательного оборудования по государственным стандартам</w:t>
      </w:r>
    </w:p>
    <w:p w14:paraId="0E5815F6" w14:textId="77777777" w:rsidR="00A51A4A" w:rsidRDefault="00A51A4A" w:rsidP="007411C4">
      <w:pPr>
        <w:pStyle w:val="a6"/>
        <w:jc w:val="both"/>
        <w:rPr>
          <w:rFonts w:ascii="Times New Roman" w:hAnsi="Times New Roman" w:cs="Times New Roman"/>
          <w:sz w:val="28"/>
          <w:szCs w:val="28"/>
        </w:rPr>
      </w:pPr>
    </w:p>
    <w:p w14:paraId="644F373C" w14:textId="2137DA1D"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FD484A" w:rsidRPr="00FD484A">
        <w:rPr>
          <w:sz w:val="28"/>
          <w:szCs w:val="28"/>
        </w:rPr>
        <w:t>Контроль за изготовлением изделий в производстве в части соответствия их авторскому образцу</w:t>
      </w:r>
      <w:r w:rsidR="00FD484A">
        <w:rPr>
          <w:sz w:val="28"/>
          <w:szCs w:val="28"/>
        </w:rPr>
        <w:t>,</w:t>
      </w:r>
      <w:r w:rsidR="00FD484A" w:rsidRPr="00FD484A">
        <w:rPr>
          <w:sz w:val="28"/>
          <w:szCs w:val="28"/>
        </w:rPr>
        <w:t xml:space="preserve"> </w:t>
      </w:r>
      <w:r w:rsidRPr="00892F6E">
        <w:rPr>
          <w:sz w:val="28"/>
          <w:szCs w:val="28"/>
        </w:rPr>
        <w:t>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14:paraId="148A4AF6" w14:textId="77777777" w:rsidR="00D11EA8" w:rsidRPr="00D11EA8" w:rsidRDefault="00D11EA8" w:rsidP="00D11EA8">
      <w:pPr>
        <w:pStyle w:val="ConsPlusNormal"/>
        <w:ind w:firstLine="709"/>
        <w:jc w:val="both"/>
        <w:rPr>
          <w:rFonts w:ascii="Times New Roman" w:hAnsi="Times New Roman" w:cs="Times New Roman"/>
          <w:sz w:val="28"/>
          <w:szCs w:val="28"/>
        </w:rPr>
      </w:pPr>
      <w:proofErr w:type="gramStart"/>
      <w:r w:rsidRPr="00D11EA8">
        <w:rPr>
          <w:rFonts w:ascii="Times New Roman" w:hAnsi="Times New Roman" w:cs="Times New Roman"/>
          <w:sz w:val="28"/>
          <w:szCs w:val="28"/>
        </w:rPr>
        <w:t>ОК</w:t>
      </w:r>
      <w:proofErr w:type="gramEnd"/>
      <w:r w:rsidRPr="00D11EA8">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186A74A5" w14:textId="77777777" w:rsidR="00D11EA8" w:rsidRPr="00D11EA8" w:rsidRDefault="00D11EA8" w:rsidP="00D11EA8">
      <w:pPr>
        <w:pStyle w:val="ConsPlusNormal"/>
        <w:ind w:firstLine="709"/>
        <w:jc w:val="both"/>
        <w:rPr>
          <w:rFonts w:ascii="Times New Roman" w:hAnsi="Times New Roman" w:cs="Times New Roman"/>
          <w:sz w:val="28"/>
          <w:szCs w:val="28"/>
        </w:rPr>
      </w:pPr>
      <w:proofErr w:type="gramStart"/>
      <w:r w:rsidRPr="00D11EA8">
        <w:rPr>
          <w:rFonts w:ascii="Times New Roman" w:hAnsi="Times New Roman" w:cs="Times New Roman"/>
          <w:sz w:val="28"/>
          <w:szCs w:val="28"/>
        </w:rPr>
        <w:t>ОК</w:t>
      </w:r>
      <w:proofErr w:type="gramEnd"/>
      <w:r w:rsidRPr="00D11EA8">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7099709" w14:textId="447BF008"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D11EA8">
        <w:rPr>
          <w:rFonts w:ascii="Times New Roman" w:hAnsi="Times New Roman" w:cs="Times New Roman"/>
          <w:sz w:val="28"/>
          <w:szCs w:val="28"/>
        </w:rPr>
        <w:t>ОК</w:t>
      </w:r>
      <w:proofErr w:type="gramEnd"/>
      <w:r w:rsidRPr="00D11EA8">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w:t>
      </w:r>
      <w:r w:rsidRPr="00FC22B0">
        <w:rPr>
          <w:rFonts w:ascii="Times New Roman" w:hAnsi="Times New Roman" w:cs="Times New Roman"/>
          <w:sz w:val="28"/>
          <w:szCs w:val="28"/>
        </w:rPr>
        <w:t>профессиональной сфере, использовать знания по</w:t>
      </w:r>
      <w:r w:rsidR="00FC22B0" w:rsidRPr="00FC22B0">
        <w:rPr>
          <w:rFonts w:ascii="Times New Roman" w:hAnsi="Times New Roman" w:cs="Times New Roman"/>
          <w:sz w:val="28"/>
          <w:szCs w:val="28"/>
        </w:rPr>
        <w:t xml:space="preserve"> правовой и </w:t>
      </w:r>
      <w:r w:rsidRPr="00FC22B0">
        <w:rPr>
          <w:rFonts w:ascii="Times New Roman" w:hAnsi="Times New Roman" w:cs="Times New Roman"/>
          <w:sz w:val="28"/>
          <w:szCs w:val="28"/>
        </w:rPr>
        <w:t>финансовой грамотности в различных жизненных ситуациях;</w:t>
      </w:r>
    </w:p>
    <w:p w14:paraId="55F41DD8" w14:textId="77777777"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04. Эффективно взаимодействовать и работать в коллективе и команде;</w:t>
      </w:r>
    </w:p>
    <w:p w14:paraId="1129BEB0" w14:textId="77777777"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98529E7" w14:textId="23C0C20E"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06. </w:t>
      </w:r>
      <w:r w:rsidR="00FC22B0" w:rsidRPr="00FC22B0">
        <w:rPr>
          <w:rFonts w:ascii="Times New Roman" w:hAnsi="Times New Roman" w:cs="Times New Roman"/>
          <w:sz w:val="28"/>
          <w:szCs w:val="28"/>
          <w:lang w:eastAsia="en-US"/>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4A52CBA" w14:textId="77777777"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FB1C30B" w14:textId="77777777" w:rsidR="00D11EA8" w:rsidRPr="00FC22B0"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1947747" w14:textId="77777777" w:rsidR="00D11EA8" w:rsidRPr="00D11EA8" w:rsidRDefault="00D11EA8" w:rsidP="00D11EA8">
      <w:pPr>
        <w:pStyle w:val="ConsPlusNormal"/>
        <w:ind w:firstLine="709"/>
        <w:jc w:val="both"/>
        <w:rPr>
          <w:rFonts w:ascii="Times New Roman" w:hAnsi="Times New Roman" w:cs="Times New Roman"/>
          <w:sz w:val="28"/>
          <w:szCs w:val="28"/>
        </w:rPr>
      </w:pPr>
      <w:proofErr w:type="gramStart"/>
      <w:r w:rsidRPr="00FC22B0">
        <w:rPr>
          <w:rFonts w:ascii="Times New Roman" w:hAnsi="Times New Roman" w:cs="Times New Roman"/>
          <w:sz w:val="28"/>
          <w:szCs w:val="28"/>
        </w:rPr>
        <w:t>ОК</w:t>
      </w:r>
      <w:proofErr w:type="gramEnd"/>
      <w:r w:rsidRPr="00FC22B0">
        <w:rPr>
          <w:rFonts w:ascii="Times New Roman" w:hAnsi="Times New Roman" w:cs="Times New Roman"/>
          <w:sz w:val="28"/>
          <w:szCs w:val="28"/>
        </w:rPr>
        <w:t xml:space="preserve"> 09. Пользоваться профессиональной</w:t>
      </w:r>
      <w:r w:rsidRPr="00D11EA8">
        <w:rPr>
          <w:rFonts w:ascii="Times New Roman" w:hAnsi="Times New Roman" w:cs="Times New Roman"/>
          <w:sz w:val="28"/>
          <w:szCs w:val="28"/>
        </w:rPr>
        <w:t xml:space="preserve"> документацией на государственном и иностранном языках.</w:t>
      </w:r>
    </w:p>
    <w:p w14:paraId="13F2FC2B" w14:textId="77777777" w:rsidR="001C3685" w:rsidRPr="001C3685" w:rsidRDefault="001C3685" w:rsidP="00FD484A">
      <w:pPr>
        <w:pStyle w:val="ConsPlusNormal"/>
        <w:ind w:firstLine="709"/>
        <w:jc w:val="both"/>
        <w:rPr>
          <w:rFonts w:ascii="Times New Roman" w:hAnsi="Times New Roman" w:cs="Times New Roman"/>
          <w:sz w:val="28"/>
          <w:szCs w:val="28"/>
        </w:rPr>
      </w:pPr>
      <w:r w:rsidRPr="001C3685">
        <w:rPr>
          <w:rFonts w:ascii="Times New Roman" w:hAnsi="Times New Roman" w:cs="Times New Roman"/>
          <w:sz w:val="28"/>
          <w:szCs w:val="28"/>
        </w:rPr>
        <w:lastRenderedPageBreak/>
        <w:t>ПК.3.1</w:t>
      </w:r>
      <w:proofErr w:type="gramStart"/>
      <w:r w:rsidRPr="001C3685">
        <w:rPr>
          <w:rFonts w:ascii="Times New Roman" w:hAnsi="Times New Roman" w:cs="Times New Roman"/>
          <w:sz w:val="28"/>
          <w:szCs w:val="28"/>
        </w:rPr>
        <w:t xml:space="preserve"> К</w:t>
      </w:r>
      <w:proofErr w:type="gramEnd"/>
      <w:r w:rsidRPr="001C3685">
        <w:rPr>
          <w:rFonts w:ascii="Times New Roman" w:hAnsi="Times New Roman" w:cs="Times New Roman"/>
          <w:sz w:val="28"/>
          <w:szCs w:val="28"/>
        </w:rPr>
        <w:t>онтролировать промышленную продукцию и предметно-пространственные комплексы на предмет соответствия требованиям стандартизации и сертификации</w:t>
      </w:r>
    </w:p>
    <w:p w14:paraId="2DCD66A0" w14:textId="237693BF" w:rsidR="0024075D" w:rsidRDefault="001C3685" w:rsidP="00FD484A">
      <w:pPr>
        <w:pStyle w:val="ConsPlusNormal"/>
        <w:ind w:firstLine="709"/>
        <w:jc w:val="both"/>
        <w:rPr>
          <w:rFonts w:ascii="Times New Roman" w:hAnsi="Times New Roman" w:cs="Times New Roman"/>
          <w:sz w:val="28"/>
          <w:szCs w:val="28"/>
        </w:rPr>
      </w:pPr>
      <w:r w:rsidRPr="001C3685">
        <w:rPr>
          <w:rFonts w:ascii="Times New Roman" w:hAnsi="Times New Roman" w:cs="Times New Roman"/>
          <w:sz w:val="28"/>
          <w:szCs w:val="28"/>
        </w:rPr>
        <w:t>ПК.3.2</w:t>
      </w:r>
      <w:proofErr w:type="gramStart"/>
      <w:r w:rsidRPr="001C3685">
        <w:rPr>
          <w:rFonts w:ascii="Times New Roman" w:hAnsi="Times New Roman" w:cs="Times New Roman"/>
          <w:sz w:val="28"/>
          <w:szCs w:val="28"/>
        </w:rPr>
        <w:t xml:space="preserve"> О</w:t>
      </w:r>
      <w:proofErr w:type="gramEnd"/>
      <w:r w:rsidRPr="001C3685">
        <w:rPr>
          <w:rFonts w:ascii="Times New Roman" w:hAnsi="Times New Roman" w:cs="Times New Roman"/>
          <w:sz w:val="28"/>
          <w:szCs w:val="28"/>
        </w:rPr>
        <w:t xml:space="preserve">существлять авторский надзор за реализацией </w:t>
      </w:r>
      <w:r w:rsidR="00D11EA8">
        <w:rPr>
          <w:rFonts w:ascii="Times New Roman" w:hAnsi="Times New Roman" w:cs="Times New Roman"/>
          <w:sz w:val="28"/>
          <w:szCs w:val="28"/>
        </w:rPr>
        <w:t>художественно-конструкторских (</w:t>
      </w:r>
      <w:r w:rsidRPr="001C3685">
        <w:rPr>
          <w:rFonts w:ascii="Times New Roman" w:hAnsi="Times New Roman" w:cs="Times New Roman"/>
          <w:sz w:val="28"/>
          <w:szCs w:val="28"/>
        </w:rPr>
        <w:t>дизайнерских</w:t>
      </w:r>
      <w:r w:rsidR="00D11EA8">
        <w:rPr>
          <w:rFonts w:ascii="Times New Roman" w:hAnsi="Times New Roman" w:cs="Times New Roman"/>
          <w:sz w:val="28"/>
          <w:szCs w:val="28"/>
        </w:rPr>
        <w:t>)</w:t>
      </w:r>
      <w:r w:rsidRPr="001C3685">
        <w:rPr>
          <w:rFonts w:ascii="Times New Roman" w:hAnsi="Times New Roman" w:cs="Times New Roman"/>
          <w:sz w:val="28"/>
          <w:szCs w:val="28"/>
        </w:rPr>
        <w:t xml:space="preserve"> решений при изготовлении и доводке опытных образцов промышленной продукции, воплощени</w:t>
      </w:r>
      <w:r w:rsidR="00D11EA8">
        <w:rPr>
          <w:rFonts w:ascii="Times New Roman" w:hAnsi="Times New Roman" w:cs="Times New Roman"/>
          <w:sz w:val="28"/>
          <w:szCs w:val="28"/>
        </w:rPr>
        <w:t>и</w:t>
      </w:r>
      <w:r w:rsidRPr="001C3685">
        <w:rPr>
          <w:rFonts w:ascii="Times New Roman" w:hAnsi="Times New Roman" w:cs="Times New Roman"/>
          <w:sz w:val="28"/>
          <w:szCs w:val="28"/>
        </w:rPr>
        <w:t xml:space="preserve"> предметно-пространственных комплексов</w:t>
      </w:r>
      <w:r>
        <w:rPr>
          <w:rFonts w:ascii="Times New Roman" w:hAnsi="Times New Roman" w:cs="Times New Roman"/>
          <w:sz w:val="28"/>
          <w:szCs w:val="28"/>
        </w:rPr>
        <w:t xml:space="preserve">. </w:t>
      </w:r>
    </w:p>
    <w:p w14:paraId="3BE6E14A" w14:textId="77777777" w:rsidR="0024075D" w:rsidRDefault="0024075D" w:rsidP="007411C4">
      <w:pPr>
        <w:pStyle w:val="a6"/>
        <w:jc w:val="both"/>
        <w:rPr>
          <w:rFonts w:ascii="Times New Roman" w:hAnsi="Times New Roman" w:cs="Times New Roman"/>
          <w:sz w:val="28"/>
          <w:szCs w:val="28"/>
        </w:rPr>
      </w:pPr>
    </w:p>
    <w:p w14:paraId="235DB391" w14:textId="77777777" w:rsidR="00550D73" w:rsidRDefault="00550D73" w:rsidP="00A51A4A">
      <w:pPr>
        <w:pStyle w:val="a6"/>
        <w:jc w:val="both"/>
        <w:rPr>
          <w:rFonts w:ascii="Times New Roman" w:hAnsi="Times New Roman" w:cs="Times New Roman"/>
          <w:sz w:val="28"/>
          <w:szCs w:val="28"/>
        </w:rPr>
        <w:sectPr w:rsidR="00550D73" w:rsidSect="00D2187D">
          <w:pgSz w:w="11906" w:h="16838"/>
          <w:pgMar w:top="1134" w:right="991" w:bottom="1134" w:left="1418" w:header="709" w:footer="709" w:gutter="0"/>
          <w:cols w:space="708"/>
          <w:docGrid w:linePitch="360"/>
        </w:sectPr>
      </w:pPr>
    </w:p>
    <w:p w14:paraId="5CBE99CA" w14:textId="77777777" w:rsidR="00104F19" w:rsidRPr="00144FC6" w:rsidRDefault="00104F19" w:rsidP="007D08AC">
      <w:pPr>
        <w:pStyle w:val="a6"/>
        <w:jc w:val="center"/>
        <w:outlineLvl w:val="0"/>
        <w:rPr>
          <w:rFonts w:ascii="Times New Roman" w:hAnsi="Times New Roman" w:cs="Times New Roman"/>
          <w:b/>
          <w:sz w:val="28"/>
          <w:szCs w:val="28"/>
        </w:rPr>
      </w:pPr>
      <w:bookmarkStart w:id="3" w:name="_Toc146399470"/>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bookmarkEnd w:id="3"/>
    </w:p>
    <w:p w14:paraId="171ECB9A" w14:textId="77777777" w:rsidR="00104F19" w:rsidRDefault="00104F19" w:rsidP="000E25C6">
      <w:pPr>
        <w:pStyle w:val="a6"/>
        <w:rPr>
          <w:rFonts w:ascii="Times New Roman" w:hAnsi="Times New Roman" w:cs="Times New Roman"/>
          <w:sz w:val="24"/>
          <w:szCs w:val="24"/>
        </w:rPr>
      </w:pPr>
    </w:p>
    <w:p w14:paraId="13759808"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21563084"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4536"/>
        <w:gridCol w:w="992"/>
        <w:gridCol w:w="851"/>
        <w:gridCol w:w="992"/>
        <w:gridCol w:w="992"/>
        <w:gridCol w:w="851"/>
        <w:gridCol w:w="708"/>
        <w:gridCol w:w="709"/>
        <w:gridCol w:w="1276"/>
        <w:gridCol w:w="850"/>
        <w:gridCol w:w="1085"/>
      </w:tblGrid>
      <w:tr w:rsidR="00E64214" w:rsidRPr="007E53B7" w14:paraId="125C4141" w14:textId="77777777" w:rsidTr="00CD2641">
        <w:trPr>
          <w:trHeight w:val="259"/>
        </w:trPr>
        <w:tc>
          <w:tcPr>
            <w:tcW w:w="1844" w:type="dxa"/>
            <w:vMerge w:val="restart"/>
            <w:vAlign w:val="center"/>
          </w:tcPr>
          <w:p w14:paraId="029007FB" w14:textId="77777777" w:rsidR="00E64214" w:rsidRPr="00330AAF" w:rsidRDefault="00E64214" w:rsidP="00CD2641">
            <w:pPr>
              <w:jc w:val="center"/>
              <w:rPr>
                <w:b/>
                <w:sz w:val="20"/>
                <w:szCs w:val="20"/>
              </w:rPr>
            </w:pPr>
            <w:r w:rsidRPr="00330AAF">
              <w:rPr>
                <w:b/>
                <w:sz w:val="20"/>
                <w:szCs w:val="20"/>
              </w:rPr>
              <w:t>Коды</w:t>
            </w:r>
          </w:p>
          <w:p w14:paraId="6A8EDB5B" w14:textId="77777777" w:rsidR="00E64214" w:rsidRPr="00330AAF" w:rsidRDefault="00E64214" w:rsidP="00CD2641">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05823497" w14:textId="77777777" w:rsidR="00E64214" w:rsidRPr="00330AAF" w:rsidRDefault="00E64214" w:rsidP="00CD2641">
            <w:pPr>
              <w:jc w:val="center"/>
              <w:rPr>
                <w:b/>
                <w:sz w:val="20"/>
                <w:szCs w:val="20"/>
              </w:rPr>
            </w:pPr>
            <w:proofErr w:type="spellStart"/>
            <w:r w:rsidRPr="00330AAF">
              <w:rPr>
                <w:b/>
                <w:sz w:val="20"/>
                <w:szCs w:val="20"/>
              </w:rPr>
              <w:t>нальных</w:t>
            </w:r>
            <w:proofErr w:type="spellEnd"/>
          </w:p>
          <w:p w14:paraId="6F283901" w14:textId="77777777" w:rsidR="00E64214" w:rsidRPr="00330AAF" w:rsidRDefault="00E64214" w:rsidP="00CD2641">
            <w:pPr>
              <w:jc w:val="center"/>
              <w:rPr>
                <w:b/>
                <w:sz w:val="20"/>
                <w:szCs w:val="20"/>
              </w:rPr>
            </w:pPr>
            <w:r>
              <w:rPr>
                <w:b/>
                <w:sz w:val="20"/>
                <w:szCs w:val="20"/>
              </w:rPr>
              <w:t xml:space="preserve">и общих </w:t>
            </w:r>
            <w:r w:rsidRPr="00330AAF">
              <w:rPr>
                <w:b/>
                <w:sz w:val="20"/>
                <w:szCs w:val="20"/>
              </w:rPr>
              <w:t>компе-</w:t>
            </w:r>
          </w:p>
          <w:p w14:paraId="751FC562" w14:textId="77777777" w:rsidR="00E64214" w:rsidRPr="00330AAF" w:rsidRDefault="00E64214" w:rsidP="00CD2641">
            <w:pPr>
              <w:jc w:val="center"/>
              <w:rPr>
                <w:b/>
                <w:sz w:val="20"/>
                <w:szCs w:val="20"/>
              </w:rPr>
            </w:pPr>
            <w:proofErr w:type="spellStart"/>
            <w:r w:rsidRPr="00330AAF">
              <w:rPr>
                <w:b/>
                <w:sz w:val="20"/>
                <w:szCs w:val="20"/>
              </w:rPr>
              <w:t>тенций</w:t>
            </w:r>
            <w:proofErr w:type="spellEnd"/>
          </w:p>
        </w:tc>
        <w:tc>
          <w:tcPr>
            <w:tcW w:w="4536" w:type="dxa"/>
            <w:vMerge w:val="restart"/>
            <w:vAlign w:val="center"/>
          </w:tcPr>
          <w:p w14:paraId="5EE441B4" w14:textId="77777777" w:rsidR="00E64214" w:rsidRPr="00330AAF" w:rsidRDefault="00E64214" w:rsidP="00CD2641">
            <w:pPr>
              <w:jc w:val="center"/>
              <w:rPr>
                <w:b/>
                <w:sz w:val="20"/>
                <w:szCs w:val="20"/>
              </w:rPr>
            </w:pPr>
            <w:r w:rsidRPr="00330AAF">
              <w:rPr>
                <w:b/>
                <w:sz w:val="20"/>
                <w:szCs w:val="20"/>
              </w:rPr>
              <w:t>Наименование разделов профессионального модуля</w:t>
            </w:r>
          </w:p>
        </w:tc>
        <w:tc>
          <w:tcPr>
            <w:tcW w:w="992" w:type="dxa"/>
            <w:vMerge w:val="restart"/>
            <w:vAlign w:val="center"/>
          </w:tcPr>
          <w:p w14:paraId="75B96F07"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1" w:type="dxa"/>
            <w:vMerge w:val="restart"/>
            <w:textDirection w:val="btLr"/>
            <w:vAlign w:val="center"/>
          </w:tcPr>
          <w:p w14:paraId="65E55B2C"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7463" w:type="dxa"/>
            <w:gridSpan w:val="8"/>
          </w:tcPr>
          <w:p w14:paraId="2AE79C19" w14:textId="77777777" w:rsidR="00E64214" w:rsidRPr="00330AAF" w:rsidRDefault="00E64214" w:rsidP="00CD2641">
            <w:pPr>
              <w:jc w:val="center"/>
              <w:rPr>
                <w:b/>
                <w:sz w:val="20"/>
                <w:szCs w:val="20"/>
              </w:rPr>
            </w:pPr>
            <w:r>
              <w:rPr>
                <w:b/>
                <w:sz w:val="20"/>
                <w:szCs w:val="20"/>
              </w:rPr>
              <w:t>Объем профессионального модуля, час.</w:t>
            </w:r>
          </w:p>
        </w:tc>
      </w:tr>
      <w:tr w:rsidR="00457A38" w:rsidRPr="007E53B7" w14:paraId="38C68F89" w14:textId="77777777" w:rsidTr="00CD2641">
        <w:trPr>
          <w:trHeight w:val="259"/>
        </w:trPr>
        <w:tc>
          <w:tcPr>
            <w:tcW w:w="1844" w:type="dxa"/>
            <w:vMerge/>
            <w:vAlign w:val="center"/>
          </w:tcPr>
          <w:p w14:paraId="784009BD" w14:textId="77777777" w:rsidR="00457A38" w:rsidRPr="00330AAF" w:rsidRDefault="00457A38" w:rsidP="00CD2641">
            <w:pPr>
              <w:jc w:val="center"/>
              <w:rPr>
                <w:b/>
                <w:sz w:val="20"/>
                <w:szCs w:val="20"/>
              </w:rPr>
            </w:pPr>
          </w:p>
        </w:tc>
        <w:tc>
          <w:tcPr>
            <w:tcW w:w="4536" w:type="dxa"/>
            <w:vMerge/>
            <w:vAlign w:val="center"/>
          </w:tcPr>
          <w:p w14:paraId="4BC2A187" w14:textId="77777777" w:rsidR="00457A38" w:rsidRPr="00330AAF" w:rsidRDefault="00457A38" w:rsidP="00CD2641">
            <w:pPr>
              <w:jc w:val="center"/>
              <w:rPr>
                <w:b/>
                <w:sz w:val="20"/>
                <w:szCs w:val="20"/>
              </w:rPr>
            </w:pPr>
          </w:p>
        </w:tc>
        <w:tc>
          <w:tcPr>
            <w:tcW w:w="992" w:type="dxa"/>
            <w:vMerge/>
            <w:vAlign w:val="center"/>
          </w:tcPr>
          <w:p w14:paraId="04BB9A47" w14:textId="77777777" w:rsidR="00457A38" w:rsidRPr="00330AAF" w:rsidRDefault="00457A38" w:rsidP="0019082D">
            <w:pPr>
              <w:jc w:val="center"/>
              <w:rPr>
                <w:b/>
                <w:sz w:val="20"/>
                <w:szCs w:val="20"/>
              </w:rPr>
            </w:pPr>
          </w:p>
        </w:tc>
        <w:tc>
          <w:tcPr>
            <w:tcW w:w="851" w:type="dxa"/>
            <w:vMerge/>
            <w:textDirection w:val="btLr"/>
          </w:tcPr>
          <w:p w14:paraId="2C1A4E4A" w14:textId="77777777" w:rsidR="00457A38" w:rsidRDefault="00457A38" w:rsidP="0019082D">
            <w:pPr>
              <w:jc w:val="center"/>
              <w:rPr>
                <w:b/>
                <w:sz w:val="20"/>
                <w:szCs w:val="20"/>
              </w:rPr>
            </w:pPr>
          </w:p>
        </w:tc>
        <w:tc>
          <w:tcPr>
            <w:tcW w:w="5528" w:type="dxa"/>
            <w:gridSpan w:val="6"/>
          </w:tcPr>
          <w:p w14:paraId="083A4514" w14:textId="77777777" w:rsidR="00457A38" w:rsidRPr="00330AAF" w:rsidRDefault="00457A38" w:rsidP="00CD2641">
            <w:pPr>
              <w:jc w:val="center"/>
              <w:rPr>
                <w:b/>
                <w:sz w:val="20"/>
                <w:szCs w:val="20"/>
              </w:rPr>
            </w:pPr>
            <w:r>
              <w:rPr>
                <w:b/>
                <w:sz w:val="20"/>
                <w:szCs w:val="20"/>
              </w:rPr>
              <w:t>Обучение по МДК</w:t>
            </w:r>
          </w:p>
        </w:tc>
        <w:tc>
          <w:tcPr>
            <w:tcW w:w="1935" w:type="dxa"/>
            <w:gridSpan w:val="2"/>
            <w:vMerge w:val="restart"/>
            <w:vAlign w:val="center"/>
          </w:tcPr>
          <w:p w14:paraId="3E78BBB9" w14:textId="77777777" w:rsidR="00457A38" w:rsidRPr="00330AAF" w:rsidRDefault="00457A38" w:rsidP="00457A38">
            <w:pPr>
              <w:jc w:val="center"/>
              <w:rPr>
                <w:b/>
                <w:sz w:val="20"/>
                <w:szCs w:val="20"/>
              </w:rPr>
            </w:pPr>
            <w:r>
              <w:rPr>
                <w:b/>
                <w:sz w:val="20"/>
                <w:szCs w:val="20"/>
              </w:rPr>
              <w:t>Практики</w:t>
            </w:r>
          </w:p>
        </w:tc>
      </w:tr>
      <w:tr w:rsidR="00457A38" w:rsidRPr="007E53B7" w14:paraId="6C1A4194" w14:textId="77777777" w:rsidTr="00CD2641">
        <w:trPr>
          <w:trHeight w:val="335"/>
        </w:trPr>
        <w:tc>
          <w:tcPr>
            <w:tcW w:w="1844" w:type="dxa"/>
            <w:vMerge/>
          </w:tcPr>
          <w:p w14:paraId="347D40C1" w14:textId="77777777" w:rsidR="00457A38" w:rsidRPr="00330AAF" w:rsidRDefault="00457A38" w:rsidP="00CD2641">
            <w:pPr>
              <w:rPr>
                <w:b/>
                <w:sz w:val="20"/>
                <w:szCs w:val="20"/>
              </w:rPr>
            </w:pPr>
          </w:p>
        </w:tc>
        <w:tc>
          <w:tcPr>
            <w:tcW w:w="4536" w:type="dxa"/>
            <w:vMerge/>
          </w:tcPr>
          <w:p w14:paraId="4429F89D" w14:textId="77777777" w:rsidR="00457A38" w:rsidRPr="00330AAF" w:rsidRDefault="00457A38" w:rsidP="00CD2641">
            <w:pPr>
              <w:rPr>
                <w:b/>
                <w:sz w:val="20"/>
                <w:szCs w:val="20"/>
              </w:rPr>
            </w:pPr>
          </w:p>
        </w:tc>
        <w:tc>
          <w:tcPr>
            <w:tcW w:w="992" w:type="dxa"/>
            <w:vMerge/>
          </w:tcPr>
          <w:p w14:paraId="19338A56" w14:textId="77777777" w:rsidR="00457A38" w:rsidRPr="00330AAF" w:rsidRDefault="00457A38" w:rsidP="00CD2641">
            <w:pPr>
              <w:rPr>
                <w:b/>
                <w:sz w:val="20"/>
                <w:szCs w:val="20"/>
              </w:rPr>
            </w:pPr>
          </w:p>
        </w:tc>
        <w:tc>
          <w:tcPr>
            <w:tcW w:w="851" w:type="dxa"/>
            <w:vMerge/>
          </w:tcPr>
          <w:p w14:paraId="694EBCE9" w14:textId="77777777" w:rsidR="00457A38" w:rsidRPr="00330AAF" w:rsidRDefault="00457A38" w:rsidP="00CD2641">
            <w:pPr>
              <w:jc w:val="center"/>
              <w:rPr>
                <w:b/>
                <w:sz w:val="20"/>
                <w:szCs w:val="20"/>
              </w:rPr>
            </w:pPr>
          </w:p>
        </w:tc>
        <w:tc>
          <w:tcPr>
            <w:tcW w:w="992" w:type="dxa"/>
            <w:vMerge w:val="restart"/>
            <w:vAlign w:val="center"/>
          </w:tcPr>
          <w:p w14:paraId="0CB23547" w14:textId="77777777" w:rsidR="00457A38" w:rsidRPr="00330AAF" w:rsidRDefault="00457A38" w:rsidP="00E64214">
            <w:pPr>
              <w:ind w:left="113" w:right="113"/>
              <w:jc w:val="center"/>
              <w:rPr>
                <w:b/>
                <w:sz w:val="20"/>
                <w:szCs w:val="20"/>
              </w:rPr>
            </w:pPr>
            <w:r w:rsidRPr="00330AAF">
              <w:rPr>
                <w:b/>
                <w:sz w:val="20"/>
                <w:szCs w:val="20"/>
              </w:rPr>
              <w:t>Всего</w:t>
            </w:r>
          </w:p>
        </w:tc>
        <w:tc>
          <w:tcPr>
            <w:tcW w:w="4536" w:type="dxa"/>
            <w:gridSpan w:val="5"/>
            <w:vAlign w:val="center"/>
          </w:tcPr>
          <w:p w14:paraId="2BB29739" w14:textId="77777777" w:rsidR="00457A38" w:rsidRPr="00330AAF" w:rsidRDefault="00457A38" w:rsidP="00CD2641">
            <w:pPr>
              <w:jc w:val="center"/>
              <w:rPr>
                <w:b/>
                <w:sz w:val="20"/>
                <w:szCs w:val="20"/>
              </w:rPr>
            </w:pPr>
            <w:r>
              <w:rPr>
                <w:b/>
                <w:sz w:val="20"/>
                <w:szCs w:val="20"/>
              </w:rPr>
              <w:t>в том числе</w:t>
            </w:r>
          </w:p>
        </w:tc>
        <w:tc>
          <w:tcPr>
            <w:tcW w:w="1935" w:type="dxa"/>
            <w:gridSpan w:val="2"/>
            <w:vMerge/>
            <w:vAlign w:val="center"/>
          </w:tcPr>
          <w:p w14:paraId="7D60228C" w14:textId="77777777" w:rsidR="00457A38" w:rsidRPr="00330AAF" w:rsidRDefault="00457A38" w:rsidP="00CD2641">
            <w:pPr>
              <w:rPr>
                <w:b/>
                <w:sz w:val="20"/>
                <w:szCs w:val="20"/>
              </w:rPr>
            </w:pPr>
          </w:p>
        </w:tc>
      </w:tr>
      <w:tr w:rsidR="00E64214" w:rsidRPr="007E53B7" w14:paraId="610BC46A" w14:textId="77777777" w:rsidTr="00CD2641">
        <w:trPr>
          <w:cantSplit/>
          <w:trHeight w:val="2908"/>
        </w:trPr>
        <w:tc>
          <w:tcPr>
            <w:tcW w:w="1844" w:type="dxa"/>
            <w:vMerge/>
          </w:tcPr>
          <w:p w14:paraId="4652BA2F" w14:textId="77777777" w:rsidR="00E64214" w:rsidRPr="00330AAF" w:rsidRDefault="00E64214" w:rsidP="00CD2641">
            <w:pPr>
              <w:rPr>
                <w:b/>
                <w:sz w:val="20"/>
                <w:szCs w:val="20"/>
              </w:rPr>
            </w:pPr>
          </w:p>
        </w:tc>
        <w:tc>
          <w:tcPr>
            <w:tcW w:w="4536" w:type="dxa"/>
            <w:vMerge/>
          </w:tcPr>
          <w:p w14:paraId="6EBD7ACF" w14:textId="77777777" w:rsidR="00E64214" w:rsidRPr="00330AAF" w:rsidRDefault="00E64214" w:rsidP="00CD2641">
            <w:pPr>
              <w:rPr>
                <w:b/>
                <w:sz w:val="20"/>
                <w:szCs w:val="20"/>
              </w:rPr>
            </w:pPr>
          </w:p>
        </w:tc>
        <w:tc>
          <w:tcPr>
            <w:tcW w:w="992" w:type="dxa"/>
            <w:vMerge/>
          </w:tcPr>
          <w:p w14:paraId="761D39F4" w14:textId="77777777" w:rsidR="00E64214" w:rsidRPr="00330AAF" w:rsidRDefault="00E64214" w:rsidP="00CD2641">
            <w:pPr>
              <w:rPr>
                <w:b/>
                <w:sz w:val="20"/>
                <w:szCs w:val="20"/>
              </w:rPr>
            </w:pPr>
          </w:p>
        </w:tc>
        <w:tc>
          <w:tcPr>
            <w:tcW w:w="851" w:type="dxa"/>
            <w:vMerge/>
          </w:tcPr>
          <w:p w14:paraId="5A452F10" w14:textId="77777777" w:rsidR="00E64214" w:rsidRPr="00330AAF" w:rsidRDefault="00E64214" w:rsidP="00CD2641">
            <w:pPr>
              <w:jc w:val="center"/>
              <w:rPr>
                <w:b/>
                <w:sz w:val="20"/>
                <w:szCs w:val="20"/>
              </w:rPr>
            </w:pPr>
          </w:p>
        </w:tc>
        <w:tc>
          <w:tcPr>
            <w:tcW w:w="992" w:type="dxa"/>
            <w:vMerge/>
            <w:textDirection w:val="btLr"/>
            <w:vAlign w:val="center"/>
          </w:tcPr>
          <w:p w14:paraId="2B2B6888" w14:textId="77777777" w:rsidR="00E64214" w:rsidRPr="00330AAF" w:rsidRDefault="00E64214" w:rsidP="00E64214">
            <w:pPr>
              <w:ind w:left="113" w:right="113"/>
              <w:jc w:val="center"/>
              <w:rPr>
                <w:b/>
                <w:sz w:val="20"/>
                <w:szCs w:val="20"/>
              </w:rPr>
            </w:pPr>
          </w:p>
        </w:tc>
        <w:tc>
          <w:tcPr>
            <w:tcW w:w="992" w:type="dxa"/>
            <w:textDirection w:val="btLr"/>
            <w:vAlign w:val="center"/>
          </w:tcPr>
          <w:p w14:paraId="3B55FC94"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851" w:type="dxa"/>
            <w:textDirection w:val="btLr"/>
            <w:vAlign w:val="center"/>
          </w:tcPr>
          <w:p w14:paraId="6CC78511" w14:textId="77777777" w:rsidR="00E64214" w:rsidRDefault="00E64214" w:rsidP="00E64214">
            <w:pPr>
              <w:ind w:left="113" w:right="113"/>
              <w:jc w:val="center"/>
              <w:rPr>
                <w:b/>
                <w:sz w:val="20"/>
                <w:szCs w:val="20"/>
              </w:rPr>
            </w:pPr>
            <w:r>
              <w:rPr>
                <w:b/>
                <w:sz w:val="20"/>
                <w:szCs w:val="20"/>
              </w:rPr>
              <w:t>курсовая работа (проект)</w:t>
            </w:r>
          </w:p>
        </w:tc>
        <w:tc>
          <w:tcPr>
            <w:tcW w:w="708" w:type="dxa"/>
            <w:textDirection w:val="btLr"/>
            <w:vAlign w:val="center"/>
          </w:tcPr>
          <w:p w14:paraId="3D48CC12"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2CC9A1C9" w14:textId="77777777" w:rsidR="00E64214" w:rsidRPr="00330AAF" w:rsidRDefault="00E64214" w:rsidP="00E64214">
            <w:pPr>
              <w:ind w:left="113" w:right="113"/>
              <w:jc w:val="center"/>
              <w:rPr>
                <w:b/>
                <w:sz w:val="20"/>
                <w:szCs w:val="20"/>
              </w:rPr>
            </w:pPr>
            <w:r>
              <w:rPr>
                <w:b/>
                <w:sz w:val="20"/>
                <w:szCs w:val="20"/>
              </w:rPr>
              <w:t>Консультации</w:t>
            </w:r>
          </w:p>
        </w:tc>
        <w:tc>
          <w:tcPr>
            <w:tcW w:w="1276" w:type="dxa"/>
            <w:textDirection w:val="btLr"/>
            <w:vAlign w:val="center"/>
          </w:tcPr>
          <w:p w14:paraId="4E506E4A"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850" w:type="dxa"/>
            <w:textDirection w:val="btLr"/>
            <w:vAlign w:val="center"/>
          </w:tcPr>
          <w:p w14:paraId="7EA3F7A7"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7360BBA6"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14:paraId="4E8FBE3E" w14:textId="77777777" w:rsidTr="00CD2641">
        <w:trPr>
          <w:trHeight w:val="259"/>
        </w:trPr>
        <w:tc>
          <w:tcPr>
            <w:tcW w:w="1844" w:type="dxa"/>
          </w:tcPr>
          <w:p w14:paraId="1B7B131E" w14:textId="77777777" w:rsidR="00E64214" w:rsidRPr="00330AAF" w:rsidRDefault="00E64214" w:rsidP="00CD2641">
            <w:pPr>
              <w:jc w:val="center"/>
              <w:rPr>
                <w:b/>
                <w:sz w:val="20"/>
                <w:szCs w:val="20"/>
              </w:rPr>
            </w:pPr>
            <w:r w:rsidRPr="00330AAF">
              <w:rPr>
                <w:b/>
                <w:sz w:val="20"/>
                <w:szCs w:val="20"/>
              </w:rPr>
              <w:t>1</w:t>
            </w:r>
          </w:p>
        </w:tc>
        <w:tc>
          <w:tcPr>
            <w:tcW w:w="4536" w:type="dxa"/>
          </w:tcPr>
          <w:p w14:paraId="5B991BFF" w14:textId="77777777" w:rsidR="00E64214" w:rsidRPr="00330AAF" w:rsidRDefault="00E64214" w:rsidP="00CD2641">
            <w:pPr>
              <w:jc w:val="center"/>
              <w:rPr>
                <w:b/>
                <w:sz w:val="20"/>
                <w:szCs w:val="20"/>
              </w:rPr>
            </w:pPr>
            <w:r w:rsidRPr="00330AAF">
              <w:rPr>
                <w:b/>
                <w:sz w:val="20"/>
                <w:szCs w:val="20"/>
              </w:rPr>
              <w:t>2</w:t>
            </w:r>
          </w:p>
        </w:tc>
        <w:tc>
          <w:tcPr>
            <w:tcW w:w="992" w:type="dxa"/>
          </w:tcPr>
          <w:p w14:paraId="1BD3E506" w14:textId="77777777" w:rsidR="00E64214" w:rsidRPr="00330AAF" w:rsidRDefault="00E64214" w:rsidP="00CD2641">
            <w:pPr>
              <w:jc w:val="center"/>
              <w:rPr>
                <w:b/>
                <w:sz w:val="20"/>
                <w:szCs w:val="20"/>
              </w:rPr>
            </w:pPr>
            <w:r w:rsidRPr="00330AAF">
              <w:rPr>
                <w:b/>
                <w:sz w:val="20"/>
                <w:szCs w:val="20"/>
              </w:rPr>
              <w:t>3</w:t>
            </w:r>
          </w:p>
        </w:tc>
        <w:tc>
          <w:tcPr>
            <w:tcW w:w="851" w:type="dxa"/>
          </w:tcPr>
          <w:p w14:paraId="2B05D36C" w14:textId="77777777" w:rsidR="00E64214" w:rsidRPr="00330AAF" w:rsidRDefault="00E64214" w:rsidP="00CD2641">
            <w:pPr>
              <w:jc w:val="center"/>
              <w:rPr>
                <w:b/>
                <w:sz w:val="20"/>
                <w:szCs w:val="20"/>
              </w:rPr>
            </w:pPr>
            <w:r w:rsidRPr="00330AAF">
              <w:rPr>
                <w:b/>
                <w:sz w:val="20"/>
                <w:szCs w:val="20"/>
              </w:rPr>
              <w:t>4</w:t>
            </w:r>
          </w:p>
        </w:tc>
        <w:tc>
          <w:tcPr>
            <w:tcW w:w="992" w:type="dxa"/>
          </w:tcPr>
          <w:p w14:paraId="198CB193" w14:textId="77777777" w:rsidR="00E64214" w:rsidRPr="00330AAF" w:rsidRDefault="00E64214" w:rsidP="00CD2641">
            <w:pPr>
              <w:jc w:val="center"/>
              <w:rPr>
                <w:b/>
                <w:sz w:val="20"/>
                <w:szCs w:val="20"/>
              </w:rPr>
            </w:pPr>
            <w:r w:rsidRPr="00330AAF">
              <w:rPr>
                <w:b/>
                <w:sz w:val="20"/>
                <w:szCs w:val="20"/>
              </w:rPr>
              <w:t>5</w:t>
            </w:r>
          </w:p>
        </w:tc>
        <w:tc>
          <w:tcPr>
            <w:tcW w:w="992" w:type="dxa"/>
          </w:tcPr>
          <w:p w14:paraId="458517FD" w14:textId="77777777" w:rsidR="00E64214" w:rsidRPr="00330AAF" w:rsidRDefault="00E64214" w:rsidP="00CD2641">
            <w:pPr>
              <w:jc w:val="center"/>
              <w:rPr>
                <w:b/>
                <w:sz w:val="20"/>
                <w:szCs w:val="20"/>
              </w:rPr>
            </w:pPr>
            <w:r w:rsidRPr="00330AAF">
              <w:rPr>
                <w:b/>
                <w:sz w:val="20"/>
                <w:szCs w:val="20"/>
              </w:rPr>
              <w:t>6</w:t>
            </w:r>
          </w:p>
        </w:tc>
        <w:tc>
          <w:tcPr>
            <w:tcW w:w="851" w:type="dxa"/>
          </w:tcPr>
          <w:p w14:paraId="1DF6189C" w14:textId="77777777" w:rsidR="00E64214" w:rsidRPr="00330AAF" w:rsidRDefault="00E64214" w:rsidP="00CD2641">
            <w:pPr>
              <w:jc w:val="center"/>
              <w:rPr>
                <w:b/>
                <w:sz w:val="20"/>
                <w:szCs w:val="20"/>
              </w:rPr>
            </w:pPr>
            <w:r w:rsidRPr="00330AAF">
              <w:rPr>
                <w:b/>
                <w:sz w:val="20"/>
                <w:szCs w:val="20"/>
              </w:rPr>
              <w:t>7</w:t>
            </w:r>
          </w:p>
        </w:tc>
        <w:tc>
          <w:tcPr>
            <w:tcW w:w="1417" w:type="dxa"/>
            <w:gridSpan w:val="2"/>
          </w:tcPr>
          <w:p w14:paraId="051AC808" w14:textId="77777777" w:rsidR="00E64214" w:rsidRPr="00330AAF" w:rsidRDefault="00E64214" w:rsidP="00CD2641">
            <w:pPr>
              <w:jc w:val="center"/>
              <w:rPr>
                <w:b/>
                <w:sz w:val="20"/>
                <w:szCs w:val="20"/>
              </w:rPr>
            </w:pPr>
            <w:r w:rsidRPr="00330AAF">
              <w:rPr>
                <w:b/>
                <w:sz w:val="20"/>
                <w:szCs w:val="20"/>
              </w:rPr>
              <w:t>8</w:t>
            </w:r>
          </w:p>
        </w:tc>
        <w:tc>
          <w:tcPr>
            <w:tcW w:w="1276" w:type="dxa"/>
          </w:tcPr>
          <w:p w14:paraId="6F788696" w14:textId="77777777" w:rsidR="00E64214" w:rsidRPr="00330AAF" w:rsidRDefault="00E64214" w:rsidP="00CD2641">
            <w:pPr>
              <w:jc w:val="center"/>
              <w:rPr>
                <w:b/>
                <w:sz w:val="20"/>
                <w:szCs w:val="20"/>
              </w:rPr>
            </w:pPr>
            <w:r>
              <w:rPr>
                <w:b/>
                <w:sz w:val="20"/>
                <w:szCs w:val="20"/>
              </w:rPr>
              <w:t>9</w:t>
            </w:r>
          </w:p>
        </w:tc>
        <w:tc>
          <w:tcPr>
            <w:tcW w:w="850" w:type="dxa"/>
            <w:vAlign w:val="center"/>
          </w:tcPr>
          <w:p w14:paraId="7DD024B8" w14:textId="77777777" w:rsidR="00E64214" w:rsidRPr="00330AAF" w:rsidRDefault="00E64214" w:rsidP="00CD2641">
            <w:pPr>
              <w:jc w:val="center"/>
              <w:rPr>
                <w:b/>
                <w:sz w:val="20"/>
                <w:szCs w:val="20"/>
              </w:rPr>
            </w:pPr>
            <w:r>
              <w:rPr>
                <w:b/>
                <w:sz w:val="20"/>
                <w:szCs w:val="20"/>
              </w:rPr>
              <w:t>10</w:t>
            </w:r>
          </w:p>
        </w:tc>
        <w:tc>
          <w:tcPr>
            <w:tcW w:w="1085" w:type="dxa"/>
          </w:tcPr>
          <w:p w14:paraId="351DAD57" w14:textId="77777777" w:rsidR="00E64214" w:rsidRPr="00330AAF" w:rsidRDefault="00E64214" w:rsidP="00E64214">
            <w:pPr>
              <w:jc w:val="center"/>
              <w:rPr>
                <w:b/>
                <w:sz w:val="20"/>
                <w:szCs w:val="20"/>
              </w:rPr>
            </w:pPr>
            <w:r>
              <w:rPr>
                <w:b/>
                <w:sz w:val="20"/>
                <w:szCs w:val="20"/>
              </w:rPr>
              <w:t>11</w:t>
            </w:r>
          </w:p>
        </w:tc>
      </w:tr>
      <w:tr w:rsidR="00D2187D" w:rsidRPr="007E53B7" w14:paraId="547822A0" w14:textId="77777777" w:rsidTr="00CD2641">
        <w:trPr>
          <w:trHeight w:val="1297"/>
        </w:trPr>
        <w:tc>
          <w:tcPr>
            <w:tcW w:w="1844" w:type="dxa"/>
          </w:tcPr>
          <w:p w14:paraId="435A44FE" w14:textId="77777777" w:rsidR="00D2187D" w:rsidRPr="00D2187D" w:rsidRDefault="00D2187D" w:rsidP="00D2187D">
            <w:pPr>
              <w:jc w:val="both"/>
              <w:rPr>
                <w:b/>
                <w:sz w:val="20"/>
                <w:szCs w:val="20"/>
              </w:rPr>
            </w:pPr>
            <w:r w:rsidRPr="00D2187D">
              <w:rPr>
                <w:b/>
                <w:sz w:val="20"/>
                <w:szCs w:val="20"/>
              </w:rPr>
              <w:t>ПК3.1, ПК 3.2</w:t>
            </w:r>
          </w:p>
          <w:p w14:paraId="7915902C" w14:textId="77777777" w:rsidR="00D2187D" w:rsidRPr="00D2187D" w:rsidRDefault="00D2187D" w:rsidP="00D2187D">
            <w:pPr>
              <w:jc w:val="both"/>
              <w:rPr>
                <w:b/>
                <w:sz w:val="20"/>
                <w:szCs w:val="20"/>
              </w:rPr>
            </w:pPr>
            <w:proofErr w:type="gramStart"/>
            <w:r w:rsidRPr="00D2187D">
              <w:rPr>
                <w:b/>
                <w:sz w:val="20"/>
                <w:szCs w:val="20"/>
              </w:rPr>
              <w:t>ОК</w:t>
            </w:r>
            <w:proofErr w:type="gramEnd"/>
            <w:r w:rsidRPr="00D2187D">
              <w:rPr>
                <w:b/>
                <w:sz w:val="20"/>
                <w:szCs w:val="20"/>
              </w:rPr>
              <w:t xml:space="preserve"> 1 – ОК11</w:t>
            </w:r>
          </w:p>
          <w:p w14:paraId="23527EC5" w14:textId="31E49631" w:rsidR="00D2187D" w:rsidRPr="00330AAF" w:rsidRDefault="00D2187D" w:rsidP="00D2187D">
            <w:pPr>
              <w:rPr>
                <w:b/>
                <w:sz w:val="20"/>
                <w:szCs w:val="20"/>
              </w:rPr>
            </w:pPr>
          </w:p>
        </w:tc>
        <w:tc>
          <w:tcPr>
            <w:tcW w:w="4536" w:type="dxa"/>
          </w:tcPr>
          <w:p w14:paraId="002E4641" w14:textId="4B8EF440" w:rsidR="00D2187D" w:rsidRPr="00D2187D" w:rsidRDefault="00D2187D" w:rsidP="00D2187D">
            <w:pPr>
              <w:rPr>
                <w:b/>
                <w:bCs/>
                <w:sz w:val="20"/>
                <w:szCs w:val="20"/>
              </w:rPr>
            </w:pPr>
            <w:r w:rsidRPr="00D2187D">
              <w:rPr>
                <w:b/>
                <w:bCs/>
                <w:sz w:val="20"/>
                <w:szCs w:val="20"/>
              </w:rPr>
              <w:t>Раздел 1. Осуществление контроля промышленной продукции и предметно - пространственных комплексов на предмет соответствия требованиям стандартизации, сертификации и метрологии</w:t>
            </w:r>
          </w:p>
        </w:tc>
        <w:tc>
          <w:tcPr>
            <w:tcW w:w="992" w:type="dxa"/>
          </w:tcPr>
          <w:p w14:paraId="0A49D3C7" w14:textId="69A37115" w:rsidR="00D2187D" w:rsidRPr="00330AAF" w:rsidRDefault="00D2187D" w:rsidP="00D2187D">
            <w:pPr>
              <w:jc w:val="center"/>
              <w:rPr>
                <w:b/>
                <w:sz w:val="20"/>
                <w:szCs w:val="20"/>
              </w:rPr>
            </w:pPr>
            <w:r>
              <w:rPr>
                <w:b/>
                <w:sz w:val="20"/>
                <w:szCs w:val="20"/>
              </w:rPr>
              <w:t>40</w:t>
            </w:r>
          </w:p>
        </w:tc>
        <w:tc>
          <w:tcPr>
            <w:tcW w:w="851" w:type="dxa"/>
          </w:tcPr>
          <w:p w14:paraId="4D4E3A8E" w14:textId="0B0CBF42" w:rsidR="00D2187D" w:rsidRPr="00330AAF" w:rsidRDefault="00D2187D" w:rsidP="00D2187D">
            <w:pPr>
              <w:jc w:val="center"/>
              <w:rPr>
                <w:b/>
                <w:sz w:val="20"/>
                <w:szCs w:val="20"/>
              </w:rPr>
            </w:pPr>
            <w:r>
              <w:rPr>
                <w:b/>
                <w:sz w:val="20"/>
                <w:szCs w:val="20"/>
              </w:rPr>
              <w:t>8</w:t>
            </w:r>
          </w:p>
        </w:tc>
        <w:tc>
          <w:tcPr>
            <w:tcW w:w="992" w:type="dxa"/>
          </w:tcPr>
          <w:p w14:paraId="4D2949D2" w14:textId="372E54C9" w:rsidR="00D2187D" w:rsidRPr="00330AAF" w:rsidRDefault="00D2187D" w:rsidP="00D2187D">
            <w:pPr>
              <w:jc w:val="center"/>
              <w:rPr>
                <w:b/>
                <w:sz w:val="20"/>
                <w:szCs w:val="20"/>
              </w:rPr>
            </w:pPr>
            <w:r>
              <w:rPr>
                <w:b/>
                <w:sz w:val="20"/>
                <w:szCs w:val="20"/>
              </w:rPr>
              <w:t>40</w:t>
            </w:r>
          </w:p>
        </w:tc>
        <w:tc>
          <w:tcPr>
            <w:tcW w:w="992" w:type="dxa"/>
          </w:tcPr>
          <w:p w14:paraId="4401CB97" w14:textId="3C9C60E8" w:rsidR="00D2187D" w:rsidRPr="00330AAF" w:rsidRDefault="00D2187D" w:rsidP="00D2187D">
            <w:pPr>
              <w:jc w:val="center"/>
              <w:rPr>
                <w:b/>
                <w:sz w:val="20"/>
                <w:szCs w:val="20"/>
              </w:rPr>
            </w:pPr>
            <w:r>
              <w:rPr>
                <w:b/>
                <w:sz w:val="20"/>
                <w:szCs w:val="20"/>
              </w:rPr>
              <w:t>8</w:t>
            </w:r>
          </w:p>
        </w:tc>
        <w:tc>
          <w:tcPr>
            <w:tcW w:w="851" w:type="dxa"/>
          </w:tcPr>
          <w:p w14:paraId="13EC3294" w14:textId="77777777" w:rsidR="00D2187D" w:rsidRPr="00330AAF" w:rsidRDefault="00D2187D" w:rsidP="00D2187D">
            <w:pPr>
              <w:jc w:val="center"/>
              <w:rPr>
                <w:b/>
                <w:sz w:val="20"/>
                <w:szCs w:val="20"/>
              </w:rPr>
            </w:pPr>
          </w:p>
        </w:tc>
        <w:tc>
          <w:tcPr>
            <w:tcW w:w="1417" w:type="dxa"/>
            <w:gridSpan w:val="2"/>
          </w:tcPr>
          <w:p w14:paraId="675D1F9F" w14:textId="77777777" w:rsidR="00D2187D" w:rsidRPr="00330AAF" w:rsidRDefault="00D2187D" w:rsidP="00D2187D">
            <w:pPr>
              <w:jc w:val="center"/>
              <w:rPr>
                <w:b/>
                <w:sz w:val="20"/>
                <w:szCs w:val="20"/>
              </w:rPr>
            </w:pPr>
          </w:p>
        </w:tc>
        <w:tc>
          <w:tcPr>
            <w:tcW w:w="1276" w:type="dxa"/>
          </w:tcPr>
          <w:p w14:paraId="7A92F804" w14:textId="77777777" w:rsidR="00D2187D" w:rsidRPr="00330AAF" w:rsidRDefault="00D2187D" w:rsidP="00D2187D">
            <w:pPr>
              <w:jc w:val="center"/>
              <w:rPr>
                <w:b/>
                <w:sz w:val="20"/>
                <w:szCs w:val="20"/>
              </w:rPr>
            </w:pPr>
          </w:p>
        </w:tc>
        <w:tc>
          <w:tcPr>
            <w:tcW w:w="850" w:type="dxa"/>
          </w:tcPr>
          <w:p w14:paraId="7341A8D0" w14:textId="77777777" w:rsidR="00D2187D" w:rsidRPr="00330AAF" w:rsidRDefault="00D2187D" w:rsidP="00D2187D">
            <w:pPr>
              <w:jc w:val="center"/>
              <w:rPr>
                <w:b/>
                <w:sz w:val="20"/>
                <w:szCs w:val="20"/>
              </w:rPr>
            </w:pPr>
          </w:p>
        </w:tc>
        <w:tc>
          <w:tcPr>
            <w:tcW w:w="1085" w:type="dxa"/>
          </w:tcPr>
          <w:p w14:paraId="38F61B0A" w14:textId="77777777" w:rsidR="00D2187D" w:rsidRPr="00330AAF" w:rsidRDefault="00D2187D" w:rsidP="00D2187D">
            <w:pPr>
              <w:jc w:val="center"/>
              <w:rPr>
                <w:b/>
                <w:sz w:val="20"/>
                <w:szCs w:val="20"/>
              </w:rPr>
            </w:pPr>
          </w:p>
        </w:tc>
      </w:tr>
      <w:tr w:rsidR="00D2187D" w:rsidRPr="007E53B7" w14:paraId="1C6C964B" w14:textId="77777777" w:rsidTr="00CD2641">
        <w:trPr>
          <w:trHeight w:val="777"/>
        </w:trPr>
        <w:tc>
          <w:tcPr>
            <w:tcW w:w="1844" w:type="dxa"/>
          </w:tcPr>
          <w:p w14:paraId="24D098A0" w14:textId="77777777" w:rsidR="00D2187D" w:rsidRPr="00D2187D" w:rsidRDefault="00D2187D" w:rsidP="00D2187D">
            <w:pPr>
              <w:jc w:val="both"/>
              <w:rPr>
                <w:b/>
                <w:sz w:val="20"/>
                <w:szCs w:val="20"/>
              </w:rPr>
            </w:pPr>
            <w:r w:rsidRPr="00D2187D">
              <w:rPr>
                <w:b/>
                <w:sz w:val="20"/>
                <w:szCs w:val="20"/>
              </w:rPr>
              <w:t>ПК3.1, ПК 3.2</w:t>
            </w:r>
          </w:p>
          <w:p w14:paraId="717BF748" w14:textId="77777777" w:rsidR="00D2187D" w:rsidRPr="00D2187D" w:rsidRDefault="00D2187D" w:rsidP="00D2187D">
            <w:pPr>
              <w:jc w:val="both"/>
              <w:rPr>
                <w:b/>
                <w:sz w:val="20"/>
                <w:szCs w:val="20"/>
              </w:rPr>
            </w:pPr>
            <w:proofErr w:type="gramStart"/>
            <w:r w:rsidRPr="00D2187D">
              <w:rPr>
                <w:b/>
                <w:sz w:val="20"/>
                <w:szCs w:val="20"/>
              </w:rPr>
              <w:t>ОК</w:t>
            </w:r>
            <w:proofErr w:type="gramEnd"/>
            <w:r w:rsidRPr="00D2187D">
              <w:rPr>
                <w:b/>
                <w:sz w:val="20"/>
                <w:szCs w:val="20"/>
              </w:rPr>
              <w:t xml:space="preserve"> 1 – ОК11</w:t>
            </w:r>
          </w:p>
          <w:p w14:paraId="53E06568" w14:textId="3D55EF78" w:rsidR="00D2187D" w:rsidRPr="00330AAF" w:rsidRDefault="00D2187D" w:rsidP="00D2187D">
            <w:pPr>
              <w:rPr>
                <w:b/>
                <w:sz w:val="20"/>
                <w:szCs w:val="20"/>
              </w:rPr>
            </w:pPr>
          </w:p>
        </w:tc>
        <w:tc>
          <w:tcPr>
            <w:tcW w:w="4536" w:type="dxa"/>
          </w:tcPr>
          <w:p w14:paraId="7A67E652" w14:textId="315BD9A6" w:rsidR="00D2187D" w:rsidRPr="00D2187D" w:rsidRDefault="00D2187D" w:rsidP="00D2187D">
            <w:pPr>
              <w:rPr>
                <w:b/>
                <w:bCs/>
                <w:sz w:val="20"/>
                <w:szCs w:val="20"/>
              </w:rPr>
            </w:pPr>
            <w:r w:rsidRPr="00D2187D">
              <w:rPr>
                <w:b/>
                <w:bCs/>
                <w:sz w:val="20"/>
                <w:szCs w:val="20"/>
              </w:rPr>
              <w:t>Раздел 2. Осуществление авторского надзора за реализацией художественно – конструкторских решений при изготовлении и доводке опытных образцов промышленной продукции, воплощением предметно-пространственных комплексов</w:t>
            </w:r>
          </w:p>
        </w:tc>
        <w:tc>
          <w:tcPr>
            <w:tcW w:w="992" w:type="dxa"/>
          </w:tcPr>
          <w:p w14:paraId="7EFBC003" w14:textId="3C499517" w:rsidR="00D2187D" w:rsidRPr="00330AAF" w:rsidRDefault="00D2187D" w:rsidP="00D2187D">
            <w:pPr>
              <w:jc w:val="center"/>
              <w:rPr>
                <w:b/>
                <w:sz w:val="20"/>
                <w:szCs w:val="20"/>
              </w:rPr>
            </w:pPr>
            <w:r>
              <w:rPr>
                <w:b/>
                <w:sz w:val="20"/>
                <w:szCs w:val="20"/>
              </w:rPr>
              <w:t>40</w:t>
            </w:r>
          </w:p>
        </w:tc>
        <w:tc>
          <w:tcPr>
            <w:tcW w:w="851" w:type="dxa"/>
          </w:tcPr>
          <w:p w14:paraId="1B022668" w14:textId="629CD300" w:rsidR="00D2187D" w:rsidRPr="00330AAF" w:rsidRDefault="00D2187D" w:rsidP="00D2187D">
            <w:pPr>
              <w:jc w:val="center"/>
              <w:rPr>
                <w:b/>
                <w:sz w:val="20"/>
                <w:szCs w:val="20"/>
              </w:rPr>
            </w:pPr>
            <w:r>
              <w:rPr>
                <w:b/>
                <w:sz w:val="20"/>
                <w:szCs w:val="20"/>
              </w:rPr>
              <w:t>14</w:t>
            </w:r>
          </w:p>
        </w:tc>
        <w:tc>
          <w:tcPr>
            <w:tcW w:w="992" w:type="dxa"/>
          </w:tcPr>
          <w:p w14:paraId="3C882C3D" w14:textId="0F42A6FC" w:rsidR="00D2187D" w:rsidRPr="00330AAF" w:rsidRDefault="00D2187D" w:rsidP="00D2187D">
            <w:pPr>
              <w:jc w:val="center"/>
              <w:rPr>
                <w:b/>
                <w:sz w:val="20"/>
                <w:szCs w:val="20"/>
              </w:rPr>
            </w:pPr>
            <w:r>
              <w:rPr>
                <w:b/>
                <w:sz w:val="20"/>
                <w:szCs w:val="20"/>
              </w:rPr>
              <w:t>40</w:t>
            </w:r>
          </w:p>
        </w:tc>
        <w:tc>
          <w:tcPr>
            <w:tcW w:w="992" w:type="dxa"/>
          </w:tcPr>
          <w:p w14:paraId="4F15EC70" w14:textId="5F14D0D5" w:rsidR="00D2187D" w:rsidRPr="00330AAF" w:rsidRDefault="00D2187D" w:rsidP="00D2187D">
            <w:pPr>
              <w:jc w:val="center"/>
              <w:rPr>
                <w:b/>
                <w:sz w:val="20"/>
                <w:szCs w:val="20"/>
              </w:rPr>
            </w:pPr>
            <w:r>
              <w:rPr>
                <w:b/>
                <w:sz w:val="20"/>
                <w:szCs w:val="20"/>
              </w:rPr>
              <w:t>14</w:t>
            </w:r>
          </w:p>
        </w:tc>
        <w:tc>
          <w:tcPr>
            <w:tcW w:w="851" w:type="dxa"/>
          </w:tcPr>
          <w:p w14:paraId="171C5B15" w14:textId="77777777" w:rsidR="00D2187D" w:rsidRPr="00330AAF" w:rsidRDefault="00D2187D" w:rsidP="00D2187D">
            <w:pPr>
              <w:jc w:val="center"/>
              <w:rPr>
                <w:b/>
                <w:sz w:val="20"/>
                <w:szCs w:val="20"/>
              </w:rPr>
            </w:pPr>
          </w:p>
        </w:tc>
        <w:tc>
          <w:tcPr>
            <w:tcW w:w="1417" w:type="dxa"/>
            <w:gridSpan w:val="2"/>
          </w:tcPr>
          <w:p w14:paraId="35DEF8AA" w14:textId="77777777" w:rsidR="00D2187D" w:rsidRPr="00330AAF" w:rsidRDefault="00D2187D" w:rsidP="00D2187D">
            <w:pPr>
              <w:jc w:val="center"/>
              <w:rPr>
                <w:b/>
                <w:sz w:val="20"/>
                <w:szCs w:val="20"/>
              </w:rPr>
            </w:pPr>
          </w:p>
        </w:tc>
        <w:tc>
          <w:tcPr>
            <w:tcW w:w="1276" w:type="dxa"/>
          </w:tcPr>
          <w:p w14:paraId="45F668E6" w14:textId="77777777" w:rsidR="00D2187D" w:rsidRPr="00330AAF" w:rsidRDefault="00D2187D" w:rsidP="00D2187D">
            <w:pPr>
              <w:jc w:val="center"/>
              <w:rPr>
                <w:b/>
                <w:sz w:val="20"/>
                <w:szCs w:val="20"/>
              </w:rPr>
            </w:pPr>
          </w:p>
        </w:tc>
        <w:tc>
          <w:tcPr>
            <w:tcW w:w="850" w:type="dxa"/>
          </w:tcPr>
          <w:p w14:paraId="192322EA" w14:textId="77777777" w:rsidR="00D2187D" w:rsidRPr="00330AAF" w:rsidRDefault="00D2187D" w:rsidP="00D2187D">
            <w:pPr>
              <w:jc w:val="center"/>
              <w:rPr>
                <w:b/>
                <w:sz w:val="20"/>
                <w:szCs w:val="20"/>
              </w:rPr>
            </w:pPr>
          </w:p>
        </w:tc>
        <w:tc>
          <w:tcPr>
            <w:tcW w:w="1085" w:type="dxa"/>
          </w:tcPr>
          <w:p w14:paraId="73FF18F0" w14:textId="77777777" w:rsidR="00D2187D" w:rsidRPr="00330AAF" w:rsidRDefault="00D2187D" w:rsidP="00D2187D">
            <w:pPr>
              <w:jc w:val="center"/>
              <w:rPr>
                <w:b/>
                <w:sz w:val="20"/>
                <w:szCs w:val="20"/>
              </w:rPr>
            </w:pPr>
          </w:p>
        </w:tc>
      </w:tr>
      <w:tr w:rsidR="00D2187D" w:rsidRPr="007E53B7" w14:paraId="622DC362" w14:textId="77777777" w:rsidTr="00CD2641">
        <w:trPr>
          <w:trHeight w:val="259"/>
        </w:trPr>
        <w:tc>
          <w:tcPr>
            <w:tcW w:w="1844" w:type="dxa"/>
          </w:tcPr>
          <w:p w14:paraId="0CCE6C54" w14:textId="77777777" w:rsidR="00D2187D" w:rsidRPr="00330AAF" w:rsidRDefault="00D2187D" w:rsidP="00D2187D">
            <w:pPr>
              <w:jc w:val="both"/>
              <w:rPr>
                <w:b/>
                <w:sz w:val="20"/>
                <w:szCs w:val="20"/>
              </w:rPr>
            </w:pPr>
          </w:p>
        </w:tc>
        <w:tc>
          <w:tcPr>
            <w:tcW w:w="4536" w:type="dxa"/>
          </w:tcPr>
          <w:p w14:paraId="661E8504" w14:textId="77777777" w:rsidR="00D2187D" w:rsidRDefault="00D2187D" w:rsidP="00D2187D">
            <w:pPr>
              <w:rPr>
                <w:rFonts w:eastAsia="Calibri"/>
                <w:b/>
                <w:bCs/>
                <w:sz w:val="20"/>
                <w:szCs w:val="20"/>
              </w:rPr>
            </w:pPr>
            <w:r>
              <w:rPr>
                <w:rFonts w:eastAsia="Calibri"/>
                <w:b/>
                <w:bCs/>
                <w:sz w:val="20"/>
                <w:szCs w:val="20"/>
              </w:rPr>
              <w:t>Учебная практика</w:t>
            </w:r>
          </w:p>
        </w:tc>
        <w:tc>
          <w:tcPr>
            <w:tcW w:w="992" w:type="dxa"/>
          </w:tcPr>
          <w:p w14:paraId="3BE1D4A1" w14:textId="77777777" w:rsidR="00D2187D" w:rsidRPr="00330AAF" w:rsidRDefault="00D2187D" w:rsidP="00D2187D">
            <w:pPr>
              <w:jc w:val="center"/>
              <w:rPr>
                <w:b/>
                <w:sz w:val="20"/>
                <w:szCs w:val="20"/>
              </w:rPr>
            </w:pPr>
          </w:p>
        </w:tc>
        <w:tc>
          <w:tcPr>
            <w:tcW w:w="851" w:type="dxa"/>
          </w:tcPr>
          <w:p w14:paraId="61A6E6B9" w14:textId="77777777" w:rsidR="00D2187D" w:rsidRDefault="00D2187D" w:rsidP="00D2187D">
            <w:pPr>
              <w:jc w:val="center"/>
              <w:rPr>
                <w:b/>
                <w:sz w:val="20"/>
                <w:szCs w:val="20"/>
              </w:rPr>
            </w:pPr>
          </w:p>
        </w:tc>
        <w:tc>
          <w:tcPr>
            <w:tcW w:w="992" w:type="dxa"/>
          </w:tcPr>
          <w:p w14:paraId="5AEE36EC" w14:textId="77777777" w:rsidR="00D2187D" w:rsidRDefault="00D2187D" w:rsidP="00D2187D">
            <w:pPr>
              <w:jc w:val="center"/>
              <w:rPr>
                <w:b/>
                <w:sz w:val="20"/>
                <w:szCs w:val="20"/>
              </w:rPr>
            </w:pPr>
          </w:p>
        </w:tc>
        <w:tc>
          <w:tcPr>
            <w:tcW w:w="992" w:type="dxa"/>
          </w:tcPr>
          <w:p w14:paraId="7FBDF544" w14:textId="77777777" w:rsidR="00D2187D" w:rsidRPr="00330AAF" w:rsidRDefault="00D2187D" w:rsidP="00D2187D">
            <w:pPr>
              <w:jc w:val="center"/>
              <w:rPr>
                <w:b/>
                <w:sz w:val="20"/>
                <w:szCs w:val="20"/>
              </w:rPr>
            </w:pPr>
          </w:p>
        </w:tc>
        <w:tc>
          <w:tcPr>
            <w:tcW w:w="851" w:type="dxa"/>
          </w:tcPr>
          <w:p w14:paraId="3577235F" w14:textId="77777777" w:rsidR="00D2187D" w:rsidRPr="00330AAF" w:rsidRDefault="00D2187D" w:rsidP="00D2187D">
            <w:pPr>
              <w:jc w:val="center"/>
              <w:rPr>
                <w:b/>
                <w:sz w:val="20"/>
                <w:szCs w:val="20"/>
              </w:rPr>
            </w:pPr>
          </w:p>
        </w:tc>
        <w:tc>
          <w:tcPr>
            <w:tcW w:w="1417" w:type="dxa"/>
            <w:gridSpan w:val="2"/>
          </w:tcPr>
          <w:p w14:paraId="3694BC1E" w14:textId="77777777" w:rsidR="00D2187D" w:rsidRPr="00330AAF" w:rsidRDefault="00D2187D" w:rsidP="00D2187D">
            <w:pPr>
              <w:jc w:val="center"/>
              <w:rPr>
                <w:b/>
                <w:sz w:val="20"/>
                <w:szCs w:val="20"/>
              </w:rPr>
            </w:pPr>
          </w:p>
        </w:tc>
        <w:tc>
          <w:tcPr>
            <w:tcW w:w="1276" w:type="dxa"/>
          </w:tcPr>
          <w:p w14:paraId="0301A51E" w14:textId="77777777" w:rsidR="00D2187D" w:rsidRPr="00330AAF" w:rsidRDefault="00D2187D" w:rsidP="00D2187D">
            <w:pPr>
              <w:jc w:val="center"/>
              <w:rPr>
                <w:b/>
                <w:sz w:val="20"/>
                <w:szCs w:val="20"/>
              </w:rPr>
            </w:pPr>
          </w:p>
        </w:tc>
        <w:tc>
          <w:tcPr>
            <w:tcW w:w="850" w:type="dxa"/>
          </w:tcPr>
          <w:p w14:paraId="712817AF" w14:textId="02324237" w:rsidR="00D2187D" w:rsidRPr="00330AAF" w:rsidRDefault="00D2187D" w:rsidP="00D2187D">
            <w:pPr>
              <w:jc w:val="center"/>
              <w:rPr>
                <w:b/>
                <w:sz w:val="20"/>
                <w:szCs w:val="20"/>
              </w:rPr>
            </w:pPr>
            <w:r>
              <w:rPr>
                <w:b/>
                <w:sz w:val="20"/>
                <w:szCs w:val="20"/>
              </w:rPr>
              <w:t>-</w:t>
            </w:r>
          </w:p>
        </w:tc>
        <w:tc>
          <w:tcPr>
            <w:tcW w:w="1085" w:type="dxa"/>
          </w:tcPr>
          <w:p w14:paraId="2A217FBA" w14:textId="77777777" w:rsidR="00D2187D" w:rsidRPr="00330AAF" w:rsidRDefault="00D2187D" w:rsidP="00D2187D">
            <w:pPr>
              <w:jc w:val="center"/>
              <w:rPr>
                <w:b/>
                <w:sz w:val="20"/>
                <w:szCs w:val="20"/>
              </w:rPr>
            </w:pPr>
          </w:p>
        </w:tc>
      </w:tr>
      <w:tr w:rsidR="00D2187D" w:rsidRPr="007E53B7" w14:paraId="5CB563D5" w14:textId="77777777" w:rsidTr="00CD2641">
        <w:trPr>
          <w:trHeight w:val="263"/>
        </w:trPr>
        <w:tc>
          <w:tcPr>
            <w:tcW w:w="1844" w:type="dxa"/>
          </w:tcPr>
          <w:p w14:paraId="10E60542" w14:textId="77777777" w:rsidR="00D2187D" w:rsidRPr="00D2187D" w:rsidRDefault="00D2187D" w:rsidP="00D2187D">
            <w:pPr>
              <w:jc w:val="both"/>
              <w:rPr>
                <w:b/>
                <w:sz w:val="20"/>
                <w:szCs w:val="20"/>
              </w:rPr>
            </w:pPr>
            <w:r w:rsidRPr="00D2187D">
              <w:rPr>
                <w:b/>
                <w:sz w:val="20"/>
                <w:szCs w:val="20"/>
              </w:rPr>
              <w:t>ПК3.1, ПК 3.2</w:t>
            </w:r>
          </w:p>
          <w:p w14:paraId="10AD6504" w14:textId="7AD15310" w:rsidR="00D2187D" w:rsidRPr="00330AAF" w:rsidRDefault="00D2187D" w:rsidP="00D2187D">
            <w:pPr>
              <w:jc w:val="both"/>
              <w:rPr>
                <w:b/>
                <w:sz w:val="20"/>
                <w:szCs w:val="20"/>
              </w:rPr>
            </w:pPr>
            <w:proofErr w:type="gramStart"/>
            <w:r w:rsidRPr="00D2187D">
              <w:rPr>
                <w:b/>
                <w:sz w:val="20"/>
                <w:szCs w:val="20"/>
              </w:rPr>
              <w:t>ОК</w:t>
            </w:r>
            <w:proofErr w:type="gramEnd"/>
            <w:r w:rsidRPr="00D2187D">
              <w:rPr>
                <w:b/>
                <w:sz w:val="20"/>
                <w:szCs w:val="20"/>
              </w:rPr>
              <w:t xml:space="preserve"> 1 – ОК11</w:t>
            </w:r>
          </w:p>
        </w:tc>
        <w:tc>
          <w:tcPr>
            <w:tcW w:w="4536" w:type="dxa"/>
          </w:tcPr>
          <w:p w14:paraId="6708F8D5" w14:textId="77777777" w:rsidR="00D2187D" w:rsidRDefault="00D2187D" w:rsidP="00D2187D">
            <w:pPr>
              <w:rPr>
                <w:rFonts w:eastAsia="Calibri"/>
                <w:b/>
                <w:bCs/>
                <w:sz w:val="20"/>
                <w:szCs w:val="20"/>
              </w:rPr>
            </w:pPr>
            <w:r>
              <w:rPr>
                <w:rFonts w:eastAsia="Calibri"/>
                <w:b/>
                <w:bCs/>
                <w:sz w:val="20"/>
                <w:szCs w:val="20"/>
              </w:rPr>
              <w:t>Производственная практика</w:t>
            </w:r>
          </w:p>
        </w:tc>
        <w:tc>
          <w:tcPr>
            <w:tcW w:w="992" w:type="dxa"/>
          </w:tcPr>
          <w:p w14:paraId="5E3EEDED" w14:textId="30621994" w:rsidR="00D2187D" w:rsidRPr="00330AAF" w:rsidRDefault="00D2187D" w:rsidP="00D2187D">
            <w:pPr>
              <w:jc w:val="center"/>
              <w:rPr>
                <w:b/>
                <w:sz w:val="20"/>
                <w:szCs w:val="20"/>
              </w:rPr>
            </w:pPr>
            <w:r>
              <w:rPr>
                <w:b/>
                <w:sz w:val="20"/>
                <w:szCs w:val="20"/>
              </w:rPr>
              <w:t>36</w:t>
            </w:r>
          </w:p>
        </w:tc>
        <w:tc>
          <w:tcPr>
            <w:tcW w:w="851" w:type="dxa"/>
          </w:tcPr>
          <w:p w14:paraId="2F3A822D" w14:textId="7E65E22F" w:rsidR="00D2187D" w:rsidRDefault="00D2187D" w:rsidP="00D2187D">
            <w:pPr>
              <w:jc w:val="center"/>
              <w:rPr>
                <w:b/>
                <w:sz w:val="20"/>
                <w:szCs w:val="20"/>
              </w:rPr>
            </w:pPr>
            <w:r>
              <w:rPr>
                <w:b/>
                <w:sz w:val="20"/>
                <w:szCs w:val="20"/>
              </w:rPr>
              <w:t>36</w:t>
            </w:r>
          </w:p>
        </w:tc>
        <w:tc>
          <w:tcPr>
            <w:tcW w:w="992" w:type="dxa"/>
          </w:tcPr>
          <w:p w14:paraId="72A0D375" w14:textId="77777777" w:rsidR="00D2187D" w:rsidRDefault="00D2187D" w:rsidP="00D2187D">
            <w:pPr>
              <w:jc w:val="center"/>
              <w:rPr>
                <w:b/>
                <w:sz w:val="20"/>
                <w:szCs w:val="20"/>
              </w:rPr>
            </w:pPr>
          </w:p>
        </w:tc>
        <w:tc>
          <w:tcPr>
            <w:tcW w:w="992" w:type="dxa"/>
          </w:tcPr>
          <w:p w14:paraId="1EDD2AEA" w14:textId="77777777" w:rsidR="00D2187D" w:rsidRPr="00330AAF" w:rsidRDefault="00D2187D" w:rsidP="00D2187D">
            <w:pPr>
              <w:jc w:val="center"/>
              <w:rPr>
                <w:b/>
                <w:sz w:val="20"/>
                <w:szCs w:val="20"/>
              </w:rPr>
            </w:pPr>
          </w:p>
        </w:tc>
        <w:tc>
          <w:tcPr>
            <w:tcW w:w="851" w:type="dxa"/>
          </w:tcPr>
          <w:p w14:paraId="25C40CC8" w14:textId="77777777" w:rsidR="00D2187D" w:rsidRPr="00330AAF" w:rsidRDefault="00D2187D" w:rsidP="00D2187D">
            <w:pPr>
              <w:jc w:val="center"/>
              <w:rPr>
                <w:b/>
                <w:sz w:val="20"/>
                <w:szCs w:val="20"/>
              </w:rPr>
            </w:pPr>
          </w:p>
        </w:tc>
        <w:tc>
          <w:tcPr>
            <w:tcW w:w="1417" w:type="dxa"/>
            <w:gridSpan w:val="2"/>
          </w:tcPr>
          <w:p w14:paraId="6D2B09DA" w14:textId="77777777" w:rsidR="00D2187D" w:rsidRPr="00330AAF" w:rsidRDefault="00D2187D" w:rsidP="00D2187D">
            <w:pPr>
              <w:jc w:val="center"/>
              <w:rPr>
                <w:b/>
                <w:sz w:val="20"/>
                <w:szCs w:val="20"/>
              </w:rPr>
            </w:pPr>
          </w:p>
        </w:tc>
        <w:tc>
          <w:tcPr>
            <w:tcW w:w="1276" w:type="dxa"/>
          </w:tcPr>
          <w:p w14:paraId="2725EF0D" w14:textId="77777777" w:rsidR="00D2187D" w:rsidRPr="00330AAF" w:rsidRDefault="00D2187D" w:rsidP="00D2187D">
            <w:pPr>
              <w:jc w:val="center"/>
              <w:rPr>
                <w:b/>
                <w:sz w:val="20"/>
                <w:szCs w:val="20"/>
              </w:rPr>
            </w:pPr>
          </w:p>
        </w:tc>
        <w:tc>
          <w:tcPr>
            <w:tcW w:w="850" w:type="dxa"/>
          </w:tcPr>
          <w:p w14:paraId="75508D20" w14:textId="77777777" w:rsidR="00D2187D" w:rsidRPr="00330AAF" w:rsidRDefault="00D2187D" w:rsidP="00D2187D">
            <w:pPr>
              <w:jc w:val="center"/>
              <w:rPr>
                <w:b/>
                <w:sz w:val="20"/>
                <w:szCs w:val="20"/>
              </w:rPr>
            </w:pPr>
          </w:p>
        </w:tc>
        <w:tc>
          <w:tcPr>
            <w:tcW w:w="1085" w:type="dxa"/>
          </w:tcPr>
          <w:p w14:paraId="2E4308CD" w14:textId="1A09BA06" w:rsidR="00D2187D" w:rsidRPr="00330AAF" w:rsidRDefault="00D2187D" w:rsidP="00D2187D">
            <w:pPr>
              <w:jc w:val="center"/>
              <w:rPr>
                <w:b/>
                <w:sz w:val="20"/>
                <w:szCs w:val="20"/>
              </w:rPr>
            </w:pPr>
            <w:r>
              <w:rPr>
                <w:b/>
                <w:sz w:val="20"/>
                <w:szCs w:val="20"/>
              </w:rPr>
              <w:t>36</w:t>
            </w:r>
          </w:p>
        </w:tc>
      </w:tr>
      <w:tr w:rsidR="00D2187D" w:rsidRPr="007E53B7" w14:paraId="5ED5431C" w14:textId="77777777" w:rsidTr="00CD2641">
        <w:trPr>
          <w:trHeight w:val="259"/>
        </w:trPr>
        <w:tc>
          <w:tcPr>
            <w:tcW w:w="1844" w:type="dxa"/>
          </w:tcPr>
          <w:p w14:paraId="45A36F9B" w14:textId="77777777" w:rsidR="00D2187D" w:rsidRPr="00D2187D" w:rsidRDefault="00D2187D" w:rsidP="00D2187D">
            <w:pPr>
              <w:jc w:val="both"/>
              <w:rPr>
                <w:b/>
                <w:sz w:val="20"/>
                <w:szCs w:val="20"/>
              </w:rPr>
            </w:pPr>
            <w:r w:rsidRPr="00D2187D">
              <w:rPr>
                <w:b/>
                <w:sz w:val="20"/>
                <w:szCs w:val="20"/>
              </w:rPr>
              <w:t>ПК3.1, ПК 3.2</w:t>
            </w:r>
          </w:p>
          <w:p w14:paraId="35C3C788" w14:textId="78DE14CF" w:rsidR="00D2187D" w:rsidRPr="00330AAF" w:rsidRDefault="00D2187D" w:rsidP="00D2187D">
            <w:pPr>
              <w:jc w:val="both"/>
              <w:rPr>
                <w:b/>
                <w:sz w:val="20"/>
                <w:szCs w:val="20"/>
              </w:rPr>
            </w:pPr>
            <w:proofErr w:type="gramStart"/>
            <w:r w:rsidRPr="00D2187D">
              <w:rPr>
                <w:b/>
                <w:sz w:val="20"/>
                <w:szCs w:val="20"/>
              </w:rPr>
              <w:t>ОК</w:t>
            </w:r>
            <w:proofErr w:type="gramEnd"/>
            <w:r w:rsidRPr="00D2187D">
              <w:rPr>
                <w:b/>
                <w:sz w:val="20"/>
                <w:szCs w:val="20"/>
              </w:rPr>
              <w:t xml:space="preserve"> 1 – ОК11</w:t>
            </w:r>
          </w:p>
        </w:tc>
        <w:tc>
          <w:tcPr>
            <w:tcW w:w="4536" w:type="dxa"/>
          </w:tcPr>
          <w:p w14:paraId="32CA8E7D" w14:textId="77777777" w:rsidR="00D2187D" w:rsidRDefault="00D2187D" w:rsidP="00D2187D">
            <w:pPr>
              <w:rPr>
                <w:rFonts w:eastAsia="Calibri"/>
                <w:b/>
                <w:bCs/>
                <w:sz w:val="20"/>
                <w:szCs w:val="20"/>
              </w:rPr>
            </w:pPr>
            <w:r>
              <w:rPr>
                <w:rFonts w:eastAsia="Calibri"/>
                <w:b/>
                <w:bCs/>
                <w:sz w:val="20"/>
                <w:szCs w:val="20"/>
              </w:rPr>
              <w:t>Промежуточная аттестация</w:t>
            </w:r>
          </w:p>
        </w:tc>
        <w:tc>
          <w:tcPr>
            <w:tcW w:w="992" w:type="dxa"/>
          </w:tcPr>
          <w:p w14:paraId="1FC92256" w14:textId="366E6581" w:rsidR="00D2187D" w:rsidRPr="00330AAF" w:rsidRDefault="00D2187D" w:rsidP="00D2187D">
            <w:pPr>
              <w:jc w:val="center"/>
              <w:rPr>
                <w:b/>
                <w:sz w:val="20"/>
                <w:szCs w:val="20"/>
              </w:rPr>
            </w:pPr>
            <w:r>
              <w:rPr>
                <w:b/>
                <w:sz w:val="20"/>
                <w:szCs w:val="20"/>
              </w:rPr>
              <w:t>12</w:t>
            </w:r>
          </w:p>
        </w:tc>
        <w:tc>
          <w:tcPr>
            <w:tcW w:w="851" w:type="dxa"/>
          </w:tcPr>
          <w:p w14:paraId="0236F751" w14:textId="77777777" w:rsidR="00D2187D" w:rsidRDefault="00D2187D" w:rsidP="00D2187D">
            <w:pPr>
              <w:jc w:val="center"/>
              <w:rPr>
                <w:b/>
                <w:sz w:val="20"/>
                <w:szCs w:val="20"/>
              </w:rPr>
            </w:pPr>
          </w:p>
        </w:tc>
        <w:tc>
          <w:tcPr>
            <w:tcW w:w="992" w:type="dxa"/>
          </w:tcPr>
          <w:p w14:paraId="11BA8923" w14:textId="77777777" w:rsidR="00D2187D" w:rsidRDefault="00D2187D" w:rsidP="00D2187D">
            <w:pPr>
              <w:jc w:val="center"/>
              <w:rPr>
                <w:b/>
                <w:sz w:val="20"/>
                <w:szCs w:val="20"/>
              </w:rPr>
            </w:pPr>
          </w:p>
        </w:tc>
        <w:tc>
          <w:tcPr>
            <w:tcW w:w="992" w:type="dxa"/>
          </w:tcPr>
          <w:p w14:paraId="3C2BCBB9" w14:textId="77777777" w:rsidR="00D2187D" w:rsidRPr="00330AAF" w:rsidRDefault="00D2187D" w:rsidP="00D2187D">
            <w:pPr>
              <w:jc w:val="center"/>
              <w:rPr>
                <w:b/>
                <w:sz w:val="20"/>
                <w:szCs w:val="20"/>
              </w:rPr>
            </w:pPr>
          </w:p>
        </w:tc>
        <w:tc>
          <w:tcPr>
            <w:tcW w:w="851" w:type="dxa"/>
          </w:tcPr>
          <w:p w14:paraId="7733580A" w14:textId="77777777" w:rsidR="00D2187D" w:rsidRPr="00330AAF" w:rsidRDefault="00D2187D" w:rsidP="00D2187D">
            <w:pPr>
              <w:jc w:val="center"/>
              <w:rPr>
                <w:b/>
                <w:sz w:val="20"/>
                <w:szCs w:val="20"/>
              </w:rPr>
            </w:pPr>
          </w:p>
        </w:tc>
        <w:tc>
          <w:tcPr>
            <w:tcW w:w="1417" w:type="dxa"/>
            <w:gridSpan w:val="2"/>
          </w:tcPr>
          <w:p w14:paraId="07C55DB0" w14:textId="5D22D6C6" w:rsidR="00D2187D" w:rsidRPr="00330AAF" w:rsidRDefault="00D2187D" w:rsidP="00D2187D">
            <w:pPr>
              <w:ind w:right="181"/>
              <w:jc w:val="right"/>
              <w:rPr>
                <w:b/>
                <w:sz w:val="20"/>
                <w:szCs w:val="20"/>
              </w:rPr>
            </w:pPr>
            <w:r>
              <w:rPr>
                <w:b/>
                <w:sz w:val="20"/>
                <w:szCs w:val="20"/>
              </w:rPr>
              <w:t>6</w:t>
            </w:r>
          </w:p>
        </w:tc>
        <w:tc>
          <w:tcPr>
            <w:tcW w:w="1276" w:type="dxa"/>
          </w:tcPr>
          <w:p w14:paraId="39A7EBB3" w14:textId="1C965CE0" w:rsidR="00D2187D" w:rsidRPr="00330AAF" w:rsidRDefault="00D2187D" w:rsidP="00D2187D">
            <w:pPr>
              <w:jc w:val="center"/>
              <w:rPr>
                <w:b/>
                <w:sz w:val="20"/>
                <w:szCs w:val="20"/>
              </w:rPr>
            </w:pPr>
            <w:r>
              <w:rPr>
                <w:b/>
                <w:sz w:val="20"/>
                <w:szCs w:val="20"/>
              </w:rPr>
              <w:t>6</w:t>
            </w:r>
          </w:p>
        </w:tc>
        <w:tc>
          <w:tcPr>
            <w:tcW w:w="850" w:type="dxa"/>
          </w:tcPr>
          <w:p w14:paraId="7A0A05CB" w14:textId="77777777" w:rsidR="00D2187D" w:rsidRPr="00330AAF" w:rsidRDefault="00D2187D" w:rsidP="00D2187D">
            <w:pPr>
              <w:jc w:val="center"/>
              <w:rPr>
                <w:b/>
                <w:sz w:val="20"/>
                <w:szCs w:val="20"/>
              </w:rPr>
            </w:pPr>
          </w:p>
        </w:tc>
        <w:tc>
          <w:tcPr>
            <w:tcW w:w="1085" w:type="dxa"/>
          </w:tcPr>
          <w:p w14:paraId="6D8D3FCB" w14:textId="77777777" w:rsidR="00D2187D" w:rsidRPr="00330AAF" w:rsidRDefault="00D2187D" w:rsidP="00D2187D">
            <w:pPr>
              <w:jc w:val="center"/>
              <w:rPr>
                <w:b/>
                <w:sz w:val="20"/>
                <w:szCs w:val="20"/>
              </w:rPr>
            </w:pPr>
          </w:p>
        </w:tc>
      </w:tr>
      <w:tr w:rsidR="00D2187D" w:rsidRPr="007E53B7" w14:paraId="1BB25D19" w14:textId="77777777" w:rsidTr="00CD2641">
        <w:trPr>
          <w:trHeight w:val="259"/>
        </w:trPr>
        <w:tc>
          <w:tcPr>
            <w:tcW w:w="1844" w:type="dxa"/>
          </w:tcPr>
          <w:p w14:paraId="367C6675" w14:textId="77777777" w:rsidR="00D2187D" w:rsidRPr="00330AAF" w:rsidRDefault="00D2187D" w:rsidP="00D2187D">
            <w:pPr>
              <w:rPr>
                <w:b/>
                <w:sz w:val="20"/>
                <w:szCs w:val="20"/>
              </w:rPr>
            </w:pPr>
          </w:p>
        </w:tc>
        <w:tc>
          <w:tcPr>
            <w:tcW w:w="4536" w:type="dxa"/>
          </w:tcPr>
          <w:p w14:paraId="5D7375D0" w14:textId="77777777" w:rsidR="00D2187D" w:rsidRPr="00330AAF" w:rsidRDefault="00D2187D" w:rsidP="00D2187D">
            <w:pPr>
              <w:rPr>
                <w:rFonts w:eastAsia="Calibri"/>
                <w:b/>
                <w:bCs/>
                <w:sz w:val="20"/>
                <w:szCs w:val="20"/>
              </w:rPr>
            </w:pPr>
            <w:r>
              <w:rPr>
                <w:rFonts w:eastAsia="Calibri"/>
                <w:b/>
                <w:bCs/>
                <w:sz w:val="20"/>
                <w:szCs w:val="20"/>
              </w:rPr>
              <w:t xml:space="preserve">Всего </w:t>
            </w:r>
          </w:p>
        </w:tc>
        <w:tc>
          <w:tcPr>
            <w:tcW w:w="992" w:type="dxa"/>
          </w:tcPr>
          <w:p w14:paraId="317B8833" w14:textId="5EE1E45A" w:rsidR="00D2187D" w:rsidRPr="00330AAF" w:rsidRDefault="00D2187D" w:rsidP="00D2187D">
            <w:pPr>
              <w:jc w:val="center"/>
              <w:rPr>
                <w:b/>
                <w:sz w:val="20"/>
                <w:szCs w:val="20"/>
              </w:rPr>
            </w:pPr>
            <w:r>
              <w:rPr>
                <w:b/>
                <w:sz w:val="20"/>
                <w:szCs w:val="20"/>
              </w:rPr>
              <w:t>128</w:t>
            </w:r>
          </w:p>
        </w:tc>
        <w:tc>
          <w:tcPr>
            <w:tcW w:w="851" w:type="dxa"/>
          </w:tcPr>
          <w:p w14:paraId="6B24EBFC" w14:textId="7D78565E" w:rsidR="00D2187D" w:rsidRPr="00330AAF" w:rsidRDefault="00D2187D" w:rsidP="00D2187D">
            <w:pPr>
              <w:jc w:val="center"/>
              <w:rPr>
                <w:b/>
                <w:sz w:val="20"/>
                <w:szCs w:val="20"/>
              </w:rPr>
            </w:pPr>
            <w:r>
              <w:rPr>
                <w:b/>
                <w:sz w:val="20"/>
                <w:szCs w:val="20"/>
              </w:rPr>
              <w:t>58</w:t>
            </w:r>
          </w:p>
        </w:tc>
        <w:tc>
          <w:tcPr>
            <w:tcW w:w="992" w:type="dxa"/>
          </w:tcPr>
          <w:p w14:paraId="027E0C20" w14:textId="7F56E531" w:rsidR="00D2187D" w:rsidRPr="00330AAF" w:rsidRDefault="00D2187D" w:rsidP="00D2187D">
            <w:pPr>
              <w:jc w:val="center"/>
              <w:rPr>
                <w:b/>
                <w:sz w:val="20"/>
                <w:szCs w:val="20"/>
              </w:rPr>
            </w:pPr>
            <w:r>
              <w:rPr>
                <w:b/>
                <w:sz w:val="20"/>
                <w:szCs w:val="20"/>
              </w:rPr>
              <w:t>80</w:t>
            </w:r>
          </w:p>
        </w:tc>
        <w:tc>
          <w:tcPr>
            <w:tcW w:w="992" w:type="dxa"/>
          </w:tcPr>
          <w:p w14:paraId="38A3D88E" w14:textId="18D8D571" w:rsidR="00D2187D" w:rsidRPr="00330AAF" w:rsidRDefault="00D2187D" w:rsidP="00D2187D">
            <w:pPr>
              <w:jc w:val="center"/>
              <w:rPr>
                <w:b/>
                <w:sz w:val="20"/>
                <w:szCs w:val="20"/>
              </w:rPr>
            </w:pPr>
            <w:r>
              <w:rPr>
                <w:b/>
                <w:sz w:val="20"/>
                <w:szCs w:val="20"/>
              </w:rPr>
              <w:t>22</w:t>
            </w:r>
          </w:p>
        </w:tc>
        <w:tc>
          <w:tcPr>
            <w:tcW w:w="851" w:type="dxa"/>
          </w:tcPr>
          <w:p w14:paraId="00B78A85" w14:textId="77777777" w:rsidR="00D2187D" w:rsidRPr="00330AAF" w:rsidRDefault="00D2187D" w:rsidP="00D2187D">
            <w:pPr>
              <w:jc w:val="center"/>
              <w:rPr>
                <w:b/>
                <w:sz w:val="20"/>
                <w:szCs w:val="20"/>
              </w:rPr>
            </w:pPr>
          </w:p>
        </w:tc>
        <w:tc>
          <w:tcPr>
            <w:tcW w:w="1417" w:type="dxa"/>
            <w:gridSpan w:val="2"/>
          </w:tcPr>
          <w:p w14:paraId="1C49CD03" w14:textId="7E1A2888" w:rsidR="00D2187D" w:rsidRPr="00330AAF" w:rsidRDefault="00D2187D" w:rsidP="00D2187D">
            <w:pPr>
              <w:ind w:right="181"/>
              <w:jc w:val="right"/>
              <w:rPr>
                <w:b/>
                <w:sz w:val="20"/>
                <w:szCs w:val="20"/>
              </w:rPr>
            </w:pPr>
            <w:r>
              <w:rPr>
                <w:b/>
                <w:sz w:val="20"/>
                <w:szCs w:val="20"/>
              </w:rPr>
              <w:t>6</w:t>
            </w:r>
          </w:p>
        </w:tc>
        <w:tc>
          <w:tcPr>
            <w:tcW w:w="1276" w:type="dxa"/>
          </w:tcPr>
          <w:p w14:paraId="564AA483" w14:textId="4C91F2F9" w:rsidR="00D2187D" w:rsidRPr="00330AAF" w:rsidRDefault="00D2187D" w:rsidP="00D2187D">
            <w:pPr>
              <w:ind w:right="34"/>
              <w:jc w:val="center"/>
              <w:rPr>
                <w:b/>
                <w:sz w:val="20"/>
                <w:szCs w:val="20"/>
              </w:rPr>
            </w:pPr>
            <w:r>
              <w:rPr>
                <w:b/>
                <w:sz w:val="20"/>
                <w:szCs w:val="20"/>
              </w:rPr>
              <w:t>6</w:t>
            </w:r>
          </w:p>
        </w:tc>
        <w:tc>
          <w:tcPr>
            <w:tcW w:w="850" w:type="dxa"/>
          </w:tcPr>
          <w:p w14:paraId="08961251" w14:textId="77777777" w:rsidR="00D2187D" w:rsidRPr="00330AAF" w:rsidRDefault="00D2187D" w:rsidP="00D2187D">
            <w:pPr>
              <w:jc w:val="center"/>
              <w:rPr>
                <w:b/>
                <w:sz w:val="20"/>
                <w:szCs w:val="20"/>
              </w:rPr>
            </w:pPr>
          </w:p>
        </w:tc>
        <w:tc>
          <w:tcPr>
            <w:tcW w:w="1085" w:type="dxa"/>
          </w:tcPr>
          <w:p w14:paraId="00496B9F" w14:textId="1B986016" w:rsidR="00D2187D" w:rsidRPr="00330AAF" w:rsidRDefault="00D2187D" w:rsidP="00D2187D">
            <w:pPr>
              <w:jc w:val="center"/>
              <w:rPr>
                <w:b/>
                <w:sz w:val="20"/>
                <w:szCs w:val="20"/>
              </w:rPr>
            </w:pPr>
            <w:r>
              <w:rPr>
                <w:b/>
                <w:sz w:val="20"/>
                <w:szCs w:val="20"/>
              </w:rPr>
              <w:t>36</w:t>
            </w:r>
          </w:p>
        </w:tc>
      </w:tr>
    </w:tbl>
    <w:p w14:paraId="618A7E82" w14:textId="77777777" w:rsidR="00AD14D7" w:rsidRDefault="00AD14D7">
      <w:pPr>
        <w:widowControl/>
        <w:autoSpaceDE/>
        <w:autoSpaceDN/>
        <w:spacing w:after="200" w:line="276" w:lineRule="auto"/>
        <w:rPr>
          <w:rFonts w:eastAsiaTheme="minorHAnsi"/>
          <w:b/>
          <w:sz w:val="28"/>
          <w:szCs w:val="28"/>
        </w:rPr>
      </w:pPr>
      <w:r>
        <w:rPr>
          <w:b/>
          <w:sz w:val="28"/>
          <w:szCs w:val="28"/>
        </w:rPr>
        <w:br w:type="page"/>
      </w:r>
    </w:p>
    <w:p w14:paraId="2E65197D" w14:textId="0200535B"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778FABD2"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CD2641" w14:paraId="79935F7E" w14:textId="77777777" w:rsidTr="002B3CE8">
        <w:tc>
          <w:tcPr>
            <w:tcW w:w="2784" w:type="dxa"/>
            <w:vAlign w:val="center"/>
          </w:tcPr>
          <w:p w14:paraId="5DBF8834" w14:textId="77777777" w:rsidR="00683603" w:rsidRPr="00CD2641" w:rsidRDefault="00683603"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Наименование разделов и тем</w:t>
            </w:r>
            <w:r w:rsidR="00457A38" w:rsidRPr="00CD2641">
              <w:rPr>
                <w:rFonts w:ascii="Times New Roman" w:hAnsi="Times New Roman" w:cs="Times New Roman"/>
                <w:b/>
                <w:sz w:val="24"/>
                <w:szCs w:val="24"/>
              </w:rPr>
              <w:t xml:space="preserve"> профессионального модуля (ПМ), междисциплинарных курсов (МДК)</w:t>
            </w:r>
          </w:p>
        </w:tc>
        <w:tc>
          <w:tcPr>
            <w:tcW w:w="7597" w:type="dxa"/>
            <w:vAlign w:val="center"/>
          </w:tcPr>
          <w:p w14:paraId="17D928E8" w14:textId="77777777" w:rsidR="00683603" w:rsidRPr="00CD2641" w:rsidRDefault="008376D4" w:rsidP="00457A38">
            <w:pPr>
              <w:pStyle w:val="a6"/>
              <w:jc w:val="center"/>
              <w:rPr>
                <w:rFonts w:ascii="Times New Roman" w:hAnsi="Times New Roman" w:cs="Times New Roman"/>
                <w:b/>
                <w:sz w:val="24"/>
                <w:szCs w:val="24"/>
              </w:rPr>
            </w:pPr>
            <w:r w:rsidRPr="00CD2641">
              <w:rPr>
                <w:rFonts w:ascii="Times New Roman" w:hAnsi="Times New Roman" w:cs="Times New Roman"/>
                <w:b/>
                <w:sz w:val="24"/>
                <w:szCs w:val="24"/>
              </w:rPr>
              <w:t>Содержание учебного материала</w:t>
            </w:r>
            <w:r w:rsidR="00457A38" w:rsidRPr="00CD2641">
              <w:rPr>
                <w:rFonts w:ascii="Times New Roman" w:hAnsi="Times New Roman" w:cs="Times New Roman"/>
                <w:b/>
                <w:sz w:val="24"/>
                <w:szCs w:val="24"/>
              </w:rPr>
              <w:t xml:space="preserve">, лабораторные и практические занятия, самостоятельная работа </w:t>
            </w:r>
            <w:proofErr w:type="gramStart"/>
            <w:r w:rsidR="00457A38" w:rsidRPr="00CD2641">
              <w:rPr>
                <w:rFonts w:ascii="Times New Roman" w:hAnsi="Times New Roman" w:cs="Times New Roman"/>
                <w:b/>
                <w:sz w:val="24"/>
                <w:szCs w:val="24"/>
              </w:rPr>
              <w:t>обучающихся</w:t>
            </w:r>
            <w:proofErr w:type="gramEnd"/>
            <w:r w:rsidR="00457A38" w:rsidRPr="00CD2641">
              <w:rPr>
                <w:rFonts w:ascii="Times New Roman" w:hAnsi="Times New Roman" w:cs="Times New Roman"/>
                <w:b/>
                <w:sz w:val="24"/>
                <w:szCs w:val="24"/>
              </w:rPr>
              <w:t>, курсовая работа (проект)</w:t>
            </w:r>
            <w:r w:rsidRPr="00CD2641">
              <w:rPr>
                <w:rFonts w:ascii="Times New Roman" w:hAnsi="Times New Roman" w:cs="Times New Roman"/>
                <w:b/>
                <w:sz w:val="24"/>
                <w:szCs w:val="24"/>
              </w:rPr>
              <w:t xml:space="preserve"> </w:t>
            </w:r>
          </w:p>
        </w:tc>
        <w:tc>
          <w:tcPr>
            <w:tcW w:w="2010" w:type="dxa"/>
            <w:vAlign w:val="center"/>
          </w:tcPr>
          <w:p w14:paraId="010302FC" w14:textId="77777777" w:rsidR="00683603" w:rsidRPr="00CD2641" w:rsidRDefault="00683603"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Объем часов</w:t>
            </w:r>
            <w:r w:rsidR="008376D4" w:rsidRPr="00CD2641">
              <w:rPr>
                <w:rFonts w:ascii="Times New Roman" w:hAnsi="Times New Roman" w:cs="Times New Roman"/>
                <w:b/>
                <w:sz w:val="24"/>
                <w:szCs w:val="24"/>
              </w:rPr>
              <w:t xml:space="preserve"> академических (в </w:t>
            </w:r>
            <w:proofErr w:type="spellStart"/>
            <w:r w:rsidR="008376D4" w:rsidRPr="00CD2641">
              <w:rPr>
                <w:rFonts w:ascii="Times New Roman" w:hAnsi="Times New Roman" w:cs="Times New Roman"/>
                <w:b/>
                <w:sz w:val="24"/>
                <w:szCs w:val="24"/>
              </w:rPr>
              <w:t>т.ч</w:t>
            </w:r>
            <w:proofErr w:type="spellEnd"/>
            <w:r w:rsidR="008376D4" w:rsidRPr="00CD2641">
              <w:rPr>
                <w:rFonts w:ascii="Times New Roman" w:hAnsi="Times New Roman" w:cs="Times New Roman"/>
                <w:b/>
                <w:sz w:val="24"/>
                <w:szCs w:val="24"/>
              </w:rPr>
              <w:t>. в форме практической подготовки)</w:t>
            </w:r>
          </w:p>
        </w:tc>
        <w:tc>
          <w:tcPr>
            <w:tcW w:w="2743" w:type="dxa"/>
            <w:vAlign w:val="center"/>
          </w:tcPr>
          <w:p w14:paraId="6B962196" w14:textId="77777777" w:rsidR="00683603" w:rsidRPr="00CD2641" w:rsidRDefault="00683603"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Формируемые общие и профессиональные компетенции</w:t>
            </w:r>
          </w:p>
        </w:tc>
      </w:tr>
      <w:tr w:rsidR="00457A38" w:rsidRPr="00CD2641" w14:paraId="6ACBF10A" w14:textId="77777777" w:rsidTr="002B3CE8">
        <w:tc>
          <w:tcPr>
            <w:tcW w:w="2784" w:type="dxa"/>
            <w:vAlign w:val="center"/>
          </w:tcPr>
          <w:p w14:paraId="25C34EA6" w14:textId="77777777" w:rsidR="00457A38" w:rsidRPr="00CD2641" w:rsidRDefault="00457A38"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1</w:t>
            </w:r>
          </w:p>
        </w:tc>
        <w:tc>
          <w:tcPr>
            <w:tcW w:w="7597" w:type="dxa"/>
            <w:vAlign w:val="center"/>
          </w:tcPr>
          <w:p w14:paraId="50AD031B" w14:textId="77777777" w:rsidR="00457A38" w:rsidRPr="00CD2641" w:rsidRDefault="00457A38" w:rsidP="00457A38">
            <w:pPr>
              <w:pStyle w:val="a6"/>
              <w:jc w:val="center"/>
              <w:rPr>
                <w:rFonts w:ascii="Times New Roman" w:hAnsi="Times New Roman" w:cs="Times New Roman"/>
                <w:b/>
                <w:sz w:val="24"/>
                <w:szCs w:val="24"/>
              </w:rPr>
            </w:pPr>
            <w:r w:rsidRPr="00CD2641">
              <w:rPr>
                <w:rFonts w:ascii="Times New Roman" w:hAnsi="Times New Roman" w:cs="Times New Roman"/>
                <w:b/>
                <w:sz w:val="24"/>
                <w:szCs w:val="24"/>
              </w:rPr>
              <w:t>2</w:t>
            </w:r>
          </w:p>
        </w:tc>
        <w:tc>
          <w:tcPr>
            <w:tcW w:w="2010" w:type="dxa"/>
            <w:vAlign w:val="center"/>
          </w:tcPr>
          <w:p w14:paraId="185D039E" w14:textId="77777777" w:rsidR="00457A38" w:rsidRPr="00CD2641" w:rsidRDefault="00457A38"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3</w:t>
            </w:r>
          </w:p>
        </w:tc>
        <w:tc>
          <w:tcPr>
            <w:tcW w:w="2743" w:type="dxa"/>
            <w:vAlign w:val="center"/>
          </w:tcPr>
          <w:p w14:paraId="436091F3" w14:textId="77777777" w:rsidR="00457A38" w:rsidRPr="00CD2641" w:rsidRDefault="00457A38" w:rsidP="00683603">
            <w:pPr>
              <w:pStyle w:val="a6"/>
              <w:jc w:val="center"/>
              <w:rPr>
                <w:rFonts w:ascii="Times New Roman" w:hAnsi="Times New Roman" w:cs="Times New Roman"/>
                <w:b/>
                <w:sz w:val="24"/>
                <w:szCs w:val="24"/>
              </w:rPr>
            </w:pPr>
            <w:r w:rsidRPr="00CD2641">
              <w:rPr>
                <w:rFonts w:ascii="Times New Roman" w:hAnsi="Times New Roman" w:cs="Times New Roman"/>
                <w:b/>
                <w:sz w:val="24"/>
                <w:szCs w:val="24"/>
              </w:rPr>
              <w:t>4</w:t>
            </w:r>
          </w:p>
        </w:tc>
      </w:tr>
      <w:tr w:rsidR="00E60D71" w:rsidRPr="00CD2641" w14:paraId="493CCCB6" w14:textId="77777777" w:rsidTr="00E60D71">
        <w:tc>
          <w:tcPr>
            <w:tcW w:w="15134" w:type="dxa"/>
            <w:gridSpan w:val="4"/>
            <w:vAlign w:val="center"/>
          </w:tcPr>
          <w:p w14:paraId="60F8F0DA" w14:textId="0ED13B93" w:rsidR="00E60D71" w:rsidRPr="00CD2641" w:rsidRDefault="00E60D71" w:rsidP="00683603">
            <w:pPr>
              <w:pStyle w:val="a6"/>
              <w:jc w:val="center"/>
              <w:rPr>
                <w:rFonts w:ascii="Times New Roman" w:hAnsi="Times New Roman" w:cs="Times New Roman"/>
                <w:b/>
                <w:sz w:val="24"/>
                <w:szCs w:val="24"/>
              </w:rPr>
            </w:pPr>
            <w:r w:rsidRPr="00E60D71">
              <w:rPr>
                <w:rFonts w:ascii="Times New Roman" w:hAnsi="Times New Roman" w:cs="Times New Roman"/>
                <w:b/>
                <w:bCs/>
                <w:sz w:val="24"/>
                <w:szCs w:val="24"/>
              </w:rPr>
              <w:t>Раздел 1. Осуществление контроля промышленной продукции и предметно - пространственных комплексов на предмет соответствия требованиям стандартизации, сертификации и метрологии</w:t>
            </w:r>
          </w:p>
        </w:tc>
      </w:tr>
      <w:tr w:rsidR="00E60D71" w:rsidRPr="00CD2641" w14:paraId="77032060" w14:textId="77777777" w:rsidTr="00CD2641">
        <w:tc>
          <w:tcPr>
            <w:tcW w:w="10381" w:type="dxa"/>
            <w:gridSpan w:val="2"/>
            <w:vAlign w:val="center"/>
          </w:tcPr>
          <w:p w14:paraId="278DC294" w14:textId="5595F0A0" w:rsidR="00E60D71" w:rsidRPr="00CD2641" w:rsidRDefault="00E60D71" w:rsidP="00457A38">
            <w:pPr>
              <w:pStyle w:val="a6"/>
              <w:rPr>
                <w:rFonts w:ascii="Times New Roman" w:hAnsi="Times New Roman" w:cs="Times New Roman"/>
                <w:b/>
                <w:bCs/>
                <w:sz w:val="24"/>
                <w:szCs w:val="24"/>
              </w:rPr>
            </w:pPr>
            <w:r w:rsidRPr="00CD2641">
              <w:rPr>
                <w:rFonts w:ascii="Times New Roman" w:hAnsi="Times New Roman" w:cs="Times New Roman"/>
                <w:b/>
                <w:bCs/>
                <w:sz w:val="24"/>
                <w:szCs w:val="24"/>
              </w:rPr>
              <w:t>МДК 03.01 Основы стандартизации сертификации и метрологии</w:t>
            </w:r>
          </w:p>
        </w:tc>
        <w:tc>
          <w:tcPr>
            <w:tcW w:w="2010" w:type="dxa"/>
            <w:vAlign w:val="center"/>
          </w:tcPr>
          <w:p w14:paraId="046E6FED" w14:textId="743D1771" w:rsidR="00E60D71" w:rsidRPr="00CD2641" w:rsidRDefault="00E60D71" w:rsidP="00683603">
            <w:pPr>
              <w:pStyle w:val="a6"/>
              <w:jc w:val="center"/>
              <w:rPr>
                <w:rFonts w:ascii="Times New Roman" w:hAnsi="Times New Roman" w:cs="Times New Roman"/>
                <w:b/>
                <w:sz w:val="24"/>
                <w:szCs w:val="24"/>
              </w:rPr>
            </w:pPr>
            <w:r>
              <w:rPr>
                <w:rFonts w:ascii="Times New Roman" w:hAnsi="Times New Roman" w:cs="Times New Roman"/>
                <w:b/>
                <w:sz w:val="24"/>
                <w:szCs w:val="24"/>
              </w:rPr>
              <w:t>40</w:t>
            </w:r>
          </w:p>
        </w:tc>
        <w:tc>
          <w:tcPr>
            <w:tcW w:w="2743" w:type="dxa"/>
            <w:vAlign w:val="center"/>
          </w:tcPr>
          <w:p w14:paraId="1BC88781" w14:textId="77777777" w:rsidR="00E60D71" w:rsidRPr="00CD2641" w:rsidRDefault="00E60D71" w:rsidP="00683603">
            <w:pPr>
              <w:pStyle w:val="a6"/>
              <w:jc w:val="center"/>
              <w:rPr>
                <w:rFonts w:ascii="Times New Roman" w:hAnsi="Times New Roman" w:cs="Times New Roman"/>
                <w:b/>
                <w:sz w:val="24"/>
                <w:szCs w:val="24"/>
              </w:rPr>
            </w:pPr>
          </w:p>
        </w:tc>
      </w:tr>
      <w:tr w:rsidR="00E60D71" w:rsidRPr="00CD2641" w14:paraId="5E8E8CCE" w14:textId="77777777" w:rsidTr="002B3CE8">
        <w:tc>
          <w:tcPr>
            <w:tcW w:w="2784" w:type="dxa"/>
            <w:vMerge w:val="restart"/>
          </w:tcPr>
          <w:p w14:paraId="72DAC0C5" w14:textId="7C5C9B1A" w:rsidR="00E60D71" w:rsidRPr="00CD2641" w:rsidRDefault="00E60D71" w:rsidP="00761D3E">
            <w:pPr>
              <w:pStyle w:val="a6"/>
              <w:rPr>
                <w:rFonts w:ascii="Times New Roman" w:hAnsi="Times New Roman" w:cs="Times New Roman"/>
                <w:sz w:val="24"/>
                <w:szCs w:val="24"/>
              </w:rPr>
            </w:pPr>
            <w:r w:rsidRPr="00CD2641">
              <w:rPr>
                <w:rFonts w:ascii="Times New Roman" w:hAnsi="Times New Roman" w:cs="Times New Roman"/>
                <w:b/>
                <w:sz w:val="24"/>
                <w:szCs w:val="24"/>
              </w:rPr>
              <w:t>Тема 1.1. Основы стандартизации</w:t>
            </w:r>
          </w:p>
        </w:tc>
        <w:tc>
          <w:tcPr>
            <w:tcW w:w="7597" w:type="dxa"/>
          </w:tcPr>
          <w:p w14:paraId="4D2236EF"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Содержание учебного материала</w:t>
            </w:r>
          </w:p>
        </w:tc>
        <w:tc>
          <w:tcPr>
            <w:tcW w:w="2010" w:type="dxa"/>
          </w:tcPr>
          <w:p w14:paraId="34A241EC" w14:textId="2F6F9561"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16</w:t>
            </w:r>
          </w:p>
        </w:tc>
        <w:tc>
          <w:tcPr>
            <w:tcW w:w="2743" w:type="dxa"/>
            <w:vMerge w:val="restart"/>
          </w:tcPr>
          <w:p w14:paraId="69C25046" w14:textId="78937BE2" w:rsidR="00E60D71" w:rsidRPr="00CD2641" w:rsidRDefault="00E60D71" w:rsidP="00E60D71">
            <w:pPr>
              <w:pStyle w:val="a6"/>
              <w:rPr>
                <w:rFonts w:ascii="Times New Roman" w:hAnsi="Times New Roman" w:cs="Times New Roman"/>
                <w:sz w:val="24"/>
                <w:szCs w:val="24"/>
              </w:rPr>
            </w:pPr>
            <w:proofErr w:type="gramStart"/>
            <w:r w:rsidRPr="00761D3E">
              <w:rPr>
                <w:rFonts w:ascii="Times New Roman" w:hAnsi="Times New Roman" w:cs="Times New Roman"/>
                <w:sz w:val="24"/>
                <w:szCs w:val="24"/>
              </w:rPr>
              <w:t>ОК</w:t>
            </w:r>
            <w:proofErr w:type="gramEnd"/>
            <w:r w:rsidRPr="00761D3E">
              <w:rPr>
                <w:rFonts w:ascii="Times New Roman" w:hAnsi="Times New Roman" w:cs="Times New Roman"/>
                <w:sz w:val="24"/>
                <w:szCs w:val="24"/>
              </w:rPr>
              <w:t xml:space="preserve"> 1-</w:t>
            </w:r>
            <w:r>
              <w:rPr>
                <w:rFonts w:ascii="Times New Roman" w:hAnsi="Times New Roman" w:cs="Times New Roman"/>
                <w:sz w:val="24"/>
                <w:szCs w:val="24"/>
              </w:rPr>
              <w:t>09</w:t>
            </w:r>
            <w:r w:rsidRPr="00761D3E">
              <w:rPr>
                <w:rFonts w:ascii="Times New Roman" w:hAnsi="Times New Roman" w:cs="Times New Roman"/>
                <w:sz w:val="24"/>
                <w:szCs w:val="24"/>
              </w:rPr>
              <w:t>, ПК 3.1</w:t>
            </w:r>
          </w:p>
        </w:tc>
      </w:tr>
      <w:tr w:rsidR="00E60D71" w:rsidRPr="00CD2641" w14:paraId="61120BE1" w14:textId="77777777" w:rsidTr="002B3CE8">
        <w:tc>
          <w:tcPr>
            <w:tcW w:w="2784" w:type="dxa"/>
            <w:vMerge/>
          </w:tcPr>
          <w:p w14:paraId="1DBCB2F3" w14:textId="77777777" w:rsidR="00E60D71" w:rsidRPr="00CD2641" w:rsidRDefault="00E60D71" w:rsidP="00761D3E">
            <w:pPr>
              <w:pStyle w:val="a6"/>
              <w:rPr>
                <w:rFonts w:ascii="Times New Roman" w:hAnsi="Times New Roman" w:cs="Times New Roman"/>
                <w:sz w:val="24"/>
                <w:szCs w:val="24"/>
              </w:rPr>
            </w:pPr>
          </w:p>
        </w:tc>
        <w:tc>
          <w:tcPr>
            <w:tcW w:w="7597" w:type="dxa"/>
          </w:tcPr>
          <w:p w14:paraId="01DEE8C4" w14:textId="73386B33" w:rsidR="00E60D71" w:rsidRPr="006B6B0F" w:rsidRDefault="00E60D71" w:rsidP="00761D3E">
            <w:pPr>
              <w:pStyle w:val="a6"/>
              <w:rPr>
                <w:rFonts w:ascii="Times New Roman" w:hAnsi="Times New Roman" w:cs="Times New Roman"/>
                <w:sz w:val="24"/>
                <w:szCs w:val="24"/>
              </w:rPr>
            </w:pPr>
            <w:r w:rsidRPr="00CD2641">
              <w:rPr>
                <w:rFonts w:ascii="Times New Roman" w:hAnsi="Times New Roman" w:cs="Times New Roman"/>
                <w:sz w:val="24"/>
                <w:szCs w:val="24"/>
              </w:rPr>
              <w:t>1</w:t>
            </w:r>
            <w:r>
              <w:rPr>
                <w:rFonts w:ascii="Times New Roman" w:hAnsi="Times New Roman" w:cs="Times New Roman"/>
                <w:sz w:val="24"/>
                <w:szCs w:val="24"/>
              </w:rPr>
              <w:t xml:space="preserve">- 2. </w:t>
            </w:r>
            <w:r w:rsidRPr="006B6B0F">
              <w:rPr>
                <w:rFonts w:ascii="Times New Roman" w:hAnsi="Times New Roman" w:cs="Times New Roman"/>
                <w:sz w:val="24"/>
                <w:szCs w:val="24"/>
              </w:rPr>
              <w:t xml:space="preserve">Краткий исторический обзор развития стандартизации. Основные понятия и определения в области стандартизации. </w:t>
            </w:r>
          </w:p>
          <w:p w14:paraId="6B29CE45" w14:textId="56757B1D" w:rsidR="00E60D71" w:rsidRPr="00CD2641" w:rsidRDefault="00E60D71" w:rsidP="00761D3E">
            <w:pPr>
              <w:pStyle w:val="a6"/>
              <w:rPr>
                <w:rFonts w:ascii="Times New Roman" w:hAnsi="Times New Roman" w:cs="Times New Roman"/>
                <w:sz w:val="24"/>
                <w:szCs w:val="24"/>
              </w:rPr>
            </w:pPr>
            <w:r w:rsidRPr="006B6B0F">
              <w:rPr>
                <w:rFonts w:ascii="Times New Roman" w:hAnsi="Times New Roman" w:cs="Times New Roman"/>
                <w:sz w:val="24"/>
                <w:szCs w:val="24"/>
              </w:rPr>
              <w:t xml:space="preserve">Область стандартизации. Уровни стандартизации. Объекты </w:t>
            </w:r>
            <w:r>
              <w:rPr>
                <w:rFonts w:ascii="Times New Roman" w:hAnsi="Times New Roman" w:cs="Times New Roman"/>
                <w:sz w:val="24"/>
                <w:szCs w:val="24"/>
              </w:rPr>
              <w:t xml:space="preserve">и субъекты </w:t>
            </w:r>
            <w:r w:rsidRPr="006B6B0F">
              <w:rPr>
                <w:rFonts w:ascii="Times New Roman" w:hAnsi="Times New Roman" w:cs="Times New Roman"/>
                <w:sz w:val="24"/>
                <w:szCs w:val="24"/>
              </w:rPr>
              <w:t>стандартизации. Цели и задачи стандартизации</w:t>
            </w:r>
          </w:p>
        </w:tc>
        <w:tc>
          <w:tcPr>
            <w:tcW w:w="2010" w:type="dxa"/>
          </w:tcPr>
          <w:p w14:paraId="3DDB1D89" w14:textId="7400DD7A"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A08DCF9"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279C155F" w14:textId="77777777" w:rsidTr="002B3CE8">
        <w:tc>
          <w:tcPr>
            <w:tcW w:w="2784" w:type="dxa"/>
            <w:vMerge/>
          </w:tcPr>
          <w:p w14:paraId="0C5EA543" w14:textId="77777777" w:rsidR="00E60D71" w:rsidRPr="00CD2641" w:rsidRDefault="00E60D71" w:rsidP="00761D3E">
            <w:pPr>
              <w:pStyle w:val="a6"/>
              <w:rPr>
                <w:rFonts w:ascii="Times New Roman" w:hAnsi="Times New Roman" w:cs="Times New Roman"/>
                <w:sz w:val="24"/>
                <w:szCs w:val="24"/>
              </w:rPr>
            </w:pPr>
          </w:p>
        </w:tc>
        <w:tc>
          <w:tcPr>
            <w:tcW w:w="7597" w:type="dxa"/>
          </w:tcPr>
          <w:p w14:paraId="25F6ABBF" w14:textId="3F308E43"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 xml:space="preserve">3-4 </w:t>
            </w:r>
            <w:r w:rsidRPr="004070E9">
              <w:rPr>
                <w:rFonts w:ascii="Times New Roman" w:hAnsi="Times New Roman" w:cs="Times New Roman"/>
                <w:sz w:val="24"/>
                <w:szCs w:val="24"/>
              </w:rPr>
              <w:t xml:space="preserve"> Организация работ по стандартизации в Российской Федерации</w:t>
            </w:r>
          </w:p>
        </w:tc>
        <w:tc>
          <w:tcPr>
            <w:tcW w:w="2010" w:type="dxa"/>
          </w:tcPr>
          <w:p w14:paraId="03277EE7" w14:textId="7E4C9AA8"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D3C267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C8E6E68" w14:textId="77777777" w:rsidTr="002B3CE8">
        <w:tc>
          <w:tcPr>
            <w:tcW w:w="2784" w:type="dxa"/>
            <w:vMerge/>
          </w:tcPr>
          <w:p w14:paraId="06AA781C" w14:textId="77777777" w:rsidR="00E60D71" w:rsidRPr="00CD2641" w:rsidRDefault="00E60D71" w:rsidP="00761D3E">
            <w:pPr>
              <w:pStyle w:val="a6"/>
              <w:rPr>
                <w:rFonts w:ascii="Times New Roman" w:hAnsi="Times New Roman" w:cs="Times New Roman"/>
                <w:sz w:val="24"/>
                <w:szCs w:val="24"/>
              </w:rPr>
            </w:pPr>
          </w:p>
        </w:tc>
        <w:tc>
          <w:tcPr>
            <w:tcW w:w="7597" w:type="dxa"/>
          </w:tcPr>
          <w:p w14:paraId="54CE7734" w14:textId="35CAC2FC"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5-6. Информационное обеспечение работ по стандартизации.</w:t>
            </w:r>
          </w:p>
        </w:tc>
        <w:tc>
          <w:tcPr>
            <w:tcW w:w="2010" w:type="dxa"/>
          </w:tcPr>
          <w:p w14:paraId="0FBFE61A" w14:textId="5BD624C7"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FEB2F9D"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1B763F1" w14:textId="77777777" w:rsidTr="002B3CE8">
        <w:tc>
          <w:tcPr>
            <w:tcW w:w="2784" w:type="dxa"/>
            <w:vMerge/>
          </w:tcPr>
          <w:p w14:paraId="4221ADFF" w14:textId="77777777" w:rsidR="00E60D71" w:rsidRPr="00CD2641" w:rsidRDefault="00E60D71" w:rsidP="00761D3E">
            <w:pPr>
              <w:pStyle w:val="a6"/>
              <w:rPr>
                <w:rFonts w:ascii="Times New Roman" w:hAnsi="Times New Roman" w:cs="Times New Roman"/>
                <w:sz w:val="24"/>
                <w:szCs w:val="24"/>
              </w:rPr>
            </w:pPr>
          </w:p>
        </w:tc>
        <w:tc>
          <w:tcPr>
            <w:tcW w:w="7597" w:type="dxa"/>
          </w:tcPr>
          <w:p w14:paraId="211CE0F0" w14:textId="275F0EFF"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7-8. Стандартизация систем управления качеством.</w:t>
            </w:r>
          </w:p>
        </w:tc>
        <w:tc>
          <w:tcPr>
            <w:tcW w:w="2010" w:type="dxa"/>
          </w:tcPr>
          <w:p w14:paraId="6BEE0DBC" w14:textId="414DC8F9"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691C821"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3E746AF" w14:textId="77777777" w:rsidTr="002B3CE8">
        <w:tc>
          <w:tcPr>
            <w:tcW w:w="2784" w:type="dxa"/>
            <w:vMerge/>
          </w:tcPr>
          <w:p w14:paraId="7FA2C373" w14:textId="77777777" w:rsidR="00E60D71" w:rsidRPr="00CD2641" w:rsidRDefault="00E60D71" w:rsidP="00761D3E">
            <w:pPr>
              <w:pStyle w:val="a6"/>
              <w:rPr>
                <w:rFonts w:ascii="Times New Roman" w:hAnsi="Times New Roman" w:cs="Times New Roman"/>
                <w:sz w:val="24"/>
                <w:szCs w:val="24"/>
              </w:rPr>
            </w:pPr>
          </w:p>
        </w:tc>
        <w:tc>
          <w:tcPr>
            <w:tcW w:w="7597" w:type="dxa"/>
          </w:tcPr>
          <w:p w14:paraId="2230FCE1" w14:textId="190F92FD"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9-10. Стандартизация в зарубежных странах.</w:t>
            </w:r>
          </w:p>
        </w:tc>
        <w:tc>
          <w:tcPr>
            <w:tcW w:w="2010" w:type="dxa"/>
          </w:tcPr>
          <w:p w14:paraId="4C61FF02" w14:textId="6023DAC3"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680BD33"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79317B0" w14:textId="77777777" w:rsidTr="002B3CE8">
        <w:tc>
          <w:tcPr>
            <w:tcW w:w="2784" w:type="dxa"/>
            <w:vMerge/>
          </w:tcPr>
          <w:p w14:paraId="0740E048" w14:textId="77777777" w:rsidR="00E60D71" w:rsidRPr="00CD2641" w:rsidRDefault="00E60D71" w:rsidP="00761D3E">
            <w:pPr>
              <w:pStyle w:val="a6"/>
              <w:rPr>
                <w:rFonts w:ascii="Times New Roman" w:hAnsi="Times New Roman" w:cs="Times New Roman"/>
                <w:sz w:val="24"/>
                <w:szCs w:val="24"/>
              </w:rPr>
            </w:pPr>
          </w:p>
        </w:tc>
        <w:tc>
          <w:tcPr>
            <w:tcW w:w="7597" w:type="dxa"/>
          </w:tcPr>
          <w:p w14:paraId="5EE8E679" w14:textId="1A7FAAC0"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11-12. Стандартизация и экология.</w:t>
            </w:r>
          </w:p>
        </w:tc>
        <w:tc>
          <w:tcPr>
            <w:tcW w:w="2010" w:type="dxa"/>
          </w:tcPr>
          <w:p w14:paraId="27DE9244" w14:textId="5A8C50AB"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09DFA2B"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46E4728" w14:textId="77777777" w:rsidTr="002B3CE8">
        <w:tc>
          <w:tcPr>
            <w:tcW w:w="2784" w:type="dxa"/>
            <w:vMerge/>
          </w:tcPr>
          <w:p w14:paraId="521E6A55" w14:textId="77777777" w:rsidR="00E60D71" w:rsidRPr="00CD2641" w:rsidRDefault="00E60D71" w:rsidP="00761D3E">
            <w:pPr>
              <w:pStyle w:val="a6"/>
              <w:rPr>
                <w:rFonts w:ascii="Times New Roman" w:hAnsi="Times New Roman" w:cs="Times New Roman"/>
                <w:sz w:val="24"/>
                <w:szCs w:val="24"/>
              </w:rPr>
            </w:pPr>
          </w:p>
        </w:tc>
        <w:tc>
          <w:tcPr>
            <w:tcW w:w="7597" w:type="dxa"/>
          </w:tcPr>
          <w:p w14:paraId="01FE4D50"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Практические занятия</w:t>
            </w:r>
          </w:p>
          <w:p w14:paraId="73E21EB6" w14:textId="4E0EA8C8" w:rsidR="00E60D71" w:rsidRPr="00CD2641" w:rsidRDefault="00E60D71" w:rsidP="00E60D71">
            <w:pPr>
              <w:pStyle w:val="a6"/>
              <w:rPr>
                <w:rFonts w:ascii="Times New Roman" w:hAnsi="Times New Roman" w:cs="Times New Roman"/>
                <w:sz w:val="24"/>
                <w:szCs w:val="24"/>
              </w:rPr>
            </w:pPr>
            <w:r>
              <w:rPr>
                <w:rFonts w:ascii="Times New Roman" w:hAnsi="Times New Roman" w:cs="Times New Roman"/>
                <w:sz w:val="24"/>
                <w:szCs w:val="24"/>
              </w:rPr>
              <w:t>13-14</w:t>
            </w:r>
            <w:r w:rsidRPr="00CD2641">
              <w:rPr>
                <w:rFonts w:ascii="Times New Roman" w:hAnsi="Times New Roman" w:cs="Times New Roman"/>
                <w:sz w:val="24"/>
                <w:szCs w:val="24"/>
              </w:rPr>
              <w:t xml:space="preserve"> Практическое занятие № 1.</w:t>
            </w:r>
            <w:r>
              <w:rPr>
                <w:rFonts w:ascii="Times New Roman" w:hAnsi="Times New Roman" w:cs="Times New Roman"/>
                <w:sz w:val="24"/>
                <w:szCs w:val="24"/>
              </w:rPr>
              <w:t xml:space="preserve"> Изучение основных положений Закона о техническом регулировании и Закона о стандартизации</w:t>
            </w:r>
          </w:p>
        </w:tc>
        <w:tc>
          <w:tcPr>
            <w:tcW w:w="2010" w:type="dxa"/>
          </w:tcPr>
          <w:p w14:paraId="30481385" w14:textId="5821A3FD"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4</w:t>
            </w:r>
          </w:p>
          <w:p w14:paraId="44C1122B" w14:textId="4ADFA9D6"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DE2E4BF"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72BFC56" w14:textId="77777777" w:rsidTr="002B3CE8">
        <w:tc>
          <w:tcPr>
            <w:tcW w:w="2784" w:type="dxa"/>
            <w:vMerge/>
          </w:tcPr>
          <w:p w14:paraId="32B5B75B" w14:textId="77777777" w:rsidR="00E60D71" w:rsidRPr="00CD2641" w:rsidRDefault="00E60D71" w:rsidP="00761D3E">
            <w:pPr>
              <w:pStyle w:val="a6"/>
              <w:rPr>
                <w:rFonts w:ascii="Times New Roman" w:hAnsi="Times New Roman" w:cs="Times New Roman"/>
                <w:sz w:val="24"/>
                <w:szCs w:val="24"/>
              </w:rPr>
            </w:pPr>
          </w:p>
        </w:tc>
        <w:tc>
          <w:tcPr>
            <w:tcW w:w="7597" w:type="dxa"/>
          </w:tcPr>
          <w:p w14:paraId="0047DE5A" w14:textId="528C25F4" w:rsidR="00E60D71" w:rsidRPr="00CD2641" w:rsidRDefault="00E60D71" w:rsidP="00E60D71">
            <w:pPr>
              <w:pStyle w:val="a6"/>
              <w:rPr>
                <w:rFonts w:ascii="Times New Roman" w:hAnsi="Times New Roman" w:cs="Times New Roman"/>
                <w:sz w:val="24"/>
                <w:szCs w:val="24"/>
              </w:rPr>
            </w:pPr>
            <w:r>
              <w:rPr>
                <w:rFonts w:ascii="Times New Roman" w:hAnsi="Times New Roman" w:cs="Times New Roman"/>
                <w:sz w:val="24"/>
                <w:szCs w:val="24"/>
              </w:rPr>
              <w:t>15-16 Практическое занятие № 2 Изучение видов и категории стандартов</w:t>
            </w:r>
          </w:p>
        </w:tc>
        <w:tc>
          <w:tcPr>
            <w:tcW w:w="2010" w:type="dxa"/>
          </w:tcPr>
          <w:p w14:paraId="6029D053" w14:textId="7BEA9D4F"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F29F1BF"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33B61786" w14:textId="77777777" w:rsidTr="002B3CE8">
        <w:tc>
          <w:tcPr>
            <w:tcW w:w="2784" w:type="dxa"/>
            <w:vMerge w:val="restart"/>
          </w:tcPr>
          <w:p w14:paraId="71D02E0B" w14:textId="26BF9CF1" w:rsidR="00E60D71" w:rsidRPr="004070E9" w:rsidRDefault="00E60D71" w:rsidP="00761D3E">
            <w:pPr>
              <w:pStyle w:val="a6"/>
              <w:rPr>
                <w:rFonts w:ascii="Times New Roman" w:hAnsi="Times New Roman" w:cs="Times New Roman"/>
                <w:b/>
                <w:sz w:val="24"/>
                <w:szCs w:val="24"/>
              </w:rPr>
            </w:pPr>
            <w:r w:rsidRPr="004070E9">
              <w:rPr>
                <w:rFonts w:ascii="Times New Roman" w:hAnsi="Times New Roman" w:cs="Times New Roman"/>
                <w:b/>
                <w:sz w:val="24"/>
                <w:szCs w:val="24"/>
              </w:rPr>
              <w:t>Тема 1.2 Основы сертификации</w:t>
            </w:r>
          </w:p>
        </w:tc>
        <w:tc>
          <w:tcPr>
            <w:tcW w:w="7597" w:type="dxa"/>
          </w:tcPr>
          <w:p w14:paraId="5A835AC6"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Содержание учебного материала</w:t>
            </w:r>
          </w:p>
        </w:tc>
        <w:tc>
          <w:tcPr>
            <w:tcW w:w="2010" w:type="dxa"/>
          </w:tcPr>
          <w:p w14:paraId="7C3E44A7" w14:textId="37060DCF"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14</w:t>
            </w:r>
          </w:p>
        </w:tc>
        <w:tc>
          <w:tcPr>
            <w:tcW w:w="2743" w:type="dxa"/>
            <w:vMerge w:val="restart"/>
          </w:tcPr>
          <w:p w14:paraId="130EA3FF" w14:textId="0341E9CA" w:rsidR="00E60D71" w:rsidRPr="00CD2641" w:rsidRDefault="00E60D71" w:rsidP="00E60D71">
            <w:pPr>
              <w:pStyle w:val="a6"/>
              <w:ind w:right="-113"/>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1-09</w:t>
            </w:r>
            <w:r w:rsidRPr="00761D3E">
              <w:rPr>
                <w:rFonts w:ascii="Times New Roman" w:hAnsi="Times New Roman" w:cs="Times New Roman"/>
                <w:sz w:val="24"/>
                <w:szCs w:val="24"/>
              </w:rPr>
              <w:t>, ПК 3.1</w:t>
            </w:r>
          </w:p>
        </w:tc>
      </w:tr>
      <w:tr w:rsidR="00E60D71" w:rsidRPr="00CD2641" w14:paraId="1724DEB9" w14:textId="77777777" w:rsidTr="002B3CE8">
        <w:tc>
          <w:tcPr>
            <w:tcW w:w="2784" w:type="dxa"/>
            <w:vMerge/>
          </w:tcPr>
          <w:p w14:paraId="6BB137C2" w14:textId="77777777" w:rsidR="00E60D71" w:rsidRPr="00CD2641" w:rsidRDefault="00E60D71" w:rsidP="00761D3E">
            <w:pPr>
              <w:pStyle w:val="a6"/>
              <w:rPr>
                <w:rFonts w:ascii="Times New Roman" w:hAnsi="Times New Roman" w:cs="Times New Roman"/>
                <w:sz w:val="24"/>
                <w:szCs w:val="24"/>
              </w:rPr>
            </w:pPr>
          </w:p>
        </w:tc>
        <w:tc>
          <w:tcPr>
            <w:tcW w:w="7597" w:type="dxa"/>
          </w:tcPr>
          <w:p w14:paraId="08B503A4" w14:textId="75839CCF"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17-18. Сущность и содержание сертификации.</w:t>
            </w:r>
          </w:p>
        </w:tc>
        <w:tc>
          <w:tcPr>
            <w:tcW w:w="2010" w:type="dxa"/>
          </w:tcPr>
          <w:p w14:paraId="23596F4A" w14:textId="5D27E3FF"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90F3303"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8B36042" w14:textId="77777777" w:rsidTr="002B3CE8">
        <w:tc>
          <w:tcPr>
            <w:tcW w:w="2784" w:type="dxa"/>
            <w:vMerge/>
          </w:tcPr>
          <w:p w14:paraId="31C2D5A2" w14:textId="77777777" w:rsidR="00E60D71" w:rsidRPr="00CD2641" w:rsidRDefault="00E60D71" w:rsidP="00761D3E">
            <w:pPr>
              <w:pStyle w:val="a6"/>
              <w:rPr>
                <w:rFonts w:ascii="Times New Roman" w:hAnsi="Times New Roman" w:cs="Times New Roman"/>
                <w:sz w:val="24"/>
                <w:szCs w:val="24"/>
              </w:rPr>
            </w:pPr>
          </w:p>
        </w:tc>
        <w:tc>
          <w:tcPr>
            <w:tcW w:w="7597" w:type="dxa"/>
          </w:tcPr>
          <w:p w14:paraId="1A8A7182" w14:textId="658AA356" w:rsidR="00E60D71" w:rsidRPr="00CD2641" w:rsidRDefault="00E60D71" w:rsidP="00761D3E">
            <w:pPr>
              <w:pStyle w:val="a6"/>
              <w:rPr>
                <w:rFonts w:ascii="Times New Roman" w:hAnsi="Times New Roman" w:cs="Times New Roman"/>
                <w:sz w:val="24"/>
                <w:szCs w:val="24"/>
              </w:rPr>
            </w:pPr>
            <w:r w:rsidRPr="004070E9">
              <w:rPr>
                <w:rFonts w:ascii="Times New Roman" w:hAnsi="Times New Roman" w:cs="Times New Roman"/>
                <w:sz w:val="24"/>
                <w:szCs w:val="24"/>
              </w:rPr>
              <w:t>19-20. Правовые основы сертификации.</w:t>
            </w:r>
          </w:p>
        </w:tc>
        <w:tc>
          <w:tcPr>
            <w:tcW w:w="2010" w:type="dxa"/>
          </w:tcPr>
          <w:p w14:paraId="4C3150E8" w14:textId="5E628467"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AF9B577"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98EF046" w14:textId="77777777" w:rsidTr="002B3CE8">
        <w:tc>
          <w:tcPr>
            <w:tcW w:w="2784" w:type="dxa"/>
            <w:vMerge/>
          </w:tcPr>
          <w:p w14:paraId="66D745EA" w14:textId="77777777" w:rsidR="00E60D71" w:rsidRPr="00CD2641" w:rsidRDefault="00E60D71" w:rsidP="00761D3E">
            <w:pPr>
              <w:pStyle w:val="a6"/>
              <w:rPr>
                <w:rFonts w:ascii="Times New Roman" w:hAnsi="Times New Roman" w:cs="Times New Roman"/>
                <w:sz w:val="24"/>
                <w:szCs w:val="24"/>
              </w:rPr>
            </w:pPr>
          </w:p>
        </w:tc>
        <w:tc>
          <w:tcPr>
            <w:tcW w:w="7597" w:type="dxa"/>
          </w:tcPr>
          <w:p w14:paraId="6BA2141F" w14:textId="333A0F7E" w:rsidR="00E60D71" w:rsidRPr="00CD2641" w:rsidRDefault="00E60D71" w:rsidP="00E60D71">
            <w:pPr>
              <w:pStyle w:val="a6"/>
              <w:rPr>
                <w:rFonts w:ascii="Times New Roman" w:hAnsi="Times New Roman" w:cs="Times New Roman"/>
                <w:sz w:val="24"/>
                <w:szCs w:val="24"/>
              </w:rPr>
            </w:pPr>
            <w:r w:rsidRPr="004070E9">
              <w:rPr>
                <w:rFonts w:ascii="Times New Roman" w:hAnsi="Times New Roman" w:cs="Times New Roman"/>
                <w:sz w:val="24"/>
                <w:szCs w:val="24"/>
              </w:rPr>
              <w:t>21-22. Международная сертификация</w:t>
            </w:r>
            <w:r>
              <w:rPr>
                <w:rFonts w:ascii="Times New Roman" w:hAnsi="Times New Roman" w:cs="Times New Roman"/>
                <w:sz w:val="24"/>
                <w:szCs w:val="24"/>
              </w:rPr>
              <w:t>.</w:t>
            </w:r>
            <w:r w:rsidRPr="004A0B5D">
              <w:rPr>
                <w:b/>
              </w:rPr>
              <w:t xml:space="preserve"> </w:t>
            </w:r>
            <w:r w:rsidRPr="00E60D71">
              <w:rPr>
                <w:rFonts w:ascii="Times New Roman" w:hAnsi="Times New Roman" w:cs="Times New Roman"/>
                <w:sz w:val="24"/>
                <w:szCs w:val="24"/>
              </w:rPr>
              <w:t>Системы менеджмента качества на основе стандартов серии ИСО 9001:2015</w:t>
            </w:r>
          </w:p>
        </w:tc>
        <w:tc>
          <w:tcPr>
            <w:tcW w:w="2010" w:type="dxa"/>
          </w:tcPr>
          <w:p w14:paraId="43EADB9A" w14:textId="047E4A4C"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3F783FB"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5A49EE4" w14:textId="77777777" w:rsidTr="002B3CE8">
        <w:tc>
          <w:tcPr>
            <w:tcW w:w="2784" w:type="dxa"/>
            <w:vMerge/>
          </w:tcPr>
          <w:p w14:paraId="46DFCE66" w14:textId="77777777" w:rsidR="00E60D71" w:rsidRPr="00CD2641" w:rsidRDefault="00E60D71" w:rsidP="00761D3E">
            <w:pPr>
              <w:pStyle w:val="a6"/>
              <w:rPr>
                <w:rFonts w:ascii="Times New Roman" w:hAnsi="Times New Roman" w:cs="Times New Roman"/>
                <w:sz w:val="24"/>
                <w:szCs w:val="24"/>
              </w:rPr>
            </w:pPr>
          </w:p>
        </w:tc>
        <w:tc>
          <w:tcPr>
            <w:tcW w:w="7597" w:type="dxa"/>
          </w:tcPr>
          <w:p w14:paraId="12FE0449" w14:textId="71D3F1AE" w:rsidR="00E60D71" w:rsidRPr="00CD2641" w:rsidRDefault="00E60D71" w:rsidP="00E60D71">
            <w:pPr>
              <w:pStyle w:val="a6"/>
              <w:rPr>
                <w:rFonts w:ascii="Times New Roman" w:hAnsi="Times New Roman" w:cs="Times New Roman"/>
                <w:sz w:val="24"/>
                <w:szCs w:val="24"/>
              </w:rPr>
            </w:pPr>
            <w:r w:rsidRPr="004070E9">
              <w:rPr>
                <w:rFonts w:ascii="Times New Roman" w:hAnsi="Times New Roman" w:cs="Times New Roman"/>
                <w:sz w:val="24"/>
                <w:szCs w:val="24"/>
              </w:rPr>
              <w:t>23-24. Организационно-методические принципы сертификации в Российской федерации</w:t>
            </w:r>
          </w:p>
        </w:tc>
        <w:tc>
          <w:tcPr>
            <w:tcW w:w="2010" w:type="dxa"/>
          </w:tcPr>
          <w:p w14:paraId="35F72735" w14:textId="7BF50824"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5A7E90E"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4C81874" w14:textId="77777777" w:rsidTr="002B3CE8">
        <w:tc>
          <w:tcPr>
            <w:tcW w:w="2784" w:type="dxa"/>
            <w:vMerge/>
          </w:tcPr>
          <w:p w14:paraId="7956AA0A" w14:textId="77777777" w:rsidR="00E60D71" w:rsidRPr="00CD2641" w:rsidRDefault="00E60D71" w:rsidP="00761D3E">
            <w:pPr>
              <w:pStyle w:val="a6"/>
              <w:rPr>
                <w:rFonts w:ascii="Times New Roman" w:hAnsi="Times New Roman" w:cs="Times New Roman"/>
                <w:sz w:val="24"/>
                <w:szCs w:val="24"/>
              </w:rPr>
            </w:pPr>
          </w:p>
        </w:tc>
        <w:tc>
          <w:tcPr>
            <w:tcW w:w="7597" w:type="dxa"/>
          </w:tcPr>
          <w:p w14:paraId="0CC6491B" w14:textId="23F04E9E" w:rsidR="00E60D71" w:rsidRPr="00CD2641" w:rsidRDefault="00E60D71" w:rsidP="00E60D71">
            <w:pPr>
              <w:pStyle w:val="a6"/>
              <w:rPr>
                <w:rFonts w:ascii="Times New Roman" w:hAnsi="Times New Roman" w:cs="Times New Roman"/>
                <w:sz w:val="24"/>
                <w:szCs w:val="24"/>
              </w:rPr>
            </w:pPr>
            <w:r w:rsidRPr="004070E9">
              <w:rPr>
                <w:rFonts w:ascii="Times New Roman" w:hAnsi="Times New Roman" w:cs="Times New Roman"/>
                <w:sz w:val="24"/>
                <w:szCs w:val="24"/>
              </w:rPr>
              <w:t>25-26. Российские системы сертификации.</w:t>
            </w:r>
          </w:p>
        </w:tc>
        <w:tc>
          <w:tcPr>
            <w:tcW w:w="2010" w:type="dxa"/>
          </w:tcPr>
          <w:p w14:paraId="2DEF53DF" w14:textId="024658AC"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1715B4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7A9DCA0" w14:textId="77777777" w:rsidTr="002B3CE8">
        <w:tc>
          <w:tcPr>
            <w:tcW w:w="2784" w:type="dxa"/>
            <w:vMerge/>
          </w:tcPr>
          <w:p w14:paraId="7C811082" w14:textId="77777777" w:rsidR="00E60D71" w:rsidRPr="00CD2641" w:rsidRDefault="00E60D71" w:rsidP="00761D3E">
            <w:pPr>
              <w:pStyle w:val="a6"/>
              <w:rPr>
                <w:rFonts w:ascii="Times New Roman" w:hAnsi="Times New Roman" w:cs="Times New Roman"/>
                <w:sz w:val="24"/>
                <w:szCs w:val="24"/>
              </w:rPr>
            </w:pPr>
          </w:p>
        </w:tc>
        <w:tc>
          <w:tcPr>
            <w:tcW w:w="7597" w:type="dxa"/>
          </w:tcPr>
          <w:p w14:paraId="7E6338FE" w14:textId="282CC830" w:rsidR="00E60D71" w:rsidRPr="00CD2641" w:rsidRDefault="00E60D71" w:rsidP="00E60D71">
            <w:pPr>
              <w:pStyle w:val="a6"/>
              <w:rPr>
                <w:rFonts w:ascii="Times New Roman" w:hAnsi="Times New Roman" w:cs="Times New Roman"/>
                <w:sz w:val="24"/>
                <w:szCs w:val="24"/>
              </w:rPr>
            </w:pPr>
            <w:r w:rsidRPr="004070E9">
              <w:rPr>
                <w:rFonts w:ascii="Times New Roman" w:hAnsi="Times New Roman" w:cs="Times New Roman"/>
                <w:sz w:val="24"/>
                <w:szCs w:val="24"/>
              </w:rPr>
              <w:t xml:space="preserve">27-28. </w:t>
            </w:r>
            <w:r>
              <w:rPr>
                <w:rFonts w:ascii="Times New Roman" w:hAnsi="Times New Roman" w:cs="Times New Roman"/>
                <w:sz w:val="24"/>
                <w:szCs w:val="24"/>
              </w:rPr>
              <w:t>Защита прав потребителя в Российской Федерации</w:t>
            </w:r>
          </w:p>
        </w:tc>
        <w:tc>
          <w:tcPr>
            <w:tcW w:w="2010" w:type="dxa"/>
          </w:tcPr>
          <w:p w14:paraId="3F8E6C86" w14:textId="5FC4813E"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5E61B1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9013A4E" w14:textId="77777777" w:rsidTr="002B3CE8">
        <w:tc>
          <w:tcPr>
            <w:tcW w:w="2784" w:type="dxa"/>
            <w:vMerge/>
          </w:tcPr>
          <w:p w14:paraId="4A81EAD3" w14:textId="77777777" w:rsidR="00E60D71" w:rsidRPr="00CD2641" w:rsidRDefault="00E60D71" w:rsidP="00761D3E">
            <w:pPr>
              <w:pStyle w:val="a6"/>
              <w:rPr>
                <w:rFonts w:ascii="Times New Roman" w:hAnsi="Times New Roman" w:cs="Times New Roman"/>
                <w:sz w:val="24"/>
                <w:szCs w:val="24"/>
              </w:rPr>
            </w:pPr>
          </w:p>
        </w:tc>
        <w:tc>
          <w:tcPr>
            <w:tcW w:w="7597" w:type="dxa"/>
          </w:tcPr>
          <w:p w14:paraId="751A6E80"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Практические занятия</w:t>
            </w:r>
          </w:p>
          <w:p w14:paraId="120E1A24" w14:textId="2C748DA8"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 xml:space="preserve">29-30 </w:t>
            </w:r>
            <w:r w:rsidRPr="00CD2641">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3</w:t>
            </w:r>
            <w:r w:rsidRPr="00CD2641">
              <w:rPr>
                <w:rFonts w:ascii="Times New Roman" w:hAnsi="Times New Roman" w:cs="Times New Roman"/>
                <w:sz w:val="24"/>
                <w:szCs w:val="24"/>
              </w:rPr>
              <w:t>.</w:t>
            </w:r>
            <w:r w:rsidRPr="00CD2641">
              <w:rPr>
                <w:rFonts w:ascii="Times New Roman" w:hAnsi="Times New Roman" w:cs="Times New Roman"/>
                <w:color w:val="FF0000"/>
                <w:sz w:val="24"/>
                <w:szCs w:val="24"/>
              </w:rPr>
              <w:t xml:space="preserve"> </w:t>
            </w:r>
            <w:r w:rsidRPr="004070E9">
              <w:rPr>
                <w:rFonts w:ascii="Times New Roman" w:hAnsi="Times New Roman" w:cs="Times New Roman"/>
                <w:sz w:val="24"/>
                <w:szCs w:val="24"/>
              </w:rPr>
              <w:t>Процедура сертификации продукции на соответствие требованиям технических регламентов</w:t>
            </w:r>
          </w:p>
        </w:tc>
        <w:tc>
          <w:tcPr>
            <w:tcW w:w="2010" w:type="dxa"/>
          </w:tcPr>
          <w:p w14:paraId="1D9D167A" w14:textId="77777777"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2</w:t>
            </w:r>
          </w:p>
          <w:p w14:paraId="420D9173" w14:textId="323A392C"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D91AF5D"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17081FA" w14:textId="77777777" w:rsidTr="002B3CE8">
        <w:tc>
          <w:tcPr>
            <w:tcW w:w="2784" w:type="dxa"/>
            <w:vMerge w:val="restart"/>
          </w:tcPr>
          <w:p w14:paraId="3F26B307" w14:textId="2E73F993" w:rsidR="00E60D71" w:rsidRPr="004070E9" w:rsidRDefault="00E60D71" w:rsidP="00761D3E">
            <w:pPr>
              <w:pStyle w:val="a6"/>
              <w:rPr>
                <w:rFonts w:ascii="Times New Roman" w:hAnsi="Times New Roman" w:cs="Times New Roman"/>
                <w:b/>
                <w:sz w:val="24"/>
                <w:szCs w:val="24"/>
              </w:rPr>
            </w:pPr>
            <w:r w:rsidRPr="004070E9">
              <w:rPr>
                <w:rFonts w:ascii="Times New Roman" w:hAnsi="Times New Roman" w:cs="Times New Roman"/>
                <w:b/>
                <w:sz w:val="24"/>
                <w:szCs w:val="24"/>
              </w:rPr>
              <w:t>Тема 1.3 Основы метрологии</w:t>
            </w:r>
          </w:p>
        </w:tc>
        <w:tc>
          <w:tcPr>
            <w:tcW w:w="7597" w:type="dxa"/>
          </w:tcPr>
          <w:p w14:paraId="4AAEF493" w14:textId="44BCE3DF" w:rsidR="00E60D71" w:rsidRPr="00CD2641" w:rsidRDefault="00E60D71" w:rsidP="00761D3E">
            <w:pPr>
              <w:pStyle w:val="a6"/>
              <w:rPr>
                <w:rFonts w:ascii="Times New Roman" w:hAnsi="Times New Roman" w:cs="Times New Roman"/>
                <w:sz w:val="24"/>
                <w:szCs w:val="24"/>
              </w:rPr>
            </w:pPr>
            <w:r w:rsidRPr="00CD2641">
              <w:rPr>
                <w:rFonts w:ascii="Times New Roman" w:hAnsi="Times New Roman" w:cs="Times New Roman"/>
                <w:b/>
                <w:sz w:val="24"/>
                <w:szCs w:val="24"/>
              </w:rPr>
              <w:t>Содержание учебного материала</w:t>
            </w:r>
          </w:p>
        </w:tc>
        <w:tc>
          <w:tcPr>
            <w:tcW w:w="2010" w:type="dxa"/>
          </w:tcPr>
          <w:p w14:paraId="34E98DDC" w14:textId="5A47BD29"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8</w:t>
            </w:r>
          </w:p>
        </w:tc>
        <w:tc>
          <w:tcPr>
            <w:tcW w:w="2743" w:type="dxa"/>
            <w:vMerge w:val="restart"/>
          </w:tcPr>
          <w:p w14:paraId="7EF3FE52" w14:textId="1F856B8F" w:rsidR="00E60D71" w:rsidRPr="00CD2641" w:rsidRDefault="00E60D71" w:rsidP="00E60D71">
            <w:pPr>
              <w:pStyle w:val="a6"/>
              <w:ind w:right="-113"/>
              <w:rPr>
                <w:rFonts w:ascii="Times New Roman" w:hAnsi="Times New Roman" w:cs="Times New Roman"/>
                <w:sz w:val="24"/>
                <w:szCs w:val="24"/>
              </w:rPr>
            </w:pPr>
            <w:proofErr w:type="gramStart"/>
            <w:r w:rsidRPr="00761D3E">
              <w:rPr>
                <w:rFonts w:ascii="Times New Roman" w:hAnsi="Times New Roman" w:cs="Times New Roman"/>
                <w:sz w:val="24"/>
                <w:szCs w:val="24"/>
              </w:rPr>
              <w:t>ОК</w:t>
            </w:r>
            <w:proofErr w:type="gramEnd"/>
            <w:r w:rsidRPr="00761D3E">
              <w:rPr>
                <w:rFonts w:ascii="Times New Roman" w:hAnsi="Times New Roman" w:cs="Times New Roman"/>
                <w:sz w:val="24"/>
                <w:szCs w:val="24"/>
              </w:rPr>
              <w:t xml:space="preserve"> 1-</w:t>
            </w:r>
            <w:r>
              <w:rPr>
                <w:rFonts w:ascii="Times New Roman" w:hAnsi="Times New Roman" w:cs="Times New Roman"/>
                <w:sz w:val="24"/>
                <w:szCs w:val="24"/>
              </w:rPr>
              <w:t>09</w:t>
            </w:r>
            <w:r w:rsidRPr="00761D3E">
              <w:rPr>
                <w:rFonts w:ascii="Times New Roman" w:hAnsi="Times New Roman" w:cs="Times New Roman"/>
                <w:sz w:val="24"/>
                <w:szCs w:val="24"/>
              </w:rPr>
              <w:t>, ПК 3.1</w:t>
            </w:r>
          </w:p>
        </w:tc>
      </w:tr>
      <w:tr w:rsidR="00E60D71" w:rsidRPr="00CD2641" w14:paraId="098D3BDB" w14:textId="77777777" w:rsidTr="002B3CE8">
        <w:tc>
          <w:tcPr>
            <w:tcW w:w="2784" w:type="dxa"/>
            <w:vMerge/>
          </w:tcPr>
          <w:p w14:paraId="04374D22" w14:textId="77777777" w:rsidR="00E60D71" w:rsidRPr="00CD2641" w:rsidRDefault="00E60D71" w:rsidP="00761D3E">
            <w:pPr>
              <w:pStyle w:val="a6"/>
              <w:rPr>
                <w:rFonts w:ascii="Times New Roman" w:hAnsi="Times New Roman" w:cs="Times New Roman"/>
                <w:sz w:val="24"/>
                <w:szCs w:val="24"/>
              </w:rPr>
            </w:pPr>
          </w:p>
        </w:tc>
        <w:tc>
          <w:tcPr>
            <w:tcW w:w="7597" w:type="dxa"/>
          </w:tcPr>
          <w:p w14:paraId="5896C7D3" w14:textId="3C6A8570"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31-32</w:t>
            </w:r>
            <w:r w:rsidRPr="004070E9">
              <w:rPr>
                <w:rFonts w:ascii="Times New Roman" w:hAnsi="Times New Roman" w:cs="Times New Roman"/>
                <w:sz w:val="24"/>
                <w:szCs w:val="24"/>
              </w:rPr>
              <w:t>. Сущность и содержание метрологии</w:t>
            </w:r>
            <w:r>
              <w:rPr>
                <w:rFonts w:ascii="Times New Roman" w:hAnsi="Times New Roman" w:cs="Times New Roman"/>
                <w:sz w:val="24"/>
                <w:szCs w:val="24"/>
              </w:rPr>
              <w:t>.</w:t>
            </w:r>
            <w:r w:rsidRPr="004070E9">
              <w:rPr>
                <w:rFonts w:ascii="Times New Roman" w:hAnsi="Times New Roman" w:cs="Times New Roman"/>
                <w:sz w:val="24"/>
                <w:szCs w:val="24"/>
              </w:rPr>
              <w:t xml:space="preserve"> Государственная метрологическая служба в Российской Федерации Правовые основы метрологической деятельности</w:t>
            </w:r>
          </w:p>
        </w:tc>
        <w:tc>
          <w:tcPr>
            <w:tcW w:w="2010" w:type="dxa"/>
          </w:tcPr>
          <w:p w14:paraId="2B7CC584" w14:textId="62F3BD5A"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CB226F3"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C034338" w14:textId="77777777" w:rsidTr="002B3CE8">
        <w:tc>
          <w:tcPr>
            <w:tcW w:w="2784" w:type="dxa"/>
            <w:vMerge/>
          </w:tcPr>
          <w:p w14:paraId="47EFD765" w14:textId="77777777" w:rsidR="00E60D71" w:rsidRPr="00CD2641" w:rsidRDefault="00E60D71" w:rsidP="00761D3E">
            <w:pPr>
              <w:pStyle w:val="a6"/>
              <w:rPr>
                <w:rFonts w:ascii="Times New Roman" w:hAnsi="Times New Roman" w:cs="Times New Roman"/>
                <w:sz w:val="24"/>
                <w:szCs w:val="24"/>
              </w:rPr>
            </w:pPr>
          </w:p>
        </w:tc>
        <w:tc>
          <w:tcPr>
            <w:tcW w:w="7597" w:type="dxa"/>
          </w:tcPr>
          <w:p w14:paraId="57272BD6" w14:textId="35C6BFB5"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33-34</w:t>
            </w:r>
            <w:r w:rsidRPr="004070E9">
              <w:rPr>
                <w:rFonts w:ascii="Times New Roman" w:hAnsi="Times New Roman" w:cs="Times New Roman"/>
                <w:sz w:val="24"/>
                <w:szCs w:val="24"/>
              </w:rPr>
              <w:t xml:space="preserve"> Средства измерений Калибровка и проверка средств измерений</w:t>
            </w:r>
          </w:p>
        </w:tc>
        <w:tc>
          <w:tcPr>
            <w:tcW w:w="2010" w:type="dxa"/>
          </w:tcPr>
          <w:p w14:paraId="14C9996C" w14:textId="3BB401C8"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50F6E3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5C84649A" w14:textId="77777777" w:rsidTr="002B3CE8">
        <w:tc>
          <w:tcPr>
            <w:tcW w:w="2784" w:type="dxa"/>
            <w:vMerge/>
          </w:tcPr>
          <w:p w14:paraId="5D91AA92" w14:textId="77777777" w:rsidR="00E60D71" w:rsidRPr="00CD2641" w:rsidRDefault="00E60D71" w:rsidP="00761D3E">
            <w:pPr>
              <w:pStyle w:val="a6"/>
              <w:rPr>
                <w:rFonts w:ascii="Times New Roman" w:hAnsi="Times New Roman" w:cs="Times New Roman"/>
                <w:sz w:val="24"/>
                <w:szCs w:val="24"/>
              </w:rPr>
            </w:pPr>
          </w:p>
        </w:tc>
        <w:tc>
          <w:tcPr>
            <w:tcW w:w="7597" w:type="dxa"/>
          </w:tcPr>
          <w:p w14:paraId="38497D1B" w14:textId="2948A521"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35-36</w:t>
            </w:r>
            <w:r w:rsidRPr="004070E9">
              <w:rPr>
                <w:rFonts w:ascii="Times New Roman" w:hAnsi="Times New Roman" w:cs="Times New Roman"/>
                <w:sz w:val="24"/>
                <w:szCs w:val="24"/>
              </w:rPr>
              <w:t>. Международные организации по метрологии</w:t>
            </w:r>
          </w:p>
        </w:tc>
        <w:tc>
          <w:tcPr>
            <w:tcW w:w="2010" w:type="dxa"/>
          </w:tcPr>
          <w:p w14:paraId="76513505" w14:textId="03B53891"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46BF43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36089C17" w14:textId="77777777" w:rsidTr="002B3CE8">
        <w:tc>
          <w:tcPr>
            <w:tcW w:w="2784" w:type="dxa"/>
            <w:vMerge/>
          </w:tcPr>
          <w:p w14:paraId="2305F968" w14:textId="77777777" w:rsidR="00E60D71" w:rsidRPr="00CD2641" w:rsidRDefault="00E60D71" w:rsidP="00761D3E">
            <w:pPr>
              <w:pStyle w:val="a6"/>
              <w:rPr>
                <w:rFonts w:ascii="Times New Roman" w:hAnsi="Times New Roman" w:cs="Times New Roman"/>
                <w:sz w:val="24"/>
                <w:szCs w:val="24"/>
              </w:rPr>
            </w:pPr>
          </w:p>
        </w:tc>
        <w:tc>
          <w:tcPr>
            <w:tcW w:w="7597" w:type="dxa"/>
          </w:tcPr>
          <w:p w14:paraId="0BDFB2CB"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Практические занятия</w:t>
            </w:r>
          </w:p>
          <w:p w14:paraId="373DD94F" w14:textId="0B2068D6"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 xml:space="preserve">37-38 </w:t>
            </w:r>
            <w:r w:rsidRPr="00CD2641">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4</w:t>
            </w:r>
            <w:r w:rsidRPr="00CD2641">
              <w:rPr>
                <w:rFonts w:ascii="Times New Roman" w:hAnsi="Times New Roman" w:cs="Times New Roman"/>
                <w:sz w:val="24"/>
                <w:szCs w:val="24"/>
              </w:rPr>
              <w:t>.</w:t>
            </w:r>
            <w:r w:rsidRPr="004070E9">
              <w:rPr>
                <w:rFonts w:ascii="Times New Roman" w:hAnsi="Times New Roman" w:cs="Times New Roman"/>
                <w:sz w:val="24"/>
                <w:szCs w:val="24"/>
              </w:rPr>
              <w:t xml:space="preserve"> Классификация средств измерений и нормируемые метрологические характеристики</w:t>
            </w:r>
          </w:p>
        </w:tc>
        <w:tc>
          <w:tcPr>
            <w:tcW w:w="2010" w:type="dxa"/>
          </w:tcPr>
          <w:p w14:paraId="264B0822" w14:textId="77777777"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2</w:t>
            </w:r>
          </w:p>
          <w:p w14:paraId="5AC66CF6" w14:textId="06D80CAD" w:rsidR="00E60D71" w:rsidRPr="00CD2641" w:rsidRDefault="00E60D71" w:rsidP="00761D3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094EFB3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2AC029BE" w14:textId="77777777" w:rsidTr="002B3CE8">
        <w:tc>
          <w:tcPr>
            <w:tcW w:w="2784" w:type="dxa"/>
            <w:vMerge/>
          </w:tcPr>
          <w:p w14:paraId="7184C286" w14:textId="2783D03A" w:rsidR="00E60D71" w:rsidRPr="00CD2641" w:rsidRDefault="00E60D71" w:rsidP="00761D3E">
            <w:pPr>
              <w:pStyle w:val="a6"/>
              <w:rPr>
                <w:rFonts w:ascii="Times New Roman" w:hAnsi="Times New Roman" w:cs="Times New Roman"/>
                <w:sz w:val="24"/>
                <w:szCs w:val="24"/>
              </w:rPr>
            </w:pPr>
          </w:p>
        </w:tc>
        <w:tc>
          <w:tcPr>
            <w:tcW w:w="7597" w:type="dxa"/>
          </w:tcPr>
          <w:p w14:paraId="0D277D21" w14:textId="5A4CF37D" w:rsidR="00E60D71" w:rsidRPr="00CD2641" w:rsidRDefault="00E60D71" w:rsidP="00761D3E">
            <w:pPr>
              <w:pStyle w:val="a6"/>
              <w:rPr>
                <w:rFonts w:ascii="Times New Roman" w:hAnsi="Times New Roman" w:cs="Times New Roman"/>
                <w:sz w:val="24"/>
                <w:szCs w:val="24"/>
              </w:rPr>
            </w:pPr>
            <w:r>
              <w:rPr>
                <w:rFonts w:ascii="Times New Roman" w:hAnsi="Times New Roman" w:cs="Times New Roman"/>
                <w:sz w:val="24"/>
                <w:szCs w:val="24"/>
              </w:rPr>
              <w:t xml:space="preserve">39-40 </w:t>
            </w:r>
            <w:r w:rsidRPr="00CD2641">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3EF80493" w14:textId="77777777" w:rsidR="00E60D71" w:rsidRPr="00CD2641" w:rsidRDefault="00E60D71" w:rsidP="00761D3E">
            <w:pPr>
              <w:pStyle w:val="a6"/>
              <w:jc w:val="center"/>
              <w:rPr>
                <w:rFonts w:ascii="Times New Roman" w:hAnsi="Times New Roman" w:cs="Times New Roman"/>
                <w:sz w:val="24"/>
                <w:szCs w:val="24"/>
              </w:rPr>
            </w:pPr>
            <w:r w:rsidRPr="00CD2641">
              <w:rPr>
                <w:rFonts w:ascii="Times New Roman" w:hAnsi="Times New Roman" w:cs="Times New Roman"/>
                <w:sz w:val="24"/>
                <w:szCs w:val="24"/>
              </w:rPr>
              <w:t>2</w:t>
            </w:r>
          </w:p>
        </w:tc>
        <w:tc>
          <w:tcPr>
            <w:tcW w:w="2743" w:type="dxa"/>
          </w:tcPr>
          <w:p w14:paraId="4BD44DF9"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246BF891" w14:textId="77777777" w:rsidTr="002B3CE8">
        <w:tc>
          <w:tcPr>
            <w:tcW w:w="2784" w:type="dxa"/>
          </w:tcPr>
          <w:p w14:paraId="773F4921" w14:textId="77777777" w:rsidR="00E60D71" w:rsidRPr="00CD2641" w:rsidRDefault="00E60D71" w:rsidP="00761D3E">
            <w:pPr>
              <w:pStyle w:val="a6"/>
              <w:rPr>
                <w:rFonts w:ascii="Times New Roman" w:hAnsi="Times New Roman" w:cs="Times New Roman"/>
                <w:b/>
                <w:sz w:val="24"/>
                <w:szCs w:val="24"/>
              </w:rPr>
            </w:pPr>
          </w:p>
        </w:tc>
        <w:tc>
          <w:tcPr>
            <w:tcW w:w="7597" w:type="dxa"/>
          </w:tcPr>
          <w:p w14:paraId="51E57FBB" w14:textId="56FD706C"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Итого по МДК.0</w:t>
            </w:r>
            <w:r>
              <w:rPr>
                <w:rFonts w:ascii="Times New Roman" w:hAnsi="Times New Roman" w:cs="Times New Roman"/>
                <w:b/>
                <w:sz w:val="24"/>
                <w:szCs w:val="24"/>
              </w:rPr>
              <w:t>3</w:t>
            </w:r>
            <w:r w:rsidRPr="00CD2641">
              <w:rPr>
                <w:rFonts w:ascii="Times New Roman" w:hAnsi="Times New Roman" w:cs="Times New Roman"/>
                <w:b/>
                <w:sz w:val="24"/>
                <w:szCs w:val="24"/>
              </w:rPr>
              <w:t>.01</w:t>
            </w:r>
            <w:r w:rsidRPr="00CD2641">
              <w:rPr>
                <w:rFonts w:ascii="Times New Roman" w:hAnsi="Times New Roman" w:cs="Times New Roman"/>
                <w:b/>
                <w:bCs/>
                <w:sz w:val="24"/>
                <w:szCs w:val="24"/>
              </w:rPr>
              <w:t xml:space="preserve"> Основы стандартизации сертификации и метрологии</w:t>
            </w:r>
          </w:p>
        </w:tc>
        <w:tc>
          <w:tcPr>
            <w:tcW w:w="2010" w:type="dxa"/>
          </w:tcPr>
          <w:p w14:paraId="6C6215CD" w14:textId="694D6C9F"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40</w:t>
            </w:r>
          </w:p>
        </w:tc>
        <w:tc>
          <w:tcPr>
            <w:tcW w:w="2743" w:type="dxa"/>
          </w:tcPr>
          <w:p w14:paraId="09EB56C2"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3B1AD4D0" w14:textId="77777777" w:rsidTr="00E60D71">
        <w:tc>
          <w:tcPr>
            <w:tcW w:w="15134" w:type="dxa"/>
            <w:gridSpan w:val="4"/>
            <w:vAlign w:val="bottom"/>
          </w:tcPr>
          <w:p w14:paraId="2C2C508C" w14:textId="0F269CA2" w:rsidR="00E60D71" w:rsidRPr="00E60D71" w:rsidRDefault="00E60D71" w:rsidP="00E60D71">
            <w:pPr>
              <w:pStyle w:val="a6"/>
              <w:rPr>
                <w:rFonts w:ascii="Times New Roman" w:eastAsia="Calibri" w:hAnsi="Times New Roman" w:cs="Times New Roman"/>
                <w:b/>
                <w:bCs/>
                <w:sz w:val="24"/>
                <w:szCs w:val="24"/>
              </w:rPr>
            </w:pPr>
            <w:r w:rsidRPr="00E60D71">
              <w:rPr>
                <w:rFonts w:ascii="Times New Roman" w:eastAsia="Calibri" w:hAnsi="Times New Roman" w:cs="Times New Roman"/>
                <w:b/>
                <w:bCs/>
                <w:sz w:val="24"/>
                <w:szCs w:val="24"/>
              </w:rPr>
              <w:t>Раздел 2. Осуществление авторского надзора за реализацией художественно – конструкторских решений при изготовлении и доводке опытных образцов промышленной продукции, воплощением предметно-пространственных комплексов</w:t>
            </w:r>
          </w:p>
        </w:tc>
      </w:tr>
      <w:tr w:rsidR="00E60D71" w:rsidRPr="00CD2641" w14:paraId="23A64F2D" w14:textId="77777777" w:rsidTr="00D11EA8">
        <w:tc>
          <w:tcPr>
            <w:tcW w:w="10381" w:type="dxa"/>
            <w:gridSpan w:val="2"/>
            <w:vAlign w:val="bottom"/>
          </w:tcPr>
          <w:p w14:paraId="25EF99D2" w14:textId="4FE9F774" w:rsidR="00E60D71" w:rsidRPr="004070E9" w:rsidRDefault="00E60D71" w:rsidP="00761D3E">
            <w:pPr>
              <w:pStyle w:val="a6"/>
              <w:rPr>
                <w:rFonts w:ascii="Times New Roman" w:eastAsia="Calibri" w:hAnsi="Times New Roman" w:cs="Times New Roman"/>
                <w:b/>
                <w:bCs/>
                <w:sz w:val="24"/>
                <w:szCs w:val="24"/>
              </w:rPr>
            </w:pPr>
            <w:r w:rsidRPr="004070E9">
              <w:rPr>
                <w:rFonts w:ascii="Times New Roman" w:eastAsia="Calibri" w:hAnsi="Times New Roman" w:cs="Times New Roman"/>
                <w:b/>
                <w:bCs/>
                <w:sz w:val="24"/>
                <w:szCs w:val="24"/>
              </w:rPr>
              <w:t>МДК 03.02. Основы управления качеством</w:t>
            </w:r>
          </w:p>
        </w:tc>
        <w:tc>
          <w:tcPr>
            <w:tcW w:w="2010" w:type="dxa"/>
          </w:tcPr>
          <w:p w14:paraId="73ECCA21" w14:textId="73250C14"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40</w:t>
            </w:r>
          </w:p>
        </w:tc>
        <w:tc>
          <w:tcPr>
            <w:tcW w:w="2743" w:type="dxa"/>
          </w:tcPr>
          <w:p w14:paraId="5E1340B5" w14:textId="77777777" w:rsidR="00E60D71" w:rsidRPr="00CD2641" w:rsidRDefault="00E60D71" w:rsidP="00761D3E">
            <w:pPr>
              <w:pStyle w:val="a6"/>
              <w:jc w:val="center"/>
              <w:rPr>
                <w:rFonts w:ascii="Times New Roman" w:hAnsi="Times New Roman" w:cs="Times New Roman"/>
                <w:b/>
                <w:sz w:val="24"/>
                <w:szCs w:val="24"/>
              </w:rPr>
            </w:pPr>
          </w:p>
        </w:tc>
      </w:tr>
      <w:tr w:rsidR="00E60D71" w:rsidRPr="00CD2641" w14:paraId="6DFAAF9B" w14:textId="77777777" w:rsidTr="004070E9">
        <w:trPr>
          <w:trHeight w:val="77"/>
        </w:trPr>
        <w:tc>
          <w:tcPr>
            <w:tcW w:w="10381" w:type="dxa"/>
            <w:gridSpan w:val="2"/>
            <w:vAlign w:val="bottom"/>
          </w:tcPr>
          <w:p w14:paraId="0F63141F" w14:textId="50C12078" w:rsidR="00E60D71" w:rsidRPr="004070E9" w:rsidRDefault="00E60D71" w:rsidP="00761D3E">
            <w:pPr>
              <w:pStyle w:val="a6"/>
              <w:rPr>
                <w:rFonts w:ascii="Times New Roman" w:hAnsi="Times New Roman" w:cs="Times New Roman"/>
                <w:b/>
                <w:sz w:val="24"/>
                <w:szCs w:val="24"/>
              </w:rPr>
            </w:pPr>
            <w:r w:rsidRPr="004070E9">
              <w:rPr>
                <w:rFonts w:ascii="Times New Roman" w:eastAsia="Calibri" w:hAnsi="Times New Roman" w:cs="Times New Roman"/>
                <w:b/>
                <w:bCs/>
                <w:sz w:val="24"/>
                <w:szCs w:val="24"/>
              </w:rPr>
              <w:t>Раздел 1. Менеджмент качества+ авторский контроль</w:t>
            </w:r>
          </w:p>
        </w:tc>
        <w:tc>
          <w:tcPr>
            <w:tcW w:w="2010" w:type="dxa"/>
          </w:tcPr>
          <w:p w14:paraId="67079398" w14:textId="1595E272" w:rsidR="00E60D71" w:rsidRPr="004070E9" w:rsidRDefault="00E60D71" w:rsidP="00761D3E">
            <w:pPr>
              <w:pStyle w:val="a6"/>
              <w:jc w:val="center"/>
              <w:rPr>
                <w:rFonts w:ascii="Times New Roman" w:hAnsi="Times New Roman" w:cs="Times New Roman"/>
                <w:b/>
                <w:sz w:val="24"/>
                <w:szCs w:val="24"/>
              </w:rPr>
            </w:pPr>
            <w:r w:rsidRPr="004070E9">
              <w:rPr>
                <w:rFonts w:ascii="Times New Roman" w:hAnsi="Times New Roman" w:cs="Times New Roman"/>
                <w:b/>
                <w:sz w:val="24"/>
                <w:szCs w:val="24"/>
              </w:rPr>
              <w:t>26</w:t>
            </w:r>
          </w:p>
        </w:tc>
        <w:tc>
          <w:tcPr>
            <w:tcW w:w="2743" w:type="dxa"/>
          </w:tcPr>
          <w:p w14:paraId="28B6201D" w14:textId="1AF51730" w:rsidR="00E60D71" w:rsidRPr="00761D3E" w:rsidRDefault="00E60D71" w:rsidP="00E60D71">
            <w:pPr>
              <w:pStyle w:val="a6"/>
              <w:ind w:right="-113"/>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1-09</w:t>
            </w:r>
            <w:r w:rsidRPr="00761D3E">
              <w:rPr>
                <w:rFonts w:ascii="Times New Roman" w:hAnsi="Times New Roman" w:cs="Times New Roman"/>
                <w:bCs/>
                <w:sz w:val="24"/>
                <w:szCs w:val="24"/>
              </w:rPr>
              <w:t>, ПК 3.2</w:t>
            </w:r>
          </w:p>
        </w:tc>
      </w:tr>
      <w:tr w:rsidR="00E60D71" w:rsidRPr="00CD2641" w14:paraId="0B8E93B3" w14:textId="77777777" w:rsidTr="002B3CE8">
        <w:tc>
          <w:tcPr>
            <w:tcW w:w="2784" w:type="dxa"/>
            <w:vMerge w:val="restart"/>
          </w:tcPr>
          <w:p w14:paraId="452FBA8E" w14:textId="49E02301" w:rsidR="00E60D71" w:rsidRPr="00761D3E" w:rsidRDefault="00E60D71" w:rsidP="00761D3E">
            <w:pPr>
              <w:pStyle w:val="a6"/>
              <w:rPr>
                <w:rFonts w:ascii="Times New Roman" w:hAnsi="Times New Roman" w:cs="Times New Roman"/>
                <w:b/>
                <w:sz w:val="24"/>
                <w:szCs w:val="24"/>
              </w:rPr>
            </w:pPr>
            <w:r w:rsidRPr="00761D3E">
              <w:rPr>
                <w:rFonts w:ascii="Times New Roman" w:eastAsia="Calibri" w:hAnsi="Times New Roman" w:cs="Times New Roman"/>
                <w:b/>
                <w:sz w:val="24"/>
              </w:rPr>
              <w:t>Тема 1.1. Характеристика систем менеджмента качества</w:t>
            </w:r>
          </w:p>
        </w:tc>
        <w:tc>
          <w:tcPr>
            <w:tcW w:w="7597" w:type="dxa"/>
          </w:tcPr>
          <w:p w14:paraId="5314AD21" w14:textId="759D0C2E" w:rsidR="00E60D71" w:rsidRPr="009C30E2" w:rsidRDefault="00E60D71" w:rsidP="00761D3E">
            <w:pPr>
              <w:pStyle w:val="a6"/>
              <w:rPr>
                <w:rFonts w:ascii="Times New Roman" w:hAnsi="Times New Roman" w:cs="Times New Roman"/>
                <w:sz w:val="24"/>
                <w:szCs w:val="24"/>
              </w:rPr>
            </w:pPr>
            <w:r w:rsidRPr="009C30E2">
              <w:rPr>
                <w:rFonts w:ascii="Times New Roman" w:hAnsi="Times New Roman" w:cs="Times New Roman"/>
                <w:b/>
                <w:bCs/>
                <w:sz w:val="24"/>
              </w:rPr>
              <w:t>Содержание</w:t>
            </w:r>
            <w:r w:rsidRPr="009C30E2">
              <w:rPr>
                <w:rFonts w:ascii="Times New Roman" w:hAnsi="Times New Roman" w:cs="Times New Roman"/>
                <w:bCs/>
                <w:sz w:val="24"/>
              </w:rPr>
              <w:t xml:space="preserve"> </w:t>
            </w:r>
            <w:r w:rsidRPr="009C30E2">
              <w:rPr>
                <w:rFonts w:ascii="Times New Roman" w:hAnsi="Times New Roman" w:cs="Times New Roman"/>
                <w:b/>
                <w:bCs/>
                <w:sz w:val="24"/>
              </w:rPr>
              <w:t>учебного материала</w:t>
            </w:r>
          </w:p>
        </w:tc>
        <w:tc>
          <w:tcPr>
            <w:tcW w:w="2010" w:type="dxa"/>
          </w:tcPr>
          <w:p w14:paraId="5B42B922" w14:textId="24E92F15"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
                <w:bCs/>
                <w:sz w:val="24"/>
              </w:rPr>
              <w:t>9</w:t>
            </w:r>
          </w:p>
        </w:tc>
        <w:tc>
          <w:tcPr>
            <w:tcW w:w="2743" w:type="dxa"/>
            <w:vMerge w:val="restart"/>
          </w:tcPr>
          <w:p w14:paraId="29C527A4" w14:textId="5D487C60" w:rsidR="00E60D71" w:rsidRPr="00CD2641" w:rsidRDefault="00E60D71" w:rsidP="00E60D71">
            <w:pPr>
              <w:pStyle w:val="a6"/>
              <w:ind w:right="-113"/>
              <w:rPr>
                <w:rFonts w:ascii="Times New Roman" w:hAnsi="Times New Roman" w:cs="Times New Roman"/>
                <w:sz w:val="24"/>
                <w:szCs w:val="24"/>
              </w:rPr>
            </w:pPr>
            <w:proofErr w:type="gramStart"/>
            <w:r w:rsidRPr="00761D3E">
              <w:rPr>
                <w:rFonts w:ascii="Times New Roman" w:hAnsi="Times New Roman" w:cs="Times New Roman"/>
                <w:bCs/>
                <w:sz w:val="24"/>
                <w:szCs w:val="24"/>
              </w:rPr>
              <w:t>ОК</w:t>
            </w:r>
            <w:proofErr w:type="gramEnd"/>
            <w:r w:rsidRPr="00761D3E">
              <w:rPr>
                <w:rFonts w:ascii="Times New Roman" w:hAnsi="Times New Roman" w:cs="Times New Roman"/>
                <w:bCs/>
                <w:sz w:val="24"/>
                <w:szCs w:val="24"/>
              </w:rPr>
              <w:t xml:space="preserve"> 1-</w:t>
            </w:r>
            <w:r>
              <w:rPr>
                <w:rFonts w:ascii="Times New Roman" w:hAnsi="Times New Roman" w:cs="Times New Roman"/>
                <w:bCs/>
                <w:sz w:val="24"/>
                <w:szCs w:val="24"/>
              </w:rPr>
              <w:t>09</w:t>
            </w:r>
            <w:r w:rsidRPr="00761D3E">
              <w:rPr>
                <w:rFonts w:ascii="Times New Roman" w:hAnsi="Times New Roman" w:cs="Times New Roman"/>
                <w:bCs/>
                <w:sz w:val="24"/>
                <w:szCs w:val="24"/>
              </w:rPr>
              <w:t>, ПК 3.2</w:t>
            </w:r>
          </w:p>
        </w:tc>
      </w:tr>
      <w:tr w:rsidR="00E60D71" w:rsidRPr="00CD2641" w14:paraId="38902162" w14:textId="77777777" w:rsidTr="00D11EA8">
        <w:tc>
          <w:tcPr>
            <w:tcW w:w="2784" w:type="dxa"/>
            <w:vMerge/>
            <w:vAlign w:val="center"/>
          </w:tcPr>
          <w:p w14:paraId="1925819C"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4EE9FCFC" w14:textId="223D3E89" w:rsidR="00E60D71" w:rsidRPr="00E60D71" w:rsidRDefault="00E60D71" w:rsidP="00E60D71">
            <w:pPr>
              <w:pStyle w:val="a6"/>
              <w:rPr>
                <w:rFonts w:ascii="Times New Roman" w:eastAsia="Calibri" w:hAnsi="Times New Roman" w:cs="Times New Roman"/>
                <w:bCs/>
                <w:sz w:val="24"/>
              </w:rPr>
            </w:pPr>
            <w:r>
              <w:rPr>
                <w:rFonts w:ascii="Times New Roman" w:eastAsia="Calibri" w:hAnsi="Times New Roman" w:cs="Times New Roman"/>
                <w:bCs/>
                <w:sz w:val="24"/>
              </w:rPr>
              <w:t xml:space="preserve">1. </w:t>
            </w:r>
            <w:r w:rsidRPr="009C30E2">
              <w:rPr>
                <w:rFonts w:ascii="Times New Roman" w:eastAsia="Calibri" w:hAnsi="Times New Roman" w:cs="Times New Roman"/>
                <w:bCs/>
                <w:sz w:val="24"/>
              </w:rPr>
              <w:t>Основные понятия, термины и определения в области менеджмента качества.</w:t>
            </w:r>
          </w:p>
        </w:tc>
        <w:tc>
          <w:tcPr>
            <w:tcW w:w="2010" w:type="dxa"/>
          </w:tcPr>
          <w:p w14:paraId="019B3C0C" w14:textId="0107B47F"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3B5B4C6F"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1E789D5" w14:textId="77777777" w:rsidTr="00D11EA8">
        <w:tc>
          <w:tcPr>
            <w:tcW w:w="2784" w:type="dxa"/>
            <w:vMerge/>
            <w:vAlign w:val="center"/>
          </w:tcPr>
          <w:p w14:paraId="524BD2E7"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41E6B7F1" w14:textId="1FA429CE"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2. Термины и определения, используемые при разработке и функционировании систем менеджмента качества: менеджмент, менеджмент качества, продукция, потребитель, поставщик.</w:t>
            </w:r>
          </w:p>
        </w:tc>
        <w:tc>
          <w:tcPr>
            <w:tcW w:w="2010" w:type="dxa"/>
          </w:tcPr>
          <w:p w14:paraId="4B2B7217" w14:textId="77E48A1E"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5CC4B884"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826D9F5" w14:textId="77777777" w:rsidTr="00D11EA8">
        <w:tc>
          <w:tcPr>
            <w:tcW w:w="2784" w:type="dxa"/>
            <w:vMerge/>
            <w:vAlign w:val="center"/>
          </w:tcPr>
          <w:p w14:paraId="601F3870"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28C518B9" w14:textId="159394C7"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3. Основные этапы развития систем качества.</w:t>
            </w:r>
          </w:p>
        </w:tc>
        <w:tc>
          <w:tcPr>
            <w:tcW w:w="2010" w:type="dxa"/>
          </w:tcPr>
          <w:p w14:paraId="2C524A99" w14:textId="59BF5981"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6C049DCE"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EE811E0" w14:textId="77777777" w:rsidTr="00D11EA8">
        <w:tc>
          <w:tcPr>
            <w:tcW w:w="2784" w:type="dxa"/>
            <w:vMerge/>
            <w:vAlign w:val="center"/>
          </w:tcPr>
          <w:p w14:paraId="3859FC97"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6F3C0292" w14:textId="1CD98115"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 xml:space="preserve">4. Российский опыт управления качеством. </w:t>
            </w:r>
          </w:p>
        </w:tc>
        <w:tc>
          <w:tcPr>
            <w:tcW w:w="2010" w:type="dxa"/>
          </w:tcPr>
          <w:p w14:paraId="6C3B9372" w14:textId="5F39C696"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449478B8"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59A00C6B" w14:textId="77777777" w:rsidTr="00D11EA8">
        <w:tc>
          <w:tcPr>
            <w:tcW w:w="2784" w:type="dxa"/>
            <w:vMerge/>
            <w:vAlign w:val="center"/>
          </w:tcPr>
          <w:p w14:paraId="25B1B5CB"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2D97E312" w14:textId="46845F07"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 xml:space="preserve">5. Японский опыт управления качеством. Опыт управления качеством в США. </w:t>
            </w:r>
          </w:p>
        </w:tc>
        <w:tc>
          <w:tcPr>
            <w:tcW w:w="2010" w:type="dxa"/>
          </w:tcPr>
          <w:p w14:paraId="36EEF777" w14:textId="5F3E7704"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0898667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D3927B5" w14:textId="77777777" w:rsidTr="00D11EA8">
        <w:tc>
          <w:tcPr>
            <w:tcW w:w="2784" w:type="dxa"/>
            <w:vMerge/>
            <w:vAlign w:val="center"/>
          </w:tcPr>
          <w:p w14:paraId="5694306F"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0E130977" w14:textId="7A68CEBC"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6. Европейский опыт управления качеством</w:t>
            </w:r>
          </w:p>
        </w:tc>
        <w:tc>
          <w:tcPr>
            <w:tcW w:w="2010" w:type="dxa"/>
          </w:tcPr>
          <w:p w14:paraId="0B5EC65E" w14:textId="21CFECEC"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4DECB719"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F90FA05" w14:textId="77777777" w:rsidTr="00D11EA8">
        <w:tc>
          <w:tcPr>
            <w:tcW w:w="2784" w:type="dxa"/>
            <w:vMerge/>
            <w:vAlign w:val="center"/>
          </w:tcPr>
          <w:p w14:paraId="2B0FCBD6"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180B87AB" w14:textId="40C0DF7E"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7. Технология разработки и внедрения системы менеджмента качества.</w:t>
            </w:r>
          </w:p>
        </w:tc>
        <w:tc>
          <w:tcPr>
            <w:tcW w:w="2010" w:type="dxa"/>
          </w:tcPr>
          <w:p w14:paraId="0D606412" w14:textId="424AC2BC"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45EBBBD0"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C5B338E" w14:textId="77777777" w:rsidTr="00D11EA8">
        <w:tc>
          <w:tcPr>
            <w:tcW w:w="2784" w:type="dxa"/>
            <w:vMerge/>
            <w:vAlign w:val="center"/>
          </w:tcPr>
          <w:p w14:paraId="23FC5A1B"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231974CF" w14:textId="491D7798"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 xml:space="preserve">8. Организационные структура для разработки и внедрения СМК. </w:t>
            </w:r>
            <w:r w:rsidRPr="009C30E2">
              <w:rPr>
                <w:rFonts w:ascii="Times New Roman" w:eastAsia="Calibri" w:hAnsi="Times New Roman" w:cs="Times New Roman"/>
                <w:bCs/>
                <w:sz w:val="24"/>
              </w:rPr>
              <w:lastRenderedPageBreak/>
              <w:t>Перераспределение полномочий и ответственности между руководителями и работниками.</w:t>
            </w:r>
          </w:p>
        </w:tc>
        <w:tc>
          <w:tcPr>
            <w:tcW w:w="2010" w:type="dxa"/>
          </w:tcPr>
          <w:p w14:paraId="22A2E91D" w14:textId="0A81DF22"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lastRenderedPageBreak/>
              <w:t>1</w:t>
            </w:r>
          </w:p>
        </w:tc>
        <w:tc>
          <w:tcPr>
            <w:tcW w:w="2743" w:type="dxa"/>
            <w:vMerge/>
          </w:tcPr>
          <w:p w14:paraId="5ED5D50D"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3169A1C8" w14:textId="77777777" w:rsidTr="00D11EA8">
        <w:tc>
          <w:tcPr>
            <w:tcW w:w="2784" w:type="dxa"/>
            <w:vMerge/>
            <w:vAlign w:val="center"/>
          </w:tcPr>
          <w:p w14:paraId="1F3E77D4"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3A87C6F9" w14:textId="3359D7D2"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rPr>
              <w:t>9. Технология разработки и внедрения СМК. Состав и содержание документов СМК. Руководство по качеству. Документальное оформление процедур (управление документами). Требование к формам, видам и объемам документов.</w:t>
            </w:r>
          </w:p>
        </w:tc>
        <w:tc>
          <w:tcPr>
            <w:tcW w:w="2010" w:type="dxa"/>
          </w:tcPr>
          <w:p w14:paraId="05E918D3" w14:textId="18B95D2C"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rPr>
              <w:t>1</w:t>
            </w:r>
          </w:p>
        </w:tc>
        <w:tc>
          <w:tcPr>
            <w:tcW w:w="2743" w:type="dxa"/>
            <w:vMerge/>
          </w:tcPr>
          <w:p w14:paraId="5A6A0C60"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E2B1F28" w14:textId="77777777" w:rsidTr="00D11EA8">
        <w:tc>
          <w:tcPr>
            <w:tcW w:w="2784" w:type="dxa"/>
            <w:vMerge/>
            <w:vAlign w:val="center"/>
          </w:tcPr>
          <w:p w14:paraId="3BF7A426" w14:textId="77777777" w:rsidR="00E60D71" w:rsidRPr="009C30E2" w:rsidRDefault="00E60D71" w:rsidP="00761D3E">
            <w:pPr>
              <w:pStyle w:val="a6"/>
              <w:rPr>
                <w:rFonts w:ascii="Times New Roman" w:eastAsia="Calibri" w:hAnsi="Times New Roman" w:cs="Times New Roman"/>
                <w:bCs/>
                <w:sz w:val="24"/>
                <w:szCs w:val="24"/>
              </w:rPr>
            </w:pPr>
          </w:p>
        </w:tc>
        <w:tc>
          <w:tcPr>
            <w:tcW w:w="7597" w:type="dxa"/>
          </w:tcPr>
          <w:p w14:paraId="1A381836" w14:textId="77777777" w:rsidR="00E60D71" w:rsidRPr="009C30E2" w:rsidRDefault="00E60D71" w:rsidP="00761D3E">
            <w:pPr>
              <w:rPr>
                <w:b/>
                <w:bCs/>
                <w:sz w:val="24"/>
                <w:szCs w:val="24"/>
              </w:rPr>
            </w:pPr>
            <w:r w:rsidRPr="009C30E2">
              <w:rPr>
                <w:b/>
                <w:bCs/>
                <w:sz w:val="24"/>
                <w:szCs w:val="24"/>
              </w:rPr>
              <w:t>Практические занятия:</w:t>
            </w:r>
          </w:p>
          <w:p w14:paraId="26612484" w14:textId="75057E12"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szCs w:val="24"/>
              </w:rPr>
              <w:t>10-11. Практическое занятие №1. Изучение закона о техническом регулировании</w:t>
            </w:r>
          </w:p>
        </w:tc>
        <w:tc>
          <w:tcPr>
            <w:tcW w:w="2010" w:type="dxa"/>
          </w:tcPr>
          <w:p w14:paraId="6EC26A0E" w14:textId="77777777" w:rsidR="00E60D71" w:rsidRPr="009C30E2" w:rsidRDefault="00E60D71" w:rsidP="00761D3E">
            <w:pPr>
              <w:jc w:val="center"/>
              <w:rPr>
                <w:rFonts w:eastAsia="Calibri"/>
                <w:bCs/>
                <w:sz w:val="24"/>
                <w:szCs w:val="24"/>
              </w:rPr>
            </w:pPr>
            <w:r w:rsidRPr="009C30E2">
              <w:rPr>
                <w:rFonts w:eastAsia="Calibri"/>
                <w:b/>
                <w:bCs/>
                <w:sz w:val="24"/>
                <w:szCs w:val="24"/>
              </w:rPr>
              <w:t>4</w:t>
            </w:r>
          </w:p>
          <w:p w14:paraId="77C2A634" w14:textId="336B7C1F"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szCs w:val="24"/>
              </w:rPr>
              <w:t>2</w:t>
            </w:r>
          </w:p>
        </w:tc>
        <w:tc>
          <w:tcPr>
            <w:tcW w:w="2743" w:type="dxa"/>
            <w:vMerge/>
          </w:tcPr>
          <w:p w14:paraId="016F195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4E5DB8B" w14:textId="77777777" w:rsidTr="00D11EA8">
        <w:tc>
          <w:tcPr>
            <w:tcW w:w="2784" w:type="dxa"/>
            <w:vMerge/>
            <w:vAlign w:val="center"/>
          </w:tcPr>
          <w:p w14:paraId="3EA5B577" w14:textId="77777777" w:rsidR="00E60D71" w:rsidRPr="004070E9" w:rsidRDefault="00E60D71" w:rsidP="00761D3E">
            <w:pPr>
              <w:pStyle w:val="a6"/>
              <w:rPr>
                <w:rFonts w:ascii="Times New Roman" w:eastAsia="Calibri" w:hAnsi="Times New Roman" w:cs="Times New Roman"/>
                <w:bCs/>
                <w:sz w:val="24"/>
                <w:szCs w:val="24"/>
              </w:rPr>
            </w:pPr>
          </w:p>
        </w:tc>
        <w:tc>
          <w:tcPr>
            <w:tcW w:w="7597" w:type="dxa"/>
          </w:tcPr>
          <w:p w14:paraId="762F6FEB" w14:textId="3D856D6E" w:rsidR="00E60D71" w:rsidRPr="009C30E2" w:rsidRDefault="00E60D71" w:rsidP="00761D3E">
            <w:pPr>
              <w:pStyle w:val="a6"/>
              <w:rPr>
                <w:rFonts w:ascii="Times New Roman" w:hAnsi="Times New Roman" w:cs="Times New Roman"/>
                <w:b/>
                <w:bCs/>
                <w:sz w:val="24"/>
                <w:szCs w:val="24"/>
              </w:rPr>
            </w:pPr>
            <w:r w:rsidRPr="009C30E2">
              <w:rPr>
                <w:rFonts w:ascii="Times New Roman" w:eastAsia="Calibri" w:hAnsi="Times New Roman" w:cs="Times New Roman"/>
                <w:bCs/>
                <w:sz w:val="24"/>
                <w:szCs w:val="24"/>
              </w:rPr>
              <w:t xml:space="preserve">12-13. </w:t>
            </w:r>
            <w:r w:rsidRPr="009C30E2">
              <w:rPr>
                <w:rFonts w:ascii="Times New Roman" w:hAnsi="Times New Roman" w:cs="Times New Roman"/>
                <w:bCs/>
                <w:sz w:val="24"/>
                <w:szCs w:val="24"/>
              </w:rPr>
              <w:t>Практическое занятие №2.</w:t>
            </w:r>
            <w:r w:rsidRPr="009C30E2">
              <w:rPr>
                <w:rFonts w:ascii="Times New Roman" w:eastAsia="Calibri" w:hAnsi="Times New Roman" w:cs="Times New Roman"/>
                <w:bCs/>
                <w:sz w:val="24"/>
                <w:szCs w:val="24"/>
              </w:rPr>
              <w:t xml:space="preserve"> Определение элементов системы качества. Составление матрицы распределения функций.</w:t>
            </w:r>
          </w:p>
        </w:tc>
        <w:tc>
          <w:tcPr>
            <w:tcW w:w="2010" w:type="dxa"/>
          </w:tcPr>
          <w:p w14:paraId="14E57479" w14:textId="42C3E955" w:rsidR="00E60D71" w:rsidRPr="009C30E2" w:rsidRDefault="00E60D71" w:rsidP="00761D3E">
            <w:pPr>
              <w:pStyle w:val="a6"/>
              <w:jc w:val="center"/>
              <w:rPr>
                <w:rFonts w:ascii="Times New Roman" w:hAnsi="Times New Roman" w:cs="Times New Roman"/>
                <w:sz w:val="24"/>
                <w:szCs w:val="24"/>
              </w:rPr>
            </w:pPr>
            <w:r w:rsidRPr="009C30E2">
              <w:rPr>
                <w:rFonts w:ascii="Times New Roman" w:eastAsia="Calibri" w:hAnsi="Times New Roman" w:cs="Times New Roman"/>
                <w:bCs/>
                <w:sz w:val="24"/>
                <w:szCs w:val="24"/>
              </w:rPr>
              <w:t>2</w:t>
            </w:r>
          </w:p>
        </w:tc>
        <w:tc>
          <w:tcPr>
            <w:tcW w:w="2743" w:type="dxa"/>
            <w:vMerge/>
          </w:tcPr>
          <w:p w14:paraId="41B2013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543BBC34" w14:textId="77777777" w:rsidTr="002B3CE8">
        <w:tc>
          <w:tcPr>
            <w:tcW w:w="2784" w:type="dxa"/>
            <w:vMerge w:val="restart"/>
          </w:tcPr>
          <w:p w14:paraId="6D4E3E0D" w14:textId="08E6AF7F" w:rsidR="00E60D71" w:rsidRPr="00761D3E" w:rsidRDefault="00E60D71" w:rsidP="00761D3E">
            <w:pPr>
              <w:pStyle w:val="a6"/>
              <w:rPr>
                <w:rFonts w:ascii="Times New Roman" w:eastAsia="Calibri" w:hAnsi="Times New Roman" w:cs="Times New Roman"/>
                <w:b/>
                <w:sz w:val="24"/>
              </w:rPr>
            </w:pPr>
            <w:r w:rsidRPr="00761D3E">
              <w:rPr>
                <w:rFonts w:ascii="Times New Roman" w:eastAsia="Calibri" w:hAnsi="Times New Roman" w:cs="Times New Roman"/>
                <w:b/>
                <w:sz w:val="24"/>
              </w:rPr>
              <w:t xml:space="preserve">Тема 1.2 Авторский </w:t>
            </w:r>
            <w:proofErr w:type="gramStart"/>
            <w:r w:rsidRPr="00761D3E">
              <w:rPr>
                <w:rFonts w:ascii="Times New Roman" w:eastAsia="Calibri" w:hAnsi="Times New Roman" w:cs="Times New Roman"/>
                <w:b/>
                <w:sz w:val="24"/>
              </w:rPr>
              <w:t>контроль за</w:t>
            </w:r>
            <w:proofErr w:type="gramEnd"/>
            <w:r w:rsidRPr="00761D3E">
              <w:rPr>
                <w:rFonts w:ascii="Times New Roman" w:eastAsia="Calibri" w:hAnsi="Times New Roman" w:cs="Times New Roman"/>
                <w:b/>
                <w:sz w:val="24"/>
              </w:rPr>
              <w:t xml:space="preserve"> качеством выпускаемой продукции</w:t>
            </w:r>
          </w:p>
        </w:tc>
        <w:tc>
          <w:tcPr>
            <w:tcW w:w="7597" w:type="dxa"/>
          </w:tcPr>
          <w:p w14:paraId="6DAF5C26" w14:textId="14E74446" w:rsidR="00E60D71" w:rsidRPr="00761D3E" w:rsidRDefault="00E60D71" w:rsidP="00761D3E">
            <w:pPr>
              <w:pStyle w:val="a6"/>
              <w:rPr>
                <w:rFonts w:ascii="Times New Roman" w:hAnsi="Times New Roman" w:cs="Times New Roman"/>
                <w:b/>
                <w:bCs/>
                <w:sz w:val="24"/>
                <w:szCs w:val="24"/>
              </w:rPr>
            </w:pPr>
            <w:r w:rsidRPr="00761D3E">
              <w:rPr>
                <w:rFonts w:ascii="Times New Roman" w:eastAsia="Calibri" w:hAnsi="Times New Roman" w:cs="Times New Roman"/>
                <w:b/>
                <w:bCs/>
                <w:sz w:val="24"/>
                <w:szCs w:val="24"/>
              </w:rPr>
              <w:t xml:space="preserve">Содержание </w:t>
            </w:r>
            <w:r w:rsidRPr="00761D3E">
              <w:rPr>
                <w:rFonts w:ascii="Times New Roman" w:hAnsi="Times New Roman" w:cs="Times New Roman"/>
                <w:b/>
                <w:bCs/>
                <w:sz w:val="24"/>
                <w:szCs w:val="24"/>
              </w:rPr>
              <w:t>учебного материала</w:t>
            </w:r>
          </w:p>
        </w:tc>
        <w:tc>
          <w:tcPr>
            <w:tcW w:w="2010" w:type="dxa"/>
          </w:tcPr>
          <w:p w14:paraId="7B6F1F81" w14:textId="0733008F"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
                <w:bCs/>
                <w:sz w:val="24"/>
                <w:szCs w:val="24"/>
              </w:rPr>
              <w:t>7</w:t>
            </w:r>
          </w:p>
        </w:tc>
        <w:tc>
          <w:tcPr>
            <w:tcW w:w="2743" w:type="dxa"/>
          </w:tcPr>
          <w:p w14:paraId="711881E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0BD1AEC" w14:textId="77777777" w:rsidTr="002B3CE8">
        <w:tc>
          <w:tcPr>
            <w:tcW w:w="2784" w:type="dxa"/>
            <w:vMerge/>
          </w:tcPr>
          <w:p w14:paraId="7E98D283" w14:textId="77777777" w:rsidR="00E60D71" w:rsidRPr="004070E9" w:rsidRDefault="00E60D71" w:rsidP="00761D3E">
            <w:pPr>
              <w:pStyle w:val="a6"/>
              <w:rPr>
                <w:rFonts w:ascii="Times New Roman" w:eastAsia="Calibri" w:hAnsi="Times New Roman" w:cs="Times New Roman"/>
                <w:bCs/>
                <w:sz w:val="24"/>
                <w:szCs w:val="24"/>
              </w:rPr>
            </w:pPr>
          </w:p>
        </w:tc>
        <w:tc>
          <w:tcPr>
            <w:tcW w:w="7597" w:type="dxa"/>
          </w:tcPr>
          <w:p w14:paraId="47D0F888" w14:textId="4AA91A3B" w:rsidR="00E60D71" w:rsidRPr="00761D3E" w:rsidRDefault="00E60D71" w:rsidP="00761D3E">
            <w:pPr>
              <w:pStyle w:val="a6"/>
              <w:rPr>
                <w:rFonts w:ascii="Times New Roman" w:hAnsi="Times New Roman" w:cs="Times New Roman"/>
                <w:b/>
                <w:bCs/>
                <w:sz w:val="24"/>
                <w:szCs w:val="24"/>
              </w:rPr>
            </w:pPr>
            <w:r w:rsidRPr="00761D3E">
              <w:rPr>
                <w:rFonts w:ascii="Times New Roman" w:eastAsia="Calibri" w:hAnsi="Times New Roman" w:cs="Times New Roman"/>
                <w:bCs/>
                <w:sz w:val="24"/>
                <w:szCs w:val="24"/>
              </w:rPr>
              <w:t>14. Основные понятия, документы в области авторского контроля.</w:t>
            </w:r>
          </w:p>
        </w:tc>
        <w:tc>
          <w:tcPr>
            <w:tcW w:w="2010" w:type="dxa"/>
          </w:tcPr>
          <w:p w14:paraId="36DB4682" w14:textId="546030AF"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1</w:t>
            </w:r>
          </w:p>
        </w:tc>
        <w:tc>
          <w:tcPr>
            <w:tcW w:w="2743" w:type="dxa"/>
            <w:vMerge w:val="restart"/>
          </w:tcPr>
          <w:p w14:paraId="152CBF8C" w14:textId="2F050C58" w:rsidR="00E60D71" w:rsidRPr="00CD2641" w:rsidRDefault="00E60D71" w:rsidP="00E60D71">
            <w:pPr>
              <w:pStyle w:val="a6"/>
              <w:ind w:right="-113"/>
              <w:rPr>
                <w:rFonts w:ascii="Times New Roman" w:hAnsi="Times New Roman" w:cs="Times New Roman"/>
                <w:sz w:val="24"/>
                <w:szCs w:val="24"/>
              </w:rPr>
            </w:pPr>
            <w:proofErr w:type="gramStart"/>
            <w:r w:rsidRPr="00761D3E">
              <w:rPr>
                <w:rFonts w:ascii="Times New Roman" w:hAnsi="Times New Roman" w:cs="Times New Roman"/>
                <w:bCs/>
                <w:sz w:val="24"/>
                <w:szCs w:val="24"/>
              </w:rPr>
              <w:t>ОК</w:t>
            </w:r>
            <w:proofErr w:type="gramEnd"/>
            <w:r w:rsidRPr="00761D3E">
              <w:rPr>
                <w:rFonts w:ascii="Times New Roman" w:hAnsi="Times New Roman" w:cs="Times New Roman"/>
                <w:bCs/>
                <w:sz w:val="24"/>
                <w:szCs w:val="24"/>
              </w:rPr>
              <w:t xml:space="preserve"> 1-</w:t>
            </w:r>
            <w:r>
              <w:rPr>
                <w:rFonts w:ascii="Times New Roman" w:hAnsi="Times New Roman" w:cs="Times New Roman"/>
                <w:bCs/>
                <w:sz w:val="24"/>
                <w:szCs w:val="24"/>
              </w:rPr>
              <w:t>09</w:t>
            </w:r>
            <w:r w:rsidRPr="00761D3E">
              <w:rPr>
                <w:rFonts w:ascii="Times New Roman" w:hAnsi="Times New Roman" w:cs="Times New Roman"/>
                <w:bCs/>
                <w:sz w:val="24"/>
                <w:szCs w:val="24"/>
              </w:rPr>
              <w:t>, ПК 3.2</w:t>
            </w:r>
          </w:p>
        </w:tc>
      </w:tr>
      <w:tr w:rsidR="00E60D71" w:rsidRPr="00CD2641" w14:paraId="2EDA4722" w14:textId="77777777" w:rsidTr="002B3CE8">
        <w:tc>
          <w:tcPr>
            <w:tcW w:w="2784" w:type="dxa"/>
            <w:vMerge/>
          </w:tcPr>
          <w:p w14:paraId="625008D6" w14:textId="77777777" w:rsidR="00E60D71" w:rsidRPr="004070E9" w:rsidRDefault="00E60D71" w:rsidP="00761D3E">
            <w:pPr>
              <w:pStyle w:val="a6"/>
              <w:rPr>
                <w:rFonts w:ascii="Times New Roman" w:eastAsia="Calibri" w:hAnsi="Times New Roman" w:cs="Times New Roman"/>
                <w:bCs/>
                <w:sz w:val="24"/>
                <w:szCs w:val="24"/>
              </w:rPr>
            </w:pPr>
          </w:p>
        </w:tc>
        <w:tc>
          <w:tcPr>
            <w:tcW w:w="7597" w:type="dxa"/>
          </w:tcPr>
          <w:p w14:paraId="336FD42F" w14:textId="09388EF5" w:rsidR="00E60D71" w:rsidRPr="00761D3E" w:rsidRDefault="00E60D71" w:rsidP="00761D3E">
            <w:pPr>
              <w:pStyle w:val="a6"/>
              <w:rPr>
                <w:rFonts w:ascii="Times New Roman" w:hAnsi="Times New Roman" w:cs="Times New Roman"/>
                <w:b/>
                <w:bCs/>
                <w:sz w:val="24"/>
                <w:szCs w:val="24"/>
              </w:rPr>
            </w:pPr>
            <w:r w:rsidRPr="00761D3E">
              <w:rPr>
                <w:rFonts w:ascii="Times New Roman" w:eastAsia="Calibri" w:hAnsi="Times New Roman" w:cs="Times New Roman"/>
                <w:bCs/>
                <w:sz w:val="24"/>
                <w:szCs w:val="24"/>
              </w:rPr>
              <w:t>15. Авторский контроль. Положение об авторском контроле.</w:t>
            </w:r>
          </w:p>
        </w:tc>
        <w:tc>
          <w:tcPr>
            <w:tcW w:w="2010" w:type="dxa"/>
          </w:tcPr>
          <w:p w14:paraId="642BCBC4" w14:textId="59D0F743"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1</w:t>
            </w:r>
          </w:p>
        </w:tc>
        <w:tc>
          <w:tcPr>
            <w:tcW w:w="2743" w:type="dxa"/>
            <w:vMerge/>
          </w:tcPr>
          <w:p w14:paraId="7F34FCFC"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76A00BE" w14:textId="77777777" w:rsidTr="002B3CE8">
        <w:tc>
          <w:tcPr>
            <w:tcW w:w="2784" w:type="dxa"/>
            <w:vMerge/>
          </w:tcPr>
          <w:p w14:paraId="77C4FAB0" w14:textId="77777777" w:rsidR="00E60D71" w:rsidRPr="004070E9" w:rsidRDefault="00E60D71" w:rsidP="00761D3E">
            <w:pPr>
              <w:pStyle w:val="a6"/>
              <w:rPr>
                <w:rFonts w:ascii="Times New Roman" w:hAnsi="Times New Roman" w:cs="Times New Roman"/>
                <w:sz w:val="24"/>
                <w:szCs w:val="24"/>
              </w:rPr>
            </w:pPr>
          </w:p>
        </w:tc>
        <w:tc>
          <w:tcPr>
            <w:tcW w:w="7597" w:type="dxa"/>
          </w:tcPr>
          <w:p w14:paraId="5AD228C6" w14:textId="40AAB043"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16-17. Журнал, регистрационные и учетные листы. Правила их оформления, ведения и заполнения</w:t>
            </w:r>
          </w:p>
        </w:tc>
        <w:tc>
          <w:tcPr>
            <w:tcW w:w="2010" w:type="dxa"/>
          </w:tcPr>
          <w:p w14:paraId="4B731111" w14:textId="6F38DBE5"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2</w:t>
            </w:r>
          </w:p>
        </w:tc>
        <w:tc>
          <w:tcPr>
            <w:tcW w:w="2743" w:type="dxa"/>
            <w:vMerge/>
          </w:tcPr>
          <w:p w14:paraId="18628A8D"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1D1D22E" w14:textId="77777777" w:rsidTr="00CD2641">
        <w:tc>
          <w:tcPr>
            <w:tcW w:w="2784" w:type="dxa"/>
            <w:vMerge/>
          </w:tcPr>
          <w:p w14:paraId="58AB315E" w14:textId="77777777" w:rsidR="00E60D71" w:rsidRPr="00CD2641" w:rsidRDefault="00E60D71" w:rsidP="00761D3E">
            <w:pPr>
              <w:pStyle w:val="a6"/>
              <w:rPr>
                <w:rFonts w:ascii="Times New Roman" w:hAnsi="Times New Roman" w:cs="Times New Roman"/>
                <w:sz w:val="24"/>
                <w:szCs w:val="24"/>
              </w:rPr>
            </w:pPr>
          </w:p>
        </w:tc>
        <w:tc>
          <w:tcPr>
            <w:tcW w:w="7597" w:type="dxa"/>
          </w:tcPr>
          <w:p w14:paraId="3A91D3C4" w14:textId="7358CD0F"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18. Виды авторского контроля в зависимости от сферы деятельности.</w:t>
            </w:r>
          </w:p>
        </w:tc>
        <w:tc>
          <w:tcPr>
            <w:tcW w:w="2010" w:type="dxa"/>
          </w:tcPr>
          <w:p w14:paraId="0775E045" w14:textId="30BFB5CE"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1</w:t>
            </w:r>
          </w:p>
        </w:tc>
        <w:tc>
          <w:tcPr>
            <w:tcW w:w="2743" w:type="dxa"/>
            <w:vMerge/>
          </w:tcPr>
          <w:p w14:paraId="50297747"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06DFA15" w14:textId="77777777" w:rsidTr="00CD2641">
        <w:tc>
          <w:tcPr>
            <w:tcW w:w="2784" w:type="dxa"/>
            <w:vMerge/>
          </w:tcPr>
          <w:p w14:paraId="4979246C" w14:textId="77777777" w:rsidR="00E60D71" w:rsidRPr="00CD2641" w:rsidRDefault="00E60D71" w:rsidP="00761D3E">
            <w:pPr>
              <w:pStyle w:val="a6"/>
              <w:rPr>
                <w:rFonts w:ascii="Times New Roman" w:hAnsi="Times New Roman" w:cs="Times New Roman"/>
                <w:sz w:val="24"/>
                <w:szCs w:val="24"/>
              </w:rPr>
            </w:pPr>
          </w:p>
        </w:tc>
        <w:tc>
          <w:tcPr>
            <w:tcW w:w="7597" w:type="dxa"/>
          </w:tcPr>
          <w:p w14:paraId="47772AC9" w14:textId="45AE7554"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 xml:space="preserve">19. Права и обязанности специалиста, занимающегося осуществлением авторского контроля. </w:t>
            </w:r>
          </w:p>
        </w:tc>
        <w:tc>
          <w:tcPr>
            <w:tcW w:w="2010" w:type="dxa"/>
          </w:tcPr>
          <w:p w14:paraId="41B13BE8" w14:textId="50D7FB05"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1</w:t>
            </w:r>
          </w:p>
        </w:tc>
        <w:tc>
          <w:tcPr>
            <w:tcW w:w="2743" w:type="dxa"/>
            <w:vMerge/>
          </w:tcPr>
          <w:p w14:paraId="475419C8"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52B668A8" w14:textId="77777777" w:rsidTr="00CD2641">
        <w:tc>
          <w:tcPr>
            <w:tcW w:w="2784" w:type="dxa"/>
            <w:vMerge/>
          </w:tcPr>
          <w:p w14:paraId="161FA4BD" w14:textId="77777777" w:rsidR="00E60D71" w:rsidRPr="00CD2641" w:rsidRDefault="00E60D71" w:rsidP="00761D3E">
            <w:pPr>
              <w:pStyle w:val="a6"/>
              <w:rPr>
                <w:rFonts w:ascii="Times New Roman" w:hAnsi="Times New Roman" w:cs="Times New Roman"/>
                <w:sz w:val="24"/>
                <w:szCs w:val="24"/>
              </w:rPr>
            </w:pPr>
          </w:p>
        </w:tc>
        <w:tc>
          <w:tcPr>
            <w:tcW w:w="7597" w:type="dxa"/>
          </w:tcPr>
          <w:p w14:paraId="56FFA779" w14:textId="08C5D10D"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20. Правила выполнения проверки и содержание авторского контроля. Оформление результатов проверки</w:t>
            </w:r>
          </w:p>
        </w:tc>
        <w:tc>
          <w:tcPr>
            <w:tcW w:w="2010" w:type="dxa"/>
          </w:tcPr>
          <w:p w14:paraId="28C8B6DF" w14:textId="27F19838" w:rsidR="00E60D71" w:rsidRPr="00761D3E" w:rsidRDefault="00E60D71" w:rsidP="00761D3E">
            <w:pPr>
              <w:pStyle w:val="a6"/>
              <w:jc w:val="center"/>
              <w:rPr>
                <w:rFonts w:ascii="Times New Roman" w:hAnsi="Times New Roman" w:cs="Times New Roman"/>
                <w:sz w:val="24"/>
                <w:szCs w:val="24"/>
              </w:rPr>
            </w:pPr>
            <w:r w:rsidRPr="00761D3E">
              <w:rPr>
                <w:rFonts w:ascii="Times New Roman" w:eastAsia="Calibri" w:hAnsi="Times New Roman" w:cs="Times New Roman"/>
                <w:bCs/>
                <w:sz w:val="24"/>
                <w:szCs w:val="24"/>
              </w:rPr>
              <w:t>1</w:t>
            </w:r>
          </w:p>
        </w:tc>
        <w:tc>
          <w:tcPr>
            <w:tcW w:w="2743" w:type="dxa"/>
            <w:vMerge/>
          </w:tcPr>
          <w:p w14:paraId="371C4601"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0A34C30" w14:textId="77777777" w:rsidTr="00CD2641">
        <w:tc>
          <w:tcPr>
            <w:tcW w:w="2784" w:type="dxa"/>
            <w:vMerge/>
          </w:tcPr>
          <w:p w14:paraId="5C75DAFB" w14:textId="77777777" w:rsidR="00E60D71" w:rsidRPr="00CD2641" w:rsidRDefault="00E60D71" w:rsidP="00761D3E">
            <w:pPr>
              <w:pStyle w:val="a6"/>
              <w:rPr>
                <w:rFonts w:ascii="Times New Roman" w:hAnsi="Times New Roman" w:cs="Times New Roman"/>
                <w:sz w:val="24"/>
                <w:szCs w:val="24"/>
              </w:rPr>
            </w:pPr>
          </w:p>
        </w:tc>
        <w:tc>
          <w:tcPr>
            <w:tcW w:w="7597" w:type="dxa"/>
          </w:tcPr>
          <w:p w14:paraId="1E88ECC6" w14:textId="77777777" w:rsidR="00E60D71" w:rsidRPr="00761D3E" w:rsidRDefault="00E60D71" w:rsidP="00761D3E">
            <w:pPr>
              <w:rPr>
                <w:b/>
                <w:bCs/>
                <w:sz w:val="24"/>
                <w:szCs w:val="24"/>
              </w:rPr>
            </w:pPr>
            <w:r w:rsidRPr="00761D3E">
              <w:rPr>
                <w:b/>
                <w:bCs/>
                <w:sz w:val="24"/>
                <w:szCs w:val="24"/>
              </w:rPr>
              <w:t>Практические занятия:</w:t>
            </w:r>
          </w:p>
          <w:p w14:paraId="305EB038" w14:textId="05F03975"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21-24 </w:t>
            </w:r>
            <w:r w:rsidRPr="00761D3E">
              <w:rPr>
                <w:rFonts w:ascii="Times New Roman" w:hAnsi="Times New Roman" w:cs="Times New Roman"/>
                <w:bCs/>
                <w:sz w:val="24"/>
                <w:szCs w:val="24"/>
              </w:rPr>
              <w:t>Практическое занятие № 3:</w:t>
            </w:r>
            <w:r w:rsidRPr="00761D3E">
              <w:rPr>
                <w:rFonts w:ascii="Times New Roman" w:eastAsia="Calibri" w:hAnsi="Times New Roman" w:cs="Times New Roman"/>
                <w:bCs/>
                <w:sz w:val="24"/>
                <w:szCs w:val="24"/>
              </w:rPr>
              <w:t xml:space="preserve"> Изучение нормативных документов об авторском праве</w:t>
            </w:r>
          </w:p>
        </w:tc>
        <w:tc>
          <w:tcPr>
            <w:tcW w:w="2010" w:type="dxa"/>
          </w:tcPr>
          <w:p w14:paraId="6BD8E297" w14:textId="77777777" w:rsidR="00E60D71" w:rsidRPr="00761D3E" w:rsidRDefault="00E60D71" w:rsidP="00761D3E">
            <w:pPr>
              <w:jc w:val="center"/>
              <w:rPr>
                <w:rFonts w:eastAsia="Calibri"/>
                <w:b/>
                <w:bCs/>
                <w:sz w:val="24"/>
                <w:szCs w:val="24"/>
              </w:rPr>
            </w:pPr>
            <w:r w:rsidRPr="00761D3E">
              <w:rPr>
                <w:rFonts w:eastAsia="Calibri"/>
                <w:b/>
                <w:bCs/>
                <w:sz w:val="24"/>
                <w:szCs w:val="24"/>
              </w:rPr>
              <w:t>6</w:t>
            </w:r>
          </w:p>
          <w:p w14:paraId="3B9B1070" w14:textId="7A79B7AF"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4</w:t>
            </w:r>
          </w:p>
        </w:tc>
        <w:tc>
          <w:tcPr>
            <w:tcW w:w="2743" w:type="dxa"/>
            <w:vMerge/>
          </w:tcPr>
          <w:p w14:paraId="46D26617"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4484097" w14:textId="77777777" w:rsidTr="00CD2641">
        <w:tc>
          <w:tcPr>
            <w:tcW w:w="2784" w:type="dxa"/>
            <w:vMerge/>
          </w:tcPr>
          <w:p w14:paraId="6901EDD2" w14:textId="77777777" w:rsidR="00E60D71" w:rsidRPr="00CD2641" w:rsidRDefault="00E60D71" w:rsidP="00761D3E">
            <w:pPr>
              <w:pStyle w:val="a6"/>
              <w:rPr>
                <w:rFonts w:ascii="Times New Roman" w:hAnsi="Times New Roman" w:cs="Times New Roman"/>
                <w:sz w:val="24"/>
                <w:szCs w:val="24"/>
              </w:rPr>
            </w:pPr>
          </w:p>
        </w:tc>
        <w:tc>
          <w:tcPr>
            <w:tcW w:w="7597" w:type="dxa"/>
          </w:tcPr>
          <w:p w14:paraId="0A0D84C2" w14:textId="2A88A618"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25-26 </w:t>
            </w:r>
            <w:r w:rsidRPr="00761D3E">
              <w:rPr>
                <w:rFonts w:ascii="Times New Roman" w:hAnsi="Times New Roman" w:cs="Times New Roman"/>
                <w:bCs/>
                <w:sz w:val="24"/>
                <w:szCs w:val="24"/>
              </w:rPr>
              <w:t>Практическое занятие № 4:</w:t>
            </w:r>
            <w:r w:rsidRPr="00761D3E">
              <w:rPr>
                <w:rFonts w:ascii="Times New Roman" w:eastAsia="Calibri" w:hAnsi="Times New Roman" w:cs="Times New Roman"/>
                <w:bCs/>
                <w:sz w:val="24"/>
                <w:szCs w:val="24"/>
              </w:rPr>
              <w:t xml:space="preserve"> Изучение положения об авторском контроле</w:t>
            </w:r>
          </w:p>
        </w:tc>
        <w:tc>
          <w:tcPr>
            <w:tcW w:w="2010" w:type="dxa"/>
          </w:tcPr>
          <w:p w14:paraId="43AAB66E" w14:textId="5758A163"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2</w:t>
            </w:r>
          </w:p>
        </w:tc>
        <w:tc>
          <w:tcPr>
            <w:tcW w:w="2743" w:type="dxa"/>
            <w:vMerge/>
          </w:tcPr>
          <w:p w14:paraId="07257D6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A2B94E4" w14:textId="77777777" w:rsidTr="00D11EA8">
        <w:tc>
          <w:tcPr>
            <w:tcW w:w="10381" w:type="dxa"/>
            <w:gridSpan w:val="2"/>
          </w:tcPr>
          <w:p w14:paraId="2C17C03A" w14:textId="02F84745"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 xml:space="preserve">Раздел 2. </w:t>
            </w:r>
            <w:r w:rsidRPr="00761D3E">
              <w:rPr>
                <w:rFonts w:ascii="Times New Roman" w:hAnsi="Times New Roman" w:cs="Times New Roman"/>
                <w:sz w:val="24"/>
                <w:szCs w:val="24"/>
              </w:rPr>
              <w:t xml:space="preserve"> </w:t>
            </w:r>
            <w:r w:rsidRPr="00761D3E">
              <w:rPr>
                <w:rFonts w:ascii="Times New Roman" w:hAnsi="Times New Roman" w:cs="Times New Roman"/>
                <w:b/>
                <w:sz w:val="24"/>
                <w:szCs w:val="24"/>
              </w:rPr>
              <w:t>Контроль качества.</w:t>
            </w:r>
          </w:p>
        </w:tc>
        <w:tc>
          <w:tcPr>
            <w:tcW w:w="2010" w:type="dxa"/>
          </w:tcPr>
          <w:p w14:paraId="26363FE6" w14:textId="09D2CA28"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14</w:t>
            </w:r>
          </w:p>
        </w:tc>
        <w:tc>
          <w:tcPr>
            <w:tcW w:w="2743" w:type="dxa"/>
          </w:tcPr>
          <w:p w14:paraId="0A3E115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47D909F5" w14:textId="77777777" w:rsidTr="00CD2641">
        <w:tc>
          <w:tcPr>
            <w:tcW w:w="2784" w:type="dxa"/>
            <w:vMerge w:val="restart"/>
          </w:tcPr>
          <w:p w14:paraId="21F2CA86" w14:textId="76A21AD3"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Тема 1.1. Контроль качества.</w:t>
            </w:r>
          </w:p>
        </w:tc>
        <w:tc>
          <w:tcPr>
            <w:tcW w:w="7597" w:type="dxa"/>
          </w:tcPr>
          <w:p w14:paraId="7A50461A" w14:textId="43EC0DA0"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 xml:space="preserve">Содержание </w:t>
            </w:r>
            <w:r w:rsidRPr="00761D3E">
              <w:rPr>
                <w:rFonts w:ascii="Times New Roman" w:hAnsi="Times New Roman" w:cs="Times New Roman"/>
                <w:b/>
                <w:bCs/>
                <w:sz w:val="24"/>
                <w:szCs w:val="24"/>
              </w:rPr>
              <w:t>учебного материала</w:t>
            </w:r>
          </w:p>
        </w:tc>
        <w:tc>
          <w:tcPr>
            <w:tcW w:w="2010" w:type="dxa"/>
          </w:tcPr>
          <w:p w14:paraId="749E41F6" w14:textId="51D37CEE"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6</w:t>
            </w:r>
          </w:p>
        </w:tc>
        <w:tc>
          <w:tcPr>
            <w:tcW w:w="2743" w:type="dxa"/>
          </w:tcPr>
          <w:p w14:paraId="7655779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D8E3625" w14:textId="77777777" w:rsidTr="00CD2641">
        <w:tc>
          <w:tcPr>
            <w:tcW w:w="2784" w:type="dxa"/>
            <w:vMerge/>
          </w:tcPr>
          <w:p w14:paraId="649B16B5" w14:textId="77777777" w:rsidR="00E60D71" w:rsidRPr="00761D3E" w:rsidRDefault="00E60D71" w:rsidP="00761D3E">
            <w:pPr>
              <w:pStyle w:val="a6"/>
              <w:rPr>
                <w:rFonts w:ascii="Times New Roman" w:hAnsi="Times New Roman" w:cs="Times New Roman"/>
                <w:sz w:val="24"/>
                <w:szCs w:val="24"/>
              </w:rPr>
            </w:pPr>
          </w:p>
        </w:tc>
        <w:tc>
          <w:tcPr>
            <w:tcW w:w="7597" w:type="dxa"/>
          </w:tcPr>
          <w:p w14:paraId="2CC31CC2" w14:textId="396C8D14"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27. Основные понятия и определения в области качества. Показатели качества продукции, их классификация. Факторы, влияющие на качество продукции</w:t>
            </w:r>
          </w:p>
        </w:tc>
        <w:tc>
          <w:tcPr>
            <w:tcW w:w="2010" w:type="dxa"/>
          </w:tcPr>
          <w:p w14:paraId="543313BE" w14:textId="146D1135"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val="restart"/>
          </w:tcPr>
          <w:p w14:paraId="468954FD" w14:textId="48BCEA53" w:rsidR="00E60D71" w:rsidRPr="00CD2641" w:rsidRDefault="00E60D71" w:rsidP="00E60D71">
            <w:pPr>
              <w:pStyle w:val="a6"/>
              <w:ind w:right="-113"/>
              <w:rPr>
                <w:rFonts w:ascii="Times New Roman" w:hAnsi="Times New Roman" w:cs="Times New Roman"/>
                <w:sz w:val="24"/>
                <w:szCs w:val="24"/>
              </w:rPr>
            </w:pPr>
            <w:proofErr w:type="gramStart"/>
            <w:r w:rsidRPr="00761D3E">
              <w:rPr>
                <w:rFonts w:ascii="Times New Roman" w:hAnsi="Times New Roman" w:cs="Times New Roman"/>
                <w:bCs/>
                <w:sz w:val="24"/>
                <w:szCs w:val="24"/>
              </w:rPr>
              <w:t>ОК</w:t>
            </w:r>
            <w:proofErr w:type="gramEnd"/>
            <w:r w:rsidRPr="00761D3E">
              <w:rPr>
                <w:rFonts w:ascii="Times New Roman" w:hAnsi="Times New Roman" w:cs="Times New Roman"/>
                <w:bCs/>
                <w:sz w:val="24"/>
                <w:szCs w:val="24"/>
              </w:rPr>
              <w:t xml:space="preserve"> 1-</w:t>
            </w:r>
            <w:r>
              <w:rPr>
                <w:rFonts w:ascii="Times New Roman" w:hAnsi="Times New Roman" w:cs="Times New Roman"/>
                <w:bCs/>
                <w:sz w:val="24"/>
                <w:szCs w:val="24"/>
              </w:rPr>
              <w:t>09</w:t>
            </w:r>
            <w:r w:rsidRPr="00761D3E">
              <w:rPr>
                <w:rFonts w:ascii="Times New Roman" w:hAnsi="Times New Roman" w:cs="Times New Roman"/>
                <w:bCs/>
                <w:sz w:val="24"/>
                <w:szCs w:val="24"/>
              </w:rPr>
              <w:t>, ПК 3.2</w:t>
            </w:r>
          </w:p>
        </w:tc>
      </w:tr>
      <w:tr w:rsidR="00E60D71" w:rsidRPr="00CD2641" w14:paraId="141F8EB7" w14:textId="77777777" w:rsidTr="00CD2641">
        <w:tc>
          <w:tcPr>
            <w:tcW w:w="2784" w:type="dxa"/>
            <w:vMerge/>
          </w:tcPr>
          <w:p w14:paraId="7818C245" w14:textId="77777777" w:rsidR="00E60D71" w:rsidRPr="00761D3E" w:rsidRDefault="00E60D71" w:rsidP="00761D3E">
            <w:pPr>
              <w:pStyle w:val="a6"/>
              <w:rPr>
                <w:rFonts w:ascii="Times New Roman" w:hAnsi="Times New Roman" w:cs="Times New Roman"/>
                <w:sz w:val="24"/>
                <w:szCs w:val="24"/>
              </w:rPr>
            </w:pPr>
          </w:p>
        </w:tc>
        <w:tc>
          <w:tcPr>
            <w:tcW w:w="7597" w:type="dxa"/>
          </w:tcPr>
          <w:p w14:paraId="68E1BDA3" w14:textId="3739E909"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28. Номенклатура показателей качества продукции: показатели безопасности, назначения, надежности, эстетические, технологические и др. Обязательные показатели в технических регламентах и нормативной документации на продукции.</w:t>
            </w:r>
          </w:p>
        </w:tc>
        <w:tc>
          <w:tcPr>
            <w:tcW w:w="2010" w:type="dxa"/>
          </w:tcPr>
          <w:p w14:paraId="3734F7B3" w14:textId="43ADBC63"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060F4D9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63222E7" w14:textId="77777777" w:rsidTr="00CD2641">
        <w:tc>
          <w:tcPr>
            <w:tcW w:w="2784" w:type="dxa"/>
            <w:vMerge/>
          </w:tcPr>
          <w:p w14:paraId="59F21015" w14:textId="77777777" w:rsidR="00E60D71" w:rsidRPr="00761D3E" w:rsidRDefault="00E60D71" w:rsidP="00761D3E">
            <w:pPr>
              <w:pStyle w:val="a6"/>
              <w:rPr>
                <w:rFonts w:ascii="Times New Roman" w:hAnsi="Times New Roman" w:cs="Times New Roman"/>
                <w:sz w:val="24"/>
                <w:szCs w:val="24"/>
              </w:rPr>
            </w:pPr>
          </w:p>
        </w:tc>
        <w:tc>
          <w:tcPr>
            <w:tcW w:w="7597" w:type="dxa"/>
          </w:tcPr>
          <w:p w14:paraId="365FD90F" w14:textId="7B20EBB1"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29. Характеристика свой</w:t>
            </w:r>
            <w:proofErr w:type="gramStart"/>
            <w:r w:rsidRPr="00761D3E">
              <w:rPr>
                <w:rFonts w:ascii="Times New Roman" w:eastAsia="Calibri" w:hAnsi="Times New Roman" w:cs="Times New Roman"/>
                <w:bCs/>
                <w:sz w:val="24"/>
                <w:szCs w:val="24"/>
              </w:rPr>
              <w:t>ств пр</w:t>
            </w:r>
            <w:proofErr w:type="gramEnd"/>
            <w:r w:rsidRPr="00761D3E">
              <w:rPr>
                <w:rFonts w:ascii="Times New Roman" w:eastAsia="Calibri" w:hAnsi="Times New Roman" w:cs="Times New Roman"/>
                <w:bCs/>
                <w:sz w:val="24"/>
                <w:szCs w:val="24"/>
              </w:rPr>
              <w:t xml:space="preserve">одукции, определяющих ее надежность: безотказность, долговечность, ремонтопригодность и </w:t>
            </w:r>
            <w:proofErr w:type="spellStart"/>
            <w:r w:rsidRPr="00761D3E">
              <w:rPr>
                <w:rFonts w:ascii="Times New Roman" w:eastAsia="Calibri" w:hAnsi="Times New Roman" w:cs="Times New Roman"/>
                <w:bCs/>
                <w:sz w:val="24"/>
                <w:szCs w:val="24"/>
              </w:rPr>
              <w:t>сохраняемость</w:t>
            </w:r>
            <w:proofErr w:type="spellEnd"/>
            <w:r w:rsidRPr="00761D3E">
              <w:rPr>
                <w:rFonts w:ascii="Times New Roman" w:eastAsia="Calibri" w:hAnsi="Times New Roman" w:cs="Times New Roman"/>
                <w:bCs/>
                <w:sz w:val="24"/>
                <w:szCs w:val="24"/>
              </w:rPr>
              <w:t xml:space="preserve">.  </w:t>
            </w:r>
          </w:p>
        </w:tc>
        <w:tc>
          <w:tcPr>
            <w:tcW w:w="2010" w:type="dxa"/>
          </w:tcPr>
          <w:p w14:paraId="1616EFB7" w14:textId="38FEDB50"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08F6FC1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7BEFFC14" w14:textId="77777777" w:rsidTr="00CD2641">
        <w:tc>
          <w:tcPr>
            <w:tcW w:w="2784" w:type="dxa"/>
            <w:vMerge/>
          </w:tcPr>
          <w:p w14:paraId="2B35841C" w14:textId="77777777" w:rsidR="00E60D71" w:rsidRPr="00761D3E" w:rsidRDefault="00E60D71" w:rsidP="00761D3E">
            <w:pPr>
              <w:pStyle w:val="a6"/>
              <w:rPr>
                <w:rFonts w:ascii="Times New Roman" w:hAnsi="Times New Roman" w:cs="Times New Roman"/>
                <w:sz w:val="24"/>
                <w:szCs w:val="24"/>
              </w:rPr>
            </w:pPr>
          </w:p>
        </w:tc>
        <w:tc>
          <w:tcPr>
            <w:tcW w:w="7597" w:type="dxa"/>
          </w:tcPr>
          <w:p w14:paraId="3F19E590" w14:textId="24306933"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30. Виды контроля. Применение методов контроля по видам продукции и в зависимости от характера дефектов продукции</w:t>
            </w:r>
          </w:p>
        </w:tc>
        <w:tc>
          <w:tcPr>
            <w:tcW w:w="2010" w:type="dxa"/>
          </w:tcPr>
          <w:p w14:paraId="5F88926A" w14:textId="70409AE6"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1565C2D4"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A53CCDE" w14:textId="77777777" w:rsidTr="00CD2641">
        <w:tc>
          <w:tcPr>
            <w:tcW w:w="2784" w:type="dxa"/>
            <w:vMerge/>
          </w:tcPr>
          <w:p w14:paraId="0C104DD8" w14:textId="77777777" w:rsidR="00E60D71" w:rsidRPr="00761D3E" w:rsidRDefault="00E60D71" w:rsidP="00761D3E">
            <w:pPr>
              <w:pStyle w:val="a6"/>
              <w:rPr>
                <w:rFonts w:ascii="Times New Roman" w:hAnsi="Times New Roman" w:cs="Times New Roman"/>
                <w:sz w:val="24"/>
                <w:szCs w:val="24"/>
              </w:rPr>
            </w:pPr>
          </w:p>
        </w:tc>
        <w:tc>
          <w:tcPr>
            <w:tcW w:w="7597" w:type="dxa"/>
          </w:tcPr>
          <w:p w14:paraId="68870ED7" w14:textId="79834D6E"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31. Основные цели и задачи службы технического контроля продукции на предприятии. Организация технического контроля на предприятии, функции технического контроля. </w:t>
            </w:r>
          </w:p>
        </w:tc>
        <w:tc>
          <w:tcPr>
            <w:tcW w:w="2010" w:type="dxa"/>
          </w:tcPr>
          <w:p w14:paraId="205130DD" w14:textId="3D3E7A1C"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65CC5132"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6164D002" w14:textId="77777777" w:rsidTr="00CD2641">
        <w:tc>
          <w:tcPr>
            <w:tcW w:w="2784" w:type="dxa"/>
            <w:vMerge/>
          </w:tcPr>
          <w:p w14:paraId="2ABC281D" w14:textId="77777777" w:rsidR="00E60D71" w:rsidRPr="00761D3E" w:rsidRDefault="00E60D71" w:rsidP="00761D3E">
            <w:pPr>
              <w:pStyle w:val="a6"/>
              <w:rPr>
                <w:rFonts w:ascii="Times New Roman" w:hAnsi="Times New Roman" w:cs="Times New Roman"/>
                <w:sz w:val="24"/>
                <w:szCs w:val="24"/>
              </w:rPr>
            </w:pPr>
          </w:p>
        </w:tc>
        <w:tc>
          <w:tcPr>
            <w:tcW w:w="7597" w:type="dxa"/>
          </w:tcPr>
          <w:p w14:paraId="0F5BA2ED" w14:textId="20DF5579"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32. Нормативная документация, применяемая при проверке качества продукции</w:t>
            </w:r>
          </w:p>
        </w:tc>
        <w:tc>
          <w:tcPr>
            <w:tcW w:w="2010" w:type="dxa"/>
          </w:tcPr>
          <w:p w14:paraId="49860F07" w14:textId="32DEB982"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36FB4A79"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30DEBA6D" w14:textId="77777777" w:rsidTr="00D11EA8">
        <w:tc>
          <w:tcPr>
            <w:tcW w:w="2784" w:type="dxa"/>
            <w:vMerge/>
            <w:vAlign w:val="center"/>
          </w:tcPr>
          <w:p w14:paraId="2933C881" w14:textId="77777777" w:rsidR="00E60D71" w:rsidRPr="00761D3E" w:rsidRDefault="00E60D71" w:rsidP="00761D3E">
            <w:pPr>
              <w:pStyle w:val="a6"/>
              <w:rPr>
                <w:rFonts w:ascii="Times New Roman" w:hAnsi="Times New Roman" w:cs="Times New Roman"/>
                <w:sz w:val="24"/>
                <w:szCs w:val="24"/>
              </w:rPr>
            </w:pPr>
          </w:p>
        </w:tc>
        <w:tc>
          <w:tcPr>
            <w:tcW w:w="7597" w:type="dxa"/>
          </w:tcPr>
          <w:p w14:paraId="257F6CB2" w14:textId="77777777" w:rsidR="00E60D71" w:rsidRPr="00761D3E" w:rsidRDefault="00E60D71" w:rsidP="00761D3E">
            <w:pPr>
              <w:rPr>
                <w:b/>
                <w:bCs/>
                <w:sz w:val="24"/>
                <w:szCs w:val="24"/>
              </w:rPr>
            </w:pPr>
            <w:r w:rsidRPr="00761D3E">
              <w:rPr>
                <w:b/>
                <w:bCs/>
                <w:sz w:val="24"/>
                <w:szCs w:val="24"/>
              </w:rPr>
              <w:t>Практические занятия:</w:t>
            </w:r>
          </w:p>
          <w:p w14:paraId="429FC3F8" w14:textId="2479B28C"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33-34.  </w:t>
            </w:r>
            <w:r w:rsidRPr="00761D3E">
              <w:rPr>
                <w:rFonts w:ascii="Times New Roman" w:hAnsi="Times New Roman" w:cs="Times New Roman"/>
                <w:bCs/>
                <w:sz w:val="24"/>
                <w:szCs w:val="24"/>
              </w:rPr>
              <w:t>Практическое занятие № 5:</w:t>
            </w:r>
            <w:r w:rsidRPr="00761D3E">
              <w:rPr>
                <w:rFonts w:ascii="Times New Roman" w:eastAsia="Calibri" w:hAnsi="Times New Roman" w:cs="Times New Roman"/>
                <w:bCs/>
                <w:sz w:val="24"/>
                <w:szCs w:val="24"/>
              </w:rPr>
              <w:t xml:space="preserve"> </w:t>
            </w:r>
            <w:r w:rsidRPr="00761D3E">
              <w:rPr>
                <w:rFonts w:ascii="Times New Roman" w:hAnsi="Times New Roman" w:cs="Times New Roman"/>
                <w:bCs/>
                <w:sz w:val="24"/>
                <w:szCs w:val="24"/>
              </w:rPr>
              <w:t>Изучение статистических методов контроля качества.</w:t>
            </w:r>
          </w:p>
        </w:tc>
        <w:tc>
          <w:tcPr>
            <w:tcW w:w="2010" w:type="dxa"/>
          </w:tcPr>
          <w:p w14:paraId="6BC35C14" w14:textId="77777777" w:rsidR="00E60D71" w:rsidRPr="00761D3E" w:rsidRDefault="00E60D71" w:rsidP="00761D3E">
            <w:pPr>
              <w:jc w:val="center"/>
              <w:rPr>
                <w:rFonts w:eastAsia="Calibri"/>
                <w:b/>
                <w:bCs/>
                <w:sz w:val="24"/>
                <w:szCs w:val="24"/>
              </w:rPr>
            </w:pPr>
            <w:r w:rsidRPr="00761D3E">
              <w:rPr>
                <w:rFonts w:eastAsia="Calibri"/>
                <w:b/>
                <w:bCs/>
                <w:sz w:val="24"/>
                <w:szCs w:val="24"/>
              </w:rPr>
              <w:t>2</w:t>
            </w:r>
          </w:p>
          <w:p w14:paraId="40B06673" w14:textId="77777777" w:rsidR="00E60D71" w:rsidRPr="00761D3E" w:rsidRDefault="00E60D71" w:rsidP="00761D3E">
            <w:pPr>
              <w:jc w:val="center"/>
              <w:rPr>
                <w:rFonts w:eastAsia="Calibri"/>
                <w:bCs/>
                <w:sz w:val="24"/>
                <w:szCs w:val="24"/>
              </w:rPr>
            </w:pPr>
            <w:r w:rsidRPr="00761D3E">
              <w:rPr>
                <w:rFonts w:eastAsia="Calibri"/>
                <w:bCs/>
                <w:sz w:val="24"/>
                <w:szCs w:val="24"/>
              </w:rPr>
              <w:t>2</w:t>
            </w:r>
          </w:p>
          <w:p w14:paraId="062DE966" w14:textId="77777777" w:rsidR="00E60D71" w:rsidRPr="00761D3E" w:rsidRDefault="00E60D71" w:rsidP="00761D3E">
            <w:pPr>
              <w:pStyle w:val="a6"/>
              <w:jc w:val="center"/>
              <w:rPr>
                <w:rFonts w:ascii="Times New Roman" w:eastAsia="Calibri" w:hAnsi="Times New Roman" w:cs="Times New Roman"/>
                <w:bCs/>
                <w:sz w:val="24"/>
                <w:szCs w:val="24"/>
              </w:rPr>
            </w:pPr>
          </w:p>
        </w:tc>
        <w:tc>
          <w:tcPr>
            <w:tcW w:w="2743" w:type="dxa"/>
            <w:vMerge/>
          </w:tcPr>
          <w:p w14:paraId="2A5F9B8A"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7E714E7" w14:textId="77777777" w:rsidTr="00CD2641">
        <w:tc>
          <w:tcPr>
            <w:tcW w:w="2784" w:type="dxa"/>
            <w:vMerge w:val="restart"/>
          </w:tcPr>
          <w:p w14:paraId="13B2083C" w14:textId="30062C40" w:rsidR="00E60D71" w:rsidRPr="00761D3E" w:rsidRDefault="00E60D71" w:rsidP="00761D3E">
            <w:pPr>
              <w:pStyle w:val="a6"/>
              <w:rPr>
                <w:rFonts w:ascii="Times New Roman" w:hAnsi="Times New Roman" w:cs="Times New Roman"/>
                <w:sz w:val="24"/>
                <w:szCs w:val="24"/>
              </w:rPr>
            </w:pPr>
            <w:r w:rsidRPr="00761D3E">
              <w:rPr>
                <w:rFonts w:ascii="Times New Roman" w:eastAsia="Calibri" w:hAnsi="Times New Roman" w:cs="Times New Roman"/>
                <w:bCs/>
                <w:sz w:val="24"/>
                <w:szCs w:val="24"/>
              </w:rPr>
              <w:t>Тема 1.2. Предъявление претензий.</w:t>
            </w:r>
          </w:p>
        </w:tc>
        <w:tc>
          <w:tcPr>
            <w:tcW w:w="7597" w:type="dxa"/>
          </w:tcPr>
          <w:p w14:paraId="2FF29767" w14:textId="77DC696A"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 xml:space="preserve">Содержание </w:t>
            </w:r>
            <w:r w:rsidRPr="00761D3E">
              <w:rPr>
                <w:rFonts w:ascii="Times New Roman" w:hAnsi="Times New Roman" w:cs="Times New Roman"/>
                <w:b/>
                <w:bCs/>
                <w:sz w:val="24"/>
                <w:szCs w:val="24"/>
              </w:rPr>
              <w:t>учебного материала</w:t>
            </w:r>
          </w:p>
        </w:tc>
        <w:tc>
          <w:tcPr>
            <w:tcW w:w="2010" w:type="dxa"/>
          </w:tcPr>
          <w:p w14:paraId="08A70757" w14:textId="5DC5035D"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2</w:t>
            </w:r>
          </w:p>
        </w:tc>
        <w:tc>
          <w:tcPr>
            <w:tcW w:w="2743" w:type="dxa"/>
            <w:vMerge w:val="restart"/>
          </w:tcPr>
          <w:p w14:paraId="0AD13B92" w14:textId="6F49765F" w:rsidR="00E60D71" w:rsidRPr="00761D3E" w:rsidRDefault="00E60D71" w:rsidP="00E60D71">
            <w:pPr>
              <w:pStyle w:val="a6"/>
              <w:ind w:right="-113"/>
              <w:rPr>
                <w:rFonts w:ascii="Times New Roman" w:hAnsi="Times New Roman" w:cs="Times New Roman"/>
                <w:sz w:val="24"/>
                <w:szCs w:val="24"/>
              </w:rPr>
            </w:pPr>
            <w:proofErr w:type="gramStart"/>
            <w:r w:rsidRPr="00761D3E">
              <w:rPr>
                <w:rFonts w:ascii="Times New Roman" w:hAnsi="Times New Roman" w:cs="Times New Roman"/>
                <w:bCs/>
                <w:sz w:val="24"/>
                <w:szCs w:val="24"/>
              </w:rPr>
              <w:t>ОК</w:t>
            </w:r>
            <w:proofErr w:type="gramEnd"/>
            <w:r w:rsidRPr="00761D3E">
              <w:rPr>
                <w:rFonts w:ascii="Times New Roman" w:hAnsi="Times New Roman" w:cs="Times New Roman"/>
                <w:bCs/>
                <w:sz w:val="24"/>
                <w:szCs w:val="24"/>
              </w:rPr>
              <w:t xml:space="preserve"> 1-</w:t>
            </w:r>
            <w:r>
              <w:rPr>
                <w:rFonts w:ascii="Times New Roman" w:hAnsi="Times New Roman" w:cs="Times New Roman"/>
                <w:bCs/>
                <w:sz w:val="24"/>
                <w:szCs w:val="24"/>
              </w:rPr>
              <w:t>09</w:t>
            </w:r>
            <w:r w:rsidRPr="00761D3E">
              <w:rPr>
                <w:rFonts w:ascii="Times New Roman" w:hAnsi="Times New Roman" w:cs="Times New Roman"/>
                <w:bCs/>
                <w:sz w:val="24"/>
                <w:szCs w:val="24"/>
              </w:rPr>
              <w:t>, ПК 3.2</w:t>
            </w:r>
          </w:p>
        </w:tc>
      </w:tr>
      <w:tr w:rsidR="00E60D71" w:rsidRPr="00CD2641" w14:paraId="754C10BC" w14:textId="77777777" w:rsidTr="00D11EA8">
        <w:tc>
          <w:tcPr>
            <w:tcW w:w="2784" w:type="dxa"/>
            <w:vMerge/>
            <w:vAlign w:val="center"/>
          </w:tcPr>
          <w:p w14:paraId="62125603" w14:textId="77777777" w:rsidR="00E60D71" w:rsidRPr="00761D3E" w:rsidRDefault="00E60D71" w:rsidP="00761D3E">
            <w:pPr>
              <w:pStyle w:val="a6"/>
              <w:rPr>
                <w:rFonts w:ascii="Times New Roman" w:hAnsi="Times New Roman" w:cs="Times New Roman"/>
                <w:sz w:val="24"/>
                <w:szCs w:val="24"/>
              </w:rPr>
            </w:pPr>
          </w:p>
        </w:tc>
        <w:tc>
          <w:tcPr>
            <w:tcW w:w="7597" w:type="dxa"/>
          </w:tcPr>
          <w:p w14:paraId="747A963D" w14:textId="6A1EEA5D"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35. Взаимоотношения с поставщиками в системах менеджмента качества. Претензии и иски по качеству продукции. Претензии по поставкам продукции. </w:t>
            </w:r>
          </w:p>
        </w:tc>
        <w:tc>
          <w:tcPr>
            <w:tcW w:w="2010" w:type="dxa"/>
          </w:tcPr>
          <w:p w14:paraId="1DE2AA9B" w14:textId="3F11DAFC"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1BB7CD4F" w14:textId="77777777" w:rsidR="00E60D71" w:rsidRPr="00761D3E" w:rsidRDefault="00E60D71" w:rsidP="00761D3E">
            <w:pPr>
              <w:pStyle w:val="a6"/>
              <w:ind w:right="-113"/>
              <w:rPr>
                <w:rFonts w:ascii="Times New Roman" w:hAnsi="Times New Roman" w:cs="Times New Roman"/>
                <w:sz w:val="24"/>
                <w:szCs w:val="24"/>
              </w:rPr>
            </w:pPr>
          </w:p>
        </w:tc>
      </w:tr>
      <w:tr w:rsidR="00E60D71" w:rsidRPr="00CD2641" w14:paraId="0B923D64" w14:textId="77777777" w:rsidTr="00D11EA8">
        <w:tc>
          <w:tcPr>
            <w:tcW w:w="2784" w:type="dxa"/>
            <w:vMerge/>
            <w:vAlign w:val="center"/>
          </w:tcPr>
          <w:p w14:paraId="0C97015D" w14:textId="77777777" w:rsidR="00E60D71" w:rsidRPr="00761D3E" w:rsidRDefault="00E60D71" w:rsidP="00761D3E">
            <w:pPr>
              <w:pStyle w:val="a6"/>
              <w:rPr>
                <w:rFonts w:ascii="Times New Roman" w:hAnsi="Times New Roman" w:cs="Times New Roman"/>
                <w:sz w:val="24"/>
                <w:szCs w:val="24"/>
              </w:rPr>
            </w:pPr>
          </w:p>
        </w:tc>
        <w:tc>
          <w:tcPr>
            <w:tcW w:w="7597" w:type="dxa"/>
          </w:tcPr>
          <w:p w14:paraId="181BF792" w14:textId="2B0AD049"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36. Форма претензии, сроки ее рассмотрения изготовителем (поставщиком), уведомление заявителя о результатах рассмотрения. Правила рассмотрение исков </w:t>
            </w:r>
          </w:p>
        </w:tc>
        <w:tc>
          <w:tcPr>
            <w:tcW w:w="2010" w:type="dxa"/>
          </w:tcPr>
          <w:p w14:paraId="03F56B04" w14:textId="58E55915"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1</w:t>
            </w:r>
          </w:p>
        </w:tc>
        <w:tc>
          <w:tcPr>
            <w:tcW w:w="2743" w:type="dxa"/>
            <w:vMerge/>
          </w:tcPr>
          <w:p w14:paraId="79173D29" w14:textId="77777777" w:rsidR="00E60D71" w:rsidRPr="00761D3E" w:rsidRDefault="00E60D71" w:rsidP="00761D3E">
            <w:pPr>
              <w:pStyle w:val="a6"/>
              <w:ind w:right="-113"/>
              <w:rPr>
                <w:rFonts w:ascii="Times New Roman" w:hAnsi="Times New Roman" w:cs="Times New Roman"/>
                <w:sz w:val="24"/>
                <w:szCs w:val="24"/>
              </w:rPr>
            </w:pPr>
          </w:p>
        </w:tc>
      </w:tr>
      <w:tr w:rsidR="00E60D71" w:rsidRPr="00CD2641" w14:paraId="3492DAD0" w14:textId="77777777" w:rsidTr="00D11EA8">
        <w:tc>
          <w:tcPr>
            <w:tcW w:w="2784" w:type="dxa"/>
            <w:vMerge/>
            <w:vAlign w:val="center"/>
          </w:tcPr>
          <w:p w14:paraId="102A57D3" w14:textId="77777777" w:rsidR="00E60D71" w:rsidRPr="00761D3E" w:rsidRDefault="00E60D71" w:rsidP="00761D3E">
            <w:pPr>
              <w:pStyle w:val="a6"/>
              <w:rPr>
                <w:rFonts w:ascii="Times New Roman" w:hAnsi="Times New Roman" w:cs="Times New Roman"/>
                <w:sz w:val="24"/>
                <w:szCs w:val="24"/>
              </w:rPr>
            </w:pPr>
          </w:p>
        </w:tc>
        <w:tc>
          <w:tcPr>
            <w:tcW w:w="7597" w:type="dxa"/>
          </w:tcPr>
          <w:p w14:paraId="71976F4A" w14:textId="77777777" w:rsidR="00E60D71" w:rsidRPr="00761D3E" w:rsidRDefault="00E60D71" w:rsidP="00761D3E">
            <w:pPr>
              <w:rPr>
                <w:b/>
                <w:bCs/>
                <w:sz w:val="24"/>
                <w:szCs w:val="24"/>
              </w:rPr>
            </w:pPr>
            <w:r w:rsidRPr="00761D3E">
              <w:rPr>
                <w:b/>
                <w:bCs/>
                <w:sz w:val="24"/>
                <w:szCs w:val="24"/>
              </w:rPr>
              <w:t>Практические занятия:</w:t>
            </w:r>
          </w:p>
          <w:p w14:paraId="4377F512" w14:textId="599562F7"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37-38. </w:t>
            </w:r>
            <w:r w:rsidRPr="00761D3E">
              <w:rPr>
                <w:rFonts w:ascii="Times New Roman" w:hAnsi="Times New Roman" w:cs="Times New Roman"/>
                <w:bCs/>
                <w:sz w:val="24"/>
                <w:szCs w:val="24"/>
              </w:rPr>
              <w:t>Практическое занятие №6:</w:t>
            </w:r>
            <w:r w:rsidRPr="00761D3E">
              <w:rPr>
                <w:rFonts w:ascii="Times New Roman" w:hAnsi="Times New Roman" w:cs="Times New Roman"/>
                <w:b/>
                <w:bCs/>
                <w:sz w:val="24"/>
                <w:szCs w:val="24"/>
              </w:rPr>
              <w:t xml:space="preserve"> </w:t>
            </w:r>
            <w:r w:rsidRPr="00761D3E">
              <w:rPr>
                <w:rFonts w:ascii="Times New Roman" w:eastAsia="Calibri" w:hAnsi="Times New Roman" w:cs="Times New Roman"/>
                <w:bCs/>
                <w:sz w:val="24"/>
                <w:szCs w:val="24"/>
              </w:rPr>
              <w:t>Оформление претензии по качеству продукции</w:t>
            </w:r>
          </w:p>
        </w:tc>
        <w:tc>
          <w:tcPr>
            <w:tcW w:w="2010" w:type="dxa"/>
          </w:tcPr>
          <w:p w14:paraId="53028BF3" w14:textId="77777777" w:rsidR="00E60D71" w:rsidRPr="00761D3E" w:rsidRDefault="00E60D71" w:rsidP="00761D3E">
            <w:pPr>
              <w:jc w:val="center"/>
              <w:rPr>
                <w:rFonts w:eastAsia="Calibri"/>
                <w:b/>
                <w:bCs/>
                <w:sz w:val="24"/>
                <w:szCs w:val="24"/>
              </w:rPr>
            </w:pPr>
            <w:r w:rsidRPr="00761D3E">
              <w:rPr>
                <w:rFonts w:eastAsia="Calibri"/>
                <w:b/>
                <w:bCs/>
                <w:sz w:val="24"/>
                <w:szCs w:val="24"/>
              </w:rPr>
              <w:t>2</w:t>
            </w:r>
          </w:p>
          <w:p w14:paraId="6C018EF3" w14:textId="23BFCA89"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2</w:t>
            </w:r>
          </w:p>
        </w:tc>
        <w:tc>
          <w:tcPr>
            <w:tcW w:w="2743" w:type="dxa"/>
            <w:vMerge/>
          </w:tcPr>
          <w:p w14:paraId="12D5F133" w14:textId="77777777" w:rsidR="00E60D71" w:rsidRPr="00761D3E" w:rsidRDefault="00E60D71" w:rsidP="00761D3E">
            <w:pPr>
              <w:pStyle w:val="a6"/>
              <w:ind w:right="-113"/>
              <w:rPr>
                <w:rFonts w:ascii="Times New Roman" w:hAnsi="Times New Roman" w:cs="Times New Roman"/>
                <w:sz w:val="24"/>
                <w:szCs w:val="24"/>
              </w:rPr>
            </w:pPr>
          </w:p>
        </w:tc>
      </w:tr>
      <w:tr w:rsidR="00E60D71" w:rsidRPr="00CD2641" w14:paraId="6E078374" w14:textId="77777777" w:rsidTr="00CD2641">
        <w:tc>
          <w:tcPr>
            <w:tcW w:w="2784" w:type="dxa"/>
            <w:vMerge/>
          </w:tcPr>
          <w:p w14:paraId="4566EBEA" w14:textId="77777777" w:rsidR="00E60D71" w:rsidRPr="00761D3E" w:rsidRDefault="00E60D71" w:rsidP="00761D3E">
            <w:pPr>
              <w:pStyle w:val="a6"/>
              <w:rPr>
                <w:rFonts w:ascii="Times New Roman" w:hAnsi="Times New Roman" w:cs="Times New Roman"/>
                <w:sz w:val="24"/>
                <w:szCs w:val="24"/>
              </w:rPr>
            </w:pPr>
          </w:p>
        </w:tc>
        <w:tc>
          <w:tcPr>
            <w:tcW w:w="7597" w:type="dxa"/>
          </w:tcPr>
          <w:p w14:paraId="1875552A" w14:textId="0FC9BAC5" w:rsidR="00E60D71" w:rsidRPr="00761D3E" w:rsidRDefault="00E60D71" w:rsidP="00761D3E">
            <w:pPr>
              <w:pStyle w:val="a6"/>
              <w:rPr>
                <w:rFonts w:ascii="Times New Roman" w:eastAsia="Calibri" w:hAnsi="Times New Roman" w:cs="Times New Roman"/>
                <w:bCs/>
                <w:sz w:val="24"/>
                <w:szCs w:val="24"/>
              </w:rPr>
            </w:pPr>
            <w:r w:rsidRPr="00761D3E">
              <w:rPr>
                <w:rFonts w:ascii="Times New Roman" w:eastAsia="Calibri" w:hAnsi="Times New Roman" w:cs="Times New Roman"/>
                <w:bCs/>
                <w:sz w:val="24"/>
                <w:szCs w:val="24"/>
              </w:rPr>
              <w:t xml:space="preserve">39-40  </w:t>
            </w:r>
            <w:r w:rsidRPr="00761D3E">
              <w:rPr>
                <w:rFonts w:ascii="Times New Roman" w:hAnsi="Times New Roman" w:cs="Times New Roman"/>
                <w:bCs/>
                <w:color w:val="000000"/>
                <w:sz w:val="24"/>
                <w:szCs w:val="24"/>
              </w:rPr>
              <w:t>Промежуточная аттестация в форме дифференцированного зачета</w:t>
            </w:r>
          </w:p>
        </w:tc>
        <w:tc>
          <w:tcPr>
            <w:tcW w:w="2010" w:type="dxa"/>
          </w:tcPr>
          <w:p w14:paraId="6850E7F9" w14:textId="490ED89B"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2</w:t>
            </w:r>
          </w:p>
        </w:tc>
        <w:tc>
          <w:tcPr>
            <w:tcW w:w="2743" w:type="dxa"/>
            <w:vMerge/>
          </w:tcPr>
          <w:p w14:paraId="02E032BF" w14:textId="77777777" w:rsidR="00E60D71" w:rsidRPr="00761D3E" w:rsidRDefault="00E60D71" w:rsidP="00761D3E">
            <w:pPr>
              <w:pStyle w:val="a6"/>
              <w:ind w:right="-113"/>
              <w:rPr>
                <w:rFonts w:ascii="Times New Roman" w:hAnsi="Times New Roman" w:cs="Times New Roman"/>
                <w:sz w:val="24"/>
                <w:szCs w:val="24"/>
              </w:rPr>
            </w:pPr>
          </w:p>
        </w:tc>
      </w:tr>
      <w:tr w:rsidR="00E60D71" w:rsidRPr="00CD2641" w14:paraId="5EEE51B5" w14:textId="77777777" w:rsidTr="00CD2641">
        <w:tc>
          <w:tcPr>
            <w:tcW w:w="2784" w:type="dxa"/>
          </w:tcPr>
          <w:p w14:paraId="29693484" w14:textId="77777777" w:rsidR="00E60D71" w:rsidRPr="00761D3E" w:rsidRDefault="00E60D71" w:rsidP="00761D3E">
            <w:pPr>
              <w:pStyle w:val="a6"/>
              <w:rPr>
                <w:rFonts w:ascii="Times New Roman" w:hAnsi="Times New Roman" w:cs="Times New Roman"/>
                <w:sz w:val="24"/>
                <w:szCs w:val="24"/>
              </w:rPr>
            </w:pPr>
          </w:p>
        </w:tc>
        <w:tc>
          <w:tcPr>
            <w:tcW w:w="7597" w:type="dxa"/>
          </w:tcPr>
          <w:p w14:paraId="44106E91" w14:textId="59987F42" w:rsidR="00E60D71" w:rsidRPr="00761D3E" w:rsidRDefault="00E60D71" w:rsidP="00761D3E">
            <w:pPr>
              <w:pStyle w:val="a6"/>
              <w:rPr>
                <w:rFonts w:ascii="Times New Roman" w:eastAsia="Calibri" w:hAnsi="Times New Roman" w:cs="Times New Roman"/>
                <w:bCs/>
                <w:sz w:val="24"/>
                <w:szCs w:val="24"/>
              </w:rPr>
            </w:pPr>
            <w:r w:rsidRPr="00761D3E">
              <w:rPr>
                <w:rFonts w:ascii="Times New Roman" w:hAnsi="Times New Roman" w:cs="Times New Roman"/>
                <w:b/>
                <w:bCs/>
                <w:color w:val="000000"/>
                <w:sz w:val="24"/>
                <w:szCs w:val="24"/>
              </w:rPr>
              <w:t>Итого</w:t>
            </w:r>
            <w:r w:rsidRPr="00761D3E">
              <w:rPr>
                <w:rFonts w:ascii="Times New Roman" w:hAnsi="Times New Roman" w:cs="Times New Roman"/>
                <w:b/>
                <w:bCs/>
                <w:sz w:val="24"/>
                <w:szCs w:val="24"/>
              </w:rPr>
              <w:t xml:space="preserve"> по </w:t>
            </w:r>
            <w:r w:rsidRPr="00761D3E">
              <w:rPr>
                <w:rFonts w:ascii="Times New Roman" w:eastAsia="Calibri" w:hAnsi="Times New Roman" w:cs="Times New Roman"/>
                <w:b/>
                <w:bCs/>
                <w:sz w:val="24"/>
                <w:szCs w:val="24"/>
              </w:rPr>
              <w:t>МДК 03.02. Основы управления качеством</w:t>
            </w:r>
          </w:p>
        </w:tc>
        <w:tc>
          <w:tcPr>
            <w:tcW w:w="2010" w:type="dxa"/>
          </w:tcPr>
          <w:p w14:paraId="456E7682" w14:textId="4A56F5B8" w:rsidR="00E60D71" w:rsidRPr="00761D3E" w:rsidRDefault="00E60D71" w:rsidP="00761D3E">
            <w:pPr>
              <w:pStyle w:val="a6"/>
              <w:jc w:val="center"/>
              <w:rPr>
                <w:rFonts w:ascii="Times New Roman" w:eastAsia="Calibri" w:hAnsi="Times New Roman" w:cs="Times New Roman"/>
                <w:bCs/>
                <w:sz w:val="24"/>
                <w:szCs w:val="24"/>
              </w:rPr>
            </w:pPr>
            <w:r w:rsidRPr="00761D3E">
              <w:rPr>
                <w:rFonts w:ascii="Times New Roman" w:eastAsia="Calibri" w:hAnsi="Times New Roman" w:cs="Times New Roman"/>
                <w:b/>
                <w:bCs/>
                <w:sz w:val="24"/>
                <w:szCs w:val="24"/>
              </w:rPr>
              <w:t>40</w:t>
            </w:r>
          </w:p>
        </w:tc>
        <w:tc>
          <w:tcPr>
            <w:tcW w:w="2743" w:type="dxa"/>
          </w:tcPr>
          <w:p w14:paraId="39C53E28" w14:textId="77777777" w:rsidR="00E60D71" w:rsidRPr="00761D3E" w:rsidRDefault="00E60D71" w:rsidP="00761D3E">
            <w:pPr>
              <w:pStyle w:val="a6"/>
              <w:ind w:right="-113"/>
              <w:rPr>
                <w:rFonts w:ascii="Times New Roman" w:hAnsi="Times New Roman" w:cs="Times New Roman"/>
                <w:sz w:val="24"/>
                <w:szCs w:val="24"/>
              </w:rPr>
            </w:pPr>
          </w:p>
        </w:tc>
      </w:tr>
      <w:tr w:rsidR="00E60D71" w:rsidRPr="00CD2641" w14:paraId="49157610" w14:textId="77777777" w:rsidTr="00CD2641">
        <w:tc>
          <w:tcPr>
            <w:tcW w:w="10381" w:type="dxa"/>
            <w:gridSpan w:val="2"/>
          </w:tcPr>
          <w:p w14:paraId="14509B90"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Производственная практика</w:t>
            </w:r>
          </w:p>
          <w:p w14:paraId="77B78DC6" w14:textId="77777777" w:rsidR="00E60D71" w:rsidRPr="004950BD" w:rsidRDefault="00E60D71" w:rsidP="004950BD">
            <w:r w:rsidRPr="004950BD">
              <w:t xml:space="preserve">Виды работ </w:t>
            </w:r>
          </w:p>
          <w:p w14:paraId="57C6E714" w14:textId="77777777" w:rsidR="00E60D71" w:rsidRPr="004A0B5D" w:rsidRDefault="00E60D71" w:rsidP="004950BD">
            <w:pPr>
              <w:pStyle w:val="af"/>
              <w:numPr>
                <w:ilvl w:val="0"/>
                <w:numId w:val="16"/>
              </w:numPr>
              <w:spacing w:before="0" w:after="0"/>
              <w:jc w:val="both"/>
            </w:pPr>
            <w:r w:rsidRPr="004A0B5D">
              <w:t>Ознакомление с работой художественно – конструкторского бюро и должностной инструкцией специалиста по специальности «Дизайнер»</w:t>
            </w:r>
          </w:p>
          <w:p w14:paraId="049BD7BD" w14:textId="77777777" w:rsidR="00E60D71" w:rsidRPr="004A0B5D" w:rsidRDefault="00E60D71" w:rsidP="004950BD">
            <w:pPr>
              <w:pStyle w:val="af"/>
              <w:numPr>
                <w:ilvl w:val="0"/>
                <w:numId w:val="16"/>
              </w:numPr>
              <w:spacing w:before="0" w:after="0"/>
              <w:jc w:val="both"/>
            </w:pPr>
            <w:r w:rsidRPr="004A0B5D">
              <w:t>Изучение нормативной документации по оценке качества продукции и определению его уровня.</w:t>
            </w:r>
          </w:p>
          <w:p w14:paraId="69B02F98" w14:textId="77777777" w:rsidR="00E60D71" w:rsidRDefault="00E60D71" w:rsidP="004950BD">
            <w:pPr>
              <w:pStyle w:val="af"/>
              <w:numPr>
                <w:ilvl w:val="0"/>
                <w:numId w:val="16"/>
              </w:numPr>
              <w:spacing w:before="0" w:after="0"/>
              <w:jc w:val="both"/>
            </w:pPr>
            <w:r w:rsidRPr="004A0B5D">
              <w:t>Ознакомление с организацией технического контроля (ОТК) и управления качеством (ОУК) на предприятии. Изучение нормативной документации.</w:t>
            </w:r>
          </w:p>
          <w:p w14:paraId="1B4A4F4B" w14:textId="77777777" w:rsidR="00E60D71" w:rsidRPr="004A0B5D" w:rsidRDefault="00E60D71" w:rsidP="004950BD">
            <w:pPr>
              <w:pStyle w:val="af"/>
              <w:numPr>
                <w:ilvl w:val="0"/>
                <w:numId w:val="16"/>
              </w:numPr>
              <w:spacing w:before="0" w:after="0"/>
              <w:jc w:val="both"/>
            </w:pPr>
            <w:r w:rsidRPr="004A0B5D">
              <w:t>Выполнение контроля продукции на соответствие требованиям нормативной документации.</w:t>
            </w:r>
          </w:p>
          <w:p w14:paraId="0CD0A168" w14:textId="77777777" w:rsidR="00E60D71" w:rsidRPr="004A0B5D" w:rsidRDefault="00E60D71" w:rsidP="004950BD">
            <w:pPr>
              <w:pStyle w:val="af"/>
              <w:numPr>
                <w:ilvl w:val="0"/>
                <w:numId w:val="16"/>
              </w:numPr>
              <w:spacing w:before="0" w:after="0"/>
              <w:jc w:val="both"/>
            </w:pPr>
            <w:r w:rsidRPr="004A0B5D">
              <w:lastRenderedPageBreak/>
              <w:t xml:space="preserve"> Осуществления авторского надзора за реализацией художественно-конструкторских решений на различных этапах жизненного цикла продукции.</w:t>
            </w:r>
          </w:p>
          <w:p w14:paraId="736CABC4" w14:textId="5292808B" w:rsidR="00E60D71" w:rsidRPr="00CD2641" w:rsidRDefault="00E60D71" w:rsidP="004950BD">
            <w:pPr>
              <w:pStyle w:val="af"/>
              <w:numPr>
                <w:ilvl w:val="0"/>
                <w:numId w:val="16"/>
              </w:numPr>
              <w:spacing w:before="0" w:after="0"/>
              <w:jc w:val="both"/>
            </w:pPr>
            <w:r w:rsidRPr="004A0B5D">
              <w:t>Оформление документов по итогам авторского надзора.</w:t>
            </w:r>
          </w:p>
        </w:tc>
        <w:tc>
          <w:tcPr>
            <w:tcW w:w="2010" w:type="dxa"/>
          </w:tcPr>
          <w:p w14:paraId="2B0670D8" w14:textId="427F24CB" w:rsidR="00E60D71" w:rsidRPr="00761D3E" w:rsidRDefault="00E60D71" w:rsidP="00761D3E">
            <w:pPr>
              <w:pStyle w:val="a6"/>
              <w:jc w:val="center"/>
              <w:rPr>
                <w:rFonts w:ascii="Times New Roman" w:hAnsi="Times New Roman" w:cs="Times New Roman"/>
                <w:b/>
                <w:bCs/>
                <w:sz w:val="24"/>
                <w:szCs w:val="24"/>
              </w:rPr>
            </w:pPr>
            <w:r w:rsidRPr="00761D3E">
              <w:rPr>
                <w:rFonts w:ascii="Times New Roman" w:hAnsi="Times New Roman" w:cs="Times New Roman"/>
                <w:b/>
                <w:bCs/>
                <w:sz w:val="24"/>
                <w:szCs w:val="24"/>
              </w:rPr>
              <w:lastRenderedPageBreak/>
              <w:t>36</w:t>
            </w:r>
          </w:p>
        </w:tc>
        <w:tc>
          <w:tcPr>
            <w:tcW w:w="2743" w:type="dxa"/>
          </w:tcPr>
          <w:p w14:paraId="3123E503"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2291C109" w14:textId="77777777" w:rsidTr="002B3CE8">
        <w:tc>
          <w:tcPr>
            <w:tcW w:w="2784" w:type="dxa"/>
          </w:tcPr>
          <w:p w14:paraId="575F12B6" w14:textId="77777777" w:rsidR="00E60D71" w:rsidRPr="00CD2641" w:rsidRDefault="00E60D71" w:rsidP="00761D3E">
            <w:pPr>
              <w:pStyle w:val="a6"/>
              <w:rPr>
                <w:rFonts w:ascii="Times New Roman" w:hAnsi="Times New Roman" w:cs="Times New Roman"/>
                <w:sz w:val="24"/>
                <w:szCs w:val="24"/>
              </w:rPr>
            </w:pPr>
          </w:p>
        </w:tc>
        <w:tc>
          <w:tcPr>
            <w:tcW w:w="7597" w:type="dxa"/>
          </w:tcPr>
          <w:p w14:paraId="755DB438"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Консультации к промежуточной аттестации по ПМ</w:t>
            </w:r>
          </w:p>
        </w:tc>
        <w:tc>
          <w:tcPr>
            <w:tcW w:w="2010" w:type="dxa"/>
          </w:tcPr>
          <w:p w14:paraId="26D7BBF6" w14:textId="1C2B8EAB" w:rsidR="00E60D71" w:rsidRPr="00CD2641" w:rsidRDefault="00E60D71" w:rsidP="00761D3E">
            <w:pPr>
              <w:pStyle w:val="a6"/>
              <w:jc w:val="center"/>
              <w:rPr>
                <w:rFonts w:ascii="Times New Roman" w:hAnsi="Times New Roman" w:cs="Times New Roman"/>
                <w:sz w:val="24"/>
                <w:szCs w:val="24"/>
              </w:rPr>
            </w:pPr>
            <w:r w:rsidRPr="00CD2641">
              <w:rPr>
                <w:rFonts w:ascii="Times New Roman" w:hAnsi="Times New Roman" w:cs="Times New Roman"/>
                <w:sz w:val="24"/>
                <w:szCs w:val="24"/>
              </w:rPr>
              <w:t>6</w:t>
            </w:r>
          </w:p>
        </w:tc>
        <w:tc>
          <w:tcPr>
            <w:tcW w:w="2743" w:type="dxa"/>
          </w:tcPr>
          <w:p w14:paraId="3D528A55"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0B5219F8" w14:textId="77777777" w:rsidTr="002B3CE8">
        <w:tc>
          <w:tcPr>
            <w:tcW w:w="2784" w:type="dxa"/>
          </w:tcPr>
          <w:p w14:paraId="4CA74E29" w14:textId="77777777" w:rsidR="00E60D71" w:rsidRPr="00CD2641" w:rsidRDefault="00E60D71" w:rsidP="00761D3E">
            <w:pPr>
              <w:pStyle w:val="a6"/>
              <w:rPr>
                <w:rFonts w:ascii="Times New Roman" w:hAnsi="Times New Roman" w:cs="Times New Roman"/>
                <w:sz w:val="24"/>
                <w:szCs w:val="24"/>
              </w:rPr>
            </w:pPr>
          </w:p>
        </w:tc>
        <w:tc>
          <w:tcPr>
            <w:tcW w:w="7597" w:type="dxa"/>
          </w:tcPr>
          <w:p w14:paraId="496E5735"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Промежуточная аттестация по ПМ в форме экзамена</w:t>
            </w:r>
          </w:p>
        </w:tc>
        <w:tc>
          <w:tcPr>
            <w:tcW w:w="2010" w:type="dxa"/>
          </w:tcPr>
          <w:p w14:paraId="29145DB4" w14:textId="4E0CF4C3" w:rsidR="00E60D71" w:rsidRPr="00CD2641" w:rsidRDefault="00E60D71" w:rsidP="00761D3E">
            <w:pPr>
              <w:pStyle w:val="a6"/>
              <w:jc w:val="center"/>
              <w:rPr>
                <w:rFonts w:ascii="Times New Roman" w:hAnsi="Times New Roman" w:cs="Times New Roman"/>
                <w:sz w:val="24"/>
                <w:szCs w:val="24"/>
              </w:rPr>
            </w:pPr>
            <w:r w:rsidRPr="00CD2641">
              <w:rPr>
                <w:rFonts w:ascii="Times New Roman" w:hAnsi="Times New Roman" w:cs="Times New Roman"/>
                <w:sz w:val="24"/>
                <w:szCs w:val="24"/>
              </w:rPr>
              <w:t>6</w:t>
            </w:r>
          </w:p>
        </w:tc>
        <w:tc>
          <w:tcPr>
            <w:tcW w:w="2743" w:type="dxa"/>
          </w:tcPr>
          <w:p w14:paraId="0D5B86E1" w14:textId="77777777" w:rsidR="00E60D71" w:rsidRPr="00CD2641" w:rsidRDefault="00E60D71" w:rsidP="00761D3E">
            <w:pPr>
              <w:pStyle w:val="a6"/>
              <w:ind w:right="-113"/>
              <w:rPr>
                <w:rFonts w:ascii="Times New Roman" w:hAnsi="Times New Roman" w:cs="Times New Roman"/>
                <w:sz w:val="24"/>
                <w:szCs w:val="24"/>
              </w:rPr>
            </w:pPr>
          </w:p>
        </w:tc>
      </w:tr>
      <w:tr w:rsidR="00E60D71" w:rsidRPr="00CD2641" w14:paraId="11424DFD" w14:textId="77777777" w:rsidTr="002B3CE8">
        <w:tc>
          <w:tcPr>
            <w:tcW w:w="2784" w:type="dxa"/>
          </w:tcPr>
          <w:p w14:paraId="67BAE35B" w14:textId="77777777" w:rsidR="00E60D71" w:rsidRPr="00CD2641" w:rsidRDefault="00E60D71" w:rsidP="00761D3E">
            <w:pPr>
              <w:pStyle w:val="a6"/>
              <w:rPr>
                <w:rFonts w:ascii="Times New Roman" w:hAnsi="Times New Roman" w:cs="Times New Roman"/>
                <w:b/>
                <w:sz w:val="24"/>
                <w:szCs w:val="24"/>
              </w:rPr>
            </w:pPr>
          </w:p>
        </w:tc>
        <w:tc>
          <w:tcPr>
            <w:tcW w:w="7597" w:type="dxa"/>
          </w:tcPr>
          <w:p w14:paraId="07B116F8"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ВСЕГО ЧАСОВ ПО ПМ</w:t>
            </w:r>
          </w:p>
        </w:tc>
        <w:tc>
          <w:tcPr>
            <w:tcW w:w="2010" w:type="dxa"/>
          </w:tcPr>
          <w:p w14:paraId="2FCAD3B4" w14:textId="137301CE" w:rsidR="00E60D71" w:rsidRPr="00CD2641" w:rsidRDefault="00E60D71" w:rsidP="00761D3E">
            <w:pPr>
              <w:pStyle w:val="a6"/>
              <w:jc w:val="center"/>
              <w:rPr>
                <w:rFonts w:ascii="Times New Roman" w:hAnsi="Times New Roman" w:cs="Times New Roman"/>
                <w:b/>
                <w:sz w:val="24"/>
                <w:szCs w:val="24"/>
              </w:rPr>
            </w:pPr>
            <w:r w:rsidRPr="00CD2641">
              <w:rPr>
                <w:rFonts w:ascii="Times New Roman" w:hAnsi="Times New Roman" w:cs="Times New Roman"/>
                <w:b/>
                <w:sz w:val="24"/>
                <w:szCs w:val="24"/>
              </w:rPr>
              <w:t>128</w:t>
            </w:r>
          </w:p>
        </w:tc>
        <w:tc>
          <w:tcPr>
            <w:tcW w:w="2743" w:type="dxa"/>
          </w:tcPr>
          <w:p w14:paraId="13286F4B"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19D0345E" w14:textId="77777777" w:rsidTr="002B3CE8">
        <w:tc>
          <w:tcPr>
            <w:tcW w:w="2784" w:type="dxa"/>
          </w:tcPr>
          <w:p w14:paraId="37B6B029" w14:textId="77777777" w:rsidR="00E60D71" w:rsidRPr="00CD2641" w:rsidRDefault="00E60D71" w:rsidP="00761D3E">
            <w:pPr>
              <w:pStyle w:val="a6"/>
              <w:rPr>
                <w:rFonts w:ascii="Times New Roman" w:hAnsi="Times New Roman" w:cs="Times New Roman"/>
                <w:b/>
                <w:sz w:val="24"/>
                <w:szCs w:val="24"/>
              </w:rPr>
            </w:pPr>
          </w:p>
        </w:tc>
        <w:tc>
          <w:tcPr>
            <w:tcW w:w="7597" w:type="dxa"/>
          </w:tcPr>
          <w:p w14:paraId="7690F925"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в том числе:</w:t>
            </w:r>
          </w:p>
          <w:p w14:paraId="32B301FE"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теоретическое обучение</w:t>
            </w:r>
          </w:p>
        </w:tc>
        <w:tc>
          <w:tcPr>
            <w:tcW w:w="2010" w:type="dxa"/>
          </w:tcPr>
          <w:p w14:paraId="5D5F84B5" w14:textId="77777777" w:rsidR="00E60D71" w:rsidRDefault="00E60D71" w:rsidP="00761D3E">
            <w:pPr>
              <w:pStyle w:val="a6"/>
              <w:jc w:val="center"/>
              <w:rPr>
                <w:rFonts w:ascii="Times New Roman" w:hAnsi="Times New Roman" w:cs="Times New Roman"/>
                <w:b/>
                <w:sz w:val="24"/>
                <w:szCs w:val="24"/>
              </w:rPr>
            </w:pPr>
          </w:p>
          <w:p w14:paraId="1860495D" w14:textId="77DC29D0"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80</w:t>
            </w:r>
          </w:p>
        </w:tc>
        <w:tc>
          <w:tcPr>
            <w:tcW w:w="2743" w:type="dxa"/>
          </w:tcPr>
          <w:p w14:paraId="40EB3154"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0F1E397B" w14:textId="77777777" w:rsidTr="002B3CE8">
        <w:tc>
          <w:tcPr>
            <w:tcW w:w="2784" w:type="dxa"/>
          </w:tcPr>
          <w:p w14:paraId="6375AD3F" w14:textId="77777777" w:rsidR="00E60D71" w:rsidRPr="00CD2641" w:rsidRDefault="00E60D71" w:rsidP="00761D3E">
            <w:pPr>
              <w:pStyle w:val="a6"/>
              <w:rPr>
                <w:rFonts w:ascii="Times New Roman" w:hAnsi="Times New Roman" w:cs="Times New Roman"/>
                <w:b/>
                <w:sz w:val="24"/>
                <w:szCs w:val="24"/>
              </w:rPr>
            </w:pPr>
          </w:p>
        </w:tc>
        <w:tc>
          <w:tcPr>
            <w:tcW w:w="7597" w:type="dxa"/>
          </w:tcPr>
          <w:p w14:paraId="34844572"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практических занятий</w:t>
            </w:r>
          </w:p>
        </w:tc>
        <w:tc>
          <w:tcPr>
            <w:tcW w:w="2010" w:type="dxa"/>
          </w:tcPr>
          <w:p w14:paraId="5168EE0B" w14:textId="472330A8"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22</w:t>
            </w:r>
          </w:p>
        </w:tc>
        <w:tc>
          <w:tcPr>
            <w:tcW w:w="2743" w:type="dxa"/>
          </w:tcPr>
          <w:p w14:paraId="41810EB6"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38401D6D" w14:textId="77777777" w:rsidTr="002B3CE8">
        <w:tc>
          <w:tcPr>
            <w:tcW w:w="2784" w:type="dxa"/>
          </w:tcPr>
          <w:p w14:paraId="158FE39A" w14:textId="77777777" w:rsidR="00E60D71" w:rsidRPr="00CD2641" w:rsidRDefault="00E60D71" w:rsidP="00761D3E">
            <w:pPr>
              <w:pStyle w:val="a6"/>
              <w:rPr>
                <w:rFonts w:ascii="Times New Roman" w:hAnsi="Times New Roman" w:cs="Times New Roman"/>
                <w:b/>
                <w:sz w:val="24"/>
                <w:szCs w:val="24"/>
              </w:rPr>
            </w:pPr>
          </w:p>
        </w:tc>
        <w:tc>
          <w:tcPr>
            <w:tcW w:w="7597" w:type="dxa"/>
          </w:tcPr>
          <w:p w14:paraId="4C1B3C19"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самостоятельная работа</w:t>
            </w:r>
          </w:p>
        </w:tc>
        <w:tc>
          <w:tcPr>
            <w:tcW w:w="2010" w:type="dxa"/>
          </w:tcPr>
          <w:p w14:paraId="4BDD6AEA" w14:textId="22B368F3"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0</w:t>
            </w:r>
          </w:p>
        </w:tc>
        <w:tc>
          <w:tcPr>
            <w:tcW w:w="2743" w:type="dxa"/>
          </w:tcPr>
          <w:p w14:paraId="085B7910"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1C24529E" w14:textId="77777777" w:rsidTr="002B3CE8">
        <w:tc>
          <w:tcPr>
            <w:tcW w:w="2784" w:type="dxa"/>
          </w:tcPr>
          <w:p w14:paraId="0EB5A46F" w14:textId="77777777" w:rsidR="00E60D71" w:rsidRPr="00CD2641" w:rsidRDefault="00E60D71" w:rsidP="00761D3E">
            <w:pPr>
              <w:pStyle w:val="a6"/>
              <w:rPr>
                <w:rFonts w:ascii="Times New Roman" w:hAnsi="Times New Roman" w:cs="Times New Roman"/>
                <w:b/>
                <w:sz w:val="24"/>
                <w:szCs w:val="24"/>
              </w:rPr>
            </w:pPr>
          </w:p>
        </w:tc>
        <w:tc>
          <w:tcPr>
            <w:tcW w:w="7597" w:type="dxa"/>
          </w:tcPr>
          <w:p w14:paraId="6971F4E3"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консультации</w:t>
            </w:r>
          </w:p>
        </w:tc>
        <w:tc>
          <w:tcPr>
            <w:tcW w:w="2010" w:type="dxa"/>
          </w:tcPr>
          <w:p w14:paraId="53CC9C01" w14:textId="57CDE6A7"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14:paraId="6B89AFA6" w14:textId="77777777" w:rsidR="00E60D71" w:rsidRPr="00CD2641" w:rsidRDefault="00E60D71" w:rsidP="00761D3E">
            <w:pPr>
              <w:pStyle w:val="a6"/>
              <w:ind w:right="-113"/>
              <w:rPr>
                <w:rFonts w:ascii="Times New Roman" w:hAnsi="Times New Roman" w:cs="Times New Roman"/>
                <w:b/>
                <w:sz w:val="24"/>
                <w:szCs w:val="24"/>
              </w:rPr>
            </w:pPr>
          </w:p>
        </w:tc>
      </w:tr>
      <w:tr w:rsidR="00E60D71" w:rsidRPr="00CD2641" w14:paraId="0CF0804E" w14:textId="77777777" w:rsidTr="002B3CE8">
        <w:tc>
          <w:tcPr>
            <w:tcW w:w="2784" w:type="dxa"/>
          </w:tcPr>
          <w:p w14:paraId="38822CAC" w14:textId="77777777" w:rsidR="00E60D71" w:rsidRPr="00CD2641" w:rsidRDefault="00E60D71" w:rsidP="00761D3E">
            <w:pPr>
              <w:pStyle w:val="a6"/>
              <w:rPr>
                <w:rFonts w:ascii="Times New Roman" w:hAnsi="Times New Roman" w:cs="Times New Roman"/>
                <w:b/>
                <w:sz w:val="24"/>
                <w:szCs w:val="24"/>
              </w:rPr>
            </w:pPr>
          </w:p>
        </w:tc>
        <w:tc>
          <w:tcPr>
            <w:tcW w:w="7597" w:type="dxa"/>
          </w:tcPr>
          <w:p w14:paraId="74F8A1F1" w14:textId="77777777" w:rsidR="00E60D71" w:rsidRPr="00CD2641" w:rsidRDefault="00E60D71" w:rsidP="00761D3E">
            <w:pPr>
              <w:pStyle w:val="a6"/>
              <w:rPr>
                <w:rFonts w:ascii="Times New Roman" w:hAnsi="Times New Roman" w:cs="Times New Roman"/>
                <w:b/>
                <w:sz w:val="24"/>
                <w:szCs w:val="24"/>
              </w:rPr>
            </w:pPr>
            <w:r w:rsidRPr="00CD2641">
              <w:rPr>
                <w:rFonts w:ascii="Times New Roman" w:hAnsi="Times New Roman" w:cs="Times New Roman"/>
                <w:b/>
                <w:sz w:val="24"/>
                <w:szCs w:val="24"/>
              </w:rPr>
              <w:t>промежуточная аттестация</w:t>
            </w:r>
          </w:p>
        </w:tc>
        <w:tc>
          <w:tcPr>
            <w:tcW w:w="2010" w:type="dxa"/>
          </w:tcPr>
          <w:p w14:paraId="01698421" w14:textId="11166D3D" w:rsidR="00E60D71" w:rsidRPr="00CD2641" w:rsidRDefault="00E60D71" w:rsidP="00761D3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14:paraId="47FE96EB" w14:textId="77777777" w:rsidR="00E60D71" w:rsidRPr="00CD2641" w:rsidRDefault="00E60D71" w:rsidP="00761D3E">
            <w:pPr>
              <w:pStyle w:val="a6"/>
              <w:ind w:right="-113"/>
              <w:rPr>
                <w:rFonts w:ascii="Times New Roman" w:hAnsi="Times New Roman" w:cs="Times New Roman"/>
                <w:b/>
                <w:sz w:val="24"/>
                <w:szCs w:val="24"/>
              </w:rPr>
            </w:pPr>
          </w:p>
        </w:tc>
      </w:tr>
    </w:tbl>
    <w:p w14:paraId="0176E17E" w14:textId="77777777" w:rsidR="00683603" w:rsidRDefault="00683603" w:rsidP="007411C4">
      <w:pPr>
        <w:pStyle w:val="a6"/>
        <w:rPr>
          <w:rFonts w:ascii="Times New Roman" w:hAnsi="Times New Roman" w:cs="Times New Roman"/>
          <w:sz w:val="28"/>
          <w:szCs w:val="28"/>
        </w:rPr>
      </w:pPr>
    </w:p>
    <w:p w14:paraId="48B5583E" w14:textId="77777777" w:rsidR="00683603" w:rsidRDefault="00683603" w:rsidP="007411C4">
      <w:pPr>
        <w:pStyle w:val="a6"/>
        <w:rPr>
          <w:rFonts w:ascii="Times New Roman" w:hAnsi="Times New Roman" w:cs="Times New Roman"/>
          <w:sz w:val="28"/>
          <w:szCs w:val="28"/>
        </w:rPr>
      </w:pPr>
    </w:p>
    <w:p w14:paraId="70072893" w14:textId="77777777" w:rsidR="00683603" w:rsidRDefault="00683603" w:rsidP="007411C4">
      <w:pPr>
        <w:pStyle w:val="a6"/>
        <w:rPr>
          <w:rFonts w:ascii="Times New Roman" w:hAnsi="Times New Roman" w:cs="Times New Roman"/>
          <w:sz w:val="28"/>
          <w:szCs w:val="28"/>
        </w:rPr>
      </w:pPr>
    </w:p>
    <w:p w14:paraId="5DAC83D7" w14:textId="77777777" w:rsidR="00683603" w:rsidRDefault="00683603" w:rsidP="007411C4">
      <w:pPr>
        <w:pStyle w:val="a6"/>
        <w:rPr>
          <w:rFonts w:ascii="Times New Roman" w:hAnsi="Times New Roman" w:cs="Times New Roman"/>
          <w:sz w:val="28"/>
          <w:szCs w:val="28"/>
        </w:rPr>
      </w:pPr>
    </w:p>
    <w:p w14:paraId="3E4AB36F" w14:textId="77777777" w:rsidR="00683603" w:rsidRDefault="00683603" w:rsidP="007411C4">
      <w:pPr>
        <w:pStyle w:val="a6"/>
        <w:rPr>
          <w:rFonts w:ascii="Times New Roman" w:hAnsi="Times New Roman" w:cs="Times New Roman"/>
          <w:sz w:val="28"/>
          <w:szCs w:val="28"/>
        </w:rPr>
      </w:pPr>
    </w:p>
    <w:p w14:paraId="52D28B7B"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723DC592" w14:textId="77777777" w:rsidR="00382D42" w:rsidRDefault="00104F19" w:rsidP="007D08AC">
      <w:pPr>
        <w:contextualSpacing/>
        <w:jc w:val="center"/>
        <w:outlineLvl w:val="0"/>
        <w:rPr>
          <w:b/>
          <w:bCs/>
          <w:sz w:val="28"/>
          <w:szCs w:val="28"/>
        </w:rPr>
      </w:pPr>
      <w:bookmarkStart w:id="4" w:name="_Toc146399471"/>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4"/>
    </w:p>
    <w:p w14:paraId="46D174B7"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6C7761ED" w14:textId="77777777" w:rsidR="00104F19" w:rsidRPr="003E4002" w:rsidRDefault="00104F19" w:rsidP="003E4002">
      <w:pPr>
        <w:pStyle w:val="a6"/>
        <w:rPr>
          <w:rFonts w:ascii="Times New Roman" w:hAnsi="Times New Roman" w:cs="Times New Roman"/>
          <w:sz w:val="28"/>
          <w:szCs w:val="28"/>
        </w:rPr>
      </w:pPr>
    </w:p>
    <w:p w14:paraId="3AF4ABF2"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7753DA7" w14:textId="5C329FD9"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r w:rsidR="00FD484A" w:rsidRPr="00FD484A">
        <w:rPr>
          <w:rFonts w:ascii="Times New Roman" w:hAnsi="Times New Roman" w:cs="Times New Roman"/>
          <w:sz w:val="28"/>
          <w:szCs w:val="28"/>
        </w:rPr>
        <w:t>экономики и менеджмента</w:t>
      </w:r>
      <w:r w:rsidR="00FD484A">
        <w:rPr>
          <w:rFonts w:ascii="Times New Roman" w:hAnsi="Times New Roman" w:cs="Times New Roman"/>
          <w:sz w:val="28"/>
          <w:szCs w:val="28"/>
        </w:rPr>
        <w:t>.</w:t>
      </w:r>
    </w:p>
    <w:p w14:paraId="47CB083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07B419"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994F5CD"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12A6A7B2"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E7C128F"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7C7C9760"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52C82C9F"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6464AC25"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052D0639"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2B547912"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62B58280"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685C55F8" w14:textId="43396DDC"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AD14D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95AF36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71383D89" w14:textId="77777777" w:rsidR="003E4002" w:rsidRDefault="003E4002" w:rsidP="003E4002">
      <w:pPr>
        <w:pStyle w:val="a6"/>
        <w:rPr>
          <w:rFonts w:ascii="Times New Roman" w:hAnsi="Times New Roman" w:cs="Times New Roman"/>
          <w:sz w:val="28"/>
          <w:szCs w:val="28"/>
        </w:rPr>
      </w:pPr>
    </w:p>
    <w:p w14:paraId="551E11CD" w14:textId="77777777"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7D9DD9FC" w14:textId="77777777" w:rsidR="00A638BE" w:rsidRDefault="00A638BE" w:rsidP="003E4002">
      <w:pPr>
        <w:pStyle w:val="a6"/>
        <w:rPr>
          <w:rFonts w:ascii="Times New Roman" w:hAnsi="Times New Roman" w:cs="Times New Roman"/>
          <w:sz w:val="28"/>
          <w:szCs w:val="28"/>
        </w:rPr>
      </w:pPr>
    </w:p>
    <w:p w14:paraId="7244CB66" w14:textId="77777777" w:rsidR="00FD484A" w:rsidRPr="004950BD" w:rsidRDefault="00FD484A" w:rsidP="004950BD">
      <w:pPr>
        <w:pStyle w:val="a6"/>
        <w:jc w:val="both"/>
        <w:rPr>
          <w:rFonts w:ascii="Times New Roman" w:hAnsi="Times New Roman" w:cs="Times New Roman"/>
          <w:sz w:val="28"/>
          <w:szCs w:val="28"/>
        </w:rPr>
      </w:pPr>
      <w:r w:rsidRPr="004950BD">
        <w:rPr>
          <w:rFonts w:ascii="Times New Roman" w:hAnsi="Times New Roman" w:cs="Times New Roman"/>
          <w:sz w:val="28"/>
          <w:szCs w:val="28"/>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давать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14:paraId="138913EA" w14:textId="77777777" w:rsidR="00E23D2E" w:rsidRDefault="00E23D2E" w:rsidP="003E4002">
      <w:pPr>
        <w:pStyle w:val="a6"/>
        <w:rPr>
          <w:rFonts w:ascii="Times New Roman" w:hAnsi="Times New Roman" w:cs="Times New Roman"/>
          <w:sz w:val="28"/>
          <w:szCs w:val="28"/>
        </w:rPr>
      </w:pPr>
    </w:p>
    <w:p w14:paraId="0CCDC018"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4C4F0227"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E127D2B" w14:textId="77777777" w:rsidR="003E4002" w:rsidRDefault="003E4002" w:rsidP="003E4002">
      <w:pPr>
        <w:pStyle w:val="a6"/>
        <w:rPr>
          <w:rFonts w:ascii="Times New Roman" w:hAnsi="Times New Roman" w:cs="Times New Roman"/>
          <w:sz w:val="28"/>
          <w:szCs w:val="28"/>
        </w:rPr>
      </w:pPr>
    </w:p>
    <w:p w14:paraId="23F9C38A" w14:textId="77777777"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 xml:space="preserve">1. </w:t>
      </w:r>
      <w:proofErr w:type="spellStart"/>
      <w:r w:rsidRPr="00FD484A">
        <w:rPr>
          <w:rFonts w:ascii="Times New Roman" w:hAnsi="Times New Roman" w:cs="Times New Roman"/>
          <w:sz w:val="28"/>
          <w:szCs w:val="28"/>
        </w:rPr>
        <w:t>Лифиц</w:t>
      </w:r>
      <w:proofErr w:type="spellEnd"/>
      <w:r w:rsidRPr="00FD484A">
        <w:rPr>
          <w:rFonts w:ascii="Times New Roman" w:hAnsi="Times New Roman" w:cs="Times New Roman"/>
          <w:sz w:val="28"/>
          <w:szCs w:val="28"/>
        </w:rPr>
        <w:t>, И. М.  Стандартизация, метрология и подтверждение соответствия: учебник и практикум для среднего профессионального образования / И. М. </w:t>
      </w:r>
      <w:proofErr w:type="spellStart"/>
      <w:r w:rsidRPr="00FD484A">
        <w:rPr>
          <w:rFonts w:ascii="Times New Roman" w:hAnsi="Times New Roman" w:cs="Times New Roman"/>
          <w:sz w:val="28"/>
          <w:szCs w:val="28"/>
        </w:rPr>
        <w:t>Лифиц</w:t>
      </w:r>
      <w:proofErr w:type="spellEnd"/>
      <w:r w:rsidRPr="00FD484A">
        <w:rPr>
          <w:rFonts w:ascii="Times New Roman" w:hAnsi="Times New Roman" w:cs="Times New Roman"/>
          <w:sz w:val="28"/>
          <w:szCs w:val="28"/>
        </w:rPr>
        <w:t xml:space="preserve">. — 13-е изд., </w:t>
      </w:r>
      <w:proofErr w:type="spellStart"/>
      <w:r w:rsidRPr="00FD484A">
        <w:rPr>
          <w:rFonts w:ascii="Times New Roman" w:hAnsi="Times New Roman" w:cs="Times New Roman"/>
          <w:sz w:val="28"/>
          <w:szCs w:val="28"/>
        </w:rPr>
        <w:t>перераб</w:t>
      </w:r>
      <w:proofErr w:type="spellEnd"/>
      <w:r w:rsidRPr="00FD484A">
        <w:rPr>
          <w:rFonts w:ascii="Times New Roman" w:hAnsi="Times New Roman" w:cs="Times New Roman"/>
          <w:sz w:val="28"/>
          <w:szCs w:val="28"/>
        </w:rPr>
        <w:t xml:space="preserve">. и доп.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2021. — 362 с. — (Профессиональное образование). — ISBN 978-5-534-08670-6.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https://urait.ru/bcode/470077</w:t>
      </w:r>
    </w:p>
    <w:p w14:paraId="3FCF3C81" w14:textId="77777777"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 xml:space="preserve">2. </w:t>
      </w:r>
      <w:proofErr w:type="spellStart"/>
      <w:r w:rsidRPr="00FD484A">
        <w:rPr>
          <w:rFonts w:ascii="Times New Roman" w:hAnsi="Times New Roman" w:cs="Times New Roman"/>
          <w:sz w:val="28"/>
          <w:szCs w:val="28"/>
        </w:rPr>
        <w:t>Горбашко</w:t>
      </w:r>
      <w:proofErr w:type="spellEnd"/>
      <w:r w:rsidRPr="00FD484A">
        <w:rPr>
          <w:rFonts w:ascii="Times New Roman" w:hAnsi="Times New Roman" w:cs="Times New Roman"/>
          <w:sz w:val="28"/>
          <w:szCs w:val="28"/>
        </w:rPr>
        <w:t>, Е. А.  Управление качеством: учебник для среднего профессионального образования / Е. А. </w:t>
      </w:r>
      <w:proofErr w:type="spellStart"/>
      <w:r w:rsidRPr="00FD484A">
        <w:rPr>
          <w:rFonts w:ascii="Times New Roman" w:hAnsi="Times New Roman" w:cs="Times New Roman"/>
          <w:sz w:val="28"/>
          <w:szCs w:val="28"/>
        </w:rPr>
        <w:t>Горбашко</w:t>
      </w:r>
      <w:proofErr w:type="spellEnd"/>
      <w:r w:rsidRPr="00FD484A">
        <w:rPr>
          <w:rFonts w:ascii="Times New Roman" w:hAnsi="Times New Roman" w:cs="Times New Roman"/>
          <w:sz w:val="28"/>
          <w:szCs w:val="28"/>
        </w:rPr>
        <w:t xml:space="preserve">. — 4-е изд., </w:t>
      </w:r>
      <w:proofErr w:type="spellStart"/>
      <w:r w:rsidRPr="00FD484A">
        <w:rPr>
          <w:rFonts w:ascii="Times New Roman" w:hAnsi="Times New Roman" w:cs="Times New Roman"/>
          <w:sz w:val="28"/>
          <w:szCs w:val="28"/>
        </w:rPr>
        <w:t>перераб</w:t>
      </w:r>
      <w:proofErr w:type="spellEnd"/>
      <w:r w:rsidRPr="00FD484A">
        <w:rPr>
          <w:rFonts w:ascii="Times New Roman" w:hAnsi="Times New Roman" w:cs="Times New Roman"/>
          <w:sz w:val="28"/>
          <w:szCs w:val="28"/>
        </w:rPr>
        <w:t xml:space="preserve">. и доп.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2021. — 397 с. — (Профессиональное образование). — ISBN 978-5-534-14893-0.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https://urait.ru/bcode/484937 </w:t>
      </w:r>
    </w:p>
    <w:p w14:paraId="27392B03" w14:textId="2B2D897D"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lastRenderedPageBreak/>
        <w:t xml:space="preserve">3. </w:t>
      </w:r>
      <w:proofErr w:type="spellStart"/>
      <w:r w:rsidRPr="00FD484A">
        <w:rPr>
          <w:rFonts w:ascii="Times New Roman" w:hAnsi="Times New Roman" w:cs="Times New Roman"/>
          <w:sz w:val="28"/>
          <w:szCs w:val="28"/>
        </w:rPr>
        <w:t>Латышенко</w:t>
      </w:r>
      <w:proofErr w:type="spellEnd"/>
      <w:r w:rsidRPr="00FD484A">
        <w:rPr>
          <w:rFonts w:ascii="Times New Roman" w:hAnsi="Times New Roman" w:cs="Times New Roman"/>
          <w:sz w:val="28"/>
          <w:szCs w:val="28"/>
        </w:rPr>
        <w:t>, К. П.  Метрология и измерительная техника. Лабораторный практикум: учебное пособие для среднего профессионального образования / К. П. </w:t>
      </w:r>
      <w:proofErr w:type="spellStart"/>
      <w:r w:rsidRPr="00FD484A">
        <w:rPr>
          <w:rFonts w:ascii="Times New Roman" w:hAnsi="Times New Roman" w:cs="Times New Roman"/>
          <w:sz w:val="28"/>
          <w:szCs w:val="28"/>
        </w:rPr>
        <w:t>Латышенко</w:t>
      </w:r>
      <w:proofErr w:type="spellEnd"/>
      <w:r w:rsidRPr="00FD484A">
        <w:rPr>
          <w:rFonts w:ascii="Times New Roman" w:hAnsi="Times New Roman" w:cs="Times New Roman"/>
          <w:sz w:val="28"/>
          <w:szCs w:val="28"/>
        </w:rPr>
        <w:t>, С. А. </w:t>
      </w:r>
      <w:proofErr w:type="spellStart"/>
      <w:r w:rsidRPr="00FD484A">
        <w:rPr>
          <w:rFonts w:ascii="Times New Roman" w:hAnsi="Times New Roman" w:cs="Times New Roman"/>
          <w:sz w:val="28"/>
          <w:szCs w:val="28"/>
        </w:rPr>
        <w:t>Гарелина</w:t>
      </w:r>
      <w:proofErr w:type="spellEnd"/>
      <w:r w:rsidRPr="00FD484A">
        <w:rPr>
          <w:rFonts w:ascii="Times New Roman" w:hAnsi="Times New Roman" w:cs="Times New Roman"/>
          <w:sz w:val="28"/>
          <w:szCs w:val="28"/>
        </w:rPr>
        <w:t xml:space="preserve">. — 2-е изд., </w:t>
      </w:r>
      <w:proofErr w:type="spellStart"/>
      <w:r w:rsidRPr="00FD484A">
        <w:rPr>
          <w:rFonts w:ascii="Times New Roman" w:hAnsi="Times New Roman" w:cs="Times New Roman"/>
          <w:sz w:val="28"/>
          <w:szCs w:val="28"/>
        </w:rPr>
        <w:t>испр</w:t>
      </w:r>
      <w:proofErr w:type="spellEnd"/>
      <w:r w:rsidRPr="00FD484A">
        <w:rPr>
          <w:rFonts w:ascii="Times New Roman" w:hAnsi="Times New Roman" w:cs="Times New Roman"/>
          <w:sz w:val="28"/>
          <w:szCs w:val="28"/>
        </w:rPr>
        <w:t xml:space="preserve">. и доп.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2021. — 186 с. — (Профессиональное образование). — ISBN 978-5-534-07352-2.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https://urait.ru/bcode/471227</w:t>
      </w:r>
    </w:p>
    <w:p w14:paraId="5733DC0B" w14:textId="61343F30"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4.Управление качеством. Практикум: учебное пособие для среднего профессионального образования / Е. А. </w:t>
      </w:r>
      <w:proofErr w:type="spellStart"/>
      <w:r w:rsidRPr="00FD484A">
        <w:rPr>
          <w:rFonts w:ascii="Times New Roman" w:hAnsi="Times New Roman" w:cs="Times New Roman"/>
          <w:sz w:val="28"/>
          <w:szCs w:val="28"/>
        </w:rPr>
        <w:t>Горбашко</w:t>
      </w:r>
      <w:proofErr w:type="spellEnd"/>
      <w:r w:rsidRPr="00FD484A">
        <w:rPr>
          <w:rFonts w:ascii="Times New Roman" w:hAnsi="Times New Roman" w:cs="Times New Roman"/>
          <w:sz w:val="28"/>
          <w:szCs w:val="28"/>
        </w:rPr>
        <w:t xml:space="preserve"> [и др.]; под редакцией Е. А. </w:t>
      </w:r>
      <w:proofErr w:type="spellStart"/>
      <w:r w:rsidRPr="00FD484A">
        <w:rPr>
          <w:rFonts w:ascii="Times New Roman" w:hAnsi="Times New Roman" w:cs="Times New Roman"/>
          <w:sz w:val="28"/>
          <w:szCs w:val="28"/>
        </w:rPr>
        <w:t>Горбашко</w:t>
      </w:r>
      <w:proofErr w:type="spellEnd"/>
      <w:r w:rsidRPr="00FD484A">
        <w:rPr>
          <w:rFonts w:ascii="Times New Roman" w:hAnsi="Times New Roman" w:cs="Times New Roman"/>
          <w:sz w:val="28"/>
          <w:szCs w:val="28"/>
        </w:rPr>
        <w:t xml:space="preserve">. — 2-е изд., </w:t>
      </w:r>
      <w:proofErr w:type="spellStart"/>
      <w:r w:rsidRPr="00FD484A">
        <w:rPr>
          <w:rFonts w:ascii="Times New Roman" w:hAnsi="Times New Roman" w:cs="Times New Roman"/>
          <w:sz w:val="28"/>
          <w:szCs w:val="28"/>
        </w:rPr>
        <w:t>испр</w:t>
      </w:r>
      <w:proofErr w:type="spellEnd"/>
      <w:r w:rsidRPr="00FD484A">
        <w:rPr>
          <w:rFonts w:ascii="Times New Roman" w:hAnsi="Times New Roman" w:cs="Times New Roman"/>
          <w:sz w:val="28"/>
          <w:szCs w:val="28"/>
        </w:rPr>
        <w:t xml:space="preserve">.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2021. — 323 с. — (Профессиональное образование). — ISBN 978-5-534-11511-6.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https://urait.ru/bcode/475835</w:t>
      </w:r>
    </w:p>
    <w:p w14:paraId="7B8D768C" w14:textId="539AA828"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 xml:space="preserve">5. </w:t>
      </w:r>
      <w:proofErr w:type="gramStart"/>
      <w:r w:rsidRPr="00FD484A">
        <w:rPr>
          <w:rFonts w:ascii="Times New Roman" w:hAnsi="Times New Roman" w:cs="Times New Roman"/>
          <w:sz w:val="28"/>
          <w:szCs w:val="28"/>
        </w:rPr>
        <w:t>Васин</w:t>
      </w:r>
      <w:proofErr w:type="gramEnd"/>
      <w:r w:rsidRPr="00FD484A">
        <w:rPr>
          <w:rFonts w:ascii="Times New Roman" w:hAnsi="Times New Roman" w:cs="Times New Roman"/>
          <w:sz w:val="28"/>
          <w:szCs w:val="28"/>
        </w:rPr>
        <w:t xml:space="preserve">, С. Г.  Управление качеством. Всеобщий подход: учебник для среднего профессионального образования / С. Г. Васин.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2019. — 404 с. — (Профессиональное образование). — ISBN 978-5-534-10557-5.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https://urait.ru/bcode/430852</w:t>
      </w:r>
    </w:p>
    <w:p w14:paraId="7D09CFEB" w14:textId="6B47E257"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 xml:space="preserve">6. Курочкина, А. Ю.  Управление качеством услуг: учебник и практикум для среднего профессионального образования / А. Ю. Курочкина. — 2-е изд., </w:t>
      </w:r>
      <w:proofErr w:type="spellStart"/>
      <w:r w:rsidRPr="00FD484A">
        <w:rPr>
          <w:rFonts w:ascii="Times New Roman" w:hAnsi="Times New Roman" w:cs="Times New Roman"/>
          <w:sz w:val="28"/>
          <w:szCs w:val="28"/>
        </w:rPr>
        <w:t>испр</w:t>
      </w:r>
      <w:proofErr w:type="spellEnd"/>
      <w:r w:rsidRPr="00FD484A">
        <w:rPr>
          <w:rFonts w:ascii="Times New Roman" w:hAnsi="Times New Roman" w:cs="Times New Roman"/>
          <w:sz w:val="28"/>
          <w:szCs w:val="28"/>
        </w:rPr>
        <w:t xml:space="preserve">. и доп. — Москва: Издательство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2021. — 172 с. — (Профессиональное образование). — ISBN 978-5-534-10556-8. — Текст: электронный // ЭБС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xml:space="preserve"> [сайт]. — URL: https://urait.ru/bcode/475821</w:t>
      </w:r>
    </w:p>
    <w:p w14:paraId="4D6028EB" w14:textId="77777777" w:rsidR="00FD484A" w:rsidRDefault="00FD484A" w:rsidP="00FD484A">
      <w:pPr>
        <w:pStyle w:val="a6"/>
        <w:ind w:firstLine="709"/>
        <w:jc w:val="both"/>
        <w:rPr>
          <w:rFonts w:ascii="Times New Roman" w:hAnsi="Times New Roman" w:cs="Times New Roman"/>
          <w:sz w:val="28"/>
          <w:szCs w:val="28"/>
        </w:rPr>
      </w:pPr>
    </w:p>
    <w:p w14:paraId="25F9B193"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87C917A" w14:textId="77777777" w:rsidR="00FD484A" w:rsidRPr="00FD484A" w:rsidRDefault="00FD484A" w:rsidP="00FD484A">
      <w:pPr>
        <w:pStyle w:val="a6"/>
        <w:ind w:firstLine="709"/>
        <w:jc w:val="both"/>
        <w:rPr>
          <w:rFonts w:ascii="Times New Roman" w:hAnsi="Times New Roman" w:cs="Times New Roman"/>
          <w:sz w:val="28"/>
          <w:szCs w:val="28"/>
        </w:rPr>
      </w:pPr>
      <w:r w:rsidRPr="00FD484A">
        <w:rPr>
          <w:rFonts w:ascii="Times New Roman" w:hAnsi="Times New Roman" w:cs="Times New Roman"/>
          <w:sz w:val="28"/>
          <w:szCs w:val="28"/>
        </w:rPr>
        <w:t xml:space="preserve">1.Образовательная платформа </w:t>
      </w:r>
      <w:proofErr w:type="spellStart"/>
      <w:r w:rsidRPr="00FD484A">
        <w:rPr>
          <w:rFonts w:ascii="Times New Roman" w:hAnsi="Times New Roman" w:cs="Times New Roman"/>
          <w:sz w:val="28"/>
          <w:szCs w:val="28"/>
        </w:rPr>
        <w:t>Юрайт</w:t>
      </w:r>
      <w:proofErr w:type="spellEnd"/>
      <w:r w:rsidRPr="00FD484A">
        <w:rPr>
          <w:rFonts w:ascii="Times New Roman" w:hAnsi="Times New Roman" w:cs="Times New Roman"/>
          <w:sz w:val="28"/>
          <w:szCs w:val="28"/>
        </w:rPr>
        <w:t>: https://urait.ru</w:t>
      </w:r>
    </w:p>
    <w:p w14:paraId="795A7732" w14:textId="77777777" w:rsidR="003E4002" w:rsidRDefault="003E4002" w:rsidP="003E4002">
      <w:pPr>
        <w:pStyle w:val="a6"/>
        <w:rPr>
          <w:rFonts w:ascii="Times New Roman" w:hAnsi="Times New Roman" w:cs="Times New Roman"/>
          <w:sz w:val="28"/>
          <w:szCs w:val="28"/>
        </w:rPr>
      </w:pPr>
    </w:p>
    <w:p w14:paraId="1E9BAAD5"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54F575FC" w14:textId="566606D7" w:rsidR="00A77C2E" w:rsidRPr="002A21AD"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2A21AD">
        <w:rPr>
          <w:rFonts w:ascii="Times New Roman" w:hAnsi="Times New Roman" w:cs="Times New Roman"/>
          <w:sz w:val="28"/>
          <w:szCs w:val="28"/>
        </w:rPr>
        <w:t xml:space="preserve">технологии: информационно-коммуникационные технологии, технологии </w:t>
      </w:r>
      <w:proofErr w:type="spellStart"/>
      <w:r w:rsidRPr="002A21AD">
        <w:rPr>
          <w:rFonts w:ascii="Times New Roman" w:hAnsi="Times New Roman" w:cs="Times New Roman"/>
          <w:sz w:val="28"/>
          <w:szCs w:val="28"/>
        </w:rPr>
        <w:t>разноуровневого</w:t>
      </w:r>
      <w:proofErr w:type="spellEnd"/>
      <w:r w:rsidRPr="002A21AD">
        <w:rPr>
          <w:rFonts w:ascii="Times New Roman" w:hAnsi="Times New Roman" w:cs="Times New Roman"/>
          <w:sz w:val="28"/>
          <w:szCs w:val="28"/>
        </w:rPr>
        <w:t xml:space="preserve"> обучения, проблемного обучения, технологии личностно-ориентированного обучения и воспитания, </w:t>
      </w:r>
      <w:proofErr w:type="gramStart"/>
      <w:r w:rsidRPr="002A21AD">
        <w:rPr>
          <w:rFonts w:ascii="Times New Roman" w:hAnsi="Times New Roman" w:cs="Times New Roman"/>
          <w:sz w:val="28"/>
          <w:szCs w:val="28"/>
        </w:rPr>
        <w:t>кейс-технологии</w:t>
      </w:r>
      <w:proofErr w:type="gramEnd"/>
      <w:r w:rsidRPr="002A21AD">
        <w:rPr>
          <w:rFonts w:ascii="Times New Roman" w:hAnsi="Times New Roman" w:cs="Times New Roman"/>
          <w:sz w:val="28"/>
          <w:szCs w:val="28"/>
        </w:rPr>
        <w:t xml:space="preserve">, применение </w:t>
      </w:r>
      <w:proofErr w:type="spellStart"/>
      <w:r w:rsidRPr="002A21AD">
        <w:rPr>
          <w:rFonts w:ascii="Times New Roman" w:hAnsi="Times New Roman" w:cs="Times New Roman"/>
          <w:sz w:val="28"/>
          <w:szCs w:val="28"/>
        </w:rPr>
        <w:t>деятельностного</w:t>
      </w:r>
      <w:proofErr w:type="spellEnd"/>
      <w:r w:rsidRPr="002A21AD">
        <w:rPr>
          <w:rFonts w:ascii="Times New Roman" w:hAnsi="Times New Roman" w:cs="Times New Roman"/>
          <w:sz w:val="28"/>
          <w:szCs w:val="28"/>
        </w:rPr>
        <w:t xml:space="preserve"> подхода к организации обучения</w:t>
      </w:r>
      <w:r w:rsidR="002A21AD" w:rsidRPr="002A21AD">
        <w:rPr>
          <w:rFonts w:ascii="Times New Roman" w:hAnsi="Times New Roman" w:cs="Times New Roman"/>
          <w:sz w:val="28"/>
          <w:szCs w:val="28"/>
        </w:rPr>
        <w:t>.</w:t>
      </w:r>
    </w:p>
    <w:p w14:paraId="36F4ECFE" w14:textId="77777777" w:rsidR="00E23D2E" w:rsidRPr="00B66947" w:rsidRDefault="00A77C2E" w:rsidP="00E23D2E">
      <w:pPr>
        <w:ind w:firstLine="567"/>
        <w:jc w:val="both"/>
        <w:rPr>
          <w:sz w:val="28"/>
          <w:szCs w:val="28"/>
        </w:rPr>
      </w:pPr>
      <w:r w:rsidRPr="002A21AD">
        <w:rPr>
          <w:sz w:val="28"/>
          <w:szCs w:val="28"/>
        </w:rPr>
        <w:t xml:space="preserve">Допустимо применение дистанционных образовательных </w:t>
      </w:r>
      <w:r w:rsidRPr="00B66947">
        <w:rPr>
          <w:sz w:val="28"/>
          <w:szCs w:val="28"/>
        </w:rPr>
        <w:t xml:space="preserve">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D34910E" w14:textId="77777777" w:rsidR="00E23D2E" w:rsidRDefault="00E23D2E" w:rsidP="003E4002">
      <w:pPr>
        <w:pStyle w:val="a6"/>
        <w:rPr>
          <w:rFonts w:ascii="Times New Roman" w:hAnsi="Times New Roman" w:cs="Times New Roman"/>
          <w:sz w:val="28"/>
          <w:szCs w:val="28"/>
        </w:rPr>
      </w:pPr>
    </w:p>
    <w:p w14:paraId="14ADBC8D" w14:textId="77777777"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26363460" w14:textId="6EEC6368"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производственную практику, </w:t>
      </w:r>
      <w:r w:rsidR="002A21AD">
        <w:rPr>
          <w:sz w:val="28"/>
          <w:szCs w:val="28"/>
        </w:rPr>
        <w:t>производственную</w:t>
      </w:r>
      <w:r>
        <w:rPr>
          <w:sz w:val="28"/>
          <w:szCs w:val="28"/>
        </w:rPr>
        <w:t xml:space="preserve"> практику </w:t>
      </w:r>
      <w:r w:rsidRPr="007B2B5E">
        <w:rPr>
          <w:sz w:val="28"/>
          <w:szCs w:val="28"/>
        </w:rPr>
        <w:t>рекоме</w:t>
      </w:r>
      <w:r>
        <w:rPr>
          <w:sz w:val="28"/>
          <w:szCs w:val="28"/>
        </w:rPr>
        <w:t>ндуется проводить концентрировано</w:t>
      </w:r>
      <w:r w:rsidRPr="007B2B5E">
        <w:rPr>
          <w:sz w:val="28"/>
          <w:szCs w:val="28"/>
        </w:rPr>
        <w:t>.</w:t>
      </w:r>
      <w:r w:rsidRPr="0073688B">
        <w:rPr>
          <w:bCs/>
          <w:sz w:val="28"/>
          <w:szCs w:val="28"/>
        </w:rPr>
        <w:t xml:space="preserve"> </w:t>
      </w:r>
    </w:p>
    <w:p w14:paraId="08841794" w14:textId="5B09681A" w:rsidR="007C0D55" w:rsidRPr="00274FE3" w:rsidRDefault="007C0D55" w:rsidP="002A21AD">
      <w:pPr>
        <w:pStyle w:val="Default"/>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DC6213">
        <w:rPr>
          <w:b/>
          <w:bCs/>
          <w:sz w:val="28"/>
          <w:szCs w:val="28"/>
        </w:rPr>
        <w:t>ПМ.0</w:t>
      </w:r>
      <w:r w:rsidR="0072492C">
        <w:rPr>
          <w:b/>
          <w:bCs/>
          <w:sz w:val="28"/>
          <w:szCs w:val="28"/>
        </w:rPr>
        <w:t>3</w:t>
      </w:r>
      <w:r>
        <w:rPr>
          <w:bCs/>
          <w:sz w:val="28"/>
          <w:szCs w:val="28"/>
        </w:rPr>
        <w:t xml:space="preserve"> </w:t>
      </w:r>
      <w:proofErr w:type="gramStart"/>
      <w:r w:rsidR="002A21AD" w:rsidRPr="002A21AD">
        <w:rPr>
          <w:rFonts w:eastAsiaTheme="minorHAnsi"/>
          <w:b/>
          <w:bCs/>
          <w:sz w:val="28"/>
          <w:szCs w:val="28"/>
          <w:lang w:eastAsia="en-US"/>
        </w:rPr>
        <w:t>Контроль за</w:t>
      </w:r>
      <w:proofErr w:type="gramEnd"/>
      <w:r w:rsidR="002A21AD" w:rsidRPr="002A21AD">
        <w:rPr>
          <w:rFonts w:eastAsiaTheme="minorHAnsi"/>
          <w:b/>
          <w:bCs/>
          <w:sz w:val="28"/>
          <w:szCs w:val="28"/>
          <w:lang w:eastAsia="en-US"/>
        </w:rPr>
        <w:t xml:space="preserve"> изготовлением изделий на производстве в части соответствия их авторскому образцу</w:t>
      </w:r>
      <w:r w:rsidRPr="00274FE3">
        <w:rPr>
          <w:b/>
          <w:sz w:val="28"/>
          <w:szCs w:val="28"/>
        </w:rPr>
        <w:t xml:space="preserve"> </w:t>
      </w:r>
      <w:r w:rsidRPr="00274FE3">
        <w:rPr>
          <w:bCs/>
          <w:sz w:val="28"/>
          <w:szCs w:val="28"/>
        </w:rPr>
        <w:t>является освоение</w:t>
      </w:r>
      <w:r w:rsidRPr="00274FE3">
        <w:rPr>
          <w:sz w:val="28"/>
          <w:szCs w:val="28"/>
        </w:rPr>
        <w:t xml:space="preserve"> </w:t>
      </w:r>
      <w:r w:rsidR="002A21AD">
        <w:rPr>
          <w:sz w:val="28"/>
          <w:szCs w:val="28"/>
        </w:rPr>
        <w:lastRenderedPageBreak/>
        <w:t>МДК</w:t>
      </w:r>
      <w:r w:rsidRPr="00274FE3">
        <w:rPr>
          <w:sz w:val="28"/>
          <w:szCs w:val="28"/>
        </w:rPr>
        <w:t xml:space="preserve">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7FB3E0E5"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32C79E70" w14:textId="753B016E" w:rsidR="007C0D55" w:rsidRPr="002A21AD"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 xml:space="preserve">подразумевает письменные и устные опросы, отчеты по выполнению практических </w:t>
      </w:r>
      <w:r w:rsidRPr="002A21AD">
        <w:rPr>
          <w:bCs/>
          <w:sz w:val="28"/>
          <w:szCs w:val="28"/>
        </w:rPr>
        <w:t>работ. 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 включающего вопросы каждого раздела профессионального модуля.</w:t>
      </w:r>
    </w:p>
    <w:p w14:paraId="61CA0DD8" w14:textId="77777777" w:rsidR="007D08AC" w:rsidRDefault="007D08AC" w:rsidP="007D08AC">
      <w:pPr>
        <w:pStyle w:val="a6"/>
        <w:rPr>
          <w:rFonts w:ascii="Times New Roman" w:hAnsi="Times New Roman" w:cs="Times New Roman"/>
          <w:b/>
          <w:sz w:val="28"/>
          <w:szCs w:val="28"/>
        </w:rPr>
      </w:pPr>
    </w:p>
    <w:p w14:paraId="2F16023C" w14:textId="72D49E4E" w:rsidR="007C0D55" w:rsidRPr="007D08AC" w:rsidRDefault="007C0D55" w:rsidP="007D08AC">
      <w:pPr>
        <w:pStyle w:val="a6"/>
        <w:rPr>
          <w:rFonts w:ascii="Times New Roman" w:hAnsi="Times New Roman" w:cs="Times New Roman"/>
          <w:b/>
          <w:sz w:val="28"/>
          <w:szCs w:val="28"/>
        </w:rPr>
      </w:pPr>
      <w:r w:rsidRPr="007D08AC">
        <w:rPr>
          <w:rFonts w:ascii="Times New Roman" w:hAnsi="Times New Roman" w:cs="Times New Roman"/>
          <w:b/>
          <w:sz w:val="28"/>
          <w:szCs w:val="28"/>
        </w:rPr>
        <w:t>3.5. Кадровое обеспечение образовательного процесса</w:t>
      </w:r>
    </w:p>
    <w:p w14:paraId="7A607F93" w14:textId="77777777" w:rsidR="00CE431A" w:rsidRPr="00CE431A" w:rsidRDefault="00CE431A" w:rsidP="00CE431A">
      <w:pPr>
        <w:ind w:firstLine="567"/>
        <w:jc w:val="both"/>
        <w:rPr>
          <w:sz w:val="28"/>
          <w:szCs w:val="28"/>
        </w:rPr>
      </w:pPr>
      <w:bookmarkStart w:id="5"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630B2B0D" w14:textId="77777777" w:rsidR="00CE431A" w:rsidRPr="00CE431A" w:rsidRDefault="00CE431A" w:rsidP="00CE431A">
      <w:pPr>
        <w:ind w:firstLine="567"/>
        <w:jc w:val="both"/>
        <w:rPr>
          <w:sz w:val="28"/>
          <w:szCs w:val="28"/>
        </w:rPr>
      </w:pPr>
      <w:bookmarkStart w:id="6" w:name="sub_1452"/>
      <w:bookmarkEnd w:id="5"/>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3E7F8D48" w14:textId="77777777" w:rsidR="00CE431A" w:rsidRPr="00CE431A" w:rsidRDefault="00CE431A" w:rsidP="00CE431A">
      <w:pPr>
        <w:ind w:firstLine="567"/>
        <w:jc w:val="both"/>
        <w:rPr>
          <w:sz w:val="28"/>
          <w:szCs w:val="28"/>
        </w:rPr>
      </w:pPr>
      <w:bookmarkStart w:id="7" w:name="sub_1453"/>
      <w:bookmarkEnd w:id="6"/>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7"/>
    <w:p w14:paraId="3E5BCACA" w14:textId="77777777" w:rsidR="007C0D55" w:rsidRDefault="007C0D55" w:rsidP="003E4002">
      <w:pPr>
        <w:pStyle w:val="a6"/>
        <w:rPr>
          <w:rFonts w:ascii="Times New Roman" w:hAnsi="Times New Roman" w:cs="Times New Roman"/>
          <w:sz w:val="28"/>
          <w:szCs w:val="28"/>
        </w:rPr>
      </w:pPr>
    </w:p>
    <w:p w14:paraId="5B3505C7" w14:textId="77777777" w:rsidR="007D08AC" w:rsidRDefault="007D08AC">
      <w:pPr>
        <w:widowControl/>
        <w:autoSpaceDE/>
        <w:autoSpaceDN/>
        <w:spacing w:after="200" w:line="276" w:lineRule="auto"/>
        <w:rPr>
          <w:rFonts w:eastAsiaTheme="minorHAnsi"/>
          <w:b/>
          <w:sz w:val="28"/>
          <w:szCs w:val="28"/>
        </w:rPr>
      </w:pPr>
      <w:r>
        <w:rPr>
          <w:b/>
          <w:sz w:val="28"/>
          <w:szCs w:val="28"/>
        </w:rPr>
        <w:br w:type="page"/>
      </w:r>
    </w:p>
    <w:p w14:paraId="63611073" w14:textId="1F820CE2" w:rsidR="00104F19" w:rsidRDefault="00104F19" w:rsidP="007D08AC">
      <w:pPr>
        <w:pStyle w:val="a6"/>
        <w:jc w:val="center"/>
        <w:outlineLvl w:val="0"/>
        <w:rPr>
          <w:rFonts w:ascii="Times New Roman" w:hAnsi="Times New Roman" w:cs="Times New Roman"/>
          <w:sz w:val="24"/>
          <w:szCs w:val="24"/>
        </w:rPr>
      </w:pPr>
      <w:bookmarkStart w:id="8" w:name="_Toc146399472"/>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bookmarkEnd w:id="8"/>
    </w:p>
    <w:p w14:paraId="1DC107DC" w14:textId="77777777" w:rsidR="00104F19" w:rsidRDefault="00104F19" w:rsidP="00296418">
      <w:pPr>
        <w:pStyle w:val="a6"/>
        <w:jc w:val="both"/>
        <w:rPr>
          <w:rFonts w:ascii="Times New Roman" w:hAnsi="Times New Roman" w:cs="Times New Roman"/>
          <w:sz w:val="24"/>
          <w:szCs w:val="24"/>
        </w:rPr>
      </w:pPr>
    </w:p>
    <w:p w14:paraId="115754F9"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5E6383F6" w14:textId="384DAC3C"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72492C">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2ACA545A"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F12CE53"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3910"/>
        <w:gridCol w:w="3110"/>
      </w:tblGrid>
      <w:tr w:rsidR="00FD484A" w:rsidRPr="004950BD" w14:paraId="01415C40" w14:textId="77777777" w:rsidTr="004950BD">
        <w:trPr>
          <w:trHeight w:val="1098"/>
        </w:trPr>
        <w:tc>
          <w:tcPr>
            <w:tcW w:w="3009" w:type="dxa"/>
          </w:tcPr>
          <w:p w14:paraId="5033EFDA" w14:textId="77777777" w:rsidR="004950BD" w:rsidRPr="004950BD" w:rsidRDefault="004950BD" w:rsidP="004950BD">
            <w:pPr>
              <w:jc w:val="center"/>
              <w:rPr>
                <w:b/>
                <w:bCs/>
                <w:sz w:val="24"/>
                <w:szCs w:val="24"/>
              </w:rPr>
            </w:pPr>
            <w:r w:rsidRPr="004950BD">
              <w:rPr>
                <w:b/>
                <w:bCs/>
                <w:sz w:val="24"/>
                <w:szCs w:val="24"/>
              </w:rPr>
              <w:t>Результаты обучения</w:t>
            </w:r>
          </w:p>
          <w:p w14:paraId="7385551C" w14:textId="77777777" w:rsidR="004950BD" w:rsidRPr="004950BD" w:rsidRDefault="004950BD" w:rsidP="004950BD">
            <w:pPr>
              <w:jc w:val="center"/>
              <w:rPr>
                <w:b/>
                <w:bCs/>
                <w:sz w:val="24"/>
                <w:szCs w:val="24"/>
              </w:rPr>
            </w:pPr>
            <w:proofErr w:type="gramStart"/>
            <w:r w:rsidRPr="004950BD">
              <w:rPr>
                <w:b/>
                <w:bCs/>
                <w:sz w:val="24"/>
                <w:szCs w:val="24"/>
              </w:rPr>
              <w:t>(освоенные умения, усвоенные знания,</w:t>
            </w:r>
            <w:proofErr w:type="gramEnd"/>
          </w:p>
          <w:p w14:paraId="5CF82CFD" w14:textId="5D1F07FC" w:rsidR="00FD484A" w:rsidRPr="004950BD" w:rsidRDefault="004950BD" w:rsidP="004950BD">
            <w:pPr>
              <w:suppressAutoHyphens/>
              <w:spacing w:line="276" w:lineRule="auto"/>
              <w:jc w:val="center"/>
              <w:rPr>
                <w:b/>
                <w:bCs/>
                <w:sz w:val="24"/>
                <w:szCs w:val="24"/>
              </w:rPr>
            </w:pPr>
            <w:r w:rsidRPr="004950BD">
              <w:rPr>
                <w:b/>
                <w:bCs/>
                <w:sz w:val="24"/>
                <w:szCs w:val="24"/>
              </w:rPr>
              <w:t>общие и профессиональные компетенции)</w:t>
            </w:r>
          </w:p>
        </w:tc>
        <w:tc>
          <w:tcPr>
            <w:tcW w:w="3910" w:type="dxa"/>
          </w:tcPr>
          <w:p w14:paraId="37E2CEBC" w14:textId="77777777" w:rsidR="00FD484A" w:rsidRPr="004950BD" w:rsidRDefault="00FD484A" w:rsidP="004950BD">
            <w:pPr>
              <w:suppressAutoHyphens/>
              <w:spacing w:line="276" w:lineRule="auto"/>
              <w:jc w:val="center"/>
              <w:rPr>
                <w:b/>
                <w:bCs/>
                <w:sz w:val="24"/>
                <w:szCs w:val="24"/>
              </w:rPr>
            </w:pPr>
          </w:p>
          <w:p w14:paraId="1321E08F" w14:textId="77777777" w:rsidR="00FD484A" w:rsidRPr="004950BD" w:rsidRDefault="00FD484A" w:rsidP="004950BD">
            <w:pPr>
              <w:suppressAutoHyphens/>
              <w:spacing w:line="276" w:lineRule="auto"/>
              <w:jc w:val="center"/>
              <w:rPr>
                <w:b/>
                <w:bCs/>
                <w:sz w:val="24"/>
                <w:szCs w:val="24"/>
              </w:rPr>
            </w:pPr>
            <w:r w:rsidRPr="004950BD">
              <w:rPr>
                <w:b/>
                <w:bCs/>
                <w:sz w:val="24"/>
                <w:szCs w:val="24"/>
              </w:rPr>
              <w:t>Критерии оценки</w:t>
            </w:r>
          </w:p>
        </w:tc>
        <w:tc>
          <w:tcPr>
            <w:tcW w:w="3110" w:type="dxa"/>
          </w:tcPr>
          <w:p w14:paraId="15B094C2" w14:textId="77777777" w:rsidR="00FD484A" w:rsidRPr="004950BD" w:rsidRDefault="00FD484A" w:rsidP="004950BD">
            <w:pPr>
              <w:suppressAutoHyphens/>
              <w:spacing w:line="276" w:lineRule="auto"/>
              <w:jc w:val="center"/>
              <w:rPr>
                <w:b/>
                <w:bCs/>
                <w:sz w:val="24"/>
                <w:szCs w:val="24"/>
              </w:rPr>
            </w:pPr>
          </w:p>
          <w:p w14:paraId="3247A2E8" w14:textId="77777777" w:rsidR="00FD484A" w:rsidRPr="004950BD" w:rsidRDefault="00FD484A" w:rsidP="004950BD">
            <w:pPr>
              <w:suppressAutoHyphens/>
              <w:spacing w:line="276" w:lineRule="auto"/>
              <w:jc w:val="center"/>
              <w:rPr>
                <w:b/>
                <w:bCs/>
                <w:sz w:val="24"/>
                <w:szCs w:val="24"/>
              </w:rPr>
            </w:pPr>
            <w:r w:rsidRPr="004950BD">
              <w:rPr>
                <w:b/>
                <w:bCs/>
                <w:sz w:val="24"/>
                <w:szCs w:val="24"/>
              </w:rPr>
              <w:t>Методы оценки</w:t>
            </w:r>
          </w:p>
        </w:tc>
      </w:tr>
      <w:tr w:rsidR="00FD484A" w:rsidRPr="004950BD" w14:paraId="577887D0" w14:textId="77777777" w:rsidTr="004950BD">
        <w:tc>
          <w:tcPr>
            <w:tcW w:w="3009" w:type="dxa"/>
          </w:tcPr>
          <w:p w14:paraId="437CBF0B" w14:textId="77777777" w:rsidR="00FD484A" w:rsidRPr="004950BD" w:rsidRDefault="00FD484A" w:rsidP="00CD2641">
            <w:pPr>
              <w:spacing w:line="276" w:lineRule="auto"/>
              <w:jc w:val="both"/>
              <w:rPr>
                <w:i/>
                <w:sz w:val="24"/>
                <w:szCs w:val="24"/>
              </w:rPr>
            </w:pPr>
            <w:r w:rsidRPr="004950BD">
              <w:rPr>
                <w:sz w:val="24"/>
                <w:szCs w:val="24"/>
              </w:rPr>
              <w:t>ПК  3.1</w:t>
            </w:r>
            <w:proofErr w:type="gramStart"/>
            <w:r w:rsidRPr="004950BD">
              <w:rPr>
                <w:sz w:val="24"/>
                <w:szCs w:val="24"/>
              </w:rPr>
              <w:t xml:space="preserve"> К</w:t>
            </w:r>
            <w:proofErr w:type="gramEnd"/>
            <w:r w:rsidRPr="004950BD">
              <w:rPr>
                <w:sz w:val="24"/>
                <w:szCs w:val="24"/>
              </w:rPr>
              <w:t>онтролировать промышленную продукцию и предметно-пространственные комплексы на предмет соответствия требованиям стандартизации и сертификации</w:t>
            </w:r>
          </w:p>
        </w:tc>
        <w:tc>
          <w:tcPr>
            <w:tcW w:w="3910" w:type="dxa"/>
          </w:tcPr>
          <w:p w14:paraId="23B9E0E4" w14:textId="77777777" w:rsidR="00FD484A" w:rsidRPr="004950BD" w:rsidRDefault="00FD484A" w:rsidP="00CD2641">
            <w:pPr>
              <w:spacing w:line="276" w:lineRule="auto"/>
              <w:jc w:val="both"/>
              <w:rPr>
                <w:sz w:val="24"/>
                <w:szCs w:val="24"/>
              </w:rPr>
            </w:pPr>
            <w:proofErr w:type="gramStart"/>
            <w:r w:rsidRPr="004950BD">
              <w:rPr>
                <w:sz w:val="24"/>
                <w:szCs w:val="24"/>
              </w:rPr>
              <w:t>Обучающийся выполняет работу по контролю промышленной продукции и предметно-пространственных комплексов на предмет соответствия требованиям стандартизации и сертификации</w:t>
            </w:r>
            <w:proofErr w:type="gramEnd"/>
          </w:p>
        </w:tc>
        <w:tc>
          <w:tcPr>
            <w:tcW w:w="3110" w:type="dxa"/>
          </w:tcPr>
          <w:p w14:paraId="2CF54C3E" w14:textId="77777777" w:rsidR="00FD484A" w:rsidRPr="004950BD" w:rsidRDefault="00FD484A" w:rsidP="00CD2641">
            <w:pPr>
              <w:spacing w:line="276" w:lineRule="auto"/>
              <w:jc w:val="both"/>
              <w:rPr>
                <w:i/>
                <w:iCs/>
                <w:sz w:val="24"/>
                <w:szCs w:val="24"/>
              </w:rPr>
            </w:pPr>
            <w:r w:rsidRPr="004950BD">
              <w:rPr>
                <w:iCs/>
                <w:sz w:val="24"/>
                <w:szCs w:val="24"/>
              </w:rPr>
              <w:t>Экспертная оценка результатов деятельности обучающихся в процессе освоения образовательной программы:</w:t>
            </w:r>
          </w:p>
          <w:p w14:paraId="597AAFF4" w14:textId="77777777" w:rsidR="00FD484A" w:rsidRPr="004950BD" w:rsidRDefault="00FD484A" w:rsidP="00CD2641">
            <w:pPr>
              <w:spacing w:line="276" w:lineRule="auto"/>
              <w:jc w:val="both"/>
              <w:rPr>
                <w:i/>
                <w:iCs/>
                <w:sz w:val="24"/>
                <w:szCs w:val="24"/>
              </w:rPr>
            </w:pPr>
            <w:r w:rsidRPr="004950BD">
              <w:rPr>
                <w:iCs/>
                <w:sz w:val="24"/>
                <w:szCs w:val="24"/>
              </w:rPr>
              <w:t>-на практических занятиях;</w:t>
            </w:r>
          </w:p>
          <w:p w14:paraId="52BCFDC7" w14:textId="77777777" w:rsidR="00FD484A" w:rsidRPr="004950BD" w:rsidRDefault="00FD484A" w:rsidP="00CD2641">
            <w:pPr>
              <w:spacing w:line="276" w:lineRule="auto"/>
              <w:jc w:val="both"/>
              <w:rPr>
                <w:iCs/>
                <w:sz w:val="24"/>
                <w:szCs w:val="24"/>
              </w:rPr>
            </w:pPr>
            <w:r w:rsidRPr="004950BD">
              <w:rPr>
                <w:iCs/>
                <w:sz w:val="24"/>
                <w:szCs w:val="24"/>
              </w:rPr>
              <w:t>- при выполнении работ на различных этапах производственной практики;</w:t>
            </w:r>
          </w:p>
          <w:p w14:paraId="3760A8D7" w14:textId="77777777" w:rsidR="00FD484A" w:rsidRPr="004950BD" w:rsidRDefault="00FD484A" w:rsidP="00CD2641">
            <w:pPr>
              <w:spacing w:line="276" w:lineRule="auto"/>
              <w:jc w:val="both"/>
              <w:rPr>
                <w:i/>
                <w:iCs/>
                <w:sz w:val="24"/>
                <w:szCs w:val="24"/>
              </w:rPr>
            </w:pPr>
            <w:r w:rsidRPr="004950BD">
              <w:rPr>
                <w:iCs/>
                <w:sz w:val="24"/>
                <w:szCs w:val="24"/>
              </w:rPr>
              <w:t>- защите курсового проекта;</w:t>
            </w:r>
          </w:p>
          <w:p w14:paraId="123A0904" w14:textId="77777777" w:rsidR="00FD484A" w:rsidRPr="004950BD" w:rsidRDefault="00FD484A" w:rsidP="00CD2641">
            <w:pPr>
              <w:spacing w:line="276" w:lineRule="auto"/>
              <w:jc w:val="both"/>
              <w:rPr>
                <w:sz w:val="24"/>
                <w:szCs w:val="24"/>
              </w:rPr>
            </w:pPr>
            <w:r w:rsidRPr="004950BD">
              <w:rPr>
                <w:iCs/>
                <w:sz w:val="24"/>
                <w:szCs w:val="24"/>
              </w:rPr>
              <w:t>- при проведении: зачетов, экзаменов по междисциплинарным курсам, экзамена (квалификационного) по модулю</w:t>
            </w:r>
          </w:p>
        </w:tc>
      </w:tr>
      <w:tr w:rsidR="00FD484A" w:rsidRPr="004950BD" w14:paraId="4AD81FA0" w14:textId="77777777" w:rsidTr="004950BD">
        <w:tc>
          <w:tcPr>
            <w:tcW w:w="3009" w:type="dxa"/>
          </w:tcPr>
          <w:p w14:paraId="45FF1A97" w14:textId="77777777" w:rsidR="00FD484A" w:rsidRPr="004950BD" w:rsidRDefault="00FD484A" w:rsidP="00CD2641">
            <w:pPr>
              <w:pStyle w:val="ConsPlusNormal"/>
              <w:jc w:val="both"/>
              <w:rPr>
                <w:rFonts w:ascii="Times New Roman" w:hAnsi="Times New Roman" w:cs="Times New Roman"/>
                <w:sz w:val="24"/>
                <w:szCs w:val="24"/>
              </w:rPr>
            </w:pPr>
            <w:r w:rsidRPr="004950BD">
              <w:rPr>
                <w:rFonts w:ascii="Times New Roman" w:hAnsi="Times New Roman" w:cs="Times New Roman"/>
                <w:sz w:val="24"/>
                <w:szCs w:val="24"/>
              </w:rPr>
              <w:t>ПК 3.2. Осуществлять авторский надзор за реализацией дизайнерских решений при изготовлении и доводке опытных образцов промышленной продукции, воплощением предметно-</w:t>
            </w:r>
            <w:r w:rsidRPr="004950BD">
              <w:rPr>
                <w:rFonts w:ascii="Times New Roman" w:hAnsi="Times New Roman" w:cs="Times New Roman"/>
                <w:sz w:val="24"/>
                <w:szCs w:val="24"/>
              </w:rPr>
              <w:lastRenderedPageBreak/>
              <w:t>пространственных комплексов.</w:t>
            </w:r>
          </w:p>
          <w:p w14:paraId="66ABFF80" w14:textId="77777777" w:rsidR="00FD484A" w:rsidRPr="004950BD" w:rsidRDefault="00FD484A" w:rsidP="00CD2641">
            <w:pPr>
              <w:jc w:val="both"/>
              <w:rPr>
                <w:sz w:val="24"/>
                <w:szCs w:val="24"/>
              </w:rPr>
            </w:pPr>
          </w:p>
          <w:p w14:paraId="6F75B9DF" w14:textId="77777777" w:rsidR="00FD484A" w:rsidRPr="004950BD" w:rsidRDefault="00FD484A" w:rsidP="00CD2641">
            <w:pPr>
              <w:jc w:val="both"/>
              <w:rPr>
                <w:i/>
                <w:sz w:val="24"/>
                <w:szCs w:val="24"/>
              </w:rPr>
            </w:pPr>
          </w:p>
        </w:tc>
        <w:tc>
          <w:tcPr>
            <w:tcW w:w="3910" w:type="dxa"/>
          </w:tcPr>
          <w:p w14:paraId="1268A131" w14:textId="77777777" w:rsidR="00FD484A" w:rsidRPr="004950BD" w:rsidRDefault="00FD484A" w:rsidP="00CD2641">
            <w:pPr>
              <w:jc w:val="both"/>
              <w:rPr>
                <w:sz w:val="24"/>
                <w:szCs w:val="24"/>
              </w:rPr>
            </w:pPr>
            <w:proofErr w:type="gramStart"/>
            <w:r w:rsidRPr="004950BD">
              <w:rPr>
                <w:sz w:val="24"/>
                <w:szCs w:val="24"/>
              </w:rPr>
              <w:lastRenderedPageBreak/>
              <w:t>Обучающийся</w:t>
            </w:r>
            <w:proofErr w:type="gramEnd"/>
            <w:r w:rsidRPr="004950BD">
              <w:rPr>
                <w:sz w:val="24"/>
                <w:szCs w:val="24"/>
              </w:rPr>
              <w:t xml:space="preserve"> выполняет работу по  проведению метрологической экспертизы</w:t>
            </w:r>
          </w:p>
        </w:tc>
        <w:tc>
          <w:tcPr>
            <w:tcW w:w="3110" w:type="dxa"/>
          </w:tcPr>
          <w:p w14:paraId="52FC8DF8" w14:textId="77777777" w:rsidR="00FD484A" w:rsidRPr="004950BD" w:rsidRDefault="00FD484A" w:rsidP="00CD2641">
            <w:pPr>
              <w:jc w:val="both"/>
              <w:rPr>
                <w:i/>
                <w:iCs/>
                <w:sz w:val="24"/>
                <w:szCs w:val="24"/>
              </w:rPr>
            </w:pPr>
            <w:r w:rsidRPr="004950BD">
              <w:rPr>
                <w:iCs/>
                <w:sz w:val="24"/>
                <w:szCs w:val="24"/>
              </w:rPr>
              <w:t>Экспертная оценка результатов деятельности обучающихся в процессе освоения образовательной программы:</w:t>
            </w:r>
          </w:p>
          <w:p w14:paraId="3DDF53A3" w14:textId="77777777" w:rsidR="00FD484A" w:rsidRPr="004950BD" w:rsidRDefault="00FD484A" w:rsidP="00CD2641">
            <w:pPr>
              <w:jc w:val="both"/>
              <w:rPr>
                <w:i/>
                <w:iCs/>
                <w:sz w:val="24"/>
                <w:szCs w:val="24"/>
              </w:rPr>
            </w:pPr>
            <w:r w:rsidRPr="004950BD">
              <w:rPr>
                <w:iCs/>
                <w:sz w:val="24"/>
                <w:szCs w:val="24"/>
              </w:rPr>
              <w:t>-на практических занятиях;</w:t>
            </w:r>
          </w:p>
          <w:p w14:paraId="3B986750" w14:textId="77777777" w:rsidR="00FD484A" w:rsidRPr="004950BD" w:rsidRDefault="00FD484A" w:rsidP="00CD2641">
            <w:pPr>
              <w:jc w:val="both"/>
              <w:rPr>
                <w:iCs/>
                <w:sz w:val="24"/>
                <w:szCs w:val="24"/>
              </w:rPr>
            </w:pPr>
            <w:r w:rsidRPr="004950BD">
              <w:rPr>
                <w:iCs/>
                <w:sz w:val="24"/>
                <w:szCs w:val="24"/>
              </w:rPr>
              <w:t xml:space="preserve">- при выполнении работ на различных этапах </w:t>
            </w:r>
            <w:r w:rsidRPr="004950BD">
              <w:rPr>
                <w:iCs/>
                <w:sz w:val="24"/>
                <w:szCs w:val="24"/>
              </w:rPr>
              <w:lastRenderedPageBreak/>
              <w:t>производственной практики;</w:t>
            </w:r>
          </w:p>
          <w:p w14:paraId="60C02C65" w14:textId="77777777" w:rsidR="00FD484A" w:rsidRPr="004950BD" w:rsidRDefault="00FD484A" w:rsidP="00CD2641">
            <w:pPr>
              <w:jc w:val="both"/>
              <w:rPr>
                <w:i/>
                <w:iCs/>
                <w:sz w:val="24"/>
                <w:szCs w:val="24"/>
              </w:rPr>
            </w:pPr>
            <w:r w:rsidRPr="004950BD">
              <w:rPr>
                <w:iCs/>
                <w:sz w:val="24"/>
                <w:szCs w:val="24"/>
              </w:rPr>
              <w:t>- защите курсового проекта;</w:t>
            </w:r>
          </w:p>
          <w:p w14:paraId="477411B5" w14:textId="77777777" w:rsidR="00FD484A" w:rsidRPr="004950BD" w:rsidRDefault="00FD484A" w:rsidP="00CD2641">
            <w:pPr>
              <w:jc w:val="both"/>
              <w:rPr>
                <w:sz w:val="24"/>
                <w:szCs w:val="24"/>
              </w:rPr>
            </w:pPr>
            <w:r w:rsidRPr="004950BD">
              <w:rPr>
                <w:iCs/>
                <w:sz w:val="24"/>
                <w:szCs w:val="24"/>
              </w:rPr>
              <w:t>- при проведении: зачетов, экзаменов по междисциплинарным курсам, экзамена (квалификационного) по модулю</w:t>
            </w:r>
          </w:p>
        </w:tc>
      </w:tr>
      <w:tr w:rsidR="00FD484A" w:rsidRPr="004950BD" w14:paraId="10E26E07" w14:textId="77777777" w:rsidTr="004950BD">
        <w:tc>
          <w:tcPr>
            <w:tcW w:w="3009" w:type="dxa"/>
          </w:tcPr>
          <w:p w14:paraId="604212EB" w14:textId="77777777" w:rsidR="00FD484A" w:rsidRPr="00E60D71" w:rsidRDefault="00FD484A" w:rsidP="00CD2641">
            <w:pPr>
              <w:jc w:val="both"/>
              <w:rPr>
                <w:iCs/>
                <w:sz w:val="24"/>
                <w:szCs w:val="24"/>
              </w:rPr>
            </w:pPr>
            <w:r w:rsidRPr="004950BD">
              <w:rPr>
                <w:iCs/>
                <w:sz w:val="24"/>
                <w:szCs w:val="24"/>
              </w:rPr>
              <w:lastRenderedPageBreak/>
              <w:t>ОК 01</w:t>
            </w:r>
            <w:proofErr w:type="gramStart"/>
            <w:r w:rsidRPr="004950BD">
              <w:rPr>
                <w:iCs/>
                <w:sz w:val="24"/>
                <w:szCs w:val="24"/>
              </w:rPr>
              <w:t xml:space="preserve"> В</w:t>
            </w:r>
            <w:proofErr w:type="gramEnd"/>
            <w:r w:rsidRPr="004950BD">
              <w:rPr>
                <w:iCs/>
                <w:sz w:val="24"/>
                <w:szCs w:val="24"/>
              </w:rPr>
              <w:t>ыбирать способы решения задач профессиональной деятельности применительно к различным контекстам</w:t>
            </w:r>
          </w:p>
        </w:tc>
        <w:tc>
          <w:tcPr>
            <w:tcW w:w="3910" w:type="dxa"/>
          </w:tcPr>
          <w:p w14:paraId="61DC9A62" w14:textId="77777777" w:rsidR="00FD484A" w:rsidRPr="004950BD" w:rsidRDefault="00FD484A" w:rsidP="00CD2641">
            <w:pPr>
              <w:suppressAutoHyphens/>
              <w:jc w:val="both"/>
              <w:rPr>
                <w:iCs/>
                <w:sz w:val="24"/>
                <w:szCs w:val="24"/>
              </w:rPr>
            </w:pPr>
            <w:proofErr w:type="gramStart"/>
            <w:r w:rsidRPr="004950BD">
              <w:rPr>
                <w:iCs/>
                <w:sz w:val="24"/>
                <w:szCs w:val="24"/>
              </w:rPr>
              <w:t>Обучающийся</w:t>
            </w:r>
            <w:proofErr w:type="gramEnd"/>
            <w:r w:rsidRPr="004950BD">
              <w:rPr>
                <w:iCs/>
                <w:sz w:val="24"/>
                <w:szCs w:val="24"/>
              </w:rPr>
              <w:t xml:space="preserve"> распознает задачу и/или проблему в профессиональном и/или социальном контексте; анализирует задачу и/или проблему и выделяет её составные части; определяет этапы решения задачи; </w:t>
            </w:r>
          </w:p>
          <w:p w14:paraId="671B99B6" w14:textId="77777777" w:rsidR="00FD484A" w:rsidRPr="004950BD" w:rsidRDefault="00FD484A" w:rsidP="00CD2641">
            <w:pPr>
              <w:suppressAutoHyphens/>
              <w:jc w:val="both"/>
              <w:rPr>
                <w:iCs/>
                <w:sz w:val="24"/>
                <w:szCs w:val="24"/>
              </w:rPr>
            </w:pPr>
            <w:r w:rsidRPr="004950BD">
              <w:rPr>
                <w:iCs/>
                <w:sz w:val="24"/>
                <w:szCs w:val="24"/>
              </w:rPr>
              <w:t xml:space="preserve">составляет план действия; определяет необходимые ресурсы; </w:t>
            </w:r>
          </w:p>
          <w:p w14:paraId="28E4BB7A" w14:textId="77777777" w:rsidR="00FD484A" w:rsidRPr="004950BD" w:rsidRDefault="00FD484A" w:rsidP="00CD2641">
            <w:pPr>
              <w:jc w:val="both"/>
              <w:rPr>
                <w:sz w:val="24"/>
                <w:szCs w:val="24"/>
              </w:rPr>
            </w:pPr>
            <w:r w:rsidRPr="004950BD">
              <w:rPr>
                <w:iCs/>
                <w:sz w:val="24"/>
                <w:szCs w:val="24"/>
              </w:rPr>
              <w:t>реализует составленный план, оценивает результат и последствия своих действий (самостоятельно или с помощью наставника)</w:t>
            </w:r>
          </w:p>
        </w:tc>
        <w:tc>
          <w:tcPr>
            <w:tcW w:w="3110" w:type="dxa"/>
          </w:tcPr>
          <w:p w14:paraId="69F9016C"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10B87EBA" w14:textId="77777777" w:rsidR="00FD484A" w:rsidRPr="004950BD" w:rsidRDefault="00FD484A" w:rsidP="00CD2641">
            <w:pPr>
              <w:jc w:val="both"/>
              <w:rPr>
                <w:sz w:val="24"/>
                <w:szCs w:val="24"/>
              </w:rPr>
            </w:pPr>
          </w:p>
        </w:tc>
      </w:tr>
      <w:tr w:rsidR="00FD484A" w:rsidRPr="004950BD" w14:paraId="6BCDBCBA" w14:textId="77777777" w:rsidTr="004950BD">
        <w:tc>
          <w:tcPr>
            <w:tcW w:w="3009" w:type="dxa"/>
          </w:tcPr>
          <w:p w14:paraId="59A3CED2" w14:textId="00D22499" w:rsidR="00FD484A" w:rsidRPr="00E60D71" w:rsidRDefault="00FD484A" w:rsidP="00CD2641">
            <w:pPr>
              <w:jc w:val="both"/>
              <w:rPr>
                <w:iCs/>
                <w:sz w:val="24"/>
                <w:szCs w:val="24"/>
              </w:rPr>
            </w:pPr>
            <w:r w:rsidRPr="004950BD">
              <w:rPr>
                <w:iCs/>
                <w:sz w:val="24"/>
                <w:szCs w:val="24"/>
              </w:rPr>
              <w:t>ОК 02</w:t>
            </w:r>
            <w:proofErr w:type="gramStart"/>
            <w:r w:rsidRPr="004950BD">
              <w:rPr>
                <w:iCs/>
                <w:sz w:val="24"/>
                <w:szCs w:val="24"/>
              </w:rPr>
              <w:t xml:space="preserve"> </w:t>
            </w:r>
            <w:r w:rsidR="00E60D71" w:rsidRPr="00E60D71">
              <w:rPr>
                <w:iCs/>
                <w:sz w:val="24"/>
                <w:szCs w:val="24"/>
              </w:rPr>
              <w:t>И</w:t>
            </w:r>
            <w:proofErr w:type="gramEnd"/>
            <w:r w:rsidR="00E60D71" w:rsidRPr="00E60D71">
              <w:rPr>
                <w:iCs/>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0" w:type="dxa"/>
          </w:tcPr>
          <w:p w14:paraId="7C4224AE" w14:textId="77777777" w:rsidR="00FD484A" w:rsidRPr="004950BD" w:rsidRDefault="00FD484A" w:rsidP="00CD2641">
            <w:pPr>
              <w:shd w:val="clear" w:color="auto" w:fill="FFFFFF"/>
              <w:suppressAutoHyphens/>
              <w:jc w:val="both"/>
              <w:rPr>
                <w:iCs/>
                <w:sz w:val="24"/>
                <w:szCs w:val="24"/>
              </w:rPr>
            </w:pPr>
            <w:proofErr w:type="gramStart"/>
            <w:r w:rsidRPr="004950BD">
              <w:rPr>
                <w:bCs/>
                <w:iCs/>
                <w:sz w:val="24"/>
                <w:szCs w:val="24"/>
              </w:rPr>
              <w:t>Обучающийся</w:t>
            </w:r>
            <w:proofErr w:type="gramEnd"/>
            <w:r w:rsidRPr="004950BD">
              <w:rPr>
                <w:b/>
                <w:bCs/>
                <w:iCs/>
                <w:sz w:val="24"/>
                <w:szCs w:val="24"/>
              </w:rPr>
              <w:t xml:space="preserve"> </w:t>
            </w:r>
            <w:r w:rsidRPr="004950BD">
              <w:rPr>
                <w:iCs/>
                <w:sz w:val="24"/>
                <w:szCs w:val="24"/>
              </w:rPr>
              <w:t xml:space="preserve">определяет задачи для поиска информации; </w:t>
            </w:r>
          </w:p>
          <w:p w14:paraId="1086119D" w14:textId="77777777" w:rsidR="00FD484A" w:rsidRPr="004950BD" w:rsidRDefault="00FD484A" w:rsidP="00CD2641">
            <w:pPr>
              <w:shd w:val="clear" w:color="auto" w:fill="FFFFFF"/>
              <w:suppressAutoHyphens/>
              <w:jc w:val="both"/>
              <w:rPr>
                <w:iCs/>
                <w:sz w:val="24"/>
                <w:szCs w:val="24"/>
              </w:rPr>
            </w:pPr>
            <w:r w:rsidRPr="004950BD">
              <w:rPr>
                <w:iCs/>
                <w:sz w:val="24"/>
                <w:szCs w:val="24"/>
              </w:rPr>
              <w:t xml:space="preserve">определяет необходимые источники информации; </w:t>
            </w:r>
          </w:p>
          <w:p w14:paraId="025E64D1" w14:textId="77777777" w:rsidR="00FD484A" w:rsidRPr="004950BD" w:rsidRDefault="00FD484A" w:rsidP="00CD2641">
            <w:pPr>
              <w:shd w:val="clear" w:color="auto" w:fill="FFFFFF"/>
              <w:suppressAutoHyphens/>
              <w:jc w:val="both"/>
              <w:rPr>
                <w:iCs/>
                <w:sz w:val="24"/>
                <w:szCs w:val="24"/>
              </w:rPr>
            </w:pPr>
            <w:r w:rsidRPr="004950BD">
              <w:rPr>
                <w:iCs/>
                <w:sz w:val="24"/>
                <w:szCs w:val="24"/>
              </w:rPr>
              <w:t xml:space="preserve"> планирует процесс поиска; </w:t>
            </w:r>
          </w:p>
          <w:p w14:paraId="7A4E62EA" w14:textId="77777777" w:rsidR="00FD484A" w:rsidRPr="004950BD" w:rsidRDefault="00FD484A" w:rsidP="00CD2641">
            <w:pPr>
              <w:shd w:val="clear" w:color="auto" w:fill="FFFFFF"/>
              <w:suppressAutoHyphens/>
              <w:jc w:val="both"/>
              <w:rPr>
                <w:iCs/>
                <w:sz w:val="24"/>
                <w:szCs w:val="24"/>
              </w:rPr>
            </w:pPr>
            <w:r w:rsidRPr="004950BD">
              <w:rPr>
                <w:iCs/>
                <w:sz w:val="24"/>
                <w:szCs w:val="24"/>
              </w:rPr>
              <w:t xml:space="preserve">структурирует получаемую информацию, выделяет наиболее </w:t>
            </w:r>
            <w:proofErr w:type="gramStart"/>
            <w:r w:rsidRPr="004950BD">
              <w:rPr>
                <w:iCs/>
                <w:sz w:val="24"/>
                <w:szCs w:val="24"/>
              </w:rPr>
              <w:t>значимое</w:t>
            </w:r>
            <w:proofErr w:type="gramEnd"/>
            <w:r w:rsidRPr="004950BD">
              <w:rPr>
                <w:iCs/>
                <w:sz w:val="24"/>
                <w:szCs w:val="24"/>
              </w:rPr>
              <w:t xml:space="preserve"> в перечне информации; </w:t>
            </w:r>
          </w:p>
          <w:p w14:paraId="2C35A5AB" w14:textId="77777777" w:rsidR="00FD484A" w:rsidRPr="004950BD" w:rsidRDefault="00FD484A" w:rsidP="00CD2641">
            <w:pPr>
              <w:shd w:val="clear" w:color="auto" w:fill="FFFFFF"/>
              <w:suppressAutoHyphens/>
              <w:jc w:val="both"/>
              <w:rPr>
                <w:iCs/>
                <w:sz w:val="24"/>
                <w:szCs w:val="24"/>
              </w:rPr>
            </w:pPr>
            <w:r w:rsidRPr="004950BD">
              <w:rPr>
                <w:iCs/>
                <w:sz w:val="24"/>
                <w:szCs w:val="24"/>
              </w:rPr>
              <w:t xml:space="preserve">оценивает практическую значимость результатов поиска; </w:t>
            </w:r>
          </w:p>
          <w:p w14:paraId="212168DD" w14:textId="77777777" w:rsidR="00FD484A" w:rsidRPr="004950BD" w:rsidRDefault="00FD484A" w:rsidP="00CD2641">
            <w:pPr>
              <w:jc w:val="both"/>
              <w:rPr>
                <w:sz w:val="24"/>
                <w:szCs w:val="24"/>
              </w:rPr>
            </w:pPr>
            <w:r w:rsidRPr="004950BD">
              <w:rPr>
                <w:iCs/>
                <w:sz w:val="24"/>
                <w:szCs w:val="24"/>
              </w:rPr>
              <w:t>оформляет результаты поиска</w:t>
            </w:r>
          </w:p>
        </w:tc>
        <w:tc>
          <w:tcPr>
            <w:tcW w:w="3110" w:type="dxa"/>
          </w:tcPr>
          <w:p w14:paraId="19C0B4AA"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10DF9116" w14:textId="77777777" w:rsidR="00FD484A" w:rsidRPr="004950BD" w:rsidRDefault="00FD484A" w:rsidP="00CD2641">
            <w:pPr>
              <w:jc w:val="both"/>
              <w:rPr>
                <w:sz w:val="24"/>
                <w:szCs w:val="24"/>
              </w:rPr>
            </w:pPr>
          </w:p>
        </w:tc>
      </w:tr>
      <w:tr w:rsidR="00FD484A" w:rsidRPr="004950BD" w14:paraId="48F7C700" w14:textId="77777777" w:rsidTr="004950BD">
        <w:tc>
          <w:tcPr>
            <w:tcW w:w="3009" w:type="dxa"/>
          </w:tcPr>
          <w:p w14:paraId="4ECE0D34" w14:textId="5469AEC4" w:rsidR="00FD484A" w:rsidRPr="00E60D71" w:rsidRDefault="00FD484A" w:rsidP="00CD2641">
            <w:pPr>
              <w:jc w:val="both"/>
              <w:rPr>
                <w:iCs/>
                <w:sz w:val="24"/>
                <w:szCs w:val="24"/>
              </w:rPr>
            </w:pPr>
            <w:r w:rsidRPr="004950BD">
              <w:rPr>
                <w:iCs/>
                <w:sz w:val="24"/>
                <w:szCs w:val="24"/>
              </w:rPr>
              <w:t>ОК 03</w:t>
            </w:r>
            <w:proofErr w:type="gramStart"/>
            <w:r w:rsidRPr="004950BD">
              <w:rPr>
                <w:iCs/>
                <w:sz w:val="24"/>
                <w:szCs w:val="24"/>
              </w:rPr>
              <w:t xml:space="preserve"> </w:t>
            </w:r>
            <w:r w:rsidR="00E60D71" w:rsidRPr="00E60D71">
              <w:rPr>
                <w:iCs/>
                <w:sz w:val="24"/>
                <w:szCs w:val="24"/>
              </w:rPr>
              <w:t>П</w:t>
            </w:r>
            <w:proofErr w:type="gramEnd"/>
            <w:r w:rsidR="00E60D71" w:rsidRPr="00E60D71">
              <w:rPr>
                <w:iCs/>
                <w:sz w:val="24"/>
                <w:szCs w:val="24"/>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C22B0">
              <w:rPr>
                <w:iCs/>
                <w:sz w:val="24"/>
                <w:szCs w:val="24"/>
              </w:rPr>
              <w:t xml:space="preserve"> правовой и </w:t>
            </w:r>
            <w:bookmarkStart w:id="9" w:name="_GoBack"/>
            <w:bookmarkEnd w:id="9"/>
            <w:r w:rsidR="00E60D71" w:rsidRPr="00E60D71">
              <w:rPr>
                <w:iCs/>
                <w:sz w:val="24"/>
                <w:szCs w:val="24"/>
              </w:rPr>
              <w:t xml:space="preserve"> финансовой грамотности в различных жизненных ситуациях</w:t>
            </w:r>
          </w:p>
        </w:tc>
        <w:tc>
          <w:tcPr>
            <w:tcW w:w="3910" w:type="dxa"/>
          </w:tcPr>
          <w:p w14:paraId="51DD5171" w14:textId="009C7A04" w:rsidR="00FD484A" w:rsidRPr="004950BD" w:rsidRDefault="00FD484A" w:rsidP="00B078E0">
            <w:pPr>
              <w:jc w:val="both"/>
              <w:rPr>
                <w:sz w:val="24"/>
                <w:szCs w:val="24"/>
              </w:rPr>
            </w:pPr>
            <w:proofErr w:type="gramStart"/>
            <w:r w:rsidRPr="004950BD">
              <w:rPr>
                <w:bCs/>
                <w:iCs/>
                <w:sz w:val="24"/>
                <w:szCs w:val="24"/>
              </w:rPr>
              <w:t>Обучающийся</w:t>
            </w:r>
            <w:proofErr w:type="gramEnd"/>
            <w:r w:rsidRPr="004950BD">
              <w:rPr>
                <w:bCs/>
                <w:iCs/>
                <w:sz w:val="24"/>
                <w:szCs w:val="24"/>
              </w:rPr>
              <w:t xml:space="preserve"> определяет актуальность нормативно-правовой документации в профессиональной деятельности; </w:t>
            </w:r>
            <w:r w:rsidRPr="004950BD">
              <w:rPr>
                <w:sz w:val="24"/>
                <w:szCs w:val="24"/>
              </w:rPr>
              <w:t>применяет современную научную профессиональную терминологию; определяет и выстраивает траектории профессионального развития и самообразования</w:t>
            </w:r>
            <w:r w:rsidR="00B078E0">
              <w:rPr>
                <w:sz w:val="24"/>
                <w:szCs w:val="24"/>
              </w:rPr>
              <w:t xml:space="preserve">, используя </w:t>
            </w:r>
            <w:r w:rsidR="00B078E0" w:rsidRPr="00E60D71">
              <w:rPr>
                <w:iCs/>
                <w:sz w:val="24"/>
                <w:szCs w:val="24"/>
              </w:rPr>
              <w:t>знания по финансовой грамотности в различных жизненных ситуациях</w:t>
            </w:r>
          </w:p>
        </w:tc>
        <w:tc>
          <w:tcPr>
            <w:tcW w:w="3110" w:type="dxa"/>
          </w:tcPr>
          <w:p w14:paraId="328A35D1"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7B3F5DA0" w14:textId="77777777" w:rsidR="00FD484A" w:rsidRPr="004950BD" w:rsidRDefault="00FD484A" w:rsidP="00CD2641">
            <w:pPr>
              <w:jc w:val="both"/>
              <w:rPr>
                <w:sz w:val="24"/>
                <w:szCs w:val="24"/>
              </w:rPr>
            </w:pPr>
          </w:p>
        </w:tc>
      </w:tr>
      <w:tr w:rsidR="00FD484A" w:rsidRPr="004950BD" w14:paraId="14562305" w14:textId="77777777" w:rsidTr="004950BD">
        <w:tc>
          <w:tcPr>
            <w:tcW w:w="3009" w:type="dxa"/>
          </w:tcPr>
          <w:p w14:paraId="649A18D9" w14:textId="52B20E9E" w:rsidR="00FD484A" w:rsidRPr="00B078E0" w:rsidRDefault="00FD484A" w:rsidP="00CD2641">
            <w:pPr>
              <w:jc w:val="both"/>
              <w:rPr>
                <w:iCs/>
                <w:sz w:val="24"/>
                <w:szCs w:val="24"/>
              </w:rPr>
            </w:pPr>
            <w:proofErr w:type="gramStart"/>
            <w:r w:rsidRPr="004950BD">
              <w:rPr>
                <w:iCs/>
                <w:sz w:val="24"/>
                <w:szCs w:val="24"/>
              </w:rPr>
              <w:t>ОК</w:t>
            </w:r>
            <w:proofErr w:type="gramEnd"/>
            <w:r w:rsidRPr="004950BD">
              <w:rPr>
                <w:iCs/>
                <w:sz w:val="24"/>
                <w:szCs w:val="24"/>
              </w:rPr>
              <w:t xml:space="preserve"> 04</w:t>
            </w:r>
            <w:r w:rsidRPr="00B078E0">
              <w:rPr>
                <w:iCs/>
                <w:sz w:val="24"/>
                <w:szCs w:val="24"/>
              </w:rPr>
              <w:t xml:space="preserve"> </w:t>
            </w:r>
            <w:r w:rsidR="00B078E0" w:rsidRPr="00B078E0">
              <w:rPr>
                <w:iCs/>
                <w:sz w:val="24"/>
                <w:szCs w:val="24"/>
              </w:rPr>
              <w:t>Эффективно взаимодействовать и работать в коллективе и команде</w:t>
            </w:r>
          </w:p>
        </w:tc>
        <w:tc>
          <w:tcPr>
            <w:tcW w:w="3910" w:type="dxa"/>
          </w:tcPr>
          <w:p w14:paraId="06B83279" w14:textId="77777777" w:rsidR="00FD484A" w:rsidRPr="004950BD" w:rsidRDefault="00FD484A" w:rsidP="00CD2641">
            <w:pPr>
              <w:jc w:val="both"/>
              <w:rPr>
                <w:bCs/>
                <w:iCs/>
                <w:sz w:val="24"/>
                <w:szCs w:val="24"/>
              </w:rPr>
            </w:pPr>
            <w:proofErr w:type="gramStart"/>
            <w:r w:rsidRPr="004950BD">
              <w:rPr>
                <w:bCs/>
                <w:iCs/>
                <w:sz w:val="24"/>
                <w:szCs w:val="24"/>
              </w:rPr>
              <w:t>Обучающийся</w:t>
            </w:r>
            <w:proofErr w:type="gramEnd"/>
            <w:r w:rsidRPr="004950BD">
              <w:rPr>
                <w:b/>
                <w:bCs/>
                <w:iCs/>
                <w:sz w:val="24"/>
                <w:szCs w:val="24"/>
              </w:rPr>
              <w:t xml:space="preserve"> </w:t>
            </w:r>
            <w:r w:rsidRPr="004950BD">
              <w:rPr>
                <w:bCs/>
                <w:iCs/>
                <w:sz w:val="24"/>
                <w:szCs w:val="24"/>
              </w:rPr>
              <w:t xml:space="preserve">демонстрирует знание психологических основ деятельности коллектива и особенностей личности;  </w:t>
            </w:r>
          </w:p>
          <w:p w14:paraId="6375062D" w14:textId="77777777" w:rsidR="00FD484A" w:rsidRPr="004950BD" w:rsidRDefault="00FD484A" w:rsidP="00CD2641">
            <w:pPr>
              <w:jc w:val="both"/>
              <w:rPr>
                <w:sz w:val="24"/>
                <w:szCs w:val="24"/>
              </w:rPr>
            </w:pPr>
            <w:r w:rsidRPr="004950BD">
              <w:rPr>
                <w:bCs/>
                <w:iCs/>
                <w:sz w:val="24"/>
                <w:szCs w:val="24"/>
              </w:rPr>
              <w:t xml:space="preserve">демонстрирует умение </w:t>
            </w:r>
            <w:r w:rsidRPr="004950BD">
              <w:rPr>
                <w:bCs/>
                <w:sz w:val="24"/>
                <w:szCs w:val="24"/>
              </w:rPr>
              <w:t xml:space="preserve">организовывать работу коллектива, взаимодействовать с </w:t>
            </w:r>
            <w:r w:rsidRPr="004950BD">
              <w:rPr>
                <w:bCs/>
                <w:sz w:val="24"/>
                <w:szCs w:val="24"/>
              </w:rPr>
              <w:lastRenderedPageBreak/>
              <w:t>обучающимися, преподавателями и мастерами в ходе обучения, с руководителями учебной и производственной практик</w:t>
            </w:r>
          </w:p>
        </w:tc>
        <w:tc>
          <w:tcPr>
            <w:tcW w:w="3110" w:type="dxa"/>
          </w:tcPr>
          <w:p w14:paraId="1B7ACB5C" w14:textId="77777777" w:rsidR="00FD484A" w:rsidRPr="004950BD" w:rsidRDefault="00FD484A" w:rsidP="00CD2641">
            <w:pPr>
              <w:shd w:val="clear" w:color="auto" w:fill="FFFFFF"/>
              <w:jc w:val="both"/>
              <w:rPr>
                <w:sz w:val="24"/>
                <w:szCs w:val="24"/>
              </w:rPr>
            </w:pPr>
            <w:r w:rsidRPr="004950BD">
              <w:rPr>
                <w:sz w:val="24"/>
                <w:szCs w:val="24"/>
              </w:rPr>
              <w:lastRenderedPageBreak/>
              <w:t>Экспертное наблюдение за деятельностью обучающегося в процессе освоения образовательной программы, на практических занятиях</w:t>
            </w:r>
          </w:p>
          <w:p w14:paraId="50D8482F" w14:textId="77777777" w:rsidR="00FD484A" w:rsidRPr="004950BD" w:rsidRDefault="00FD484A" w:rsidP="00CD2641">
            <w:pPr>
              <w:jc w:val="both"/>
              <w:rPr>
                <w:sz w:val="24"/>
                <w:szCs w:val="24"/>
              </w:rPr>
            </w:pPr>
          </w:p>
        </w:tc>
      </w:tr>
      <w:tr w:rsidR="00FD484A" w:rsidRPr="004950BD" w14:paraId="0164DB0B" w14:textId="77777777" w:rsidTr="004950BD">
        <w:tc>
          <w:tcPr>
            <w:tcW w:w="3009" w:type="dxa"/>
          </w:tcPr>
          <w:p w14:paraId="478A3887" w14:textId="77C8D4BD" w:rsidR="00FD484A" w:rsidRPr="004950BD" w:rsidRDefault="00FD484A" w:rsidP="00CD2641">
            <w:pPr>
              <w:jc w:val="both"/>
              <w:rPr>
                <w:i/>
                <w:sz w:val="24"/>
                <w:szCs w:val="24"/>
              </w:rPr>
            </w:pPr>
            <w:r w:rsidRPr="004950BD">
              <w:rPr>
                <w:iCs/>
                <w:sz w:val="24"/>
                <w:szCs w:val="24"/>
              </w:rPr>
              <w:lastRenderedPageBreak/>
              <w:t>ОК 05</w:t>
            </w:r>
            <w:proofErr w:type="gramStart"/>
            <w:r w:rsidRPr="004950BD">
              <w:rPr>
                <w:iCs/>
                <w:sz w:val="24"/>
                <w:szCs w:val="24"/>
              </w:rPr>
              <w:t xml:space="preserve"> </w:t>
            </w:r>
            <w:r w:rsidR="00B078E0" w:rsidRPr="00B078E0">
              <w:rPr>
                <w:sz w:val="24"/>
                <w:szCs w:val="24"/>
              </w:rPr>
              <w:t>О</w:t>
            </w:r>
            <w:proofErr w:type="gramEnd"/>
            <w:r w:rsidR="00B078E0" w:rsidRPr="00B078E0">
              <w:rPr>
                <w:sz w:val="24"/>
                <w:szCs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4950BD">
              <w:rPr>
                <w:sz w:val="24"/>
                <w:szCs w:val="24"/>
              </w:rPr>
              <w:t>.</w:t>
            </w:r>
          </w:p>
        </w:tc>
        <w:tc>
          <w:tcPr>
            <w:tcW w:w="3910" w:type="dxa"/>
          </w:tcPr>
          <w:p w14:paraId="1CA77859" w14:textId="77777777" w:rsidR="00FD484A" w:rsidRPr="004950BD" w:rsidRDefault="00FD484A" w:rsidP="00CD2641">
            <w:pPr>
              <w:jc w:val="both"/>
              <w:rPr>
                <w:sz w:val="24"/>
                <w:szCs w:val="24"/>
              </w:rPr>
            </w:pPr>
            <w:proofErr w:type="gramStart"/>
            <w:r w:rsidRPr="004950BD">
              <w:rPr>
                <w:bCs/>
                <w:iCs/>
                <w:sz w:val="24"/>
                <w:szCs w:val="24"/>
              </w:rPr>
              <w:t>Обучающийся</w:t>
            </w:r>
            <w:proofErr w:type="gramEnd"/>
            <w:r w:rsidRPr="004950BD">
              <w:rPr>
                <w:iCs/>
                <w:sz w:val="24"/>
                <w:szCs w:val="24"/>
              </w:rPr>
              <w:t xml:space="preserve"> грамотно </w:t>
            </w:r>
            <w:r w:rsidRPr="004950BD">
              <w:rPr>
                <w:bCs/>
                <w:sz w:val="24"/>
                <w:szCs w:val="24"/>
              </w:rPr>
              <w:t xml:space="preserve">излагает свои мысли и оформляет документы по профессиональной тематике на государственном языке, </w:t>
            </w:r>
            <w:r w:rsidRPr="004950BD">
              <w:rPr>
                <w:iCs/>
                <w:sz w:val="24"/>
                <w:szCs w:val="24"/>
              </w:rPr>
              <w:t>проявляет толерантность в рабочем коллективе</w:t>
            </w:r>
          </w:p>
        </w:tc>
        <w:tc>
          <w:tcPr>
            <w:tcW w:w="3110" w:type="dxa"/>
          </w:tcPr>
          <w:p w14:paraId="5FC0B7FC"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7F5F2D96" w14:textId="77777777" w:rsidR="00FD484A" w:rsidRPr="004950BD" w:rsidRDefault="00FD484A" w:rsidP="00CD2641">
            <w:pPr>
              <w:jc w:val="both"/>
              <w:rPr>
                <w:sz w:val="24"/>
                <w:szCs w:val="24"/>
              </w:rPr>
            </w:pPr>
          </w:p>
        </w:tc>
      </w:tr>
      <w:tr w:rsidR="00FD484A" w:rsidRPr="004950BD" w14:paraId="2525A6B7" w14:textId="77777777" w:rsidTr="004950BD">
        <w:trPr>
          <w:trHeight w:val="2148"/>
        </w:trPr>
        <w:tc>
          <w:tcPr>
            <w:tcW w:w="3009" w:type="dxa"/>
          </w:tcPr>
          <w:p w14:paraId="1533D8BD" w14:textId="116E6D74" w:rsidR="00FD484A" w:rsidRPr="004950BD" w:rsidRDefault="00FC22B0" w:rsidP="00CD2641">
            <w:pPr>
              <w:jc w:val="both"/>
              <w:rPr>
                <w:i/>
                <w:sz w:val="24"/>
                <w:szCs w:val="24"/>
              </w:rPr>
            </w:pPr>
            <w:r>
              <w:rPr>
                <w:sz w:val="24"/>
                <w:szCs w:val="24"/>
              </w:rPr>
              <w:t>ОК.06</w:t>
            </w:r>
            <w:proofErr w:type="gramStart"/>
            <w:r>
              <w:rPr>
                <w:sz w:val="24"/>
                <w:szCs w:val="24"/>
              </w:rPr>
              <w:t xml:space="preserve"> </w:t>
            </w:r>
            <w:r w:rsidRPr="00FC22B0">
              <w:rPr>
                <w:sz w:val="24"/>
                <w:szCs w:val="24"/>
              </w:rPr>
              <w:t>П</w:t>
            </w:r>
            <w:proofErr w:type="gramEnd"/>
            <w:r w:rsidRPr="00FC22B0">
              <w:rPr>
                <w:sz w:val="24"/>
                <w:szCs w:val="24"/>
              </w:rPr>
              <w:t>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10" w:type="dxa"/>
          </w:tcPr>
          <w:p w14:paraId="010E96CB" w14:textId="77777777" w:rsidR="00FD484A" w:rsidRPr="004950BD" w:rsidRDefault="00FD484A" w:rsidP="00CD2641">
            <w:pPr>
              <w:jc w:val="both"/>
              <w:rPr>
                <w:sz w:val="24"/>
                <w:szCs w:val="24"/>
              </w:rPr>
            </w:pPr>
            <w:proofErr w:type="gramStart"/>
            <w:r w:rsidRPr="004950BD">
              <w:rPr>
                <w:bCs/>
                <w:iCs/>
                <w:sz w:val="24"/>
                <w:szCs w:val="24"/>
              </w:rPr>
              <w:t>Обучающийся</w:t>
            </w:r>
            <w:proofErr w:type="gramEnd"/>
            <w:r w:rsidRPr="004950BD">
              <w:rPr>
                <w:bCs/>
                <w:iCs/>
                <w:sz w:val="24"/>
                <w:szCs w:val="24"/>
              </w:rPr>
              <w:t xml:space="preserve"> описывает значимость своей специальности</w:t>
            </w:r>
            <w:r w:rsidRPr="004950BD">
              <w:rPr>
                <w:bCs/>
                <w:i/>
                <w:iCs/>
                <w:sz w:val="24"/>
                <w:szCs w:val="24"/>
              </w:rPr>
              <w:t xml:space="preserve">; </w:t>
            </w:r>
            <w:r w:rsidRPr="004950BD">
              <w:rPr>
                <w:bCs/>
                <w:iCs/>
                <w:sz w:val="24"/>
                <w:szCs w:val="24"/>
              </w:rPr>
              <w:t>применяет стандарты антикоррупционного поведения</w:t>
            </w:r>
          </w:p>
        </w:tc>
        <w:tc>
          <w:tcPr>
            <w:tcW w:w="3110" w:type="dxa"/>
          </w:tcPr>
          <w:p w14:paraId="27BB9757"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62A9BF88" w14:textId="77777777" w:rsidR="00FD484A" w:rsidRPr="004950BD" w:rsidRDefault="00FD484A" w:rsidP="00CD2641">
            <w:pPr>
              <w:jc w:val="both"/>
              <w:rPr>
                <w:sz w:val="24"/>
                <w:szCs w:val="24"/>
              </w:rPr>
            </w:pPr>
          </w:p>
        </w:tc>
      </w:tr>
      <w:tr w:rsidR="00FD484A" w:rsidRPr="004950BD" w14:paraId="645B41C1" w14:textId="77777777" w:rsidTr="004950BD">
        <w:tc>
          <w:tcPr>
            <w:tcW w:w="3009" w:type="dxa"/>
          </w:tcPr>
          <w:p w14:paraId="307979F2" w14:textId="07997121" w:rsidR="00FD484A" w:rsidRPr="004950BD" w:rsidRDefault="00FD484A" w:rsidP="00CD2641">
            <w:pPr>
              <w:jc w:val="both"/>
              <w:rPr>
                <w:i/>
                <w:sz w:val="24"/>
                <w:szCs w:val="24"/>
              </w:rPr>
            </w:pPr>
            <w:r w:rsidRPr="004950BD">
              <w:rPr>
                <w:iCs/>
                <w:sz w:val="24"/>
                <w:szCs w:val="24"/>
              </w:rPr>
              <w:t>ОК 07</w:t>
            </w:r>
            <w:proofErr w:type="gramStart"/>
            <w:r w:rsidRPr="004950BD">
              <w:rPr>
                <w:iCs/>
                <w:sz w:val="24"/>
                <w:szCs w:val="24"/>
              </w:rPr>
              <w:t xml:space="preserve"> </w:t>
            </w:r>
            <w:r w:rsidR="00B078E0" w:rsidRPr="00B078E0">
              <w:rPr>
                <w:sz w:val="24"/>
                <w:szCs w:val="24"/>
              </w:rPr>
              <w:t>С</w:t>
            </w:r>
            <w:proofErr w:type="gramEnd"/>
            <w:r w:rsidR="00B078E0" w:rsidRPr="00B078E0">
              <w:rPr>
                <w:sz w:val="24"/>
                <w:szCs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10" w:type="dxa"/>
          </w:tcPr>
          <w:p w14:paraId="3F480CFC" w14:textId="77777777" w:rsidR="00FD484A" w:rsidRPr="004950BD" w:rsidRDefault="00FD484A" w:rsidP="00CD2641">
            <w:pPr>
              <w:jc w:val="both"/>
              <w:rPr>
                <w:sz w:val="24"/>
                <w:szCs w:val="24"/>
              </w:rPr>
            </w:pPr>
            <w:proofErr w:type="gramStart"/>
            <w:r w:rsidRPr="004950BD">
              <w:rPr>
                <w:bCs/>
                <w:iCs/>
                <w:sz w:val="24"/>
                <w:szCs w:val="24"/>
              </w:rPr>
              <w:t>Обучающийся</w:t>
            </w:r>
            <w:proofErr w:type="gramEnd"/>
            <w:r w:rsidRPr="004950BD">
              <w:rPr>
                <w:bCs/>
                <w:iCs/>
                <w:sz w:val="24"/>
                <w:szCs w:val="24"/>
              </w:rPr>
              <w:t xml:space="preserve"> соблюдает нормы экологической безопасности; определяет направления ресурсосбережения в рамках профессиональной деятельности по специальности</w:t>
            </w:r>
          </w:p>
        </w:tc>
        <w:tc>
          <w:tcPr>
            <w:tcW w:w="3110" w:type="dxa"/>
          </w:tcPr>
          <w:p w14:paraId="4A26F1BE"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5314E9D4" w14:textId="77777777" w:rsidR="00FD484A" w:rsidRPr="004950BD" w:rsidRDefault="00FD484A" w:rsidP="00CD2641">
            <w:pPr>
              <w:jc w:val="both"/>
              <w:rPr>
                <w:sz w:val="24"/>
                <w:szCs w:val="24"/>
              </w:rPr>
            </w:pPr>
          </w:p>
        </w:tc>
      </w:tr>
      <w:tr w:rsidR="00FD484A" w:rsidRPr="004950BD" w14:paraId="1A594973" w14:textId="77777777" w:rsidTr="004950BD">
        <w:tc>
          <w:tcPr>
            <w:tcW w:w="3009" w:type="dxa"/>
          </w:tcPr>
          <w:p w14:paraId="1BF67DDB" w14:textId="29072266" w:rsidR="00FD484A" w:rsidRPr="004950BD" w:rsidRDefault="00FD484A" w:rsidP="00CD2641">
            <w:pPr>
              <w:jc w:val="both"/>
              <w:rPr>
                <w:i/>
                <w:sz w:val="24"/>
                <w:szCs w:val="24"/>
              </w:rPr>
            </w:pPr>
            <w:r w:rsidRPr="004950BD">
              <w:rPr>
                <w:iCs/>
                <w:sz w:val="24"/>
                <w:szCs w:val="24"/>
              </w:rPr>
              <w:t>ОК 08</w:t>
            </w:r>
            <w:proofErr w:type="gramStart"/>
            <w:r w:rsidRPr="004950BD">
              <w:rPr>
                <w:iCs/>
                <w:sz w:val="24"/>
                <w:szCs w:val="24"/>
              </w:rPr>
              <w:t xml:space="preserve"> </w:t>
            </w:r>
            <w:r w:rsidR="00B078E0" w:rsidRPr="00B078E0">
              <w:rPr>
                <w:sz w:val="24"/>
                <w:szCs w:val="24"/>
              </w:rPr>
              <w:t>И</w:t>
            </w:r>
            <w:proofErr w:type="gramEnd"/>
            <w:r w:rsidR="00B078E0" w:rsidRPr="00B078E0">
              <w:rPr>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10" w:type="dxa"/>
          </w:tcPr>
          <w:p w14:paraId="5A46EDE2" w14:textId="77777777" w:rsidR="00FD484A" w:rsidRPr="004950BD" w:rsidRDefault="00FD484A" w:rsidP="00CD2641">
            <w:pPr>
              <w:jc w:val="both"/>
              <w:rPr>
                <w:sz w:val="24"/>
                <w:szCs w:val="24"/>
              </w:rPr>
            </w:pPr>
            <w:proofErr w:type="gramStart"/>
            <w:r w:rsidRPr="004950BD">
              <w:rPr>
                <w:bCs/>
                <w:iCs/>
                <w:sz w:val="24"/>
                <w:szCs w:val="24"/>
              </w:rPr>
              <w:t>Обучающийся</w:t>
            </w:r>
            <w:proofErr w:type="gramEnd"/>
            <w:r w:rsidRPr="004950BD">
              <w:rPr>
                <w:iCs/>
                <w:sz w:val="24"/>
                <w:szCs w:val="24"/>
              </w:rPr>
              <w:t xml:space="preserve">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 пользуется средствами профилактики перенапряжения, характерными для данной специальности</w:t>
            </w:r>
          </w:p>
        </w:tc>
        <w:tc>
          <w:tcPr>
            <w:tcW w:w="3110" w:type="dxa"/>
          </w:tcPr>
          <w:p w14:paraId="6E20E133" w14:textId="77777777" w:rsidR="00FD484A" w:rsidRPr="004950BD" w:rsidRDefault="00FD484A" w:rsidP="00CD2641">
            <w:pPr>
              <w:shd w:val="clear" w:color="auto" w:fill="FFFFFF"/>
              <w:jc w:val="both"/>
              <w:rPr>
                <w:sz w:val="24"/>
                <w:szCs w:val="24"/>
              </w:rPr>
            </w:pPr>
            <w:r w:rsidRPr="004950BD">
              <w:rPr>
                <w:sz w:val="24"/>
                <w:szCs w:val="24"/>
              </w:rPr>
              <w:t>Экспертное наблюдение за деятельностью обучающегося в процессе освоения образовательной программы, на практических занятиях</w:t>
            </w:r>
          </w:p>
          <w:p w14:paraId="7E6C4328" w14:textId="77777777" w:rsidR="00FD484A" w:rsidRPr="004950BD" w:rsidRDefault="00FD484A" w:rsidP="00CD2641">
            <w:pPr>
              <w:jc w:val="both"/>
              <w:rPr>
                <w:sz w:val="24"/>
                <w:szCs w:val="24"/>
              </w:rPr>
            </w:pPr>
          </w:p>
        </w:tc>
      </w:tr>
      <w:tr w:rsidR="00FD484A" w:rsidRPr="004950BD" w14:paraId="048D8F6C" w14:textId="77777777" w:rsidTr="004950BD">
        <w:tc>
          <w:tcPr>
            <w:tcW w:w="3009" w:type="dxa"/>
          </w:tcPr>
          <w:p w14:paraId="72979B6C" w14:textId="0909E61A" w:rsidR="00FD484A" w:rsidRPr="00B078E0" w:rsidRDefault="00FD484A" w:rsidP="00CD2641">
            <w:pPr>
              <w:jc w:val="both"/>
              <w:rPr>
                <w:sz w:val="24"/>
                <w:szCs w:val="24"/>
              </w:rPr>
            </w:pPr>
            <w:r w:rsidRPr="00B078E0">
              <w:rPr>
                <w:sz w:val="24"/>
                <w:szCs w:val="24"/>
              </w:rPr>
              <w:t>ОК 10</w:t>
            </w:r>
            <w:proofErr w:type="gramStart"/>
            <w:r w:rsidRPr="004950BD">
              <w:rPr>
                <w:sz w:val="24"/>
                <w:szCs w:val="24"/>
              </w:rPr>
              <w:t xml:space="preserve"> </w:t>
            </w:r>
            <w:r w:rsidR="00B078E0" w:rsidRPr="00B078E0">
              <w:rPr>
                <w:sz w:val="24"/>
                <w:szCs w:val="24"/>
              </w:rPr>
              <w:t>П</w:t>
            </w:r>
            <w:proofErr w:type="gramEnd"/>
            <w:r w:rsidR="00B078E0" w:rsidRPr="00B078E0">
              <w:rPr>
                <w:sz w:val="24"/>
                <w:szCs w:val="24"/>
              </w:rPr>
              <w:t xml:space="preserve">ользоваться профессиональной </w:t>
            </w:r>
            <w:r w:rsidR="00B078E0" w:rsidRPr="00B078E0">
              <w:rPr>
                <w:sz w:val="24"/>
                <w:szCs w:val="24"/>
              </w:rPr>
              <w:lastRenderedPageBreak/>
              <w:t>документацией на государственном и иностранном языках</w:t>
            </w:r>
          </w:p>
        </w:tc>
        <w:tc>
          <w:tcPr>
            <w:tcW w:w="3910" w:type="dxa"/>
          </w:tcPr>
          <w:p w14:paraId="3D32731F" w14:textId="77777777" w:rsidR="00FD484A" w:rsidRPr="004950BD" w:rsidRDefault="00FD484A" w:rsidP="00CD2641">
            <w:pPr>
              <w:jc w:val="both"/>
              <w:rPr>
                <w:sz w:val="24"/>
                <w:szCs w:val="24"/>
              </w:rPr>
            </w:pPr>
            <w:proofErr w:type="gramStart"/>
            <w:r w:rsidRPr="004950BD">
              <w:rPr>
                <w:bCs/>
                <w:iCs/>
                <w:sz w:val="24"/>
                <w:szCs w:val="24"/>
              </w:rPr>
              <w:lastRenderedPageBreak/>
              <w:t>Обучающийся</w:t>
            </w:r>
            <w:proofErr w:type="gramEnd"/>
            <w:r w:rsidRPr="004950BD">
              <w:rPr>
                <w:bCs/>
                <w:iCs/>
                <w:sz w:val="24"/>
                <w:szCs w:val="24"/>
              </w:rPr>
              <w:t xml:space="preserve"> умеет пользоваться профессиональной документацией </w:t>
            </w:r>
            <w:r w:rsidRPr="004950BD">
              <w:rPr>
                <w:bCs/>
                <w:iCs/>
                <w:sz w:val="24"/>
                <w:szCs w:val="24"/>
              </w:rPr>
              <w:lastRenderedPageBreak/>
              <w:t>на государственном языке,</w:t>
            </w:r>
          </w:p>
          <w:p w14:paraId="537753E3" w14:textId="77777777" w:rsidR="00FD484A" w:rsidRPr="004950BD" w:rsidRDefault="00FD484A" w:rsidP="00CD2641">
            <w:pPr>
              <w:jc w:val="both"/>
              <w:rPr>
                <w:sz w:val="24"/>
                <w:szCs w:val="24"/>
              </w:rPr>
            </w:pPr>
            <w:r w:rsidRPr="004950BD">
              <w:rPr>
                <w:iCs/>
                <w:sz w:val="24"/>
                <w:szCs w:val="24"/>
              </w:rPr>
              <w:t>понимает общий смысл документов на иностранном языке на базовые профессиональные темы</w:t>
            </w:r>
          </w:p>
        </w:tc>
        <w:tc>
          <w:tcPr>
            <w:tcW w:w="3110" w:type="dxa"/>
          </w:tcPr>
          <w:p w14:paraId="23DA0D53" w14:textId="77777777" w:rsidR="00FD484A" w:rsidRPr="004950BD" w:rsidRDefault="00FD484A" w:rsidP="00CD2641">
            <w:pPr>
              <w:shd w:val="clear" w:color="auto" w:fill="FFFFFF"/>
              <w:jc w:val="both"/>
              <w:rPr>
                <w:sz w:val="24"/>
                <w:szCs w:val="24"/>
              </w:rPr>
            </w:pPr>
            <w:r w:rsidRPr="004950BD">
              <w:rPr>
                <w:sz w:val="24"/>
                <w:szCs w:val="24"/>
              </w:rPr>
              <w:lastRenderedPageBreak/>
              <w:t xml:space="preserve">Экспертное наблюдение за деятельностью </w:t>
            </w:r>
            <w:r w:rsidRPr="004950BD">
              <w:rPr>
                <w:sz w:val="24"/>
                <w:szCs w:val="24"/>
              </w:rPr>
              <w:lastRenderedPageBreak/>
              <w:t>обучающегося в процессе освоения образовательной программы, на практических занятиях</w:t>
            </w:r>
          </w:p>
          <w:p w14:paraId="7F3DE52B" w14:textId="77777777" w:rsidR="00FD484A" w:rsidRPr="004950BD" w:rsidRDefault="00FD484A" w:rsidP="00CD2641">
            <w:pPr>
              <w:jc w:val="both"/>
              <w:rPr>
                <w:sz w:val="24"/>
                <w:szCs w:val="24"/>
              </w:rPr>
            </w:pPr>
          </w:p>
        </w:tc>
      </w:tr>
    </w:tbl>
    <w:p w14:paraId="0451AAAB"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5F09B" w14:textId="77777777" w:rsidR="00E60D71" w:rsidRDefault="00E60D71" w:rsidP="00A3234E">
      <w:r>
        <w:separator/>
      </w:r>
    </w:p>
  </w:endnote>
  <w:endnote w:type="continuationSeparator" w:id="0">
    <w:p w14:paraId="1FEA10F9" w14:textId="77777777" w:rsidR="00E60D71" w:rsidRDefault="00E60D7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19C81" w14:textId="77777777" w:rsidR="00E60D71" w:rsidRDefault="00E60D71" w:rsidP="00A3234E">
      <w:r>
        <w:separator/>
      </w:r>
    </w:p>
  </w:footnote>
  <w:footnote w:type="continuationSeparator" w:id="0">
    <w:p w14:paraId="1E22CA5E" w14:textId="77777777" w:rsidR="00E60D71" w:rsidRDefault="00E60D7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071914"/>
    <w:multiLevelType w:val="hybridMultilevel"/>
    <w:tmpl w:val="AAF8671A"/>
    <w:lvl w:ilvl="0" w:tplc="BA90AC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3460448"/>
    <w:multiLevelType w:val="hybridMultilevel"/>
    <w:tmpl w:val="7B8E903C"/>
    <w:lvl w:ilvl="0" w:tplc="9788D762">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0C73A8"/>
    <w:multiLevelType w:val="multilevel"/>
    <w:tmpl w:val="3D1A6D9E"/>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nsid w:val="7DCC5D4B"/>
    <w:multiLevelType w:val="multilevel"/>
    <w:tmpl w:val="FCEEC2D6"/>
    <w:lvl w:ilvl="0">
      <w:start w:val="1"/>
      <w:numFmt w:val="decimal"/>
      <w:lvlText w:val="%1."/>
      <w:lvlJc w:val="left"/>
      <w:pPr>
        <w:ind w:left="720" w:hanging="360"/>
      </w:pPr>
      <w:rPr>
        <w:b w:val="0"/>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14"/>
  </w:num>
  <w:num w:numId="2">
    <w:abstractNumId w:val="12"/>
  </w:num>
  <w:num w:numId="3">
    <w:abstractNumId w:val="2"/>
  </w:num>
  <w:num w:numId="4">
    <w:abstractNumId w:val="4"/>
  </w:num>
  <w:num w:numId="5">
    <w:abstractNumId w:val="13"/>
  </w:num>
  <w:num w:numId="6">
    <w:abstractNumId w:val="8"/>
  </w:num>
  <w:num w:numId="7">
    <w:abstractNumId w:val="0"/>
  </w:num>
  <w:num w:numId="8">
    <w:abstractNumId w:val="6"/>
  </w:num>
  <w:num w:numId="9">
    <w:abstractNumId w:val="3"/>
  </w:num>
  <w:num w:numId="10">
    <w:abstractNumId w:val="11"/>
  </w:num>
  <w:num w:numId="11">
    <w:abstractNumId w:val="1"/>
  </w:num>
  <w:num w:numId="12">
    <w:abstractNumId w:val="10"/>
  </w:num>
  <w:num w:numId="13">
    <w:abstractNumId w:val="5"/>
  </w:num>
  <w:num w:numId="14">
    <w:abstractNumId w:val="7"/>
  </w:num>
  <w:num w:numId="15">
    <w:abstractNumId w:val="15"/>
  </w:num>
  <w:num w:numId="16">
    <w:abstractNumId w:val="16"/>
  </w:num>
  <w:num w:numId="17">
    <w:abstractNumId w:val="9"/>
  </w:num>
  <w:num w:numId="1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80C0C"/>
    <w:rsid w:val="0009264C"/>
    <w:rsid w:val="00092B68"/>
    <w:rsid w:val="000B317D"/>
    <w:rsid w:val="000C067E"/>
    <w:rsid w:val="000C36CF"/>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082D"/>
    <w:rsid w:val="0019795F"/>
    <w:rsid w:val="001A03F6"/>
    <w:rsid w:val="001B334E"/>
    <w:rsid w:val="001B5608"/>
    <w:rsid w:val="001C3685"/>
    <w:rsid w:val="001D0939"/>
    <w:rsid w:val="001E5F52"/>
    <w:rsid w:val="00213969"/>
    <w:rsid w:val="00216FB2"/>
    <w:rsid w:val="0022433F"/>
    <w:rsid w:val="0024075D"/>
    <w:rsid w:val="002434F2"/>
    <w:rsid w:val="00266AA5"/>
    <w:rsid w:val="00271849"/>
    <w:rsid w:val="00284DAF"/>
    <w:rsid w:val="00296418"/>
    <w:rsid w:val="002A21AD"/>
    <w:rsid w:val="002B3CE8"/>
    <w:rsid w:val="002D5A85"/>
    <w:rsid w:val="002D681E"/>
    <w:rsid w:val="002E55E3"/>
    <w:rsid w:val="0030446A"/>
    <w:rsid w:val="00324DD9"/>
    <w:rsid w:val="00327B6E"/>
    <w:rsid w:val="003358B0"/>
    <w:rsid w:val="0035075A"/>
    <w:rsid w:val="003558C6"/>
    <w:rsid w:val="0036410F"/>
    <w:rsid w:val="00374B34"/>
    <w:rsid w:val="00382D42"/>
    <w:rsid w:val="00384835"/>
    <w:rsid w:val="00386D80"/>
    <w:rsid w:val="003A5BB8"/>
    <w:rsid w:val="003B192B"/>
    <w:rsid w:val="003B6D3A"/>
    <w:rsid w:val="003B7859"/>
    <w:rsid w:val="003C5672"/>
    <w:rsid w:val="003D2206"/>
    <w:rsid w:val="003E4002"/>
    <w:rsid w:val="00401D7D"/>
    <w:rsid w:val="004053DB"/>
    <w:rsid w:val="004070E9"/>
    <w:rsid w:val="004152DC"/>
    <w:rsid w:val="004222B6"/>
    <w:rsid w:val="00426AE0"/>
    <w:rsid w:val="004426D9"/>
    <w:rsid w:val="00444C79"/>
    <w:rsid w:val="00446423"/>
    <w:rsid w:val="00450D28"/>
    <w:rsid w:val="00457A38"/>
    <w:rsid w:val="004610ED"/>
    <w:rsid w:val="004639DE"/>
    <w:rsid w:val="004763EA"/>
    <w:rsid w:val="00492963"/>
    <w:rsid w:val="004950BD"/>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4A9A"/>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E2D9A"/>
    <w:rsid w:val="005F0FA8"/>
    <w:rsid w:val="005F107D"/>
    <w:rsid w:val="005F6862"/>
    <w:rsid w:val="006324E1"/>
    <w:rsid w:val="00663847"/>
    <w:rsid w:val="00664E4B"/>
    <w:rsid w:val="00683603"/>
    <w:rsid w:val="00685683"/>
    <w:rsid w:val="00691C76"/>
    <w:rsid w:val="006961B7"/>
    <w:rsid w:val="006A6A3C"/>
    <w:rsid w:val="006B6B0F"/>
    <w:rsid w:val="006C0B16"/>
    <w:rsid w:val="006C4E76"/>
    <w:rsid w:val="006E4A2B"/>
    <w:rsid w:val="006E5AE8"/>
    <w:rsid w:val="006F3A0F"/>
    <w:rsid w:val="006F50F0"/>
    <w:rsid w:val="006F6869"/>
    <w:rsid w:val="0070406B"/>
    <w:rsid w:val="00716E1A"/>
    <w:rsid w:val="007216AF"/>
    <w:rsid w:val="00722A54"/>
    <w:rsid w:val="0072492C"/>
    <w:rsid w:val="007259B1"/>
    <w:rsid w:val="00732AEC"/>
    <w:rsid w:val="007411C4"/>
    <w:rsid w:val="00743E2F"/>
    <w:rsid w:val="00752E3B"/>
    <w:rsid w:val="007531BA"/>
    <w:rsid w:val="00757983"/>
    <w:rsid w:val="00761D3E"/>
    <w:rsid w:val="0076380B"/>
    <w:rsid w:val="00771EC9"/>
    <w:rsid w:val="00772F0C"/>
    <w:rsid w:val="0078574A"/>
    <w:rsid w:val="00787323"/>
    <w:rsid w:val="00790778"/>
    <w:rsid w:val="007921A3"/>
    <w:rsid w:val="00795FC2"/>
    <w:rsid w:val="007A339A"/>
    <w:rsid w:val="007B3E82"/>
    <w:rsid w:val="007B642A"/>
    <w:rsid w:val="007B708D"/>
    <w:rsid w:val="007C0D55"/>
    <w:rsid w:val="007D08AC"/>
    <w:rsid w:val="007D0D62"/>
    <w:rsid w:val="007E1E41"/>
    <w:rsid w:val="007E63E7"/>
    <w:rsid w:val="007F2BC6"/>
    <w:rsid w:val="00800ED1"/>
    <w:rsid w:val="00802116"/>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6168"/>
    <w:rsid w:val="00937386"/>
    <w:rsid w:val="00951E59"/>
    <w:rsid w:val="00956386"/>
    <w:rsid w:val="009614D1"/>
    <w:rsid w:val="009A4F8A"/>
    <w:rsid w:val="009C30E2"/>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38BE"/>
    <w:rsid w:val="00A6656F"/>
    <w:rsid w:val="00A67300"/>
    <w:rsid w:val="00A67D71"/>
    <w:rsid w:val="00A70CDC"/>
    <w:rsid w:val="00A77827"/>
    <w:rsid w:val="00A77C2E"/>
    <w:rsid w:val="00A96503"/>
    <w:rsid w:val="00AA5BD1"/>
    <w:rsid w:val="00AB004E"/>
    <w:rsid w:val="00AB420E"/>
    <w:rsid w:val="00AD136F"/>
    <w:rsid w:val="00AD14D7"/>
    <w:rsid w:val="00AF7079"/>
    <w:rsid w:val="00B07669"/>
    <w:rsid w:val="00B078E0"/>
    <w:rsid w:val="00B1416B"/>
    <w:rsid w:val="00B14AA7"/>
    <w:rsid w:val="00B25DE1"/>
    <w:rsid w:val="00B2620F"/>
    <w:rsid w:val="00B37B1A"/>
    <w:rsid w:val="00B65571"/>
    <w:rsid w:val="00B65EB5"/>
    <w:rsid w:val="00B66947"/>
    <w:rsid w:val="00B7310C"/>
    <w:rsid w:val="00B831A4"/>
    <w:rsid w:val="00B856DF"/>
    <w:rsid w:val="00BB138A"/>
    <w:rsid w:val="00BB7DED"/>
    <w:rsid w:val="00BD791A"/>
    <w:rsid w:val="00BF41BC"/>
    <w:rsid w:val="00BF5D14"/>
    <w:rsid w:val="00BF681A"/>
    <w:rsid w:val="00BF77A2"/>
    <w:rsid w:val="00C06560"/>
    <w:rsid w:val="00C23EF9"/>
    <w:rsid w:val="00C40B81"/>
    <w:rsid w:val="00C51F7D"/>
    <w:rsid w:val="00C5327B"/>
    <w:rsid w:val="00C64C71"/>
    <w:rsid w:val="00C82E63"/>
    <w:rsid w:val="00C83BB7"/>
    <w:rsid w:val="00C8616D"/>
    <w:rsid w:val="00C870D4"/>
    <w:rsid w:val="00C91F43"/>
    <w:rsid w:val="00C945A3"/>
    <w:rsid w:val="00CA21CE"/>
    <w:rsid w:val="00CA3C08"/>
    <w:rsid w:val="00CA3E6D"/>
    <w:rsid w:val="00CB6FC6"/>
    <w:rsid w:val="00CC02CE"/>
    <w:rsid w:val="00CC3AB2"/>
    <w:rsid w:val="00CD2641"/>
    <w:rsid w:val="00CE1BDC"/>
    <w:rsid w:val="00CE431A"/>
    <w:rsid w:val="00CF0F44"/>
    <w:rsid w:val="00D11EA8"/>
    <w:rsid w:val="00D15F97"/>
    <w:rsid w:val="00D20C5A"/>
    <w:rsid w:val="00D2187D"/>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0D71"/>
    <w:rsid w:val="00E63863"/>
    <w:rsid w:val="00E64214"/>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379FB"/>
    <w:rsid w:val="00F56768"/>
    <w:rsid w:val="00F71C48"/>
    <w:rsid w:val="00F80C7B"/>
    <w:rsid w:val="00F85207"/>
    <w:rsid w:val="00FA0268"/>
    <w:rsid w:val="00FA5E12"/>
    <w:rsid w:val="00FB3822"/>
    <w:rsid w:val="00FC22B0"/>
    <w:rsid w:val="00FC35A2"/>
    <w:rsid w:val="00FD41F1"/>
    <w:rsid w:val="00FD484A"/>
    <w:rsid w:val="00FE08F6"/>
    <w:rsid w:val="00FF1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9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1C3685"/>
    <w:pPr>
      <w:keepNext/>
      <w:keepLines/>
      <w:spacing w:before="40"/>
      <w:outlineLvl w:val="1"/>
    </w:pPr>
    <w:rPr>
      <w:rFonts w:asciiTheme="majorHAnsi" w:eastAsiaTheme="majorEastAsia" w:hAnsiTheme="majorHAnsi" w:cstheme="majorBidi"/>
      <w:color w:val="C77C0E" w:themeColor="accent1" w:themeShade="BF"/>
      <w:sz w:val="26"/>
      <w:szCs w:val="26"/>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TOC Heading"/>
    <w:basedOn w:val="1"/>
    <w:next w:val="a"/>
    <w:uiPriority w:val="39"/>
    <w:unhideWhenUsed/>
    <w:qFormat/>
    <w:rsid w:val="007D08AC"/>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7D08AC"/>
    <w:pPr>
      <w:spacing w:after="100"/>
    </w:pPr>
  </w:style>
  <w:style w:type="character" w:customStyle="1" w:styleId="20">
    <w:name w:val="Заголовок 2 Знак"/>
    <w:basedOn w:val="a0"/>
    <w:link w:val="2"/>
    <w:uiPriority w:val="9"/>
    <w:semiHidden/>
    <w:rsid w:val="001C3685"/>
    <w:rPr>
      <w:rFonts w:asciiTheme="majorHAnsi" w:eastAsiaTheme="majorEastAsia" w:hAnsiTheme="majorHAnsi" w:cstheme="majorBidi"/>
      <w:color w:val="C77C0E" w:themeColor="accent1" w:themeShade="BF"/>
      <w:sz w:val="26"/>
      <w:szCs w:val="26"/>
    </w:rPr>
  </w:style>
  <w:style w:type="character" w:styleId="afb">
    <w:name w:val="Emphasis"/>
    <w:qFormat/>
    <w:rsid w:val="001C3685"/>
    <w:rPr>
      <w:rFonts w:cs="Times New Roman"/>
      <w:i/>
    </w:rPr>
  </w:style>
  <w:style w:type="paragraph" w:styleId="afc">
    <w:name w:val="Balloon Text"/>
    <w:basedOn w:val="a"/>
    <w:link w:val="afd"/>
    <w:uiPriority w:val="99"/>
    <w:semiHidden/>
    <w:unhideWhenUsed/>
    <w:rsid w:val="00CD2641"/>
    <w:rPr>
      <w:rFonts w:ascii="Tahoma" w:hAnsi="Tahoma" w:cs="Tahoma"/>
      <w:sz w:val="16"/>
      <w:szCs w:val="16"/>
    </w:rPr>
  </w:style>
  <w:style w:type="character" w:customStyle="1" w:styleId="afd">
    <w:name w:val="Текст выноски Знак"/>
    <w:basedOn w:val="a0"/>
    <w:link w:val="afc"/>
    <w:uiPriority w:val="99"/>
    <w:semiHidden/>
    <w:rsid w:val="00CD2641"/>
    <w:rPr>
      <w:rFonts w:ascii="Tahoma" w:eastAsia="Times New Roman" w:hAnsi="Tahoma" w:cs="Tahoma"/>
      <w:sz w:val="16"/>
      <w:szCs w:val="16"/>
    </w:rPr>
  </w:style>
  <w:style w:type="character" w:styleId="afe">
    <w:name w:val="footnote reference"/>
    <w:aliases w:val="Знак сноски-FN,Ciae niinee-FN,AЗнак сноски зел"/>
    <w:uiPriority w:val="99"/>
    <w:rsid w:val="004950B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1C3685"/>
    <w:pPr>
      <w:keepNext/>
      <w:keepLines/>
      <w:spacing w:before="40"/>
      <w:outlineLvl w:val="1"/>
    </w:pPr>
    <w:rPr>
      <w:rFonts w:asciiTheme="majorHAnsi" w:eastAsiaTheme="majorEastAsia" w:hAnsiTheme="majorHAnsi" w:cstheme="majorBidi"/>
      <w:color w:val="C77C0E" w:themeColor="accent1" w:themeShade="BF"/>
      <w:sz w:val="26"/>
      <w:szCs w:val="26"/>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TOC Heading"/>
    <w:basedOn w:val="1"/>
    <w:next w:val="a"/>
    <w:uiPriority w:val="39"/>
    <w:unhideWhenUsed/>
    <w:qFormat/>
    <w:rsid w:val="007D08AC"/>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7D08AC"/>
    <w:pPr>
      <w:spacing w:after="100"/>
    </w:pPr>
  </w:style>
  <w:style w:type="character" w:customStyle="1" w:styleId="20">
    <w:name w:val="Заголовок 2 Знак"/>
    <w:basedOn w:val="a0"/>
    <w:link w:val="2"/>
    <w:uiPriority w:val="9"/>
    <w:semiHidden/>
    <w:rsid w:val="001C3685"/>
    <w:rPr>
      <w:rFonts w:asciiTheme="majorHAnsi" w:eastAsiaTheme="majorEastAsia" w:hAnsiTheme="majorHAnsi" w:cstheme="majorBidi"/>
      <w:color w:val="C77C0E" w:themeColor="accent1" w:themeShade="BF"/>
      <w:sz w:val="26"/>
      <w:szCs w:val="26"/>
    </w:rPr>
  </w:style>
  <w:style w:type="character" w:styleId="afb">
    <w:name w:val="Emphasis"/>
    <w:qFormat/>
    <w:rsid w:val="001C3685"/>
    <w:rPr>
      <w:rFonts w:cs="Times New Roman"/>
      <w:i/>
    </w:rPr>
  </w:style>
  <w:style w:type="paragraph" w:styleId="afc">
    <w:name w:val="Balloon Text"/>
    <w:basedOn w:val="a"/>
    <w:link w:val="afd"/>
    <w:uiPriority w:val="99"/>
    <w:semiHidden/>
    <w:unhideWhenUsed/>
    <w:rsid w:val="00CD2641"/>
    <w:rPr>
      <w:rFonts w:ascii="Tahoma" w:hAnsi="Tahoma" w:cs="Tahoma"/>
      <w:sz w:val="16"/>
      <w:szCs w:val="16"/>
    </w:rPr>
  </w:style>
  <w:style w:type="character" w:customStyle="1" w:styleId="afd">
    <w:name w:val="Текст выноски Знак"/>
    <w:basedOn w:val="a0"/>
    <w:link w:val="afc"/>
    <w:uiPriority w:val="99"/>
    <w:semiHidden/>
    <w:rsid w:val="00CD2641"/>
    <w:rPr>
      <w:rFonts w:ascii="Tahoma" w:eastAsia="Times New Roman" w:hAnsi="Tahoma" w:cs="Tahoma"/>
      <w:sz w:val="16"/>
      <w:szCs w:val="16"/>
    </w:rPr>
  </w:style>
  <w:style w:type="character" w:styleId="afe">
    <w:name w:val="footnote reference"/>
    <w:aliases w:val="Знак сноски-FN,Ciae niinee-FN,AЗнак сноски зел"/>
    <w:uiPriority w:val="99"/>
    <w:rsid w:val="004950B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732D3-B7E5-426D-B50A-980E26389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19</Pages>
  <Words>4343</Words>
  <Characters>24759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2023-09-23T19:34:00Z</dcterms:created>
  <dcterms:modified xsi:type="dcterms:W3CDTF">2024-09-24T11:57:00Z</dcterms:modified>
</cp:coreProperties>
</file>