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7305" w:rsidRPr="00810223" w:rsidRDefault="00737305" w:rsidP="005701BF">
      <w:pPr>
        <w:tabs>
          <w:tab w:val="left" w:pos="2977"/>
        </w:tabs>
        <w:suppressAutoHyphens/>
        <w:autoSpaceDE w:val="0"/>
        <w:autoSpaceDN w:val="0"/>
        <w:adjustRightInd w:val="0"/>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бюджетное профессиональное образовательное учреждение</w:t>
      </w:r>
    </w:p>
    <w:p w:rsidR="00737305" w:rsidRPr="00810223" w:rsidRDefault="00737305" w:rsidP="005701BF">
      <w:pPr>
        <w:suppressAutoHyphens/>
        <w:autoSpaceDE w:val="0"/>
        <w:autoSpaceDN w:val="0"/>
        <w:adjustRightInd w:val="0"/>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Вологодской области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pStyle w:val="12"/>
        <w:suppressAutoHyphens/>
        <w:ind w:left="0"/>
        <w:jc w:val="both"/>
      </w:pPr>
    </w:p>
    <w:p w:rsidR="00737305" w:rsidRPr="00810223" w:rsidRDefault="00737305" w:rsidP="00810223">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УТВЕРЖДЕНО</w:t>
      </w:r>
    </w:p>
    <w:p w:rsidR="00737305" w:rsidRPr="00810223" w:rsidRDefault="00737305" w:rsidP="00810223">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приказом директора</w:t>
      </w:r>
    </w:p>
    <w:p w:rsidR="00737305" w:rsidRPr="00027D3C" w:rsidRDefault="00737305" w:rsidP="00027D3C">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БПОУ ВО «Вологодский колледж технологии и дизайна»</w:t>
      </w:r>
      <w:bookmarkStart w:id="0" w:name="_Hlk93243638"/>
      <w:r w:rsidRPr="00810223">
        <w:rPr>
          <w:rFonts w:ascii="Times New Roman" w:hAnsi="Times New Roman" w:cs="Times New Roman"/>
          <w:sz w:val="24"/>
          <w:szCs w:val="24"/>
        </w:rPr>
        <w:t xml:space="preserve">                                                                      </w:t>
      </w:r>
      <w:bookmarkEnd w:id="0"/>
    </w:p>
    <w:p w:rsidR="00737305" w:rsidRPr="00810223" w:rsidRDefault="00737305" w:rsidP="00810223">
      <w:pPr>
        <w:spacing w:line="240" w:lineRule="auto"/>
        <w:contextualSpacing/>
        <w:jc w:val="both"/>
        <w:rPr>
          <w:rFonts w:ascii="Times New Roman" w:hAnsi="Times New Roman" w:cs="Times New Roman"/>
          <w:sz w:val="24"/>
          <w:szCs w:val="24"/>
        </w:rPr>
      </w:pPr>
      <w:r w:rsidRPr="00810223">
        <w:rPr>
          <w:rFonts w:ascii="Times New Roman" w:hAnsi="Times New Roman" w:cs="Times New Roman"/>
          <w:sz w:val="24"/>
          <w:szCs w:val="24"/>
        </w:rPr>
        <w:t xml:space="preserve">                                                                </w:t>
      </w:r>
      <w:r w:rsidR="00133BC6" w:rsidRPr="00810223">
        <w:rPr>
          <w:rFonts w:ascii="Times New Roman" w:hAnsi="Times New Roman" w:cs="Times New Roman"/>
          <w:sz w:val="24"/>
          <w:szCs w:val="24"/>
        </w:rPr>
        <w:t xml:space="preserve">                              </w:t>
      </w:r>
      <w:r w:rsidR="00027D3C">
        <w:rPr>
          <w:rFonts w:ascii="Times New Roman" w:hAnsi="Times New Roman" w:cs="Times New Roman"/>
          <w:sz w:val="24"/>
          <w:szCs w:val="24"/>
        </w:rPr>
        <w:t xml:space="preserve"> от </w:t>
      </w:r>
      <w:r w:rsidR="008B2F94">
        <w:rPr>
          <w:rFonts w:ascii="Times New Roman" w:hAnsi="Times New Roman" w:cs="Times New Roman"/>
          <w:sz w:val="24"/>
          <w:szCs w:val="24"/>
        </w:rPr>
        <w:t>22.06.</w:t>
      </w:r>
      <w:r w:rsidR="00027D3C">
        <w:rPr>
          <w:rFonts w:ascii="Times New Roman" w:hAnsi="Times New Roman" w:cs="Times New Roman"/>
          <w:sz w:val="24"/>
          <w:szCs w:val="24"/>
        </w:rPr>
        <w:t>2023</w:t>
      </w:r>
      <w:r w:rsidRPr="00810223">
        <w:rPr>
          <w:rFonts w:ascii="Times New Roman" w:hAnsi="Times New Roman" w:cs="Times New Roman"/>
          <w:sz w:val="24"/>
          <w:szCs w:val="24"/>
        </w:rPr>
        <w:t xml:space="preserve"> </w:t>
      </w:r>
      <w:r w:rsidR="008B2F94">
        <w:rPr>
          <w:rFonts w:ascii="Times New Roman" w:hAnsi="Times New Roman" w:cs="Times New Roman"/>
          <w:sz w:val="24"/>
          <w:szCs w:val="24"/>
        </w:rPr>
        <w:t xml:space="preserve">г. </w:t>
      </w:r>
      <w:r w:rsidRPr="00810223">
        <w:rPr>
          <w:rFonts w:ascii="Times New Roman" w:hAnsi="Times New Roman" w:cs="Times New Roman"/>
          <w:sz w:val="24"/>
          <w:szCs w:val="24"/>
        </w:rPr>
        <w:t>№ 580</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5701BF">
      <w:pPr>
        <w:suppressAutoHyphens/>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737305" w:rsidRPr="00810223" w:rsidRDefault="00737305" w:rsidP="005701BF">
      <w:pPr>
        <w:suppressAutoHyphens/>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ПО ВЫПОЛНЕНИЮ ПРАКТИЧЕСКИХ РАБОТ</w:t>
      </w:r>
    </w:p>
    <w:p w:rsidR="00737305" w:rsidRPr="00810223" w:rsidRDefault="00737305" w:rsidP="005701B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ПО УЧЕБНОМУ ПРЕДМЕТУ</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ОП.</w:t>
      </w:r>
      <w:r w:rsidR="00810223" w:rsidRPr="00810223">
        <w:rPr>
          <w:rFonts w:ascii="Times New Roman" w:hAnsi="Times New Roman" w:cs="Times New Roman"/>
          <w:sz w:val="24"/>
          <w:szCs w:val="24"/>
        </w:rPr>
        <w:t>03 Рисунок с основами перспективы</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специальность</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54.02.01 Дизайн (по отраслям)</w:t>
      </w:r>
    </w:p>
    <w:p w:rsidR="00737305" w:rsidRPr="00810223" w:rsidRDefault="00737305"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737305" w:rsidRDefault="00737305" w:rsidP="00810223">
      <w:pPr>
        <w:suppressAutoHyphens/>
        <w:spacing w:line="240" w:lineRule="auto"/>
        <w:jc w:val="both"/>
        <w:rPr>
          <w:rFonts w:ascii="Times New Roman" w:hAnsi="Times New Roman" w:cs="Times New Roman"/>
          <w:sz w:val="24"/>
          <w:szCs w:val="24"/>
        </w:rPr>
      </w:pPr>
    </w:p>
    <w:p w:rsidR="00027D3C" w:rsidRPr="00810223" w:rsidRDefault="00027D3C" w:rsidP="00810223">
      <w:pPr>
        <w:suppressAutoHyphens/>
        <w:spacing w:line="240" w:lineRule="auto"/>
        <w:jc w:val="both"/>
        <w:rPr>
          <w:rFonts w:ascii="Times New Roman" w:hAnsi="Times New Roman" w:cs="Times New Roman"/>
          <w:sz w:val="24"/>
          <w:szCs w:val="24"/>
        </w:rPr>
      </w:pP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Вологда</w:t>
      </w:r>
    </w:p>
    <w:p w:rsidR="00737305" w:rsidRPr="00810223" w:rsidRDefault="00027D3C" w:rsidP="005701BF">
      <w:pPr>
        <w:suppressAutoHyphens/>
        <w:spacing w:line="240" w:lineRule="auto"/>
        <w:jc w:val="center"/>
        <w:rPr>
          <w:rFonts w:ascii="Times New Roman" w:hAnsi="Times New Roman" w:cs="Times New Roman"/>
          <w:sz w:val="24"/>
          <w:szCs w:val="24"/>
        </w:rPr>
      </w:pPr>
      <w:r>
        <w:rPr>
          <w:rFonts w:ascii="Times New Roman" w:hAnsi="Times New Roman" w:cs="Times New Roman"/>
          <w:sz w:val="24"/>
          <w:szCs w:val="24"/>
        </w:rPr>
        <w:t>2023</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lastRenderedPageBreak/>
        <w:t>Методические рекомендации составлен</w:t>
      </w:r>
      <w:r w:rsidR="005701BF">
        <w:rPr>
          <w:rFonts w:ascii="Times New Roman" w:hAnsi="Times New Roman" w:cs="Times New Roman"/>
          <w:sz w:val="24"/>
          <w:szCs w:val="24"/>
        </w:rPr>
        <w:t>ы в соответствии с ФГОС СПО по специальности</w:t>
      </w:r>
      <w:r w:rsidRPr="00810223">
        <w:rPr>
          <w:rFonts w:ascii="Times New Roman" w:hAnsi="Times New Roman" w:cs="Times New Roman"/>
          <w:sz w:val="24"/>
          <w:szCs w:val="24"/>
        </w:rPr>
        <w:t xml:space="preserve"> 54.02.01 и рабочей программой учебного </w:t>
      </w:r>
      <w:r w:rsidRPr="00810223">
        <w:rPr>
          <w:rFonts w:ascii="Times New Roman" w:eastAsia="Calibri" w:hAnsi="Times New Roman" w:cs="Times New Roman"/>
          <w:sz w:val="24"/>
          <w:szCs w:val="24"/>
        </w:rPr>
        <w:t>предмета</w:t>
      </w:r>
      <w:r w:rsidRPr="00810223">
        <w:rPr>
          <w:rFonts w:ascii="Times New Roman" w:hAnsi="Times New Roman" w:cs="Times New Roman"/>
          <w:sz w:val="24"/>
          <w:szCs w:val="24"/>
        </w:rPr>
        <w:t xml:space="preserve"> ОП.</w:t>
      </w:r>
      <w:r w:rsidR="00133BC6" w:rsidRPr="00810223">
        <w:rPr>
          <w:rFonts w:ascii="Times New Roman" w:hAnsi="Times New Roman" w:cs="Times New Roman"/>
          <w:sz w:val="24"/>
          <w:szCs w:val="24"/>
        </w:rPr>
        <w:t>03 Рисунок с основами перспективы</w:t>
      </w:r>
    </w:p>
    <w:p w:rsidR="00737305" w:rsidRPr="00810223" w:rsidRDefault="00737305" w:rsidP="00810223">
      <w:pPr>
        <w:suppressAutoHyphens/>
        <w:spacing w:line="240" w:lineRule="auto"/>
        <w:ind w:firstLine="142"/>
        <w:jc w:val="both"/>
        <w:rPr>
          <w:rStyle w:val="11"/>
          <w:rFonts w:cs="Times New Roman"/>
          <w:b w:val="0"/>
          <w:bCs/>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Разработчик: </w:t>
      </w:r>
    </w:p>
    <w:p w:rsidR="00737305" w:rsidRPr="00810223" w:rsidRDefault="00737305" w:rsidP="00810223">
      <w:pPr>
        <w:suppressAutoHyphens/>
        <w:spacing w:line="240" w:lineRule="auto"/>
        <w:jc w:val="both"/>
        <w:rPr>
          <w:rFonts w:ascii="Times New Roman" w:hAnsi="Times New Roman" w:cs="Times New Roman"/>
          <w:sz w:val="24"/>
          <w:szCs w:val="24"/>
        </w:rPr>
      </w:pPr>
      <w:proofErr w:type="spellStart"/>
      <w:r w:rsidRPr="00810223">
        <w:rPr>
          <w:rFonts w:ascii="Times New Roman" w:hAnsi="Times New Roman" w:cs="Times New Roman"/>
          <w:sz w:val="24"/>
          <w:szCs w:val="24"/>
        </w:rPr>
        <w:t>Коточигова</w:t>
      </w:r>
      <w:proofErr w:type="spellEnd"/>
      <w:r w:rsidRPr="00810223">
        <w:rPr>
          <w:rFonts w:ascii="Times New Roman" w:hAnsi="Times New Roman" w:cs="Times New Roman"/>
          <w:sz w:val="24"/>
          <w:szCs w:val="24"/>
        </w:rPr>
        <w:t xml:space="preserve"> А.В, преподаватель БПОУ ВО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tabs>
          <w:tab w:val="center" w:pos="4677"/>
        </w:tab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Рассмотрено и рекомендовано к утверждению на заседании предметной цикловой комиссии БПОУ </w:t>
      </w:r>
      <w:proofErr w:type="gramStart"/>
      <w:r w:rsidRPr="00810223">
        <w:rPr>
          <w:rFonts w:ascii="Times New Roman" w:hAnsi="Times New Roman" w:cs="Times New Roman"/>
          <w:sz w:val="24"/>
          <w:szCs w:val="24"/>
        </w:rPr>
        <w:t>ВО</w:t>
      </w:r>
      <w:proofErr w:type="gramEnd"/>
      <w:r w:rsidRPr="00810223">
        <w:rPr>
          <w:rFonts w:ascii="Times New Roman" w:hAnsi="Times New Roman" w:cs="Times New Roman"/>
          <w:sz w:val="24"/>
          <w:szCs w:val="24"/>
        </w:rPr>
        <w:t xml:space="preserve"> «Вологодски</w:t>
      </w:r>
      <w:bookmarkStart w:id="1" w:name="_Hlk93231569"/>
      <w:bookmarkStart w:id="2" w:name="_Hlk93243244"/>
      <w:bookmarkStart w:id="3" w:name="_Hlk93232223"/>
      <w:bookmarkStart w:id="4" w:name="_Hlk93230122"/>
      <w:bookmarkStart w:id="5" w:name="_Hlk93231620"/>
      <w:r w:rsidRPr="00810223">
        <w:rPr>
          <w:rFonts w:ascii="Times New Roman" w:hAnsi="Times New Roman" w:cs="Times New Roman"/>
          <w:sz w:val="24"/>
          <w:szCs w:val="24"/>
        </w:rPr>
        <w:t xml:space="preserve">й колледж технологии и дизайна», </w:t>
      </w:r>
      <w:bookmarkEnd w:id="1"/>
      <w:bookmarkEnd w:id="2"/>
      <w:bookmarkEnd w:id="3"/>
      <w:bookmarkEnd w:id="4"/>
      <w:bookmarkEnd w:id="5"/>
      <w:r w:rsidR="00B208E9">
        <w:rPr>
          <w:rFonts w:ascii="Times New Roman" w:hAnsi="Times New Roman" w:cs="Times New Roman"/>
          <w:sz w:val="24"/>
          <w:szCs w:val="24"/>
        </w:rPr>
        <w:t>п</w:t>
      </w:r>
      <w:r w:rsidRPr="00810223">
        <w:rPr>
          <w:rFonts w:ascii="Times New Roman" w:hAnsi="Times New Roman" w:cs="Times New Roman"/>
          <w:sz w:val="24"/>
          <w:szCs w:val="24"/>
        </w:rPr>
        <w:t>ротокол №</w:t>
      </w:r>
      <w:r w:rsidR="00B208E9">
        <w:rPr>
          <w:rFonts w:ascii="Times New Roman" w:hAnsi="Times New Roman" w:cs="Times New Roman"/>
          <w:sz w:val="24"/>
          <w:szCs w:val="24"/>
        </w:rPr>
        <w:t xml:space="preserve"> </w:t>
      </w:r>
      <w:bookmarkStart w:id="6" w:name="_GoBack"/>
      <w:bookmarkEnd w:id="6"/>
      <w:r w:rsidRPr="00810223">
        <w:rPr>
          <w:rFonts w:ascii="Times New Roman" w:hAnsi="Times New Roman" w:cs="Times New Roman"/>
          <w:sz w:val="24"/>
          <w:szCs w:val="24"/>
        </w:rPr>
        <w:t>1 от 30.08</w:t>
      </w:r>
      <w:r w:rsidR="00810223" w:rsidRPr="00810223">
        <w:rPr>
          <w:rFonts w:ascii="Times New Roman" w:hAnsi="Times New Roman" w:cs="Times New Roman"/>
          <w:sz w:val="24"/>
          <w:szCs w:val="24"/>
        </w:rPr>
        <w:t xml:space="preserve">.2021, </w:t>
      </w:r>
      <w:r w:rsidR="00B208E9">
        <w:rPr>
          <w:rFonts w:ascii="Times New Roman" w:hAnsi="Times New Roman" w:cs="Times New Roman"/>
          <w:sz w:val="24"/>
          <w:szCs w:val="24"/>
        </w:rPr>
        <w:t>п</w:t>
      </w:r>
      <w:r w:rsidR="00810223" w:rsidRPr="00810223">
        <w:rPr>
          <w:rFonts w:ascii="Times New Roman" w:hAnsi="Times New Roman" w:cs="Times New Roman"/>
          <w:sz w:val="24"/>
          <w:szCs w:val="24"/>
        </w:rPr>
        <w:t>ротокол №</w:t>
      </w:r>
      <w:r w:rsidR="00B208E9">
        <w:rPr>
          <w:rFonts w:ascii="Times New Roman" w:hAnsi="Times New Roman" w:cs="Times New Roman"/>
          <w:sz w:val="24"/>
          <w:szCs w:val="24"/>
        </w:rPr>
        <w:t xml:space="preserve"> </w:t>
      </w:r>
      <w:r w:rsidR="00810223" w:rsidRPr="00810223">
        <w:rPr>
          <w:rFonts w:ascii="Times New Roman" w:hAnsi="Times New Roman" w:cs="Times New Roman"/>
          <w:sz w:val="24"/>
          <w:szCs w:val="24"/>
        </w:rPr>
        <w:t>1 от 31.08.2021</w:t>
      </w:r>
      <w:r w:rsidR="008B2F94">
        <w:rPr>
          <w:rFonts w:ascii="Times New Roman" w:hAnsi="Times New Roman" w:cs="Times New Roman"/>
          <w:sz w:val="24"/>
          <w:szCs w:val="24"/>
        </w:rPr>
        <w:t>, протокол № 11 от 15.06.2023 г.</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D365FE" w:rsidP="00810223">
      <w:pPr>
        <w:tabs>
          <w:tab w:val="left" w:pos="1980"/>
        </w:tabs>
        <w:suppressAutoHyphen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ab/>
      </w:r>
    </w:p>
    <w:p w:rsidR="00D365FE" w:rsidRPr="00810223" w:rsidRDefault="00D365FE" w:rsidP="00810223">
      <w:pPr>
        <w:tabs>
          <w:tab w:val="left" w:pos="1980"/>
        </w:tabs>
        <w:suppressAutoHyphens/>
        <w:spacing w:line="240" w:lineRule="auto"/>
        <w:jc w:val="both"/>
        <w:rPr>
          <w:rFonts w:ascii="Times New Roman" w:hAnsi="Times New Roman" w:cs="Times New Roman"/>
          <w:sz w:val="24"/>
          <w:szCs w:val="24"/>
        </w:rPr>
      </w:pPr>
    </w:p>
    <w:p w:rsidR="00D365FE" w:rsidRPr="00810223" w:rsidRDefault="00D365FE" w:rsidP="00810223">
      <w:pPr>
        <w:tabs>
          <w:tab w:val="left" w:pos="1980"/>
        </w:tabs>
        <w:suppressAutoHyphens/>
        <w:spacing w:line="240" w:lineRule="auto"/>
        <w:jc w:val="both"/>
        <w:rPr>
          <w:rFonts w:ascii="Times New Roman" w:hAnsi="Times New Roman" w:cs="Times New Roman"/>
          <w:sz w:val="24"/>
          <w:szCs w:val="24"/>
        </w:rPr>
      </w:pPr>
    </w:p>
    <w:p w:rsidR="00D365FE" w:rsidRPr="00810223" w:rsidRDefault="00D365FE"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737305" w:rsidRPr="00810223" w:rsidRDefault="00737305" w:rsidP="00810223">
      <w:pPr>
        <w:pStyle w:val="22"/>
        <w:widowControl/>
        <w:shd w:val="clear" w:color="auto" w:fill="auto"/>
        <w:tabs>
          <w:tab w:val="left" w:pos="984"/>
        </w:tabs>
        <w:suppressAutoHyphens/>
        <w:spacing w:after="0" w:line="240" w:lineRule="auto"/>
        <w:jc w:val="both"/>
        <w:rPr>
          <w:rFonts w:cs="Times New Roman"/>
          <w:sz w:val="24"/>
          <w:szCs w:val="24"/>
        </w:rPr>
      </w:pPr>
    </w:p>
    <w:p w:rsidR="00737305" w:rsidRPr="00810223" w:rsidRDefault="00737305" w:rsidP="00810223">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hAnsi="Times New Roman"/>
          <w:sz w:val="24"/>
          <w:szCs w:val="24"/>
        </w:rPr>
      </w:pPr>
      <w:r w:rsidRPr="00810223">
        <w:rPr>
          <w:rFonts w:ascii="Times New Roman" w:hAnsi="Times New Roman"/>
          <w:sz w:val="24"/>
          <w:szCs w:val="24"/>
        </w:rPr>
        <w:lastRenderedPageBreak/>
        <w:t>ПОЯСНИТЕЛЬНАЯ ЗАПИСКА</w:t>
      </w:r>
    </w:p>
    <w:p w:rsidR="00737305" w:rsidRPr="00810223" w:rsidRDefault="00737305" w:rsidP="00810223">
      <w:pPr>
        <w:spacing w:line="240" w:lineRule="auto"/>
        <w:jc w:val="both"/>
        <w:rPr>
          <w:rFonts w:ascii="Times New Roman" w:hAnsi="Times New Roman" w:cs="Times New Roman"/>
          <w:sz w:val="24"/>
          <w:szCs w:val="24"/>
        </w:rPr>
      </w:pPr>
    </w:p>
    <w:p w:rsidR="00737305" w:rsidRPr="00810223" w:rsidRDefault="00737305" w:rsidP="00810223">
      <w:pPr>
        <w:pStyle w:val="p12"/>
        <w:shd w:val="clear" w:color="auto" w:fill="FFFFFF"/>
        <w:spacing w:before="0" w:beforeAutospacing="0" w:after="0" w:afterAutospacing="0"/>
        <w:ind w:firstLine="708"/>
        <w:jc w:val="both"/>
        <w:rPr>
          <w:color w:val="000000"/>
        </w:rPr>
      </w:pPr>
      <w:r w:rsidRPr="00810223">
        <w:t xml:space="preserve">Методические рекомендации по выполнению практических работ </w:t>
      </w:r>
      <w:r w:rsidR="00133BC6" w:rsidRPr="00810223">
        <w:t>по учебной</w:t>
      </w:r>
      <w:r w:rsidRPr="00810223">
        <w:t xml:space="preserve"> дисциплине </w:t>
      </w:r>
      <w:r w:rsidRPr="00810223">
        <w:rPr>
          <w:color w:val="000000"/>
        </w:rPr>
        <w:t>ОП.</w:t>
      </w:r>
      <w:r w:rsidR="00D365FE" w:rsidRPr="00810223">
        <w:rPr>
          <w:color w:val="000000"/>
        </w:rPr>
        <w:t>03 Рисунок с основами перспективы</w:t>
      </w:r>
      <w:r w:rsidRPr="00810223">
        <w:rPr>
          <w:color w:val="000000"/>
        </w:rPr>
        <w:t xml:space="preserve"> </w:t>
      </w:r>
      <w:r w:rsidRPr="00810223">
        <w:rPr>
          <w:rStyle w:val="s2"/>
        </w:rPr>
        <w:t>предназначены для обучающихся по профессии 54.02.01 Дизайн (по отраслям)</w:t>
      </w:r>
    </w:p>
    <w:p w:rsidR="00737305" w:rsidRPr="00810223" w:rsidRDefault="00737305" w:rsidP="00810223">
      <w:pPr>
        <w:spacing w:line="240" w:lineRule="auto"/>
        <w:ind w:firstLine="708"/>
        <w:jc w:val="both"/>
        <w:rPr>
          <w:rFonts w:ascii="Times New Roman" w:hAnsi="Times New Roman" w:cs="Times New Roman"/>
          <w:sz w:val="24"/>
          <w:szCs w:val="24"/>
        </w:rPr>
      </w:pPr>
      <w:r w:rsidRPr="00810223">
        <w:rPr>
          <w:rFonts w:ascii="Times New Roman" w:hAnsi="Times New Roman" w:cs="Times New Roman"/>
          <w:sz w:val="24"/>
          <w:szCs w:val="24"/>
        </w:rPr>
        <w:t xml:space="preserve">Практические занятия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737305" w:rsidRPr="00810223" w:rsidRDefault="00737305" w:rsidP="00810223">
      <w:pPr>
        <w:pStyle w:val="a7"/>
        <w:spacing w:before="0" w:beforeAutospacing="0" w:after="0" w:afterAutospacing="0"/>
        <w:ind w:firstLine="708"/>
        <w:jc w:val="both"/>
        <w:rPr>
          <w:color w:val="000000"/>
        </w:rPr>
      </w:pPr>
      <w:r w:rsidRPr="00810223">
        <w:t>Цель практических занятий</w:t>
      </w:r>
      <w:r w:rsidRPr="00810223">
        <w:rPr>
          <w:b/>
        </w:rPr>
        <w:t xml:space="preserve"> –</w:t>
      </w:r>
      <w:r w:rsidRPr="00810223">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737305" w:rsidRPr="00810223" w:rsidRDefault="00737305" w:rsidP="00810223">
      <w:pPr>
        <w:spacing w:line="240" w:lineRule="auto"/>
        <w:ind w:firstLine="708"/>
        <w:jc w:val="both"/>
        <w:rPr>
          <w:rFonts w:ascii="Times New Roman" w:hAnsi="Times New Roman" w:cs="Times New Roman"/>
          <w:sz w:val="24"/>
          <w:szCs w:val="24"/>
        </w:rPr>
      </w:pPr>
      <w:r w:rsidRPr="00810223">
        <w:rPr>
          <w:rFonts w:ascii="Times New Roman" w:hAnsi="Times New Roman" w:cs="Times New Roman"/>
          <w:sz w:val="24"/>
          <w:szCs w:val="24"/>
        </w:rPr>
        <w:t xml:space="preserve">Формы организации деятельности обучающихся на практических занятиях могут быть: индивидуальная и (или) групповая. </w:t>
      </w:r>
    </w:p>
    <w:p w:rsidR="00737305" w:rsidRPr="00810223" w:rsidRDefault="00737305" w:rsidP="00810223">
      <w:pPr>
        <w:spacing w:line="240" w:lineRule="auto"/>
        <w:ind w:firstLine="709"/>
        <w:jc w:val="both"/>
        <w:rPr>
          <w:rFonts w:ascii="Times New Roman" w:hAnsi="Times New Roman" w:cs="Times New Roman"/>
          <w:bCs/>
          <w:iCs/>
          <w:sz w:val="24"/>
          <w:szCs w:val="24"/>
          <w:shd w:val="clear" w:color="auto" w:fill="FFFFFF"/>
        </w:rPr>
      </w:pPr>
      <w:r w:rsidRPr="00810223">
        <w:rPr>
          <w:rFonts w:ascii="Times New Roman" w:hAnsi="Times New Roman" w:cs="Times New Roman"/>
          <w:sz w:val="24"/>
          <w:szCs w:val="24"/>
          <w:shd w:val="clear" w:color="auto" w:fill="FFFFFF"/>
        </w:rPr>
        <w:t xml:space="preserve">Выполнение практических работ </w:t>
      </w:r>
      <w:r w:rsidRPr="00810223">
        <w:rPr>
          <w:rFonts w:ascii="Times New Roman" w:hAnsi="Times New Roman" w:cs="Times New Roman"/>
          <w:bCs/>
          <w:iCs/>
          <w:sz w:val="24"/>
          <w:szCs w:val="24"/>
          <w:shd w:val="clear" w:color="auto" w:fill="FFFFFF"/>
        </w:rPr>
        <w:t>направлено на формирование общих и профессиональных компетенций:</w:t>
      </w:r>
    </w:p>
    <w:p w:rsidR="00133BC6" w:rsidRPr="00810223" w:rsidRDefault="00133BC6" w:rsidP="00810223">
      <w:pPr>
        <w:pStyle w:val="23"/>
        <w:tabs>
          <w:tab w:val="left" w:pos="426"/>
          <w:tab w:val="left" w:pos="5925"/>
        </w:tabs>
        <w:spacing w:after="0" w:line="240" w:lineRule="auto"/>
        <w:ind w:left="0"/>
        <w:contextualSpacing w:val="0"/>
        <w:jc w:val="both"/>
        <w:rPr>
          <w:rFonts w:ascii="Times New Roman" w:hAnsi="Times New Roman"/>
          <w:b/>
          <w:sz w:val="24"/>
          <w:szCs w:val="24"/>
        </w:rPr>
      </w:pPr>
      <w:r w:rsidRPr="00810223">
        <w:rPr>
          <w:rFonts w:ascii="Times New Roman" w:hAnsi="Times New Roman"/>
          <w:b/>
          <w:sz w:val="24"/>
          <w:szCs w:val="24"/>
        </w:rPr>
        <w:t>Уметь:</w:t>
      </w:r>
      <w:r w:rsidRPr="00810223">
        <w:rPr>
          <w:rFonts w:ascii="Times New Roman" w:hAnsi="Times New Roman"/>
          <w:b/>
          <w:sz w:val="24"/>
          <w:szCs w:val="24"/>
        </w:rPr>
        <w:tab/>
      </w:r>
    </w:p>
    <w:p w:rsidR="00133BC6" w:rsidRPr="00810223"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810223">
        <w:rPr>
          <w:rFonts w:ascii="Times New Roman" w:hAnsi="Times New Roman"/>
          <w:sz w:val="24"/>
          <w:szCs w:val="24"/>
        </w:rPr>
        <w:t>- выполнять рисунки с натуры с использованием разнообразных графических приемов;</w:t>
      </w:r>
    </w:p>
    <w:p w:rsidR="00133BC6" w:rsidRPr="00810223"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810223">
        <w:rPr>
          <w:rFonts w:ascii="Times New Roman" w:hAnsi="Times New Roman"/>
          <w:sz w:val="24"/>
          <w:szCs w:val="24"/>
        </w:rPr>
        <w:t>- выполнять линейно – конструктивный рисунок геометрических тел, предметов быта и фигуры человека;</w:t>
      </w:r>
    </w:p>
    <w:p w:rsidR="00133BC6" w:rsidRPr="00810223"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810223">
        <w:rPr>
          <w:rFonts w:ascii="Times New Roman" w:hAnsi="Times New Roman"/>
          <w:sz w:val="24"/>
          <w:szCs w:val="24"/>
        </w:rPr>
        <w:t>- выполнять рисунки с использованием методов построения пространства на плоскости</w:t>
      </w:r>
    </w:p>
    <w:p w:rsidR="00133BC6" w:rsidRPr="00810223" w:rsidRDefault="00133BC6" w:rsidP="00810223">
      <w:pPr>
        <w:pStyle w:val="23"/>
        <w:tabs>
          <w:tab w:val="left" w:pos="426"/>
        </w:tabs>
        <w:spacing w:after="0" w:line="240" w:lineRule="auto"/>
        <w:ind w:left="0"/>
        <w:contextualSpacing w:val="0"/>
        <w:jc w:val="both"/>
        <w:rPr>
          <w:rFonts w:ascii="Times New Roman" w:hAnsi="Times New Roman"/>
          <w:b/>
          <w:sz w:val="24"/>
          <w:szCs w:val="24"/>
        </w:rPr>
      </w:pPr>
      <w:r w:rsidRPr="00810223">
        <w:rPr>
          <w:rFonts w:ascii="Times New Roman" w:hAnsi="Times New Roman"/>
          <w:b/>
          <w:sz w:val="24"/>
          <w:szCs w:val="24"/>
        </w:rPr>
        <w:t>Знать:</w:t>
      </w:r>
    </w:p>
    <w:p w:rsidR="00133BC6" w:rsidRPr="00810223"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810223">
        <w:rPr>
          <w:rFonts w:ascii="Times New Roman" w:hAnsi="Times New Roman"/>
          <w:sz w:val="24"/>
          <w:szCs w:val="24"/>
        </w:rPr>
        <w:t>- принципы перспективного построения геометрических форм;</w:t>
      </w:r>
    </w:p>
    <w:p w:rsidR="00133BC6" w:rsidRPr="00810223"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810223">
        <w:rPr>
          <w:rFonts w:ascii="Times New Roman" w:hAnsi="Times New Roman"/>
          <w:sz w:val="24"/>
          <w:szCs w:val="24"/>
        </w:rPr>
        <w:t>- основные законы перспективы и распределения света и тени при изображении предметов, приемы черно-белой графики;</w:t>
      </w:r>
    </w:p>
    <w:p w:rsidR="00133BC6"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810223">
        <w:rPr>
          <w:rFonts w:ascii="Times New Roman" w:hAnsi="Times New Roman"/>
          <w:sz w:val="24"/>
          <w:szCs w:val="24"/>
        </w:rPr>
        <w:t>- основные законы изображения предметов, окружающей среды, фигуры человека.</w:t>
      </w:r>
    </w:p>
    <w:p w:rsidR="00356EB2" w:rsidRPr="00356EB2" w:rsidRDefault="00356EB2" w:rsidP="00356EB2">
      <w:pPr>
        <w:tabs>
          <w:tab w:val="left" w:pos="426"/>
        </w:tabs>
        <w:spacing w:line="240" w:lineRule="auto"/>
        <w:rPr>
          <w:rStyle w:val="211pt"/>
          <w:bCs w:val="0"/>
          <w:sz w:val="24"/>
          <w:szCs w:val="24"/>
        </w:rPr>
      </w:pPr>
      <w:r w:rsidRPr="00356EB2">
        <w:rPr>
          <w:rStyle w:val="211pt"/>
          <w:bCs w:val="0"/>
          <w:sz w:val="24"/>
          <w:szCs w:val="24"/>
        </w:rPr>
        <w:t>В результате освоения учебной дисциплины обучающийся должен овладеть следующими компетенциями:</w:t>
      </w:r>
    </w:p>
    <w:p w:rsidR="00027D3C" w:rsidRPr="00023EBB" w:rsidRDefault="00027D3C" w:rsidP="00027D3C">
      <w:pPr>
        <w:tabs>
          <w:tab w:val="left" w:pos="426"/>
        </w:tabs>
        <w:spacing w:line="240" w:lineRule="auto"/>
        <w:rPr>
          <w:rStyle w:val="211pt"/>
          <w:bCs w:val="0"/>
          <w:sz w:val="28"/>
          <w:szCs w:val="28"/>
        </w:rPr>
      </w:pPr>
      <w:r w:rsidRPr="00023EBB">
        <w:rPr>
          <w:rFonts w:ascii="Times New Roman" w:hAnsi="Times New Roman"/>
          <w:sz w:val="28"/>
          <w:szCs w:val="28"/>
        </w:rPr>
        <w:t xml:space="preserve">ОК 01. Выбирать способы решения задач профессиональной деятельности применительно к различным контекстам; </w:t>
      </w:r>
      <w:r w:rsidRPr="00023EBB">
        <w:rPr>
          <w:rFonts w:ascii="Times New Roman" w:hAnsi="Times New Roman"/>
          <w:sz w:val="28"/>
          <w:szCs w:val="28"/>
        </w:rPr>
        <w:br/>
        <w:t xml:space="preserve">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 </w:t>
      </w:r>
      <w:r w:rsidRPr="00023EBB">
        <w:rPr>
          <w:rFonts w:ascii="Times New Roman" w:hAnsi="Times New Roman"/>
          <w:sz w:val="28"/>
          <w:szCs w:val="28"/>
        </w:rPr>
        <w:br/>
      </w:r>
      <w:proofErr w:type="gramStart"/>
      <w:r w:rsidRPr="00023EBB">
        <w:rPr>
          <w:rFonts w:ascii="Times New Roman" w:hAnsi="Times New Roman"/>
          <w:sz w:val="28"/>
          <w:szCs w:val="28"/>
        </w:rPr>
        <w:t>ОК</w:t>
      </w:r>
      <w:proofErr w:type="gramEnd"/>
      <w:r w:rsidRPr="00023EBB">
        <w:rPr>
          <w:rFonts w:ascii="Times New Roman" w:hAnsi="Times New Roman"/>
          <w:sz w:val="28"/>
          <w:szCs w:val="28"/>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 </w:t>
      </w:r>
      <w:r w:rsidRPr="00023EBB">
        <w:rPr>
          <w:rFonts w:ascii="Times New Roman" w:hAnsi="Times New Roman"/>
          <w:sz w:val="28"/>
          <w:szCs w:val="28"/>
        </w:rPr>
        <w:br/>
        <w:t xml:space="preserve">ОК 04. Эффективно взаимодействовать и работать в коллективе и команде; </w:t>
      </w:r>
      <w:r w:rsidRPr="00023EBB">
        <w:rPr>
          <w:rFonts w:ascii="Times New Roman" w:hAnsi="Times New Roman"/>
          <w:sz w:val="28"/>
          <w:szCs w:val="28"/>
        </w:rPr>
        <w:br/>
        <w:t xml:space="preserve">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w:t>
      </w:r>
      <w:r w:rsidRPr="00023EBB">
        <w:rPr>
          <w:rFonts w:ascii="Times New Roman" w:hAnsi="Times New Roman"/>
          <w:sz w:val="28"/>
          <w:szCs w:val="28"/>
        </w:rPr>
        <w:br/>
        <w:t xml:space="preserve">ОК 06. Проявлять гражданско-патриотическую позицию, демонстрировать </w:t>
      </w:r>
      <w:r w:rsidRPr="00023EBB">
        <w:rPr>
          <w:rFonts w:ascii="Times New Roman" w:hAnsi="Times New Roman"/>
          <w:sz w:val="28"/>
          <w:szCs w:val="28"/>
        </w:rPr>
        <w:lastRenderedPageBreak/>
        <w:t>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w:t>
      </w:r>
      <w:r>
        <w:rPr>
          <w:rFonts w:ascii="Times New Roman" w:hAnsi="Times New Roman"/>
          <w:sz w:val="28"/>
          <w:szCs w:val="28"/>
        </w:rPr>
        <w:t xml:space="preserve"> антикоррупционного поведения; </w:t>
      </w:r>
      <w:r w:rsidRPr="00023EBB">
        <w:rPr>
          <w:rFonts w:ascii="Times New Roman" w:hAnsi="Times New Roman"/>
          <w:sz w:val="28"/>
          <w:szCs w:val="28"/>
        </w:rPr>
        <w:br/>
        <w:t>ОК 09. Пользоваться профессиональной документацией на государственном и иностранном языках.</w:t>
      </w:r>
    </w:p>
    <w:p w:rsidR="00027D3C" w:rsidRDefault="00027D3C" w:rsidP="00027D3C">
      <w:pPr>
        <w:pStyle w:val="32"/>
        <w:tabs>
          <w:tab w:val="left" w:pos="426"/>
        </w:tabs>
        <w:spacing w:after="0" w:line="240" w:lineRule="auto"/>
        <w:ind w:left="0"/>
        <w:contextualSpacing w:val="0"/>
        <w:rPr>
          <w:rStyle w:val="211pt"/>
          <w:bCs w:val="0"/>
          <w:sz w:val="28"/>
          <w:szCs w:val="28"/>
        </w:rPr>
      </w:pPr>
      <w:r w:rsidRPr="00CA4466">
        <w:rPr>
          <w:rStyle w:val="211pt"/>
          <w:bCs w:val="0"/>
          <w:sz w:val="28"/>
          <w:szCs w:val="28"/>
        </w:rPr>
        <w:t>Профессиональные компетенции</w:t>
      </w:r>
    </w:p>
    <w:p w:rsidR="00356EB2" w:rsidRPr="00810223" w:rsidRDefault="00027D3C" w:rsidP="00027D3C">
      <w:pPr>
        <w:pStyle w:val="23"/>
        <w:tabs>
          <w:tab w:val="left" w:pos="426"/>
        </w:tabs>
        <w:spacing w:after="0" w:line="240" w:lineRule="auto"/>
        <w:ind w:left="0"/>
        <w:contextualSpacing w:val="0"/>
        <w:jc w:val="both"/>
        <w:rPr>
          <w:rFonts w:ascii="Times New Roman" w:hAnsi="Times New Roman"/>
          <w:sz w:val="24"/>
          <w:szCs w:val="24"/>
        </w:rPr>
      </w:pPr>
      <w:r>
        <w:br/>
      </w:r>
      <w:r w:rsidRPr="00023EBB">
        <w:rPr>
          <w:rFonts w:ascii="Times New Roman" w:hAnsi="Times New Roman"/>
          <w:sz w:val="28"/>
          <w:szCs w:val="28"/>
        </w:rPr>
        <w:t xml:space="preserve">ПК 2.3. Выполнять экспериментальные образцы объекта дизайна или его отдельные элементы в макете или материале в соответствии с техническим заданием (описанием). </w:t>
      </w:r>
      <w:r w:rsidRPr="00023EBB">
        <w:rPr>
          <w:rFonts w:ascii="Times New Roman" w:hAnsi="Times New Roman"/>
          <w:sz w:val="28"/>
          <w:szCs w:val="28"/>
        </w:rPr>
        <w:br/>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right="-185" w:firstLine="709"/>
        <w:jc w:val="both"/>
        <w:rPr>
          <w:rFonts w:ascii="Times New Roman" w:hAnsi="Times New Roman" w:cs="Times New Roman"/>
          <w:sz w:val="24"/>
          <w:szCs w:val="24"/>
        </w:rPr>
      </w:pPr>
      <w:r w:rsidRPr="00810223">
        <w:rPr>
          <w:rFonts w:ascii="Times New Roman" w:hAnsi="Times New Roman" w:cs="Times New Roman"/>
          <w:sz w:val="24"/>
          <w:szCs w:val="24"/>
        </w:rPr>
        <w:t xml:space="preserve">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w:t>
      </w:r>
      <w:r w:rsidR="00D365FE" w:rsidRPr="00810223">
        <w:rPr>
          <w:rFonts w:ascii="Times New Roman" w:hAnsi="Times New Roman" w:cs="Times New Roman"/>
          <w:sz w:val="24"/>
          <w:szCs w:val="24"/>
        </w:rPr>
        <w:t>время выполнения</w:t>
      </w:r>
      <w:r w:rsidRPr="00810223">
        <w:rPr>
          <w:rFonts w:ascii="Times New Roman" w:hAnsi="Times New Roman" w:cs="Times New Roman"/>
          <w:sz w:val="24"/>
          <w:szCs w:val="24"/>
        </w:rPr>
        <w:t xml:space="preserve">. Критерии оценки сообщаются перед выполнением каждой практической работы.   </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Работа над рисунком начинается с композиционного размещения изображения на листе бумаги. Предварительно, студент должен осмотреть натуру со всех сторон и определить, с какой точки зрения выгоднее (эффективнее) поместить изображение на плоскости. Прежде чем приступить к рисунку, студент должен ознакомиться с натурой, отметить ее характерные особенности, понять ее строение.</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Рисунок начинается с композиционного размещения изображения на листе бумаги. Затем устанавливаются основные пропорции, и намечается общий вид натуры. Определяется пластическая характеристика главных масс. На этом этапе работы студент должен научиться видеть основную форму предмета. Всякий предмет наряду с главными своими частями имеет большое количество второстепенных деталей. Задача студента - научиться определять главное от второстепенного. Чтобы детали не отвлекали внимание начинающего от основного характера формы, предлагается прищуривать глаза так, чтобы, форма смотрелась как силуэт, как общее пятно, а детали исчезали.</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Второй этап - конструктивное выявление формы предметов при помощи линий. Разная толщина контрастной линии позволяет выявить воздушность перспективы, конструкцию. Предметы должны выглядеть прозрачными, стеклянными.</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Третий этап – пластическая моделировка формы тоном и детальная проработка рисунка.</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Проработка деталей также требует определенной закономерности— каждую деталь надо рисовать в связи с другими. Рисуя деталь, нужно видеть целое. Стадии проработки деталей активного анализа форм, выявление материальности натуры и взаимоотношения предметов в пространстве - самый трудоемкий этап работы. Этот этап менее эмоциональный, чем начало и конец работы, но ответственный потому, что здесь нужно вложить максимум упорного труда, мобилизовать все свои знания и способности. Студенты на этом этапе должны не только наскоро зафиксировать видимое, сколько, используя законы перспективы (как линейной, так и воздушной), строить изображения на основе точного анализа отношений между всеми элементами формы.</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 xml:space="preserve">Критерии оценки </w:t>
      </w:r>
      <w:r w:rsidR="005165E4" w:rsidRPr="00810223">
        <w:rPr>
          <w:rFonts w:ascii="Times New Roman" w:hAnsi="Times New Roman" w:cs="Times New Roman"/>
          <w:sz w:val="24"/>
          <w:szCs w:val="24"/>
        </w:rPr>
        <w:t>выполнения студентами</w:t>
      </w:r>
      <w:r w:rsidRPr="00810223">
        <w:rPr>
          <w:rFonts w:ascii="Times New Roman" w:hAnsi="Times New Roman" w:cs="Times New Roman"/>
          <w:sz w:val="24"/>
          <w:szCs w:val="24"/>
        </w:rPr>
        <w:t xml:space="preserve"> практического задания</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«5»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lastRenderedPageBreak/>
        <w:t>-практическое задание  выполнено полностью;</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в логических рассуждениях и обоснованиях нет пробелов и ошибок;</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нет ошибок  (возможна одна неточность, являющаяся  следствием  незнания или непонимания учебного материала).</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«4»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практическое задание  выполнено полностью, обоснования недостаточны (если умение обоснования рассуждения не являлось  специальным объектом  проверки);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-допущена одна ошибка или  дв</w:t>
      </w:r>
      <w:proofErr w:type="gramStart"/>
      <w:r w:rsidRPr="00810223">
        <w:rPr>
          <w:rFonts w:ascii="Times New Roman" w:hAnsi="Times New Roman" w:cs="Times New Roman"/>
          <w:sz w:val="24"/>
          <w:szCs w:val="24"/>
        </w:rPr>
        <w:t>а-</w:t>
      </w:r>
      <w:proofErr w:type="gramEnd"/>
      <w:r w:rsidRPr="00810223">
        <w:rPr>
          <w:rFonts w:ascii="Times New Roman" w:hAnsi="Times New Roman" w:cs="Times New Roman"/>
          <w:sz w:val="24"/>
          <w:szCs w:val="24"/>
        </w:rPr>
        <w:t xml:space="preserve"> три недочета в выкладках, рисунках,  схемах, выборах цветовой гаммы, приемах ,  исполнения (если эти виды  работы не являлись  специальным объектом проверки).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«3» ставится,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-допущены более одной  или более дву</w:t>
      </w:r>
      <w:proofErr w:type="gramStart"/>
      <w:r w:rsidRPr="00810223">
        <w:rPr>
          <w:rFonts w:ascii="Times New Roman" w:hAnsi="Times New Roman" w:cs="Times New Roman"/>
          <w:sz w:val="24"/>
          <w:szCs w:val="24"/>
        </w:rPr>
        <w:t>х-</w:t>
      </w:r>
      <w:proofErr w:type="gramEnd"/>
      <w:r w:rsidRPr="00810223">
        <w:rPr>
          <w:rFonts w:ascii="Times New Roman" w:hAnsi="Times New Roman" w:cs="Times New Roman"/>
          <w:sz w:val="24"/>
          <w:szCs w:val="24"/>
        </w:rPr>
        <w:t xml:space="preserve"> трех недочетов  в выкладках, рисунках,  схемах, выборах цветовой гаммы, приемах исполнения, но обучающийся владеет  обязательными  умениями по проверяемой теме.</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«2»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Допущены существенные ошибки</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показавшие , что  обучающийся не владеет </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обязательными  умениями по  данной теме в полной мере.</w:t>
      </w:r>
    </w:p>
    <w:p w:rsidR="00737305" w:rsidRPr="00810223" w:rsidRDefault="00737305" w:rsidP="00810223">
      <w:pPr>
        <w:spacing w:line="240" w:lineRule="auto"/>
        <w:ind w:left="142" w:hanging="142"/>
        <w:jc w:val="both"/>
        <w:rPr>
          <w:rFonts w:ascii="Times New Roman" w:hAnsi="Times New Roman" w:cs="Times New Roman"/>
          <w:b/>
          <w:sz w:val="24"/>
          <w:szCs w:val="24"/>
        </w:rPr>
      </w:pPr>
      <w:r w:rsidRPr="00810223">
        <w:rPr>
          <w:rFonts w:ascii="Times New Roman" w:hAnsi="Times New Roman" w:cs="Times New Roman"/>
          <w:b/>
          <w:sz w:val="24"/>
          <w:szCs w:val="24"/>
        </w:rPr>
        <w:t>Правила выполнения практических работ.</w:t>
      </w:r>
    </w:p>
    <w:p w:rsidR="00737305" w:rsidRPr="00810223" w:rsidRDefault="00737305" w:rsidP="00810223">
      <w:pPr>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xml:space="preserve"> В данном разделе следует указать, что студент должен:</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строго выполнять весь объем подготовки, указанной в описании;</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знать, что выполнению каждой работы предшествует проверка готовности студента, которая производится преподавателем;</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при выполнении обучающийся должен  соблюдать указанные требования, предъявляемые к  работе;</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xml:space="preserve">знать, что по окончании  выполнения работы, необходимо представить отчет о проделанной работе, в соответствии с рекомендациями. </w:t>
      </w:r>
    </w:p>
    <w:p w:rsidR="00737305" w:rsidRPr="00810223" w:rsidRDefault="00737305" w:rsidP="00810223">
      <w:pPr>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В разделе также указываются порядок выполнения работ, пропущенных студентом, и при необходимости основные положения техники безопасности при выполнении работ.</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b/>
          <w:bCs/>
          <w:spacing w:val="-3"/>
          <w:sz w:val="24"/>
          <w:szCs w:val="24"/>
        </w:rPr>
        <w:t xml:space="preserve">Организация рабочего </w:t>
      </w:r>
      <w:r w:rsidRPr="00810223">
        <w:rPr>
          <w:rFonts w:ascii="Times New Roman" w:hAnsi="Times New Roman" w:cs="Times New Roman"/>
          <w:b/>
          <w:bCs/>
          <w:spacing w:val="-5"/>
          <w:sz w:val="24"/>
          <w:szCs w:val="24"/>
        </w:rPr>
        <w:t>места и приемы рисования.</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pacing w:val="-2"/>
          <w:sz w:val="24"/>
          <w:szCs w:val="24"/>
        </w:rPr>
        <w:t xml:space="preserve">Начиная работу над рисунком с натуры, </w:t>
      </w:r>
      <w:r w:rsidRPr="00810223">
        <w:rPr>
          <w:rFonts w:ascii="Times New Roman" w:hAnsi="Times New Roman" w:cs="Times New Roman"/>
          <w:sz w:val="24"/>
          <w:szCs w:val="24"/>
        </w:rPr>
        <w:t xml:space="preserve">принимают во внимание освещение не только модели, но и самого рисунка. </w:t>
      </w:r>
      <w:r w:rsidRPr="00810223">
        <w:rPr>
          <w:rFonts w:ascii="Times New Roman" w:hAnsi="Times New Roman" w:cs="Times New Roman"/>
          <w:spacing w:val="-1"/>
          <w:sz w:val="24"/>
          <w:szCs w:val="24"/>
        </w:rPr>
        <w:t xml:space="preserve">Источник света должен находиться слева </w:t>
      </w:r>
      <w:r w:rsidRPr="00810223">
        <w:rPr>
          <w:rFonts w:ascii="Times New Roman" w:hAnsi="Times New Roman" w:cs="Times New Roman"/>
          <w:sz w:val="24"/>
          <w:szCs w:val="24"/>
        </w:rPr>
        <w:t xml:space="preserve">сверху. Бумагу прикалывают кнопками </w:t>
      </w:r>
      <w:r w:rsidRPr="00810223">
        <w:rPr>
          <w:rFonts w:ascii="Times New Roman" w:hAnsi="Times New Roman" w:cs="Times New Roman"/>
          <w:spacing w:val="-2"/>
          <w:sz w:val="24"/>
          <w:szCs w:val="24"/>
        </w:rPr>
        <w:t xml:space="preserve">к гладкой доске, которую устанавливают почти вертикально. </w:t>
      </w:r>
      <w:proofErr w:type="gramStart"/>
      <w:r w:rsidRPr="00810223">
        <w:rPr>
          <w:rFonts w:ascii="Times New Roman" w:hAnsi="Times New Roman" w:cs="Times New Roman"/>
          <w:spacing w:val="-2"/>
          <w:sz w:val="24"/>
          <w:szCs w:val="24"/>
        </w:rPr>
        <w:t>Доску с бумагой рас</w:t>
      </w:r>
      <w:r w:rsidRPr="00810223">
        <w:rPr>
          <w:rFonts w:ascii="Times New Roman" w:hAnsi="Times New Roman" w:cs="Times New Roman"/>
          <w:sz w:val="24"/>
          <w:szCs w:val="24"/>
        </w:rPr>
        <w:t>полагают прямо перед рисующим,  на ли</w:t>
      </w:r>
      <w:r w:rsidRPr="00810223">
        <w:rPr>
          <w:rFonts w:ascii="Times New Roman" w:hAnsi="Times New Roman" w:cs="Times New Roman"/>
          <w:spacing w:val="-4"/>
          <w:sz w:val="24"/>
          <w:szCs w:val="24"/>
        </w:rPr>
        <w:t xml:space="preserve">нии между глазом и натурой так, чтобы не </w:t>
      </w:r>
      <w:r w:rsidRPr="00810223">
        <w:rPr>
          <w:rFonts w:ascii="Times New Roman" w:hAnsi="Times New Roman" w:cs="Times New Roman"/>
          <w:sz w:val="24"/>
          <w:szCs w:val="24"/>
        </w:rPr>
        <w:t>заслонять последнюю.</w:t>
      </w:r>
      <w:proofErr w:type="gramEnd"/>
      <w:r w:rsidRPr="00810223">
        <w:rPr>
          <w:rFonts w:ascii="Times New Roman" w:hAnsi="Times New Roman" w:cs="Times New Roman"/>
          <w:sz w:val="24"/>
          <w:szCs w:val="24"/>
        </w:rPr>
        <w:t xml:space="preserve"> Сесть надо на та</w:t>
      </w:r>
      <w:r w:rsidRPr="00810223">
        <w:rPr>
          <w:rFonts w:ascii="Times New Roman" w:hAnsi="Times New Roman" w:cs="Times New Roman"/>
          <w:sz w:val="24"/>
          <w:szCs w:val="24"/>
        </w:rPr>
        <w:softHyphen/>
      </w:r>
      <w:r w:rsidRPr="00810223">
        <w:rPr>
          <w:rFonts w:ascii="Times New Roman" w:hAnsi="Times New Roman" w:cs="Times New Roman"/>
          <w:spacing w:val="-3"/>
          <w:sz w:val="24"/>
          <w:szCs w:val="24"/>
        </w:rPr>
        <w:t xml:space="preserve">ком расстоянии, чтобы модель и часть </w:t>
      </w:r>
      <w:r w:rsidRPr="00810223">
        <w:rPr>
          <w:rFonts w:ascii="Times New Roman" w:hAnsi="Times New Roman" w:cs="Times New Roman"/>
          <w:spacing w:val="-1"/>
          <w:sz w:val="24"/>
          <w:szCs w:val="24"/>
        </w:rPr>
        <w:t>окружающего пространства легко охваты</w:t>
      </w:r>
      <w:r w:rsidRPr="00810223">
        <w:rPr>
          <w:rFonts w:ascii="Times New Roman" w:hAnsi="Times New Roman" w:cs="Times New Roman"/>
          <w:spacing w:val="-2"/>
          <w:sz w:val="24"/>
          <w:szCs w:val="24"/>
        </w:rPr>
        <w:t>вались взглядом без поворота головы. Это расстояние, если модель небольшого раз</w:t>
      </w:r>
      <w:r w:rsidRPr="00810223">
        <w:rPr>
          <w:rFonts w:ascii="Times New Roman" w:hAnsi="Times New Roman" w:cs="Times New Roman"/>
          <w:sz w:val="24"/>
          <w:szCs w:val="24"/>
        </w:rPr>
        <w:t>мера, около 2...3 м.</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pacing w:val="-1"/>
          <w:sz w:val="24"/>
          <w:szCs w:val="24"/>
        </w:rPr>
        <w:t xml:space="preserve">Для рисования с натуры применяют </w:t>
      </w:r>
      <w:r w:rsidRPr="00810223">
        <w:rPr>
          <w:rFonts w:ascii="Times New Roman" w:hAnsi="Times New Roman" w:cs="Times New Roman"/>
          <w:spacing w:val="-3"/>
          <w:sz w:val="24"/>
          <w:szCs w:val="24"/>
        </w:rPr>
        <w:t>подставки (рис.1) или мольберты. Под</w:t>
      </w:r>
      <w:r w:rsidRPr="00810223">
        <w:rPr>
          <w:rFonts w:ascii="Times New Roman" w:hAnsi="Times New Roman" w:cs="Times New Roman"/>
          <w:spacing w:val="-2"/>
          <w:sz w:val="24"/>
          <w:szCs w:val="24"/>
        </w:rPr>
        <w:t>ставку с рисунком можно оставить в за</w:t>
      </w:r>
      <w:r w:rsidRPr="00810223">
        <w:rPr>
          <w:rFonts w:ascii="Times New Roman" w:hAnsi="Times New Roman" w:cs="Times New Roman"/>
          <w:spacing w:val="-5"/>
          <w:sz w:val="24"/>
          <w:szCs w:val="24"/>
        </w:rPr>
        <w:t xml:space="preserve">данном положении и отойти от и ее, чтобы </w:t>
      </w:r>
      <w:r w:rsidRPr="00810223">
        <w:rPr>
          <w:rFonts w:ascii="Times New Roman" w:hAnsi="Times New Roman" w:cs="Times New Roman"/>
          <w:spacing w:val="-2"/>
          <w:sz w:val="24"/>
          <w:szCs w:val="24"/>
        </w:rPr>
        <w:t xml:space="preserve">рассмотреть свою работу с некоторого </w:t>
      </w:r>
      <w:r w:rsidRPr="00810223">
        <w:rPr>
          <w:rFonts w:ascii="Times New Roman" w:hAnsi="Times New Roman" w:cs="Times New Roman"/>
          <w:spacing w:val="-1"/>
          <w:sz w:val="24"/>
          <w:szCs w:val="24"/>
        </w:rPr>
        <w:t xml:space="preserve">расстояния. На горизонтальной планке </w:t>
      </w:r>
      <w:r w:rsidRPr="00810223">
        <w:rPr>
          <w:rFonts w:ascii="Times New Roman" w:hAnsi="Times New Roman" w:cs="Times New Roman"/>
          <w:spacing w:val="-2"/>
          <w:sz w:val="24"/>
          <w:szCs w:val="24"/>
        </w:rPr>
        <w:t>подставки размещают запасные и заточен</w:t>
      </w:r>
      <w:r w:rsidRPr="00810223">
        <w:rPr>
          <w:rFonts w:ascii="Times New Roman" w:hAnsi="Times New Roman" w:cs="Times New Roman"/>
          <w:spacing w:val="-2"/>
          <w:sz w:val="24"/>
          <w:szCs w:val="24"/>
        </w:rPr>
        <w:softHyphen/>
      </w:r>
      <w:r w:rsidRPr="00810223">
        <w:rPr>
          <w:rFonts w:ascii="Times New Roman" w:hAnsi="Times New Roman" w:cs="Times New Roman"/>
          <w:spacing w:val="-1"/>
          <w:sz w:val="24"/>
          <w:szCs w:val="24"/>
        </w:rPr>
        <w:t xml:space="preserve">ные карандаши, мягкую резинку (жесткая </w:t>
      </w:r>
      <w:r w:rsidRPr="00810223">
        <w:rPr>
          <w:rFonts w:ascii="Times New Roman" w:hAnsi="Times New Roman" w:cs="Times New Roman"/>
          <w:spacing w:val="-3"/>
          <w:sz w:val="24"/>
          <w:szCs w:val="24"/>
        </w:rPr>
        <w:t>непригодна, поскольку она портит повер</w:t>
      </w:r>
      <w:r w:rsidRPr="00810223">
        <w:rPr>
          <w:rFonts w:ascii="Times New Roman" w:hAnsi="Times New Roman" w:cs="Times New Roman"/>
          <w:sz w:val="24"/>
          <w:szCs w:val="24"/>
        </w:rPr>
        <w:t>хность бумаги) и др.</w:t>
      </w:r>
    </w:p>
    <w:p w:rsidR="00737305" w:rsidRPr="00810223" w:rsidRDefault="00737305" w:rsidP="00810223">
      <w:pPr>
        <w:shd w:val="clear" w:color="auto" w:fill="FFFFFF"/>
        <w:spacing w:line="240" w:lineRule="auto"/>
        <w:jc w:val="both"/>
        <w:rPr>
          <w:rFonts w:ascii="Times New Roman" w:hAnsi="Times New Roman" w:cs="Times New Roman"/>
          <w:sz w:val="24"/>
          <w:szCs w:val="24"/>
        </w:rPr>
      </w:pPr>
    </w:p>
    <w:p w:rsidR="00737305" w:rsidRPr="00810223" w:rsidRDefault="00737305" w:rsidP="00810223">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drawing>
          <wp:inline distT="0" distB="0" distL="0" distR="0">
            <wp:extent cx="2162175" cy="20383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2175" cy="2038350"/>
                    </a:xfrm>
                    <a:prstGeom prst="rect">
                      <a:avLst/>
                    </a:prstGeom>
                    <a:noFill/>
                    <a:ln>
                      <a:noFill/>
                    </a:ln>
                  </pic:spPr>
                </pic:pic>
              </a:graphicData>
            </a:graphic>
          </wp:inline>
        </w:drawing>
      </w:r>
    </w:p>
    <w:p w:rsidR="00737305" w:rsidRPr="00810223" w:rsidRDefault="00737305" w:rsidP="00810223">
      <w:pPr>
        <w:shd w:val="clear" w:color="auto" w:fill="FFFFFF"/>
        <w:spacing w:line="240" w:lineRule="auto"/>
        <w:ind w:firstLine="182"/>
        <w:jc w:val="both"/>
        <w:rPr>
          <w:rFonts w:ascii="Times New Roman" w:hAnsi="Times New Roman" w:cs="Times New Roman"/>
          <w:sz w:val="24"/>
          <w:szCs w:val="24"/>
        </w:rPr>
      </w:pPr>
      <w:r w:rsidRPr="00810223">
        <w:rPr>
          <w:rFonts w:ascii="Times New Roman" w:hAnsi="Times New Roman" w:cs="Times New Roman"/>
          <w:sz w:val="24"/>
          <w:szCs w:val="24"/>
        </w:rPr>
        <w:t>Для рисования нужно подготовить мяг</w:t>
      </w:r>
      <w:r w:rsidRPr="00810223">
        <w:rPr>
          <w:rFonts w:ascii="Times New Roman" w:hAnsi="Times New Roman" w:cs="Times New Roman"/>
          <w:spacing w:val="-2"/>
          <w:sz w:val="24"/>
          <w:szCs w:val="24"/>
        </w:rPr>
        <w:t>кие графитные карандаши М или 2М, ко</w:t>
      </w:r>
      <w:r w:rsidRPr="00810223">
        <w:rPr>
          <w:rFonts w:ascii="Times New Roman" w:hAnsi="Times New Roman" w:cs="Times New Roman"/>
          <w:spacing w:val="-1"/>
          <w:sz w:val="24"/>
          <w:szCs w:val="24"/>
        </w:rPr>
        <w:t xml:space="preserve">торые должны быть заточены остро, чтобы </w:t>
      </w:r>
      <w:r w:rsidRPr="00810223">
        <w:rPr>
          <w:rFonts w:ascii="Times New Roman" w:hAnsi="Times New Roman" w:cs="Times New Roman"/>
          <w:sz w:val="24"/>
          <w:szCs w:val="24"/>
        </w:rPr>
        <w:t>можно было наносить тонкие линии концом графита карандаша, а широкие штри</w:t>
      </w:r>
      <w:r w:rsidRPr="00810223">
        <w:rPr>
          <w:rFonts w:ascii="Times New Roman" w:hAnsi="Times New Roman" w:cs="Times New Roman"/>
          <w:spacing w:val="-1"/>
          <w:sz w:val="24"/>
          <w:szCs w:val="24"/>
        </w:rPr>
        <w:t>хи — положив графит почти плашмя. За</w:t>
      </w:r>
      <w:r w:rsidRPr="00810223">
        <w:rPr>
          <w:rFonts w:ascii="Times New Roman" w:hAnsi="Times New Roman" w:cs="Times New Roman"/>
          <w:sz w:val="24"/>
          <w:szCs w:val="24"/>
        </w:rPr>
        <w:t xml:space="preserve">тачивают карандаш на длину 20...30 мм </w:t>
      </w:r>
      <w:r w:rsidRPr="00810223">
        <w:rPr>
          <w:rFonts w:ascii="Times New Roman" w:hAnsi="Times New Roman" w:cs="Times New Roman"/>
          <w:spacing w:val="-1"/>
          <w:sz w:val="24"/>
          <w:szCs w:val="24"/>
        </w:rPr>
        <w:t xml:space="preserve">со стороны, противоположной маркировке </w:t>
      </w:r>
      <w:r w:rsidRPr="00810223">
        <w:rPr>
          <w:rFonts w:ascii="Times New Roman" w:hAnsi="Times New Roman" w:cs="Times New Roman"/>
          <w:sz w:val="24"/>
          <w:szCs w:val="24"/>
        </w:rPr>
        <w:t xml:space="preserve">на нем </w:t>
      </w:r>
    </w:p>
    <w:p w:rsidR="00737305" w:rsidRDefault="00810223" w:rsidP="00810223">
      <w:pPr>
        <w:shd w:val="clear" w:color="auto" w:fill="FFFFFF"/>
        <w:spacing w:line="240" w:lineRule="auto"/>
        <w:ind w:firstLine="182"/>
        <w:jc w:val="both"/>
        <w:rPr>
          <w:rFonts w:ascii="Times New Roman" w:hAnsi="Times New Roman" w:cs="Times New Roman"/>
          <w:noProof/>
          <w:sz w:val="24"/>
          <w:szCs w:val="24"/>
        </w:rPr>
      </w:pPr>
      <w:r w:rsidRPr="00810223">
        <w:rPr>
          <w:rFonts w:ascii="Times New Roman" w:hAnsi="Times New Roman" w:cs="Times New Roman"/>
          <w:noProof/>
          <w:sz w:val="24"/>
          <w:szCs w:val="24"/>
          <w:lang w:eastAsia="ru-RU"/>
        </w:rPr>
        <w:drawing>
          <wp:anchor distT="0" distB="0" distL="0" distR="0" simplePos="0" relativeHeight="251659264" behindDoc="1" locked="0" layoutInCell="1" allowOverlap="1">
            <wp:simplePos x="0" y="0"/>
            <wp:positionH relativeFrom="margin">
              <wp:posOffset>1828165</wp:posOffset>
            </wp:positionH>
            <wp:positionV relativeFrom="paragraph">
              <wp:posOffset>13335</wp:posOffset>
            </wp:positionV>
            <wp:extent cx="2809875" cy="1057275"/>
            <wp:effectExtent l="0" t="0" r="9525" b="9525"/>
            <wp:wrapThrough wrapText="bothSides">
              <wp:wrapPolygon edited="0">
                <wp:start x="0" y="0"/>
                <wp:lineTo x="0" y="21405"/>
                <wp:lineTo x="21527" y="21405"/>
                <wp:lineTo x="21527"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cstate="print">
                      <a:grayscl/>
                      <a:biLevel thresh="50000"/>
                      <a:extLst>
                        <a:ext uri="{28A0092B-C50C-407E-A947-70E740481C1C}">
                          <a14:useLocalDpi xmlns:a14="http://schemas.microsoft.com/office/drawing/2010/main" val="0"/>
                        </a:ext>
                      </a:extLst>
                    </a:blip>
                    <a:srcRect/>
                    <a:stretch>
                      <a:fillRect/>
                    </a:stretch>
                  </pic:blipFill>
                  <pic:spPr bwMode="auto">
                    <a:xfrm>
                      <a:off x="0" y="0"/>
                      <a:ext cx="2809875" cy="1057275"/>
                    </a:xfrm>
                    <a:prstGeom prst="rect">
                      <a:avLst/>
                    </a:prstGeom>
                    <a:noFill/>
                  </pic:spPr>
                </pic:pic>
              </a:graphicData>
            </a:graphic>
            <wp14:sizeRelH relativeFrom="page">
              <wp14:pctWidth>0</wp14:pctWidth>
            </wp14:sizeRelH>
            <wp14:sizeRelV relativeFrom="page">
              <wp14:pctHeight>0</wp14:pctHeight>
            </wp14:sizeRelV>
          </wp:anchor>
        </w:drawing>
      </w:r>
    </w:p>
    <w:p w:rsidR="00810223" w:rsidRDefault="00810223" w:rsidP="00810223">
      <w:pPr>
        <w:shd w:val="clear" w:color="auto" w:fill="FFFFFF"/>
        <w:spacing w:line="240" w:lineRule="auto"/>
        <w:ind w:firstLine="182"/>
        <w:jc w:val="both"/>
        <w:rPr>
          <w:rFonts w:ascii="Times New Roman" w:hAnsi="Times New Roman" w:cs="Times New Roman"/>
          <w:noProof/>
          <w:sz w:val="24"/>
          <w:szCs w:val="24"/>
        </w:rPr>
      </w:pPr>
    </w:p>
    <w:p w:rsidR="00810223" w:rsidRPr="00810223" w:rsidRDefault="00810223" w:rsidP="00810223">
      <w:pPr>
        <w:shd w:val="clear" w:color="auto" w:fill="FFFFFF"/>
        <w:spacing w:line="240" w:lineRule="auto"/>
        <w:ind w:firstLine="182"/>
        <w:jc w:val="both"/>
        <w:rPr>
          <w:rFonts w:ascii="Times New Roman" w:hAnsi="Times New Roman" w:cs="Times New Roman"/>
          <w:noProof/>
          <w:sz w:val="24"/>
          <w:szCs w:val="24"/>
        </w:rPr>
      </w:pPr>
    </w:p>
    <w:p w:rsidR="00737305" w:rsidRPr="00810223" w:rsidRDefault="00737305" w:rsidP="00810223">
      <w:pPr>
        <w:shd w:val="clear" w:color="auto" w:fill="FFFFFF"/>
        <w:spacing w:line="240" w:lineRule="auto"/>
        <w:jc w:val="both"/>
        <w:rPr>
          <w:rFonts w:ascii="Times New Roman" w:hAnsi="Times New Roman" w:cs="Times New Roman"/>
          <w:noProof/>
          <w:sz w:val="24"/>
          <w:szCs w:val="24"/>
        </w:rPr>
      </w:pP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 xml:space="preserve"> Карандаш держат свободно, примерно по середине его дли</w:t>
      </w:r>
      <w:r w:rsidRPr="00810223">
        <w:rPr>
          <w:rFonts w:ascii="Times New Roman" w:hAnsi="Times New Roman" w:cs="Times New Roman"/>
          <w:sz w:val="24"/>
          <w:szCs w:val="24"/>
        </w:rPr>
        <w:softHyphen/>
      </w:r>
      <w:r w:rsidRPr="00810223">
        <w:rPr>
          <w:rFonts w:ascii="Times New Roman" w:hAnsi="Times New Roman" w:cs="Times New Roman"/>
          <w:spacing w:val="-2"/>
          <w:sz w:val="24"/>
          <w:szCs w:val="24"/>
        </w:rPr>
        <w:t>ны, чтобы не стеснять движение руки</w:t>
      </w:r>
      <w:r w:rsidRPr="00810223">
        <w:rPr>
          <w:rFonts w:ascii="Times New Roman" w:hAnsi="Times New Roman" w:cs="Times New Roman"/>
          <w:spacing w:val="16"/>
          <w:sz w:val="24"/>
          <w:szCs w:val="24"/>
        </w:rPr>
        <w:t>.</w:t>
      </w:r>
      <w:r w:rsidRPr="00810223">
        <w:rPr>
          <w:rFonts w:ascii="Times New Roman" w:hAnsi="Times New Roman" w:cs="Times New Roman"/>
          <w:sz w:val="24"/>
          <w:szCs w:val="24"/>
        </w:rPr>
        <w:t xml:space="preserve"> Бумаги может касаться только мизинец, что облегчает проведение плав</w:t>
      </w:r>
      <w:r w:rsidRPr="00810223">
        <w:rPr>
          <w:rFonts w:ascii="Times New Roman" w:hAnsi="Times New Roman" w:cs="Times New Roman"/>
          <w:sz w:val="24"/>
          <w:szCs w:val="24"/>
        </w:rPr>
        <w:softHyphen/>
      </w:r>
      <w:r w:rsidRPr="00810223">
        <w:rPr>
          <w:rFonts w:ascii="Times New Roman" w:hAnsi="Times New Roman" w:cs="Times New Roman"/>
          <w:spacing w:val="-3"/>
          <w:sz w:val="24"/>
          <w:szCs w:val="24"/>
        </w:rPr>
        <w:t xml:space="preserve">ных и длинных линий в начальной стадии </w:t>
      </w:r>
      <w:r w:rsidRPr="00810223">
        <w:rPr>
          <w:rFonts w:ascii="Times New Roman" w:hAnsi="Times New Roman" w:cs="Times New Roman"/>
          <w:sz w:val="24"/>
          <w:szCs w:val="24"/>
        </w:rPr>
        <w:t xml:space="preserve">работы и дает возможность держать </w:t>
      </w:r>
      <w:r w:rsidRPr="00810223">
        <w:rPr>
          <w:rFonts w:ascii="Times New Roman" w:hAnsi="Times New Roman" w:cs="Times New Roman"/>
          <w:spacing w:val="-1"/>
          <w:sz w:val="24"/>
          <w:szCs w:val="24"/>
        </w:rPr>
        <w:t xml:space="preserve">плоскость рисунка дальше от глаз. При </w:t>
      </w:r>
      <w:r w:rsidRPr="00810223">
        <w:rPr>
          <w:rFonts w:ascii="Times New Roman" w:hAnsi="Times New Roman" w:cs="Times New Roman"/>
          <w:sz w:val="24"/>
          <w:szCs w:val="24"/>
        </w:rPr>
        <w:t>уточнении деталей на рисунке карандаш берут ближе к острию.</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Качество бумаги имеет большое значе</w:t>
      </w:r>
      <w:r w:rsidRPr="00810223">
        <w:rPr>
          <w:rFonts w:ascii="Times New Roman" w:hAnsi="Times New Roman" w:cs="Times New Roman"/>
          <w:sz w:val="24"/>
          <w:szCs w:val="24"/>
        </w:rPr>
        <w:softHyphen/>
      </w:r>
      <w:r w:rsidRPr="00810223">
        <w:rPr>
          <w:rFonts w:ascii="Times New Roman" w:hAnsi="Times New Roman" w:cs="Times New Roman"/>
          <w:spacing w:val="-1"/>
          <w:sz w:val="24"/>
          <w:szCs w:val="24"/>
        </w:rPr>
        <w:t>ние при работе карандашом. Рекомендует</w:t>
      </w:r>
      <w:r w:rsidRPr="00810223">
        <w:rPr>
          <w:rFonts w:ascii="Times New Roman" w:hAnsi="Times New Roman" w:cs="Times New Roman"/>
          <w:sz w:val="24"/>
          <w:szCs w:val="24"/>
        </w:rPr>
        <w:t>ся использовать чертежную бумагу с шероховатой поверхностью: глянцевая бумага для рисования непригодна. Для рисова</w:t>
      </w:r>
      <w:r w:rsidRPr="00810223">
        <w:rPr>
          <w:rFonts w:ascii="Times New Roman" w:hAnsi="Times New Roman" w:cs="Times New Roman"/>
          <w:spacing w:val="-2"/>
          <w:sz w:val="24"/>
          <w:szCs w:val="24"/>
        </w:rPr>
        <w:t xml:space="preserve">ния выбирают более шероховатую сторону </w:t>
      </w:r>
      <w:r w:rsidRPr="00810223">
        <w:rPr>
          <w:rFonts w:ascii="Times New Roman" w:hAnsi="Times New Roman" w:cs="Times New Roman"/>
          <w:sz w:val="24"/>
          <w:szCs w:val="24"/>
        </w:rPr>
        <w:t>бумаги.</w:t>
      </w:r>
    </w:p>
    <w:p w:rsidR="00737305" w:rsidRPr="00810223" w:rsidRDefault="00737305" w:rsidP="00810223">
      <w:pPr>
        <w:spacing w:line="240" w:lineRule="auto"/>
        <w:ind w:firstLine="709"/>
        <w:jc w:val="both"/>
        <w:rPr>
          <w:rFonts w:ascii="Times New Roman" w:hAnsi="Times New Roman" w:cs="Times New Roman"/>
          <w:b/>
          <w:sz w:val="24"/>
          <w:szCs w:val="24"/>
        </w:rPr>
      </w:pPr>
      <w:r w:rsidRPr="00810223">
        <w:rPr>
          <w:rFonts w:ascii="Times New Roman" w:hAnsi="Times New Roman" w:cs="Times New Roman"/>
          <w:b/>
          <w:sz w:val="24"/>
          <w:szCs w:val="24"/>
        </w:rPr>
        <w:t>В оснащение кабинета входят:</w:t>
      </w:r>
    </w:p>
    <w:p w:rsidR="00737305" w:rsidRPr="00810223" w:rsidRDefault="00737305" w:rsidP="00810223">
      <w:pPr>
        <w:pStyle w:val="a5"/>
        <w:ind w:left="0"/>
        <w:jc w:val="both"/>
        <w:rPr>
          <w:rFonts w:ascii="Times New Roman" w:hAnsi="Times New Roman"/>
        </w:rPr>
      </w:pPr>
      <w:r w:rsidRPr="00810223">
        <w:rPr>
          <w:rFonts w:ascii="Times New Roman" w:hAnsi="Times New Roman"/>
        </w:rPr>
        <w:t>- Мольберты (для выполнения работ сидя, для выполнения работ стоя)</w:t>
      </w:r>
    </w:p>
    <w:p w:rsidR="00737305" w:rsidRPr="00810223" w:rsidRDefault="00737305" w:rsidP="00810223">
      <w:pPr>
        <w:pStyle w:val="a5"/>
        <w:ind w:left="0"/>
        <w:jc w:val="both"/>
        <w:rPr>
          <w:rFonts w:ascii="Times New Roman" w:hAnsi="Times New Roman"/>
        </w:rPr>
      </w:pPr>
      <w:r w:rsidRPr="00810223">
        <w:rPr>
          <w:rFonts w:ascii="Times New Roman" w:hAnsi="Times New Roman"/>
        </w:rPr>
        <w:t>- Стулья;</w:t>
      </w:r>
    </w:p>
    <w:p w:rsidR="00737305" w:rsidRPr="00810223" w:rsidRDefault="00737305" w:rsidP="00810223">
      <w:pPr>
        <w:pStyle w:val="a5"/>
        <w:ind w:left="0"/>
        <w:jc w:val="both"/>
        <w:rPr>
          <w:rFonts w:ascii="Times New Roman" w:hAnsi="Times New Roman"/>
        </w:rPr>
      </w:pPr>
      <w:r w:rsidRPr="00810223">
        <w:rPr>
          <w:rFonts w:ascii="Times New Roman" w:hAnsi="Times New Roman"/>
        </w:rPr>
        <w:t xml:space="preserve">- Бумага форматомА-3, форматом </w:t>
      </w:r>
      <w:proofErr w:type="gramStart"/>
      <w:r w:rsidRPr="00810223">
        <w:rPr>
          <w:rFonts w:ascii="Times New Roman" w:hAnsi="Times New Roman"/>
        </w:rPr>
        <w:t>–А</w:t>
      </w:r>
      <w:proofErr w:type="gramEnd"/>
      <w:r w:rsidRPr="00810223">
        <w:rPr>
          <w:rFonts w:ascii="Times New Roman" w:hAnsi="Times New Roman"/>
        </w:rPr>
        <w:t>-4.,кнопки.</w:t>
      </w:r>
    </w:p>
    <w:p w:rsidR="00737305" w:rsidRPr="00810223" w:rsidRDefault="00737305" w:rsidP="00810223">
      <w:pPr>
        <w:pStyle w:val="a5"/>
        <w:ind w:left="0"/>
        <w:jc w:val="both"/>
        <w:rPr>
          <w:rFonts w:ascii="Times New Roman" w:hAnsi="Times New Roman"/>
        </w:rPr>
      </w:pPr>
      <w:r w:rsidRPr="00810223">
        <w:rPr>
          <w:rFonts w:ascii="Times New Roman" w:hAnsi="Times New Roman"/>
        </w:rPr>
        <w:t xml:space="preserve">- Инструменты для выполнения рисунка </w:t>
      </w:r>
    </w:p>
    <w:p w:rsidR="00737305" w:rsidRPr="00810223" w:rsidRDefault="00737305" w:rsidP="00810223">
      <w:pPr>
        <w:pStyle w:val="a5"/>
        <w:ind w:left="0"/>
        <w:jc w:val="both"/>
        <w:rPr>
          <w:rFonts w:ascii="Times New Roman" w:hAnsi="Times New Roman"/>
        </w:rPr>
      </w:pPr>
      <w:r w:rsidRPr="00810223">
        <w:rPr>
          <w:rFonts w:ascii="Times New Roman" w:hAnsi="Times New Roman"/>
        </w:rPr>
        <w:t>просты карандаши разной твердости и мягкости ( Т, ТМ, М—6М)</w:t>
      </w:r>
      <w:proofErr w:type="gramStart"/>
      <w:r w:rsidRPr="00810223">
        <w:rPr>
          <w:rFonts w:ascii="Times New Roman" w:hAnsi="Times New Roman"/>
        </w:rPr>
        <w:t xml:space="preserve"> ,</w:t>
      </w:r>
      <w:proofErr w:type="gramEnd"/>
      <w:r w:rsidRPr="00810223">
        <w:rPr>
          <w:rFonts w:ascii="Times New Roman" w:hAnsi="Times New Roman"/>
        </w:rPr>
        <w:t xml:space="preserve">  ластик, канцелярский нож, для затачивания карандашей </w:t>
      </w:r>
    </w:p>
    <w:p w:rsidR="00737305" w:rsidRPr="00810223" w:rsidRDefault="00737305" w:rsidP="00810223">
      <w:pPr>
        <w:pStyle w:val="a5"/>
        <w:ind w:left="0"/>
        <w:jc w:val="both"/>
        <w:rPr>
          <w:rFonts w:ascii="Times New Roman" w:hAnsi="Times New Roman"/>
        </w:rPr>
      </w:pPr>
      <w:r w:rsidRPr="00810223">
        <w:rPr>
          <w:rFonts w:ascii="Times New Roman" w:hAnsi="Times New Roman"/>
        </w:rPr>
        <w:t>- Освещение искусственное;</w:t>
      </w:r>
    </w:p>
    <w:p w:rsidR="00737305" w:rsidRPr="00810223" w:rsidRDefault="005165E4" w:rsidP="00810223">
      <w:pPr>
        <w:pStyle w:val="a5"/>
        <w:ind w:left="0"/>
        <w:jc w:val="both"/>
        <w:rPr>
          <w:rFonts w:ascii="Times New Roman" w:hAnsi="Times New Roman"/>
        </w:rPr>
      </w:pPr>
      <w:r w:rsidRPr="00810223">
        <w:rPr>
          <w:rFonts w:ascii="Times New Roman" w:hAnsi="Times New Roman"/>
        </w:rPr>
        <w:t>-</w:t>
      </w:r>
      <w:r w:rsidR="00737305" w:rsidRPr="00810223">
        <w:rPr>
          <w:rFonts w:ascii="Times New Roman" w:hAnsi="Times New Roman"/>
        </w:rPr>
        <w:t xml:space="preserve"> Папка для хранения работ;</w:t>
      </w:r>
    </w:p>
    <w:p w:rsidR="005165E4" w:rsidRPr="00810223" w:rsidRDefault="00737305" w:rsidP="00810223">
      <w:pPr>
        <w:pStyle w:val="a5"/>
        <w:ind w:left="0"/>
        <w:jc w:val="both"/>
        <w:rPr>
          <w:rFonts w:ascii="Times New Roman" w:hAnsi="Times New Roman"/>
        </w:rPr>
      </w:pPr>
      <w:r w:rsidRPr="00810223">
        <w:rPr>
          <w:rFonts w:ascii="Times New Roman" w:hAnsi="Times New Roman"/>
          <w:bCs/>
        </w:rPr>
        <w:t>-Демонстрационные схемы;</w:t>
      </w:r>
    </w:p>
    <w:p w:rsidR="00737305" w:rsidRPr="00810223" w:rsidRDefault="00737305" w:rsidP="00810223">
      <w:pPr>
        <w:pStyle w:val="a5"/>
        <w:ind w:left="0"/>
        <w:jc w:val="both"/>
        <w:rPr>
          <w:rFonts w:ascii="Times New Roman" w:hAnsi="Times New Roman"/>
        </w:rPr>
      </w:pPr>
      <w:r w:rsidRPr="00810223">
        <w:rPr>
          <w:rFonts w:ascii="Times New Roman" w:hAnsi="Times New Roman"/>
        </w:rPr>
        <w:t>- Компьютер;</w:t>
      </w:r>
    </w:p>
    <w:p w:rsidR="00737305" w:rsidRPr="00810223" w:rsidRDefault="00737305" w:rsidP="00810223">
      <w:pPr>
        <w:pStyle w:val="a5"/>
        <w:ind w:left="0"/>
        <w:jc w:val="both"/>
        <w:rPr>
          <w:rFonts w:ascii="Times New Roman" w:hAnsi="Times New Roman"/>
        </w:rPr>
      </w:pPr>
      <w:r w:rsidRPr="00810223">
        <w:rPr>
          <w:rFonts w:ascii="Times New Roman" w:hAnsi="Times New Roman"/>
        </w:rPr>
        <w:t>-Проектор</w:t>
      </w:r>
    </w:p>
    <w:p w:rsidR="00737305" w:rsidRPr="00810223" w:rsidRDefault="00737305" w:rsidP="00810223">
      <w:pPr>
        <w:pStyle w:val="a5"/>
        <w:ind w:left="0"/>
        <w:jc w:val="both"/>
        <w:rPr>
          <w:rFonts w:ascii="Times New Roman" w:hAnsi="Times New Roman"/>
        </w:rPr>
      </w:pPr>
      <w:r w:rsidRPr="00810223">
        <w:rPr>
          <w:rFonts w:ascii="Times New Roman" w:hAnsi="Times New Roman"/>
        </w:rPr>
        <w:t>- Справочная литература</w:t>
      </w:r>
      <w:proofErr w:type="gramStart"/>
      <w:r w:rsidRPr="00810223">
        <w:rPr>
          <w:rFonts w:ascii="Times New Roman" w:hAnsi="Times New Roman"/>
        </w:rPr>
        <w:t xml:space="preserve"> ;</w:t>
      </w:r>
      <w:proofErr w:type="gramEnd"/>
    </w:p>
    <w:p w:rsidR="00737305" w:rsidRPr="00810223" w:rsidRDefault="00737305" w:rsidP="00810223">
      <w:pPr>
        <w:spacing w:after="0" w:line="240" w:lineRule="auto"/>
        <w:jc w:val="both"/>
        <w:rPr>
          <w:rFonts w:ascii="Times New Roman" w:eastAsia="Times New Roman" w:hAnsi="Times New Roman" w:cs="Times New Roman"/>
          <w:b/>
          <w:sz w:val="24"/>
          <w:szCs w:val="24"/>
        </w:rPr>
      </w:pPr>
    </w:p>
    <w:p w:rsidR="005165E4" w:rsidRDefault="005165E4" w:rsidP="00810223">
      <w:pPr>
        <w:spacing w:after="0" w:line="240" w:lineRule="auto"/>
        <w:jc w:val="both"/>
        <w:rPr>
          <w:rFonts w:ascii="Times New Roman" w:eastAsia="Times New Roman" w:hAnsi="Times New Roman" w:cs="Times New Roman"/>
          <w:b/>
          <w:sz w:val="24"/>
          <w:szCs w:val="24"/>
        </w:rPr>
      </w:pPr>
    </w:p>
    <w:p w:rsidR="00027D3C" w:rsidRPr="00810223" w:rsidRDefault="00027D3C" w:rsidP="00027D3C">
      <w:pPr>
        <w:spacing w:after="0" w:line="240" w:lineRule="auto"/>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center"/>
        <w:rPr>
          <w:rFonts w:ascii="Times New Roman" w:eastAsia="Times New Roman" w:hAnsi="Times New Roman" w:cs="Times New Roman"/>
          <w:b/>
          <w:sz w:val="24"/>
          <w:szCs w:val="24"/>
        </w:rPr>
      </w:pPr>
    </w:p>
    <w:p w:rsidR="00737305" w:rsidRPr="00810223" w:rsidRDefault="00737305" w:rsidP="00810223">
      <w:pPr>
        <w:spacing w:after="0" w:line="240" w:lineRule="auto"/>
        <w:jc w:val="center"/>
        <w:rPr>
          <w:rFonts w:ascii="Times New Roman" w:eastAsia="Times New Roman" w:hAnsi="Times New Roman" w:cs="Times New Roman"/>
          <w:b/>
          <w:sz w:val="24"/>
          <w:szCs w:val="24"/>
        </w:rPr>
        <w:sectPr w:rsidR="00737305" w:rsidRPr="00810223" w:rsidSect="00133BC6">
          <w:footerReference w:type="default" r:id="rId11"/>
          <w:pgSz w:w="11906" w:h="16838"/>
          <w:pgMar w:top="1134" w:right="851" w:bottom="1134" w:left="1276" w:header="709" w:footer="709" w:gutter="0"/>
          <w:cols w:space="708"/>
          <w:titlePg/>
          <w:docGrid w:linePitch="360"/>
        </w:sectPr>
      </w:pPr>
      <w:r w:rsidRPr="00810223">
        <w:rPr>
          <w:rFonts w:ascii="Times New Roman" w:eastAsia="Times New Roman" w:hAnsi="Times New Roman" w:cs="Times New Roman"/>
          <w:b/>
          <w:sz w:val="24"/>
          <w:szCs w:val="24"/>
        </w:rPr>
        <w:t>Перечень практических работ</w:t>
      </w:r>
    </w:p>
    <w:tbl>
      <w:tblPr>
        <w:tblpPr w:leftFromText="180" w:rightFromText="180" w:vertAnchor="text" w:horzAnchor="margin" w:tblpX="-431" w:tblpY="-85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7"/>
        <w:gridCol w:w="659"/>
        <w:gridCol w:w="5864"/>
        <w:gridCol w:w="1208"/>
      </w:tblGrid>
      <w:tr w:rsidR="00737305" w:rsidRPr="00810223" w:rsidTr="00737305">
        <w:tc>
          <w:tcPr>
            <w:tcW w:w="1187"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lastRenderedPageBreak/>
              <w:t xml:space="preserve">Наименование разделов и тем </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t>Тема</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t>Объем часов</w:t>
            </w:r>
          </w:p>
        </w:tc>
      </w:tr>
      <w:tr w:rsidR="00737305" w:rsidRPr="00810223" w:rsidTr="00737305">
        <w:tc>
          <w:tcPr>
            <w:tcW w:w="5000" w:type="pct"/>
            <w:gridSpan w:val="4"/>
          </w:tcPr>
          <w:p w:rsidR="00737305" w:rsidRPr="00810223" w:rsidRDefault="00737305" w:rsidP="00810223">
            <w:pPr>
              <w:spacing w:after="100" w:afterAutospacing="1" w:line="240" w:lineRule="auto"/>
              <w:jc w:val="both"/>
              <w:rPr>
                <w:rFonts w:ascii="Times New Roman" w:eastAsia="Times New Roman" w:hAnsi="Times New Roman" w:cs="Times New Roman"/>
                <w:b/>
                <w:sz w:val="24"/>
                <w:szCs w:val="24"/>
              </w:rPr>
            </w:pPr>
            <w:r w:rsidRPr="00810223">
              <w:rPr>
                <w:rFonts w:ascii="Times New Roman" w:eastAsia="Times New Roman" w:hAnsi="Times New Roman" w:cs="Times New Roman"/>
                <w:b/>
                <w:bCs/>
                <w:sz w:val="24"/>
                <w:szCs w:val="24"/>
              </w:rPr>
              <w:t>Раздел 2.  Перспективное построение предметов</w:t>
            </w:r>
          </w:p>
        </w:tc>
      </w:tr>
      <w:tr w:rsidR="00737305" w:rsidRPr="00810223" w:rsidTr="00737305">
        <w:trPr>
          <w:trHeight w:val="231"/>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2.1 Изучение основ наблюдательной перспективы</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11-12</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№1 Выполнение схемы построения куба с тоном</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13-14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№2 Выполнение схемы построения конуса с тоном</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15-16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ПЗ №3 Выполнение рисунка окружности в перспективе</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2.2 Изображение сложных форм предметов быта и труда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17-18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 xml:space="preserve">ПЗ №4 Рисунок античной вазы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19-20</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ПЗ №5 Выполнение линейно-конструктивный рисунка предмета быта в разных пространственных положениях.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21-28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№6 Изображение с натуры предметов быта сложной формы</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8</w:t>
            </w:r>
          </w:p>
        </w:tc>
      </w:tr>
      <w:tr w:rsidR="00737305" w:rsidRPr="00810223" w:rsidTr="00737305">
        <w:trPr>
          <w:trHeight w:val="287"/>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 xml:space="preserve">Тема2.3 Композиционные приемы в работе над натюрмортом </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bCs/>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29-32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№7 Выполнение линейной композиции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33-36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№8 Выполнение нескольких схем построения натюрморта с разных ракурсов</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37-44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№9 Построение изображения на плоскости предметно-пространственных комплексов методом ортогональных проекций.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45-52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№10 Построение изображения на плоскости предметов быта методом ортогональных проекций.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53-60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№11 Выполнение стилизованного изображения постановки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2.4 Рисунок драпировки</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12</w:t>
            </w:r>
          </w:p>
        </w:tc>
      </w:tr>
      <w:tr w:rsidR="00737305" w:rsidRPr="00810223" w:rsidTr="00737305">
        <w:trPr>
          <w:trHeight w:val="64"/>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61-62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№12 Выполнение схем построения драпировки в разных положениях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63-66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№13 Рисунок ткани, лежащий на геометрическом теле</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158"/>
        </w:trPr>
        <w:tc>
          <w:tcPr>
            <w:tcW w:w="1187" w:type="pct"/>
            <w:vMerge/>
          </w:tcPr>
          <w:p w:rsidR="00737305" w:rsidRPr="00810223" w:rsidRDefault="00737305" w:rsidP="00810223">
            <w:pPr>
              <w:spacing w:after="20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67-68</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№14 Схема композиции из нескольких драпировок</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158"/>
        </w:trPr>
        <w:tc>
          <w:tcPr>
            <w:tcW w:w="1187" w:type="pct"/>
            <w:vMerge/>
          </w:tcPr>
          <w:p w:rsidR="00737305" w:rsidRPr="00810223" w:rsidRDefault="00737305" w:rsidP="00810223">
            <w:pPr>
              <w:spacing w:after="20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69-72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№15 Выполнение стилизованного изображения драпировки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4</w:t>
            </w:r>
          </w:p>
        </w:tc>
      </w:tr>
      <w:tr w:rsidR="00737305" w:rsidRPr="00810223" w:rsidTr="00737305">
        <w:trPr>
          <w:trHeight w:val="158"/>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3.1 Построение теней в перспективе</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b/>
                <w:color w:val="000000"/>
                <w:sz w:val="24"/>
                <w:szCs w:val="24"/>
                <w:lang w:eastAsia="ru-RU"/>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73-78</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№16 Рисунок композиций из группы предметов быта с драпировкой в тоновом решении с показом собственных и падающих теней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3.2 Гипсовый орнамент</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b/>
                <w:color w:val="000000"/>
                <w:sz w:val="24"/>
                <w:szCs w:val="24"/>
                <w:lang w:eastAsia="ru-RU"/>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14</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79-84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highlight w:val="yellow"/>
              </w:rPr>
            </w:pPr>
            <w:r w:rsidRPr="00810223">
              <w:rPr>
                <w:rFonts w:ascii="Times New Roman" w:eastAsia="Times New Roman" w:hAnsi="Times New Roman" w:cs="Times New Roman"/>
                <w:sz w:val="24"/>
                <w:szCs w:val="24"/>
              </w:rPr>
              <w:t xml:space="preserve">ПЗ №17 Рисунок гипсового орнамента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 xml:space="preserve">6 </w:t>
            </w:r>
            <w:r w:rsidRPr="00810223">
              <w:rPr>
                <w:rFonts w:ascii="Times New Roman" w:eastAsia="Times New Roman" w:hAnsi="Times New Roman" w:cs="Times New Roman"/>
                <w:sz w:val="24"/>
                <w:szCs w:val="24"/>
                <w:highlight w:val="yellow"/>
              </w:rPr>
              <w:t xml:space="preserve">        </w:t>
            </w:r>
          </w:p>
          <w:p w:rsidR="00737305" w:rsidRPr="00810223" w:rsidRDefault="00737305" w:rsidP="00810223">
            <w:pPr>
              <w:spacing w:after="0" w:line="240" w:lineRule="auto"/>
              <w:jc w:val="both"/>
              <w:rPr>
                <w:rFonts w:ascii="Times New Roman" w:eastAsia="Times New Roman" w:hAnsi="Times New Roman" w:cs="Times New Roman"/>
                <w:sz w:val="24"/>
                <w:szCs w:val="24"/>
                <w:highlight w:val="yellow"/>
              </w:rPr>
            </w:pP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85-92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№18 Выполнение стилизованного изображения рисунка гипсового орнамента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 xml:space="preserve">3.3 Графическая </w:t>
            </w:r>
            <w:r w:rsidRPr="00810223">
              <w:rPr>
                <w:rFonts w:ascii="Times New Roman" w:eastAsia="Times New Roman" w:hAnsi="Times New Roman" w:cs="Times New Roman"/>
                <w:sz w:val="24"/>
                <w:szCs w:val="24"/>
              </w:rPr>
              <w:lastRenderedPageBreak/>
              <w:t>переработка натюрморта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lastRenderedPageBreak/>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24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93-100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 xml:space="preserve">ПЗ №19 Выполнение графической переработки натюрморта приемами стилизации (упрощением формы)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101-108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№20 Выполнение графической переработки натюрморта приемами стилизации (переработкой формы с добавлением фактур)</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109-116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№21 Выполнение графической переработки натюрморта приемами стилизации (усилением характерных черт предмета и пространства)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4404" w:type="pct"/>
            <w:gridSpan w:val="3"/>
          </w:tcPr>
          <w:p w:rsidR="00737305" w:rsidRPr="00810223" w:rsidRDefault="00737305" w:rsidP="00810223">
            <w:pPr>
              <w:autoSpaceDE w:val="0"/>
              <w:autoSpaceDN w:val="0"/>
              <w:adjustRightInd w:val="0"/>
              <w:spacing w:after="0" w:line="240" w:lineRule="auto"/>
              <w:ind w:firstLine="20"/>
              <w:jc w:val="both"/>
              <w:rPr>
                <w:rFonts w:ascii="Times New Roman" w:eastAsia="Times New Roman" w:hAnsi="Times New Roman" w:cs="Times New Roman"/>
                <w:b/>
                <w:bCs/>
                <w:color w:val="000000"/>
                <w:sz w:val="24"/>
                <w:szCs w:val="24"/>
                <w:lang w:eastAsia="ru-RU"/>
              </w:rPr>
            </w:pPr>
            <w:r w:rsidRPr="00810223">
              <w:rPr>
                <w:rFonts w:ascii="Times New Roman" w:eastAsia="Times New Roman" w:hAnsi="Times New Roman" w:cs="Times New Roman"/>
                <w:b/>
                <w:bCs/>
                <w:color w:val="000000"/>
                <w:sz w:val="24"/>
                <w:szCs w:val="24"/>
                <w:lang w:eastAsia="ru-RU"/>
              </w:rPr>
              <w:t xml:space="preserve">Раздел 4. </w:t>
            </w:r>
            <w:r w:rsidRPr="00810223">
              <w:rPr>
                <w:rFonts w:ascii="Times New Roman" w:eastAsia="Times New Roman" w:hAnsi="Times New Roman" w:cs="Times New Roman"/>
                <w:b/>
                <w:bCs/>
                <w:sz w:val="24"/>
                <w:szCs w:val="24"/>
                <w:lang w:eastAsia="ru-RU"/>
              </w:rPr>
              <w:t>Рисунок интерьера и экстерьера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sz w:val="24"/>
                <w:szCs w:val="24"/>
              </w:rPr>
            </w:pP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4.1 Рисунок архитектурных сооружений и внутреннего вида зданий</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30</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117-122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№22 Рисунок фрагмента интерьера с предметами мебели</w:t>
            </w:r>
          </w:p>
        </w:tc>
        <w:tc>
          <w:tcPr>
            <w:tcW w:w="596" w:type="pct"/>
          </w:tcPr>
          <w:p w:rsidR="00737305" w:rsidRPr="00810223" w:rsidRDefault="00737305" w:rsidP="00810223">
            <w:pPr>
              <w:spacing w:after="20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p w:rsidR="00737305" w:rsidRPr="00810223" w:rsidRDefault="00737305" w:rsidP="00810223">
            <w:pPr>
              <w:spacing w:after="0" w:line="240" w:lineRule="auto"/>
              <w:jc w:val="both"/>
              <w:rPr>
                <w:rFonts w:ascii="Times New Roman" w:eastAsia="Times New Roman" w:hAnsi="Times New Roman" w:cs="Times New Roman"/>
                <w:sz w:val="24"/>
                <w:szCs w:val="24"/>
              </w:rPr>
            </w:pP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123-126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color w:val="000000"/>
                <w:sz w:val="24"/>
                <w:szCs w:val="24"/>
                <w:lang w:eastAsia="ru-RU"/>
              </w:rPr>
              <w:t xml:space="preserve">ПЗ №23 </w:t>
            </w:r>
            <w:r w:rsidRPr="00810223">
              <w:rPr>
                <w:rFonts w:ascii="Times New Roman" w:eastAsia="Times New Roman" w:hAnsi="Times New Roman" w:cs="Times New Roman"/>
                <w:bCs/>
                <w:color w:val="000000"/>
                <w:sz w:val="24"/>
                <w:szCs w:val="24"/>
                <w:lang w:eastAsia="ru-RU"/>
              </w:rPr>
              <w:t>Выполнение схемы лестницы в разных ракурсах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127-130</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№24 Рисунок архитектурного сооружения по ортогональным проекциям</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4</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131-138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№25 Выполнение нескольких вариантов стилизованного изображения архитектурного сооружения различными видами графической переработки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139-146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№26 Выполнение стилизованного изображения архитектурного объекта города Вологда одним из видов графической переработки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4404" w:type="pct"/>
            <w:gridSpan w:val="3"/>
          </w:tcPr>
          <w:p w:rsidR="00737305" w:rsidRPr="00810223" w:rsidRDefault="00737305" w:rsidP="00810223">
            <w:pPr>
              <w:autoSpaceDE w:val="0"/>
              <w:autoSpaceDN w:val="0"/>
              <w:adjustRightInd w:val="0"/>
              <w:spacing w:after="0" w:line="240" w:lineRule="auto"/>
              <w:ind w:firstLine="20"/>
              <w:jc w:val="both"/>
              <w:rPr>
                <w:rFonts w:ascii="Times New Roman" w:eastAsia="Times New Roman" w:hAnsi="Times New Roman" w:cs="Times New Roman"/>
                <w:b/>
                <w:bCs/>
                <w:color w:val="000000"/>
                <w:sz w:val="24"/>
                <w:szCs w:val="24"/>
                <w:lang w:eastAsia="ru-RU"/>
              </w:rPr>
            </w:pPr>
            <w:r w:rsidRPr="00810223">
              <w:rPr>
                <w:rFonts w:ascii="Times New Roman" w:eastAsia="Times New Roman" w:hAnsi="Times New Roman" w:cs="Times New Roman"/>
                <w:b/>
                <w:bCs/>
                <w:color w:val="000000"/>
                <w:sz w:val="24"/>
                <w:szCs w:val="24"/>
                <w:lang w:eastAsia="ru-RU"/>
              </w:rPr>
              <w:t xml:space="preserve">Раздел 5. </w:t>
            </w:r>
            <w:r w:rsidRPr="00810223">
              <w:rPr>
                <w:rFonts w:ascii="Times New Roman" w:eastAsia="Times New Roman" w:hAnsi="Times New Roman" w:cs="Times New Roman"/>
                <w:b/>
                <w:bCs/>
                <w:sz w:val="24"/>
                <w:szCs w:val="24"/>
                <w:lang w:eastAsia="ru-RU"/>
              </w:rPr>
              <w:t>Рисунок человека</w:t>
            </w:r>
            <w:r w:rsidRPr="00810223">
              <w:rPr>
                <w:rFonts w:ascii="Times New Roman" w:eastAsia="Times New Roman" w:hAnsi="Times New Roman" w:cs="Times New Roman"/>
                <w:b/>
                <w:color w:val="000000"/>
                <w:sz w:val="24"/>
                <w:szCs w:val="24"/>
                <w:lang w:eastAsia="ru-RU"/>
              </w:rPr>
              <w:t xml:space="preserve">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sz w:val="24"/>
                <w:szCs w:val="24"/>
              </w:rPr>
            </w:pP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5.1 Изображение человека. Рисунок гипсовых слепков частей лица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36</w:t>
            </w:r>
          </w:p>
        </w:tc>
      </w:tr>
      <w:tr w:rsidR="00737305" w:rsidRPr="00810223" w:rsidTr="00737305">
        <w:trPr>
          <w:trHeight w:val="426"/>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147-152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№27 Рисунок гипсового слепка носа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153-158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№28 Рисунок гипсового слепка глаз</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159-164</w:t>
            </w:r>
          </w:p>
        </w:tc>
        <w:tc>
          <w:tcPr>
            <w:tcW w:w="2892"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 29Рисунок гипсового слепка уха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165-170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 30Рисунок гипсового слепка губ</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171-176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№31 Выполнение конструктивного рисунка лысой головы</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177-182</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 xml:space="preserve">ПЗ №32 Выполнение стилизованного изображения женской, мужской, детской и возрастной головы с разными </w:t>
            </w:r>
            <w:proofErr w:type="spellStart"/>
            <w:r w:rsidRPr="00810223">
              <w:rPr>
                <w:rFonts w:ascii="Times New Roman" w:eastAsia="Times New Roman" w:hAnsi="Times New Roman" w:cs="Times New Roman"/>
                <w:color w:val="000000"/>
                <w:sz w:val="24"/>
                <w:szCs w:val="24"/>
                <w:lang w:eastAsia="ru-RU"/>
              </w:rPr>
              <w:t>моциями</w:t>
            </w:r>
            <w:proofErr w:type="spellEnd"/>
            <w:r w:rsidRPr="00810223">
              <w:rPr>
                <w:rFonts w:ascii="Times New Roman" w:eastAsia="Times New Roman" w:hAnsi="Times New Roman" w:cs="Times New Roman"/>
                <w:color w:val="000000"/>
                <w:sz w:val="24"/>
                <w:szCs w:val="24"/>
                <w:lang w:eastAsia="ru-RU"/>
              </w:rPr>
              <w:t xml:space="preserve"> различными графическими средствами</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5. Изображение фигуры человека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183-184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№33 Краткосрочные эскизы фигуры человека в различных ракурсах и поворотах графическими средствами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185-190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№34 Графическая переработка фигуры человека.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Итого аудиторных занятий</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190</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200" w:line="240" w:lineRule="auto"/>
              <w:jc w:val="both"/>
              <w:rPr>
                <w:rFonts w:ascii="Times New Roman" w:eastAsia="Times New Roman" w:hAnsi="Times New Roman" w:cs="Times New Roman"/>
                <w:b/>
                <w:i/>
                <w:sz w:val="24"/>
                <w:szCs w:val="24"/>
              </w:rPr>
            </w:pPr>
            <w:r w:rsidRPr="00810223">
              <w:rPr>
                <w:rFonts w:ascii="Times New Roman" w:eastAsia="Times New Roman" w:hAnsi="Times New Roman" w:cs="Times New Roman"/>
                <w:b/>
                <w:sz w:val="24"/>
                <w:szCs w:val="24"/>
              </w:rPr>
              <w:t>В том числе:</w:t>
            </w:r>
          </w:p>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практических занятий</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180</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lang w:eastAsia="ru-RU"/>
              </w:rPr>
              <w:t>Всего часов</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208</w:t>
            </w:r>
          </w:p>
        </w:tc>
      </w:tr>
    </w:tbl>
    <w:p w:rsidR="00737305" w:rsidRPr="00810223" w:rsidRDefault="00737305" w:rsidP="00810223">
      <w:pPr>
        <w:spacing w:line="240" w:lineRule="auto"/>
        <w:jc w:val="both"/>
        <w:rPr>
          <w:rFonts w:ascii="Times New Roman" w:hAnsi="Times New Roman" w:cs="Times New Roman"/>
          <w:sz w:val="24"/>
          <w:szCs w:val="24"/>
        </w:rPr>
      </w:pPr>
    </w:p>
    <w:p w:rsidR="008D1709" w:rsidRPr="00810223" w:rsidRDefault="008D1709"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w:t>
      </w:r>
    </w:p>
    <w:p w:rsidR="008D1709" w:rsidRPr="00810223" w:rsidRDefault="008D1709"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8D1709" w:rsidRPr="00810223" w:rsidRDefault="008D1709" w:rsidP="00810223">
      <w:pPr>
        <w:pStyle w:val="31"/>
        <w:shd w:val="clear" w:color="auto" w:fill="auto"/>
        <w:spacing w:line="240" w:lineRule="auto"/>
        <w:rPr>
          <w:sz w:val="24"/>
          <w:szCs w:val="24"/>
        </w:rPr>
      </w:pPr>
      <w:r w:rsidRPr="00810223">
        <w:rPr>
          <w:b/>
          <w:bCs/>
          <w:sz w:val="24"/>
          <w:szCs w:val="24"/>
        </w:rPr>
        <w:t>Тема:</w:t>
      </w:r>
      <w:r w:rsidRPr="00810223">
        <w:rPr>
          <w:sz w:val="24"/>
          <w:szCs w:val="24"/>
        </w:rPr>
        <w:t xml:space="preserve"> </w:t>
      </w:r>
      <w:r w:rsidR="0019111E" w:rsidRPr="00810223">
        <w:rPr>
          <w:sz w:val="24"/>
          <w:szCs w:val="24"/>
        </w:rPr>
        <w:t>Выполнение схемы построения куба с тоном</w:t>
      </w:r>
    </w:p>
    <w:p w:rsidR="008D1709" w:rsidRPr="00810223" w:rsidRDefault="008D1709"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8D1709" w:rsidRPr="00810223" w:rsidRDefault="008D1709"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8D1709" w:rsidRPr="00810223" w:rsidRDefault="008D1709"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19111E" w:rsidRPr="00810223" w:rsidRDefault="0019111E" w:rsidP="00810223">
      <w:pPr>
        <w:pStyle w:val="a7"/>
        <w:jc w:val="both"/>
      </w:pPr>
      <w:r w:rsidRPr="00810223">
        <w:t>Куб – это геометрическое тело, состоящее из 6 плоскостей. Знаете, чем отличается куб от квадрата? Куб – это объемная фигура. А при рисовании любых объемных фигур нужно помнить о перспективе.</w:t>
      </w:r>
    </w:p>
    <w:p w:rsidR="0019111E" w:rsidRPr="00810223" w:rsidRDefault="0019111E" w:rsidP="00810223">
      <w:pPr>
        <w:pStyle w:val="a7"/>
        <w:jc w:val="both"/>
      </w:pPr>
      <w:r w:rsidRPr="00810223">
        <w:t>Из-за законов перспективы стороны куба будут сокращаться, иными словами становиться меньше.</w:t>
      </w:r>
    </w:p>
    <w:p w:rsidR="0019111E" w:rsidRPr="00810223" w:rsidRDefault="0019111E" w:rsidP="00810223">
      <w:pPr>
        <w:pStyle w:val="a7"/>
        <w:jc w:val="both"/>
      </w:pPr>
      <w:r w:rsidRPr="00810223">
        <w:t>Для начала нужно определить линию горизонта. Это необходимо для того, чтобы правильно построить куб в перспективе.</w:t>
      </w:r>
    </w:p>
    <w:p w:rsidR="0019111E" w:rsidRPr="00810223" w:rsidRDefault="0019111E" w:rsidP="00810223">
      <w:pPr>
        <w:pStyle w:val="a7"/>
        <w:jc w:val="both"/>
      </w:pPr>
      <w:r w:rsidRPr="00810223">
        <w:t>Линия горизонта – это уровень глаз художника. На ней будут располагаться две точки схода. В каждую из этих точек придёт по 4 линии. Наглядно такой рисунок будет выглядеть следующим образом:</w:t>
      </w:r>
      <w:r w:rsidRPr="00810223">
        <w:rPr>
          <w:noProof/>
        </w:rPr>
        <w:drawing>
          <wp:inline distT="0" distB="0" distL="0" distR="0">
            <wp:extent cx="6667500" cy="2400300"/>
            <wp:effectExtent l="0" t="0" r="0" b="0"/>
            <wp:docPr id="10" name="Рисунок 10"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ак построить куб в перспективе: пошаговый метод"/>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67500" cy="2400300"/>
                    </a:xfrm>
                    <a:prstGeom prst="rect">
                      <a:avLst/>
                    </a:prstGeom>
                    <a:noFill/>
                    <a:ln>
                      <a:noFill/>
                    </a:ln>
                  </pic:spPr>
                </pic:pic>
              </a:graphicData>
            </a:graphic>
          </wp:inline>
        </w:drawing>
      </w:r>
    </w:p>
    <w:p w:rsidR="0019111E" w:rsidRPr="00810223" w:rsidRDefault="0019111E" w:rsidP="00810223">
      <w:pPr>
        <w:pStyle w:val="a7"/>
        <w:jc w:val="both"/>
      </w:pPr>
      <w:r w:rsidRPr="00810223">
        <w:t>Чтобы было проще воспринять последовательность действий, давайте нарисуем куб пошагово.</w:t>
      </w:r>
    </w:p>
    <w:p w:rsidR="0019111E" w:rsidRPr="00810223" w:rsidRDefault="0019111E" w:rsidP="00810223">
      <w:pPr>
        <w:pStyle w:val="a7"/>
        <w:jc w:val="both"/>
      </w:pPr>
      <w:r w:rsidRPr="00810223">
        <w:t>Прежде чем заниматься перспективой куба, нужно наметить верные размеры предмета и определить его положение в листе. Куб не должен быть слишком маленьким или, наоборот, слишком большим.</w:t>
      </w:r>
    </w:p>
    <w:p w:rsidR="0019111E" w:rsidRPr="00810223" w:rsidRDefault="0019111E" w:rsidP="00810223">
      <w:pPr>
        <w:pStyle w:val="a7"/>
        <w:jc w:val="both"/>
      </w:pPr>
      <w:r w:rsidRPr="00810223">
        <w:t>Композиция – это начало любой работы. От точного нахождения композиции зависит 50% успеха работы.</w:t>
      </w:r>
    </w:p>
    <w:p w:rsidR="0019111E" w:rsidRPr="00810223" w:rsidRDefault="0019111E" w:rsidP="00810223">
      <w:pPr>
        <w:pStyle w:val="a7"/>
        <w:jc w:val="both"/>
      </w:pPr>
      <w:r w:rsidRPr="00810223">
        <w:t>Следует оставить чуть больше расстояния сверху, чем снизу. Это придаст ощущение весомости.</w:t>
      </w:r>
    </w:p>
    <w:p w:rsidR="0019111E" w:rsidRPr="00810223" w:rsidRDefault="0019111E" w:rsidP="00810223">
      <w:pPr>
        <w:pStyle w:val="a7"/>
        <w:jc w:val="both"/>
      </w:pPr>
      <w:r w:rsidRPr="00810223">
        <w:rPr>
          <w:noProof/>
        </w:rPr>
        <w:lastRenderedPageBreak/>
        <w:drawing>
          <wp:anchor distT="0" distB="0" distL="114300" distR="114300" simplePos="0" relativeHeight="251660288" behindDoc="0" locked="0" layoutInCell="1" allowOverlap="1">
            <wp:simplePos x="0" y="0"/>
            <wp:positionH relativeFrom="margin">
              <wp:align>right</wp:align>
            </wp:positionH>
            <wp:positionV relativeFrom="margin">
              <wp:posOffset>1432560</wp:posOffset>
            </wp:positionV>
            <wp:extent cx="2581275" cy="2731135"/>
            <wp:effectExtent l="0" t="0" r="9525" b="0"/>
            <wp:wrapSquare wrapText="bothSides"/>
            <wp:docPr id="8" name="Рисунок 8"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Как построить куб в перспективе: пошаговый метод"/>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81275" cy="27311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10223">
        <w:t>Начинаем рисунок с самого ближнего к нам ребра куба. Наметьте его так, чтобы оно не совпадало с центром листа. Легкими засечками определяем высоту этого ребра. Так как оно находится ближе всего, его высота будет больше остальных ребер.</w:t>
      </w:r>
      <w:r w:rsidRPr="00810223">
        <w:rPr>
          <w:noProof/>
        </w:rPr>
        <w:drawing>
          <wp:inline distT="0" distB="0" distL="0" distR="0">
            <wp:extent cx="3133448" cy="2517203"/>
            <wp:effectExtent l="0" t="0" r="0" b="0"/>
            <wp:docPr id="9" name="Рисунок 9"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ак построить куб в перспективе: пошаговый метод"/>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36410" cy="2519583"/>
                    </a:xfrm>
                    <a:prstGeom prst="rect">
                      <a:avLst/>
                    </a:prstGeom>
                    <a:noFill/>
                    <a:ln>
                      <a:noFill/>
                    </a:ln>
                  </pic:spPr>
                </pic:pic>
              </a:graphicData>
            </a:graphic>
          </wp:inline>
        </w:drawing>
      </w:r>
    </w:p>
    <w:p w:rsidR="0019111E" w:rsidRPr="00810223" w:rsidRDefault="0019111E" w:rsidP="00810223">
      <w:pPr>
        <w:pStyle w:val="a7"/>
        <w:jc w:val="both"/>
      </w:pPr>
      <w:r w:rsidRPr="00810223">
        <w:t>Плоскости в кубе заметно удаляются в силу перспективного сокращения. Чтобы верно определить это сокращение на листе, необходимо определить углы наклона ребер.</w:t>
      </w:r>
    </w:p>
    <w:p w:rsidR="0019111E" w:rsidRPr="00810223" w:rsidRDefault="0019111E" w:rsidP="00810223">
      <w:pPr>
        <w:pStyle w:val="a7"/>
        <w:jc w:val="both"/>
      </w:pPr>
      <w:r w:rsidRPr="00810223">
        <w:t>Проводим горизонтальную линию, параллельную листу бумаги, она поможет определить какой угол меньше, а какой больше. Тренируйте свой глаз, переводите взгляд с куба на рисунок, таким образом, перепроверяя себя.</w:t>
      </w:r>
      <w:r w:rsidRPr="00810223">
        <w:rPr>
          <w:noProof/>
        </w:rPr>
        <w:t xml:space="preserve"> </w:t>
      </w:r>
    </w:p>
    <w:p w:rsidR="0019111E" w:rsidRPr="00810223" w:rsidRDefault="0019111E" w:rsidP="00810223">
      <w:pPr>
        <w:pStyle w:val="a7"/>
        <w:jc w:val="both"/>
      </w:pPr>
      <w:r w:rsidRPr="00810223">
        <w:t>Чтобы куб «лег» в пространство, ребра, удаленные от нас, мы рисуем выше и меньше. Этот прием лежит в основе линейной перспективы. Найдите, где заканчиваются эти ребра и обозначьте их точками. Сечение куба по трем точкам – это верных способ при построении.</w:t>
      </w:r>
    </w:p>
    <w:p w:rsidR="0019111E" w:rsidRPr="00810223" w:rsidRDefault="0019111E" w:rsidP="00810223">
      <w:pPr>
        <w:pStyle w:val="a7"/>
        <w:jc w:val="both"/>
      </w:pPr>
      <w:r w:rsidRPr="00810223">
        <w:t>Соединяем горизонтальными линиями пересечения плоскостей в кубе. Помните о том, что они сокращаются, и, если, мы их продлим, то они сойдутся в точке схода.</w:t>
      </w:r>
      <w:r w:rsidRPr="00810223">
        <w:rPr>
          <w:noProof/>
        </w:rPr>
        <w:drawing>
          <wp:inline distT="0" distB="0" distL="0" distR="0">
            <wp:extent cx="2350135" cy="2142539"/>
            <wp:effectExtent l="0" t="0" r="0" b="0"/>
            <wp:docPr id="7" name="Рисунок 7"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Как построить куб в перспективе: пошаговый метод"/>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51098" cy="2143417"/>
                    </a:xfrm>
                    <a:prstGeom prst="rect">
                      <a:avLst/>
                    </a:prstGeom>
                    <a:noFill/>
                    <a:ln>
                      <a:noFill/>
                    </a:ln>
                  </pic:spPr>
                </pic:pic>
              </a:graphicData>
            </a:graphic>
          </wp:inline>
        </w:drawing>
      </w:r>
    </w:p>
    <w:p w:rsidR="0019111E" w:rsidRPr="00810223" w:rsidRDefault="0019111E" w:rsidP="00810223">
      <w:pPr>
        <w:pStyle w:val="a7"/>
        <w:jc w:val="both"/>
      </w:pPr>
      <w:r w:rsidRPr="00810223">
        <w:t>Невидимые грани мы также должны нарисовать. При правильном построении нужно проверить все сокращения, чтобы не было обратной перспективы.</w:t>
      </w:r>
    </w:p>
    <w:p w:rsidR="0019111E" w:rsidRPr="00810223" w:rsidRDefault="0019111E" w:rsidP="00810223">
      <w:pPr>
        <w:pStyle w:val="a7"/>
        <w:jc w:val="both"/>
      </w:pPr>
      <w:r w:rsidRPr="00810223">
        <w:t xml:space="preserve">Также можно использовать метод визирования. Вы наверняка замечали, как художники вытягивают руку и измеряют пропорции? Это и есть </w:t>
      </w:r>
      <w:r w:rsidRPr="00810223">
        <w:rPr>
          <w:rStyle w:val="aa"/>
        </w:rPr>
        <w:t>метод  визирования</w:t>
      </w:r>
      <w:r w:rsidRPr="00810223">
        <w:t>.</w:t>
      </w:r>
    </w:p>
    <w:p w:rsidR="0019111E" w:rsidRPr="00810223" w:rsidRDefault="0019111E" w:rsidP="00810223">
      <w:pPr>
        <w:pStyle w:val="210"/>
        <w:jc w:val="both"/>
      </w:pPr>
      <w:r w:rsidRPr="00810223">
        <w:lastRenderedPageBreak/>
        <w:t>Для того, чтобы проверить пропорции, закройте один глаз, возьмите карандаш и на вытянутой руке сопоставьте его кончик с верхом переднего ребра куба. Большой палец передвиньте в то место, где ребро заканчивается.</w:t>
      </w:r>
    </w:p>
    <w:p w:rsidR="0019111E" w:rsidRPr="00810223" w:rsidRDefault="0019111E" w:rsidP="00810223">
      <w:pPr>
        <w:pStyle w:val="210"/>
        <w:jc w:val="both"/>
      </w:pPr>
      <w:r w:rsidRPr="00810223">
        <w:t>Высота ребра найдена. Теперь, не переставляя палец, наклоните кисть руки на 90 градусов и уже по горизонтали сопоставьте величину одного ребра с другим. Таким образом вы можете проверять и другие величины.</w:t>
      </w:r>
    </w:p>
    <w:p w:rsidR="0019111E" w:rsidRPr="00810223" w:rsidRDefault="0019111E" w:rsidP="00810223">
      <w:pPr>
        <w:pStyle w:val="a7"/>
        <w:jc w:val="both"/>
      </w:pPr>
      <w:r w:rsidRPr="00810223">
        <w:t>С опытом художники измеряют пропорции «на глаз», это значит, что они обходятся без метода визирования. Их глаз настолько натренирован, что видит размеры без измерений.</w:t>
      </w:r>
    </w:p>
    <w:p w:rsidR="0019111E" w:rsidRPr="00810223" w:rsidRDefault="0019111E" w:rsidP="00810223">
      <w:pPr>
        <w:pStyle w:val="a7"/>
        <w:jc w:val="both"/>
      </w:pPr>
      <w:r w:rsidRPr="00810223">
        <w:t>Итак, линейное построение подошло к концу, а значит, мы переходим к воздушной перспективе или, проще говоря, к штрихованию.</w:t>
      </w:r>
    </w:p>
    <w:p w:rsidR="0019111E" w:rsidRPr="00810223" w:rsidRDefault="0019111E" w:rsidP="00810223">
      <w:pPr>
        <w:spacing w:line="240" w:lineRule="auto"/>
        <w:jc w:val="both"/>
        <w:rPr>
          <w:rFonts w:ascii="Times New Roman" w:hAnsi="Times New Roman" w:cs="Times New Roman"/>
          <w:b/>
          <w:sz w:val="24"/>
          <w:szCs w:val="24"/>
        </w:rPr>
      </w:pP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2</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схемы построения конуса с тоном</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115C77" w:rsidRPr="00810223" w:rsidRDefault="00115C77" w:rsidP="00810223">
      <w:pPr>
        <w:pStyle w:val="a7"/>
        <w:jc w:val="both"/>
      </w:pPr>
      <w:r w:rsidRPr="00810223">
        <w:t>Намечаем простым карандашом композицию конуса — его расположение в пространстве листа. Конус не должен утыкаться в края, со всех сторон должно оставаться свободное место. </w:t>
      </w:r>
    </w:p>
    <w:p w:rsidR="00115C77" w:rsidRPr="00810223" w:rsidRDefault="00115C77" w:rsidP="00810223">
      <w:pPr>
        <w:pStyle w:val="a7"/>
        <w:jc w:val="both"/>
      </w:pPr>
      <w:r w:rsidRPr="00810223">
        <w:t>Рисуя с натуры, придерживайтесь пропорций реального предмета. </w:t>
      </w:r>
    </w:p>
    <w:p w:rsidR="00115C77" w:rsidRPr="00810223" w:rsidRDefault="00115C77" w:rsidP="00810223">
      <w:pPr>
        <w:pStyle w:val="a7"/>
        <w:jc w:val="both"/>
      </w:pPr>
      <w:r w:rsidRPr="00810223">
        <w:t>Задайте свободно ширину основания конуса, после чего вложите эту ширину в высоту конуса и проведите перпендикулярную ось по отношению к основанию. </w:t>
      </w:r>
    </w:p>
    <w:p w:rsidR="00115C77" w:rsidRPr="00810223" w:rsidRDefault="00115C77" w:rsidP="00810223">
      <w:pPr>
        <w:pStyle w:val="a7"/>
        <w:jc w:val="both"/>
      </w:pPr>
      <w:r w:rsidRPr="00810223">
        <w:t>Строим основание — это эллипс, его раскрытие зависит от его расположения относительно линии горизонта. Раскрытие также можно понять с помощью наклона карандаша</w:t>
      </w:r>
    </w:p>
    <w:p w:rsidR="00115C77" w:rsidRPr="00810223" w:rsidRDefault="00115C77" w:rsidP="00810223">
      <w:pPr>
        <w:pStyle w:val="a7"/>
        <w:jc w:val="both"/>
      </w:pPr>
      <w:r w:rsidRPr="00810223">
        <w:t>От высоты конуса откладываем прямые, которые касаются эллипса. </w:t>
      </w:r>
    </w:p>
    <w:p w:rsidR="00115C77" w:rsidRPr="00810223" w:rsidRDefault="00115C77" w:rsidP="00810223">
      <w:pPr>
        <w:pStyle w:val="a7"/>
        <w:jc w:val="center"/>
      </w:pPr>
      <w:r w:rsidRPr="00810223">
        <w:rPr>
          <w:noProof/>
        </w:rPr>
        <w:drawing>
          <wp:inline distT="0" distB="0" distL="0" distR="0">
            <wp:extent cx="2714625" cy="1790261"/>
            <wp:effectExtent l="0" t="0" r="0" b="635"/>
            <wp:docPr id="12" name="Рисунок 12" descr="https://art-bogema.ru/wp-content/uploads/2020/02/1cF7YMSjVE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art-bogema.ru/wp-content/uploads/2020/02/1cF7YMSjVEc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22244" cy="1795286"/>
                    </a:xfrm>
                    <a:prstGeom prst="rect">
                      <a:avLst/>
                    </a:prstGeom>
                    <a:noFill/>
                    <a:ln>
                      <a:noFill/>
                    </a:ln>
                  </pic:spPr>
                </pic:pic>
              </a:graphicData>
            </a:graphic>
          </wp:inline>
        </w:drawing>
      </w:r>
    </w:p>
    <w:p w:rsidR="00115C77" w:rsidRPr="00810223" w:rsidRDefault="00115C77" w:rsidP="00810223">
      <w:pPr>
        <w:pStyle w:val="a7"/>
        <w:jc w:val="both"/>
      </w:pPr>
      <w:r w:rsidRPr="00810223">
        <w:t> </w:t>
      </w:r>
    </w:p>
    <w:p w:rsidR="00115C77" w:rsidRPr="00810223" w:rsidRDefault="00115C77" w:rsidP="00810223">
      <w:pPr>
        <w:pStyle w:val="a7"/>
        <w:jc w:val="both"/>
      </w:pPr>
      <w:r w:rsidRPr="00810223">
        <w:lastRenderedPageBreak/>
        <w:t>Для того, чтобы придать нашему конусу объем, нам стоит добавить свет и тень. Обозначаем границу света и тени, найти самый светлый участок. В конусе присутствуют следующие теневые участки:</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полутон;</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свет;</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блик;</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свет;</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полутон;</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тень;</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блик.</w:t>
      </w:r>
    </w:p>
    <w:p w:rsidR="00115C77" w:rsidRPr="00810223" w:rsidRDefault="00115C77" w:rsidP="00810223">
      <w:pPr>
        <w:pStyle w:val="a7"/>
        <w:jc w:val="center"/>
      </w:pPr>
      <w:r w:rsidRPr="00810223">
        <w:rPr>
          <w:noProof/>
        </w:rPr>
        <w:drawing>
          <wp:inline distT="0" distB="0" distL="0" distR="0">
            <wp:extent cx="1360805" cy="2109248"/>
            <wp:effectExtent l="0" t="0" r="0" b="5715"/>
            <wp:docPr id="11" name="Рисунок 11" descr="https://art-bogema.ru/wp-content/uploads/2020/02/610c54a8387b279071e0c34c485a11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art-bogema.ru/wp-content/uploads/2020/02/610c54a8387b279071e0c34c485a1116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60805" cy="2109248"/>
                    </a:xfrm>
                    <a:prstGeom prst="rect">
                      <a:avLst/>
                    </a:prstGeom>
                    <a:noFill/>
                    <a:ln>
                      <a:noFill/>
                    </a:ln>
                  </pic:spPr>
                </pic:pic>
              </a:graphicData>
            </a:graphic>
          </wp:inline>
        </w:drawing>
      </w:r>
    </w:p>
    <w:p w:rsidR="00115C77" w:rsidRPr="00810223" w:rsidRDefault="00115C77" w:rsidP="00810223">
      <w:pPr>
        <w:pStyle w:val="a7"/>
        <w:jc w:val="both"/>
      </w:pPr>
      <w:r w:rsidRPr="00810223">
        <w:t>Именно это распределение света и тени смогут сделать конус объемным. Центр блика зависит от того, откуда идет освещение. </w:t>
      </w:r>
    </w:p>
    <w:p w:rsidR="00115C77" w:rsidRPr="00810223" w:rsidRDefault="00115C77" w:rsidP="00810223">
      <w:pPr>
        <w:pStyle w:val="a7"/>
        <w:jc w:val="both"/>
      </w:pPr>
      <w:r w:rsidRPr="00810223">
        <w:t>Штрихи идут по форме, при этом четких границ между светом и тенью отсутствует. </w:t>
      </w:r>
    </w:p>
    <w:p w:rsidR="00115C77" w:rsidRPr="00810223" w:rsidRDefault="00115C77" w:rsidP="00810223">
      <w:pPr>
        <w:pStyle w:val="a7"/>
        <w:jc w:val="both"/>
      </w:pPr>
      <w:r w:rsidRPr="00810223">
        <w:t>На занятиях наши педагоги рассказывают, каким образом правильно создавать рисунок конуса, проводят лекционные и практические группы. </w:t>
      </w:r>
    </w:p>
    <w:p w:rsidR="0019111E" w:rsidRDefault="0019111E" w:rsidP="00810223">
      <w:pPr>
        <w:spacing w:line="240" w:lineRule="auto"/>
        <w:jc w:val="both"/>
        <w:rPr>
          <w:rFonts w:ascii="Times New Roman" w:hAnsi="Times New Roman" w:cs="Times New Roman"/>
          <w:b/>
          <w:sz w:val="24"/>
          <w:szCs w:val="24"/>
        </w:rPr>
      </w:pPr>
    </w:p>
    <w:p w:rsidR="00810223" w:rsidRDefault="00810223" w:rsidP="00810223">
      <w:pPr>
        <w:spacing w:line="240" w:lineRule="auto"/>
        <w:jc w:val="both"/>
        <w:rPr>
          <w:rFonts w:ascii="Times New Roman" w:hAnsi="Times New Roman" w:cs="Times New Roman"/>
          <w:b/>
          <w:sz w:val="24"/>
          <w:szCs w:val="24"/>
        </w:rPr>
      </w:pPr>
    </w:p>
    <w:p w:rsidR="00810223" w:rsidRPr="00810223" w:rsidRDefault="00810223" w:rsidP="00810223">
      <w:pPr>
        <w:spacing w:line="240" w:lineRule="auto"/>
        <w:jc w:val="both"/>
        <w:rPr>
          <w:rFonts w:ascii="Times New Roman" w:hAnsi="Times New Roman" w:cs="Times New Roman"/>
          <w:b/>
          <w:sz w:val="24"/>
          <w:szCs w:val="24"/>
        </w:rPr>
      </w:pP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3</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Выполнение рисунка окружности в перспективе</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на примере сферического тела</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48521A" w:rsidRPr="00810223" w:rsidRDefault="0048521A" w:rsidP="00810223">
      <w:pPr>
        <w:pStyle w:val="a7"/>
        <w:jc w:val="both"/>
      </w:pPr>
      <w:r w:rsidRPr="00810223">
        <w:t xml:space="preserve">Построения шара начинается с определения положения предмета на листе тонкими, легкими линиями. Таким образом мы формируем нашу композицию. Как мы уже отметили, сама фигура является очень простой. Наша задача — нарисовать максимально ровный круг. Для этого </w:t>
      </w:r>
      <w:r w:rsidRPr="00810223">
        <w:lastRenderedPageBreak/>
        <w:t>рисуем две перпендикулярные линии, отмечаем радиусы по отношению к точке пересечения этих двух прямых. После чего соединяем эти точки максимально плавной и ровной линией. Важно помнить, что все построения в академическом рисунке происходят от руки без использования вспомогательных элементов. </w:t>
      </w:r>
    </w:p>
    <w:p w:rsidR="0048521A" w:rsidRPr="00810223" w:rsidRDefault="0048521A" w:rsidP="00810223">
      <w:pPr>
        <w:pStyle w:val="a7"/>
        <w:jc w:val="both"/>
      </w:pPr>
      <w:r w:rsidRPr="00810223">
        <w:t xml:space="preserve">Построение готово и мы переходим к приданию шару объема, делаем его выпуклым. Изображая шар с </w:t>
      </w:r>
      <w:proofErr w:type="gramStart"/>
      <w:r w:rsidRPr="00810223">
        <w:t>натуры</w:t>
      </w:r>
      <w:proofErr w:type="gramEnd"/>
      <w:r w:rsidRPr="00810223">
        <w:t xml:space="preserve"> мы ориентируемся на искусственный источник света, если вы рисуете по представлению, то сами определяете источник света. От точки света проводим перпендикулярную линию к и ось к шару. Ориентируясь на ось строим эллипс, который разграничит свет и тень. Приступаем к построению тени. Для этого от точки источника света проводим еще две расширяющиеся оси. Через точку соприкосновения шара с поверхностью проводим ось падающей </w:t>
      </w:r>
      <w:proofErr w:type="spellStart"/>
      <w:r w:rsidRPr="00810223">
        <w:t>дени</w:t>
      </w:r>
      <w:proofErr w:type="spellEnd"/>
      <w:r w:rsidRPr="00810223">
        <w:t>. Опираясь на эту ось, рисуем эллипс — это и будет падающая тень шара. Границами являются оси, которые были проведены от точки света. </w:t>
      </w:r>
    </w:p>
    <w:p w:rsidR="0048521A" w:rsidRPr="00810223" w:rsidRDefault="0048521A" w:rsidP="00810223">
      <w:pPr>
        <w:pStyle w:val="a7"/>
        <w:jc w:val="both"/>
      </w:pPr>
      <w:r w:rsidRPr="00810223">
        <w:rPr>
          <w:noProof/>
        </w:rPr>
        <w:drawing>
          <wp:inline distT="0" distB="0" distL="0" distR="0">
            <wp:extent cx="5410200" cy="1757628"/>
            <wp:effectExtent l="0" t="0" r="0" b="0"/>
            <wp:docPr id="14" name="Рисунок 14" descr="https://art-bogema.ru/wp-content/uploads/2020/02/MAL5CeC0PZ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art-bogema.ru/wp-content/uploads/2020/02/MAL5CeC0PZo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12857" cy="1758491"/>
                    </a:xfrm>
                    <a:prstGeom prst="rect">
                      <a:avLst/>
                    </a:prstGeom>
                    <a:noFill/>
                    <a:ln>
                      <a:noFill/>
                    </a:ln>
                  </pic:spPr>
                </pic:pic>
              </a:graphicData>
            </a:graphic>
          </wp:inline>
        </w:drawing>
      </w:r>
    </w:p>
    <w:p w:rsidR="0048521A" w:rsidRPr="00810223" w:rsidRDefault="0048521A" w:rsidP="00810223">
      <w:pPr>
        <w:pStyle w:val="a7"/>
        <w:jc w:val="both"/>
      </w:pPr>
      <w:r w:rsidRPr="00810223">
        <w:t>Стоит помнить, что на любом этапе рисунка, он должен выглядеть оконченным. На первом этапе покрываем штриховкой все темные места — это собственная и падающая тень. Самым темным участком вашего рисунка будет падающая тень. При этом мы штрихуем мягко, аккуратно, слегка выходим за границы эллипса, это поможет сделать тень более реалистичной. Более плотный тон накладываем тон в тень рядом с шаром.</w:t>
      </w:r>
    </w:p>
    <w:p w:rsidR="0048521A" w:rsidRPr="00810223" w:rsidRDefault="0048521A" w:rsidP="00810223">
      <w:pPr>
        <w:pStyle w:val="a7"/>
        <w:jc w:val="both"/>
      </w:pPr>
      <w:r w:rsidRPr="00810223">
        <w:t>Приступаем к штриховке самого шара. Шар интересен распределением света. Рассматривая шар, мы найдем следующие элементы — блик, свет, полутень, собственная тень, рефлекс (последовательность распределения света указана от самого светлого пятна). Самой яркой и контрастной является  собственная тень. Рефлекс и полутень будут похожи по тональности. Самым светлым участком будет блик, зачастую он даже не штрихуется. Это место, куда свет падает прямо. Рефлекс является обязательным элементом, без него шар будет плоским. </w:t>
      </w:r>
    </w:p>
    <w:p w:rsidR="0048521A" w:rsidRPr="00810223" w:rsidRDefault="0048521A" w:rsidP="00810223">
      <w:pPr>
        <w:pStyle w:val="a7"/>
        <w:jc w:val="both"/>
      </w:pPr>
      <w:r w:rsidRPr="00810223">
        <w:t>При этом стоит помнить, что материальность предмета создается не только с помощью правильного распределения света, но и самого штриха. Шар мы всегда штрихуем по форме, постепенно усиливаем теневые места. Штрих должен быть мелким, аккуратным, без ощущения “забора”. </w:t>
      </w:r>
    </w:p>
    <w:p w:rsidR="00810223" w:rsidRPr="00810223" w:rsidRDefault="0048521A" w:rsidP="00810223">
      <w:pPr>
        <w:pStyle w:val="a7"/>
        <w:jc w:val="both"/>
      </w:pPr>
      <w:r w:rsidRPr="00810223">
        <w:rPr>
          <w:noProof/>
        </w:rPr>
        <w:lastRenderedPageBreak/>
        <w:drawing>
          <wp:inline distT="0" distB="0" distL="0" distR="0">
            <wp:extent cx="5276850" cy="2140056"/>
            <wp:effectExtent l="0" t="0" r="0" b="0"/>
            <wp:docPr id="13" name="Рисунок 13" descr="https://art-bogema.ru/wp-content/uploads/2020/02/ThOe0nABJ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art-bogema.ru/wp-content/uploads/2020/02/ThOe0nABJR0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80004" cy="2141335"/>
                    </a:xfrm>
                    <a:prstGeom prst="rect">
                      <a:avLst/>
                    </a:prstGeom>
                    <a:noFill/>
                    <a:ln>
                      <a:noFill/>
                    </a:ln>
                  </pic:spPr>
                </pic:pic>
              </a:graphicData>
            </a:graphic>
          </wp:inline>
        </w:drawing>
      </w: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4</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B7268"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sz w:val="24"/>
          <w:szCs w:val="24"/>
        </w:rPr>
        <w:t xml:space="preserve">Рисунок античной вазы </w:t>
      </w:r>
    </w:p>
    <w:p w:rsidR="0019111E" w:rsidRPr="00810223" w:rsidRDefault="0019111E" w:rsidP="00810223">
      <w:pPr>
        <w:pStyle w:val="31"/>
        <w:shd w:val="clear" w:color="auto" w:fill="auto"/>
        <w:spacing w:line="240" w:lineRule="auto"/>
        <w:rPr>
          <w:sz w:val="24"/>
          <w:szCs w:val="24"/>
        </w:rPr>
      </w:pP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на примере античной вазы</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Прежде чем приступить к построению конструкции вазы нужно увидеть в ней совокупность геометрических тел, соединенных между собой в различных сочетаниях. Как мы уже знаем, любая форма сочетает в себе те или иные геометрические тела. Гипсовая ваза, как показано на рис. 73, имеет в своей основе три геометрические формы. Ее основная поверхность имеет шарообразную, усеченную яйцевидную форму, направленную узкой частью вниз. Верхний раздел вазы, горловина, состоит из цилиндра, который впоследствии, при уточнении, примет еле заметную коническую форму. Поверхность, соединяющая главную часть с цилиндром, а также верхнее и нижнее основания вазы имеют одну геометрическую природу - конус с широким основанием.</w:t>
      </w:r>
    </w:p>
    <w:p w:rsidR="00096571" w:rsidRPr="00810223" w:rsidRDefault="00096571" w:rsidP="00810223">
      <w:pPr>
        <w:spacing w:after="0" w:line="240" w:lineRule="auto"/>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437727" cy="1769789"/>
            <wp:effectExtent l="0" t="0" r="1270" b="1905"/>
            <wp:docPr id="19" name="Рисунок 19" descr="рис.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ис. 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4368" cy="1774610"/>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Итак, конструкция вазы сочетает в себе три геометрические формы: шарообразную (яйцевидную), цилиндрическую и коническую. Верхняя (соединяющая) часть корпуса представляет собой усеченный конус с широким нижним основанием, верхнее основание которого несет на себе горловину цилиндра. Нижнее основание вазы по форме и направлению аналогично верхнему. Своей усеченной поверхностью оно служит местом крепления основного корпуса. Верхнее основание утолщенного кольца также имеет форму усеченного конуса и своей </w:t>
      </w:r>
      <w:r w:rsidRPr="00810223">
        <w:rPr>
          <w:rFonts w:ascii="Times New Roman" w:eastAsia="Times New Roman" w:hAnsi="Times New Roman" w:cs="Times New Roman"/>
          <w:sz w:val="24"/>
          <w:szCs w:val="24"/>
          <w:lang w:eastAsia="ru-RU"/>
        </w:rPr>
        <w:lastRenderedPageBreak/>
        <w:t>верши</w:t>
      </w:r>
      <w:r w:rsidR="00C66BEB" w:rsidRPr="00810223">
        <w:rPr>
          <w:rFonts w:ascii="Times New Roman" w:eastAsia="Times New Roman" w:hAnsi="Times New Roman" w:cs="Times New Roman"/>
          <w:sz w:val="24"/>
          <w:szCs w:val="24"/>
          <w:lang w:eastAsia="ru-RU"/>
        </w:rPr>
        <w:t>ной направлено вниз.</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Правильно разместив предполагаемый рисунок на листе, наметьте центральную ось вазы (ось вращения), затем наметьте ее основные размеры - высоту и ширину корпуса. Следует особо подчеркнуть, что в рисунке чрезвычайно важно обратить внимание на правильно и точно взятые пропорциональные отношения, без чего не может быть верно построен любой изображаемый предмет. Для точного воспроизведения частей предмета следует прежде определить их основные размеры. Поэтому уже в начальной стадии рисунка необходимо серьезно и внимательно отнестись к пропорциям изображаемого предмета.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Наметив основные размеры, приступайте к определению пропорциональных величин частей вазы, высоты корпуса и нижнего основания горловины, примыкающей к верхней конической поверхности корпуса. После чего, согласно пропорциональным величинам, определите радиусы нижнего основания горловины, верхнего и нижнего оснований вазы вместе с конусом и толщиной кольца. Причем их радиусы следует намечать, исходя из видимого </w:t>
      </w:r>
      <w:proofErr w:type="spellStart"/>
      <w:r w:rsidRPr="00810223">
        <w:rPr>
          <w:rFonts w:ascii="Times New Roman" w:eastAsia="Times New Roman" w:hAnsi="Times New Roman" w:cs="Times New Roman"/>
          <w:sz w:val="24"/>
          <w:szCs w:val="24"/>
          <w:lang w:eastAsia="ru-RU"/>
        </w:rPr>
        <w:t>ракурсного</w:t>
      </w:r>
      <w:proofErr w:type="spellEnd"/>
      <w:r w:rsidRPr="00810223">
        <w:rPr>
          <w:rFonts w:ascii="Times New Roman" w:eastAsia="Times New Roman" w:hAnsi="Times New Roman" w:cs="Times New Roman"/>
          <w:sz w:val="24"/>
          <w:szCs w:val="24"/>
          <w:lang w:eastAsia="ru-RU"/>
        </w:rPr>
        <w:t xml:space="preserve"> положения вазы в пространстве и определяя линию горизонта. Уточняя радиусы образующих поверхностей вазы, следите за симметричностью их расположения относительно центральной оси вращения. Студентам следует постоянно помнить об этом при изображении тел вращения.</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4733925" cy="2051368"/>
            <wp:effectExtent l="0" t="0" r="0" b="6350"/>
            <wp:docPr id="18" name="Рисунок 18" descr="Рис.7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Рис.74-7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36143" cy="2052329"/>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Для уточнения характера формы поверхности корпуса (что является чрезвычайно сложным) можно предложить несколько способов. На рис.74 изображена ваза. Вписанная в нее яйцевидная форма направлена своей зауженной частью вниз. Часть этой формы, не совпадающая с корпусом вазы, по мере уточнения рисунка должна быть удалена.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Таким образом, по намеченным точкам основных положений частей вазы намечают легкими линиями ее общую форму. Наметив характер формы, следует перейти к передаче объемно-пространственной конструкции вазы. Передача объемно-пространственной характеристики предметов тел вращения возможна лишь при правильном построении их образующих окружностей (эллипсов). Построение эллипсов следует производить с учетом закономерностей перспективы.</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При построении конструкции вазы ее окружности (эллипсы) строятся согласно тем же правилам и приемам изображения, что и простые геометрические тела вращения, о чем уже говорилось в предыдущем разделе. Поэтому следует остановиться подробнее на более важных и сложных формах и узлах конструкции вазы. На рис.75 показаны приемы и правила построения сложных узлов конструкции вазы.</w:t>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Прежде чем приступить к изображению сложных узлов конструкции вазы, следует хорошенько проанализировать их устройство и выявить структурные характеристики предметов, понять, из </w:t>
      </w:r>
      <w:r w:rsidRPr="00810223">
        <w:rPr>
          <w:rFonts w:ascii="Times New Roman" w:eastAsia="Times New Roman" w:hAnsi="Times New Roman" w:cs="Times New Roman"/>
          <w:sz w:val="24"/>
          <w:szCs w:val="24"/>
          <w:lang w:eastAsia="ru-RU"/>
        </w:rPr>
        <w:lastRenderedPageBreak/>
        <w:t>каких геометрических форм они состоят. При построении структуры предмета важно точно изобразить положение этих форм относительно друг друга и их соединение.</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Одним из наиболее сложных участков конструкции, который часто вызывает затруднения при рисовании, является соединение верхней конической поверхности корпуса с нижним основанием горловины вазы.</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771619" cy="2028825"/>
            <wp:effectExtent l="0" t="0" r="0" b="0"/>
            <wp:docPr id="17" name="Рисунок 17" descr="Рис.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Рис.7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72321" cy="2029339"/>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Изображение следует начинать с построения наиболее крупного несущего или объединяющего элемента конструкции, к которому присоединяют затем остальные. К таким элементам относится корпус вазы, на образующей окружности которого располагается коническая по форме конструкция верхней поверхности корпуса. На ней находится цилиндрическая горловина, а выше - утолщенное кольцо верхнего основания вазы. Для того чтобы правильно произвести построение нижнего основания горловины цилиндра на конической поверхности вазы, следует от точки центра окружности (лежащей на оси вращения) отложить на оси точку вершины конуса. От того, как точно и верно определено расстояние от вершины конуса до точки основания, зависит степень наклона видимой поверхности.</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Отметив точкой вершину будущего конуса, следует от нее провести линии к точкам пересечения большой оси эллипса с окружностью. Эти линии и определяют степень наклона поверхности конуса. Кроме боковых образующих конуса (наклоны радиусов) для большей наглядности и убедительности на рис. 76 показаны две дополнительные образующие. При необходимости дополнительного уточнения узлов конструкции следует увеличить количество образующих поверхности конуса.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Для определения границы окружности (эллипса) основания горловины необходимо прежде всего определить ее радиус. Отложив от оси вращения вазы вправо и влево радиусы горловины, от полученных пометок опускают вертикали до пересечения с наклонной образующей поверхности конуса. Точки их пересечения определят границы соединения цилиндра горловины с конической поверхностью, </w:t>
      </w:r>
      <w:proofErr w:type="gramStart"/>
      <w:r w:rsidRPr="00810223">
        <w:rPr>
          <w:rFonts w:ascii="Times New Roman" w:eastAsia="Times New Roman" w:hAnsi="Times New Roman" w:cs="Times New Roman"/>
          <w:sz w:val="24"/>
          <w:szCs w:val="24"/>
          <w:lang w:eastAsia="ru-RU"/>
        </w:rPr>
        <w:t>а</w:t>
      </w:r>
      <w:proofErr w:type="gramEnd"/>
      <w:r w:rsidRPr="00810223">
        <w:rPr>
          <w:rFonts w:ascii="Times New Roman" w:eastAsia="Times New Roman" w:hAnsi="Times New Roman" w:cs="Times New Roman"/>
          <w:sz w:val="24"/>
          <w:szCs w:val="24"/>
          <w:lang w:eastAsia="ru-RU"/>
        </w:rPr>
        <w:t xml:space="preserve"> следовательно, большую ось эллипса основания горловины. Получив большую ось эллипса, приступают к построению на окружности (эллипсе) основания горловины. После чего переходят к построению конической поверхности нижнего основания вазы (подставки).</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4027581" cy="1481254"/>
            <wp:effectExtent l="0" t="0" r="0" b="5080"/>
            <wp:docPr id="16" name="Рисунок 16" descr="Рис.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Рис.7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41920" cy="1486528"/>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Подставка и верхнее основание вазы (кольцо) строятся, с учетом их толщины, аналогично верхней конической поверхности конструкции корпуса вазы. При построении внутреннего отверстия вазы следует учесть толщину ее стенок. Построение конструкции кольца следует вести, учитывая его положение (коническая поверхность кольца располагается на верхнем основани</w:t>
      </w:r>
      <w:r w:rsidR="00C66BEB" w:rsidRPr="00810223">
        <w:rPr>
          <w:rFonts w:ascii="Times New Roman" w:eastAsia="Times New Roman" w:hAnsi="Times New Roman" w:cs="Times New Roman"/>
          <w:sz w:val="24"/>
          <w:szCs w:val="24"/>
          <w:lang w:eastAsia="ru-RU"/>
        </w:rPr>
        <w:t>и, ее вершина направлена вниз).</w:t>
      </w:r>
      <w:r w:rsidRPr="00810223">
        <w:rPr>
          <w:rFonts w:ascii="Times New Roman" w:eastAsia="Times New Roman" w:hAnsi="Times New Roman" w:cs="Times New Roman"/>
          <w:sz w:val="24"/>
          <w:szCs w:val="24"/>
          <w:lang w:eastAsia="ru-RU"/>
        </w:rPr>
        <w:br/>
      </w:r>
      <w:proofErr w:type="gramStart"/>
      <w:r w:rsidRPr="00810223">
        <w:rPr>
          <w:rFonts w:ascii="Times New Roman" w:eastAsia="Times New Roman" w:hAnsi="Times New Roman" w:cs="Times New Roman"/>
          <w:sz w:val="24"/>
          <w:szCs w:val="24"/>
          <w:lang w:eastAsia="ru-RU"/>
        </w:rPr>
        <w:t>Завершая работу над построением конструкции вазы следует непременно проверить</w:t>
      </w:r>
      <w:proofErr w:type="gramEnd"/>
      <w:r w:rsidRPr="00810223">
        <w:rPr>
          <w:rFonts w:ascii="Times New Roman" w:eastAsia="Times New Roman" w:hAnsi="Times New Roman" w:cs="Times New Roman"/>
          <w:sz w:val="24"/>
          <w:szCs w:val="24"/>
          <w:lang w:eastAsia="ru-RU"/>
        </w:rPr>
        <w:t xml:space="preserve"> пропорции, закономерности перспективы, характер формы. Заметив ошибки, не откладывая, следует их исправить, после чего можно перейти к светотеневой лепке или, как говорят, к выявлению объемной формы светотенью.</w:t>
      </w:r>
      <w:r w:rsidR="00810223" w:rsidRPr="00810223">
        <w:rPr>
          <w:rFonts w:ascii="Times New Roman" w:hAnsi="Times New Roman" w:cs="Times New Roman"/>
          <w:b/>
          <w:sz w:val="24"/>
          <w:szCs w:val="24"/>
        </w:rPr>
        <w:t xml:space="preserve"> </w:t>
      </w: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5</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color w:val="000000"/>
          <w:sz w:val="24"/>
          <w:szCs w:val="24"/>
          <w:lang w:eastAsia="ru-RU"/>
        </w:rPr>
        <w:t>Выполнение линейно-конструктивный рисунка предмета быта в разных пространственных положениях.</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810223">
        <w:rPr>
          <w:rFonts w:ascii="Times New Roman" w:hAnsi="Times New Roman" w:cs="Times New Roman"/>
          <w:sz w:val="24"/>
          <w:szCs w:val="24"/>
        </w:rPr>
        <w:t>Приобретение навыков построения предметов быта</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D365FE" w:rsidRPr="00810223" w:rsidRDefault="00D365F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Конструктивный рисунок – это рисунок внешних контуров предметов, как видимых, так и не видимых, выполненных с помощью линий построения. Для того, чтобы создать такой рисунок, нам необходимо проанализировать изображаемый предмет.</w:t>
      </w:r>
    </w:p>
    <w:p w:rsidR="00D365FE" w:rsidRPr="00810223" w:rsidRDefault="00D365F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Выполнив зарисовку с использованием линейно-воздушной перспективы можно сделать следующие выводы:</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Активность линии (толщина, насыщенность) влияет на пространственное восприятие изображения;</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Все тела можно представить в виде простых геометрических тел: куб, шар, конус, цилиндр;</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Форму предмета определяет силуэтная линия, объем подчеркивает граница на преломлении форм, а также граница света и тени.</w:t>
      </w:r>
    </w:p>
    <w:p w:rsidR="00D365FE" w:rsidRPr="00810223" w:rsidRDefault="00D365FE"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lastRenderedPageBreak/>
        <w:t xml:space="preserve"> </w:t>
      </w:r>
      <w:r w:rsidRPr="00810223">
        <w:rPr>
          <w:rFonts w:ascii="Times New Roman" w:hAnsi="Times New Roman" w:cs="Times New Roman"/>
          <w:noProof/>
          <w:sz w:val="24"/>
          <w:szCs w:val="24"/>
          <w:lang w:eastAsia="ru-RU"/>
        </w:rPr>
        <w:drawing>
          <wp:inline distT="0" distB="0" distL="0" distR="0" wp14:anchorId="70510602" wp14:editId="251AC275">
            <wp:extent cx="6300470" cy="2277721"/>
            <wp:effectExtent l="0" t="0" r="5080" b="8890"/>
            <wp:docPr id="4" name="Рисунок 4" descr="https://papik.pro/uploads/posts/2021-12/1640072621_62-papik-pro-p-posledovatelnii-risunok-bokal-poetapno-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apik.pro/uploads/posts/2021-12/1640072621_62-papik-pro-p-posledovatelnii-risunok-bokal-poetapno-6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00470" cy="2277721"/>
                    </a:xfrm>
                    <a:prstGeom prst="rect">
                      <a:avLst/>
                    </a:prstGeom>
                    <a:noFill/>
                    <a:ln>
                      <a:noFill/>
                    </a:ln>
                  </pic:spPr>
                </pic:pic>
              </a:graphicData>
            </a:graphic>
          </wp:inline>
        </w:drawing>
      </w: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6</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sz w:val="24"/>
          <w:szCs w:val="24"/>
        </w:rPr>
        <w:t>Изображение с натуры предметов быта сложной формы</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Рассмотрим предметы быта, которые будем рисовать сегодня: мысленно представим, как можно упростить, или обобщить форму, представим, как видимые, так и не видимые элементы. </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2. Вспомним формирование линейно-конструктивного объема на простых предметах, таких как шар, куб, конус, цилиндр.</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i/>
          <w:iCs/>
          <w:noProof/>
          <w:sz w:val="24"/>
          <w:szCs w:val="24"/>
          <w:lang w:eastAsia="ru-RU"/>
        </w:rPr>
        <w:drawing>
          <wp:inline distT="0" distB="0" distL="0" distR="0">
            <wp:extent cx="1866766" cy="2409825"/>
            <wp:effectExtent l="0" t="0" r="635" b="0"/>
            <wp:docPr id="23" name="Рисунок 23" descr="https://documents.infourok.ru/963d9ac7-3461-4869-9ba6-0af1d314fb7e/0/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documents.infourok.ru/963d9ac7-3461-4869-9ba6-0af1d314fb7e/0/image00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68933" cy="2412622"/>
                    </a:xfrm>
                    <a:prstGeom prst="rect">
                      <a:avLst/>
                    </a:prstGeom>
                    <a:noFill/>
                    <a:ln>
                      <a:noFill/>
                    </a:ln>
                  </pic:spPr>
                </pic:pic>
              </a:graphicData>
            </a:graphic>
          </wp:inline>
        </w:drawing>
      </w:r>
      <w:r w:rsidRPr="00810223">
        <w:rPr>
          <w:rFonts w:ascii="Times New Roman" w:eastAsia="Times New Roman" w:hAnsi="Times New Roman" w:cs="Times New Roman"/>
          <w:i/>
          <w:iCs/>
          <w:noProof/>
          <w:sz w:val="24"/>
          <w:szCs w:val="24"/>
          <w:lang w:eastAsia="ru-RU"/>
        </w:rPr>
        <w:drawing>
          <wp:inline distT="0" distB="0" distL="0" distR="0">
            <wp:extent cx="2390613" cy="2581275"/>
            <wp:effectExtent l="0" t="0" r="0" b="0"/>
            <wp:docPr id="22" name="Рисунок 22" descr="https://documents.infourok.ru/963d9ac7-3461-4869-9ba6-0af1d314fb7e/0/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documents.infourok.ru/963d9ac7-3461-4869-9ba6-0af1d314fb7e/0/image00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3615" cy="2584516"/>
                    </a:xfrm>
                    <a:prstGeom prst="rect">
                      <a:avLst/>
                    </a:prstGeom>
                    <a:noFill/>
                    <a:ln>
                      <a:noFill/>
                    </a:ln>
                  </pic:spPr>
                </pic:pic>
              </a:graphicData>
            </a:graphic>
          </wp:inline>
        </w:drawing>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3. Составим схему нашего будущего рисунка. Представим предметы в виде геометрических фигур: круг, прямоугольник, треугольник.</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4. Легко намечаем конструкцию, с учетом пропорций.</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При построении и уточнении движения сторон, соблюдая пропорции нельзя забывать о линейно-воздушной перспективе. На рисунках можно проследить за методикой построения при помощи широко распространенного способа визирования, вспомогательных горизонтальных и вертикальных линий построения. Способ визирования карандашом состоит в следующем: желая определить основные пропорции предмета, рисовальщик на вытянутой руке вертикально держит карандаш, закрывает один глаз и следит за тем, чтобы верхний конец карандаша совпал с верхней гранью предмета. Затем, двигая по карандашу большой палец, устанавливаем его ноготь на линию нижнего края. Длина карандаша от верхнего его конца до ногтя будет проекционной величиной. Повернув кисть руки влево, располагаем карандаш горизонтально (при этом большой палец не двигаем, положение тела и руки также не меняются), подводим карандаш в направлении ширины предмета и определяем ее величину относительно высоты. Это же соотношение величин высоты к ширине надо отложить на рисунке, учитывая их разницу.</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4341386" cy="2781300"/>
            <wp:effectExtent l="0" t="0" r="2540" b="0"/>
            <wp:docPr id="21" name="Рисунок 21" descr="https://documents.infourok.ru/963d9ac7-3461-4869-9ba6-0af1d314fb7e/0/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documents.infourok.ru/963d9ac7-3461-4869-9ba6-0af1d314fb7e/0/image005.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42998" cy="2782333"/>
                    </a:xfrm>
                    <a:prstGeom prst="rect">
                      <a:avLst/>
                    </a:prstGeom>
                    <a:noFill/>
                    <a:ln>
                      <a:noFill/>
                    </a:ln>
                  </pic:spPr>
                </pic:pic>
              </a:graphicData>
            </a:graphic>
          </wp:inline>
        </w:drawing>
      </w:r>
      <w:r w:rsidRPr="00810223">
        <w:rPr>
          <w:rFonts w:ascii="Times New Roman" w:eastAsia="Times New Roman" w:hAnsi="Times New Roman" w:cs="Times New Roman"/>
          <w:sz w:val="24"/>
          <w:szCs w:val="24"/>
          <w:lang w:eastAsia="ru-RU"/>
        </w:rPr>
        <w:br w:type="textWrapping" w:clear="all"/>
        <w:t>5. На последнем этапе выполнения рисунка необходимо обратить внимание на выделение композиционного центра. Тон применяется только для выявления объема, подчиняясь линейно-воздушной перспективе</w:t>
      </w:r>
      <w:r w:rsidR="00810223">
        <w:rPr>
          <w:rFonts w:ascii="Times New Roman" w:eastAsia="Times New Roman" w:hAnsi="Times New Roman" w:cs="Times New Roman"/>
          <w:sz w:val="24"/>
          <w:szCs w:val="24"/>
          <w:lang w:eastAsia="ru-RU"/>
        </w:rPr>
        <w:t>, сохраняя целостность рисунка.</w:t>
      </w:r>
    </w:p>
    <w:p w:rsidR="0019111E" w:rsidRPr="00810223" w:rsidRDefault="00C66BEB"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7</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линейной композиции</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00810223">
        <w:rPr>
          <w:rFonts w:ascii="Times New Roman" w:hAnsi="Times New Roman" w:cs="Times New Roman"/>
          <w:sz w:val="24"/>
          <w:szCs w:val="24"/>
        </w:rPr>
        <w:t xml:space="preserve"> Развитие навыков построения линейной композиции</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6607A" w:rsidRPr="00810223" w:rsidRDefault="0086607A" w:rsidP="00810223">
      <w:pPr>
        <w:pStyle w:val="a7"/>
        <w:jc w:val="both"/>
      </w:pPr>
      <w:r w:rsidRPr="00810223">
        <w:t>В линейной композиции в качестве составляющих компонентов выступают показатели насыщенности изображения линиями: густота и пустота. Линейная композиция в чистом виде представлена в линейной графике. Но она не является суррогатом черно-белой композиции. В линейной композиции гораздо большее значение приобретают движение, ритм и пластика. В этом отношении линейная композиция обладает неизмеримо большими выразительными возможностями, поэтому она и выделена как особый вид.</w:t>
      </w:r>
    </w:p>
    <w:p w:rsidR="0086607A" w:rsidRPr="00810223" w:rsidRDefault="0086607A" w:rsidP="00810223">
      <w:pPr>
        <w:pStyle w:val="a7"/>
        <w:jc w:val="both"/>
      </w:pPr>
      <w:r w:rsidRPr="00810223">
        <w:lastRenderedPageBreak/>
        <w:t xml:space="preserve">1. Циркульная композиция. Особенности работы состоят в том что выполняют ее при помощи циркуля, </w:t>
      </w:r>
      <w:proofErr w:type="spellStart"/>
      <w:r w:rsidRPr="00810223">
        <w:t>рейсфейдором</w:t>
      </w:r>
      <w:proofErr w:type="spellEnd"/>
      <w:r w:rsidRPr="00810223">
        <w:t xml:space="preserve"> или рапидографом, из замкнутых окружностей или незамкнутых циркульных </w:t>
      </w:r>
      <w:proofErr w:type="spellStart"/>
      <w:r w:rsidRPr="00810223">
        <w:t>линий</w:t>
      </w:r>
      <w:proofErr w:type="gramStart"/>
      <w:r w:rsidRPr="00810223">
        <w:t>.Н</w:t>
      </w:r>
      <w:proofErr w:type="gramEnd"/>
      <w:r w:rsidRPr="00810223">
        <w:t>а</w:t>
      </w:r>
      <w:proofErr w:type="spellEnd"/>
      <w:r w:rsidRPr="00810223">
        <w:t xml:space="preserve"> пересечении множества окружностей образовывается точки, которые являются акцентами композиции, кроме того в композиции существует периферия и тон определенной заданной формы, которая образуется за счет разряжения линий и пустот. Циркульная композиция может быть как статичная, так и динамичной, как </w:t>
      </w:r>
      <w:proofErr w:type="gramStart"/>
      <w:r w:rsidRPr="00810223">
        <w:t>симметричными</w:t>
      </w:r>
      <w:proofErr w:type="gramEnd"/>
      <w:r w:rsidRPr="00810223">
        <w:t xml:space="preserve"> так и ассиметричная, может вписываться в квадрат, круг, треугольник, или иную форму, может образовывать ленточный орнамент. Выполняется как с </w:t>
      </w:r>
      <w:proofErr w:type="gramStart"/>
      <w:r w:rsidRPr="00810223">
        <w:t>рамой</w:t>
      </w:r>
      <w:proofErr w:type="gramEnd"/>
      <w:r w:rsidRPr="00810223">
        <w:t xml:space="preserve"> так и без нее.</w:t>
      </w:r>
    </w:p>
    <w:p w:rsidR="0086607A" w:rsidRPr="00810223" w:rsidRDefault="0086607A" w:rsidP="00810223">
      <w:pPr>
        <w:pStyle w:val="a7"/>
        <w:jc w:val="both"/>
      </w:pPr>
      <w:r w:rsidRPr="00810223">
        <w:t>2. Композиция из ломанных линий. Композиция выполняется по всем законам построения композиции, учитывается композиционный центр, статичность и динамичность композиции…</w:t>
      </w:r>
      <w:proofErr w:type="gramStart"/>
      <w:r w:rsidRPr="00810223">
        <w:t>уравновешивается</w:t>
      </w:r>
      <w:proofErr w:type="gramEnd"/>
      <w:r w:rsidRPr="00810223">
        <w:t xml:space="preserve"> но не делают до конца равновесным…присутствие всех составляющих частей композиции. Выполняют из ломанных линий простых или плоскостных с присутствием разных углов…</w:t>
      </w:r>
    </w:p>
    <w:p w:rsidR="0086607A" w:rsidRPr="00810223" w:rsidRDefault="0086607A" w:rsidP="00810223">
      <w:pPr>
        <w:pStyle w:val="a7"/>
        <w:jc w:val="both"/>
      </w:pPr>
      <w:r w:rsidRPr="00810223">
        <w:t xml:space="preserve">3. композиции из смешанных </w:t>
      </w:r>
      <w:proofErr w:type="spellStart"/>
      <w:r w:rsidRPr="00810223">
        <w:t>линии.при</w:t>
      </w:r>
      <w:proofErr w:type="spellEnd"/>
      <w:r w:rsidRPr="00810223">
        <w:t xml:space="preserve"> ее выполнении используются все виды линий.</w:t>
      </w:r>
    </w:p>
    <w:p w:rsidR="0086607A" w:rsidRPr="00810223" w:rsidRDefault="0086607A" w:rsidP="00810223">
      <w:pPr>
        <w:pStyle w:val="a7"/>
        <w:jc w:val="both"/>
      </w:pPr>
      <w:r w:rsidRPr="00810223">
        <w:t>4. криволинейная композиц</w:t>
      </w:r>
      <w:r w:rsidR="00810223">
        <w:t xml:space="preserve">ия - из </w:t>
      </w:r>
      <w:proofErr w:type="gramStart"/>
      <w:r w:rsidR="00810223">
        <w:t>линий</w:t>
      </w:r>
      <w:proofErr w:type="gramEnd"/>
      <w:r w:rsidR="00810223">
        <w:t xml:space="preserve"> сделанных от руки</w:t>
      </w:r>
    </w:p>
    <w:p w:rsidR="00C66BEB" w:rsidRPr="00810223" w:rsidRDefault="00C66BEB"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8</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нескольких схем построения натюрморта с разных ракурсов</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изменении ракурса </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after="0" w:line="240" w:lineRule="auto"/>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Давайте рассмотрим несколько примеров выполнения композиции натюрморта.</w:t>
      </w:r>
      <w:r w:rsidRPr="00810223">
        <w:rPr>
          <w:rFonts w:ascii="Times New Roman" w:eastAsia="Times New Roman" w:hAnsi="Times New Roman" w:cs="Times New Roman"/>
          <w:sz w:val="24"/>
          <w:szCs w:val="24"/>
          <w:lang w:eastAsia="ru-RU"/>
        </w:rPr>
        <w:br/>
        <w:t>Даже об одном предмете можно рассказать по-разному:</w:t>
      </w:r>
      <w:r w:rsidRPr="00810223">
        <w:rPr>
          <w:rFonts w:ascii="Times New Roman" w:eastAsia="Times New Roman" w:hAnsi="Times New Roman" w:cs="Times New Roman"/>
          <w:sz w:val="24"/>
          <w:szCs w:val="24"/>
          <w:lang w:eastAsia="ru-RU"/>
        </w:rPr>
        <w:br/>
        <w:t>• изобразить его крупно на первом плане,</w:t>
      </w:r>
      <w:r w:rsidRPr="00810223">
        <w:rPr>
          <w:rFonts w:ascii="Times New Roman" w:eastAsia="Times New Roman" w:hAnsi="Times New Roman" w:cs="Times New Roman"/>
          <w:sz w:val="24"/>
          <w:szCs w:val="24"/>
          <w:lang w:eastAsia="ru-RU"/>
        </w:rPr>
        <w:br/>
        <w:t>• показать средний план</w:t>
      </w:r>
      <w:r w:rsidRPr="00810223">
        <w:rPr>
          <w:rFonts w:ascii="Times New Roman" w:eastAsia="Times New Roman" w:hAnsi="Times New Roman" w:cs="Times New Roman"/>
          <w:sz w:val="24"/>
          <w:szCs w:val="24"/>
          <w:lang w:eastAsia="ru-RU"/>
        </w:rPr>
        <w:br/>
        <w:t>• нарисовать этот предмет мелко на дальнем плане.</w:t>
      </w:r>
      <w:r w:rsidRPr="00810223">
        <w:rPr>
          <w:rFonts w:ascii="Times New Roman" w:eastAsia="Times New Roman" w:hAnsi="Times New Roman" w:cs="Times New Roman"/>
          <w:sz w:val="24"/>
          <w:szCs w:val="24"/>
          <w:lang w:eastAsia="ru-RU"/>
        </w:rPr>
        <w:br/>
        <w:t>Выбор размера изображения на листе и количества необходимых планов</w:t>
      </w:r>
      <w:r w:rsidRPr="00810223">
        <w:rPr>
          <w:rFonts w:ascii="Times New Roman" w:eastAsia="Times New Roman" w:hAnsi="Times New Roman" w:cs="Times New Roman"/>
          <w:sz w:val="24"/>
          <w:szCs w:val="24"/>
          <w:lang w:eastAsia="ru-RU"/>
        </w:rPr>
        <w:br/>
        <w:t>для построения композиции зависит от замысла художника.</w:t>
      </w:r>
    </w:p>
    <w:p w:rsidR="00AD51AE" w:rsidRPr="00810223" w:rsidRDefault="00AD51AE"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837041" cy="2595245"/>
            <wp:effectExtent l="0" t="0" r="0" b="0"/>
            <wp:docPr id="25" name="Рисунок 25" descr="https://multiurok.ru/img/152215/image_54fc1f3a9c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multiurok.ru/img/152215/image_54fc1f3a9c016.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41960" cy="2602194"/>
                    </a:xfrm>
                    <a:prstGeom prst="rect">
                      <a:avLst/>
                    </a:prstGeom>
                    <a:noFill/>
                    <a:ln>
                      <a:noFill/>
                    </a:ln>
                  </pic:spPr>
                </pic:pic>
              </a:graphicData>
            </a:graphic>
          </wp:inline>
        </w:drawing>
      </w:r>
    </w:p>
    <w:p w:rsidR="00C66BEB" w:rsidRPr="00810223" w:rsidRDefault="00C66BEB"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lastRenderedPageBreak/>
        <w:t>Практическая работа № 9</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Построение изображения на плоскости предметно-пространственных комплексов методом ортогональных проекций.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ортогональной проекции построения</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1 этап. Выбор метода проецирования, который зависит от того, с какой целью вы строите данное</w:t>
      </w:r>
      <w:r w:rsidRPr="00810223">
        <w:rPr>
          <w:rFonts w:ascii="Times New Roman" w:hAnsi="Times New Roman" w:cs="Times New Roman"/>
          <w:sz w:val="24"/>
          <w:szCs w:val="24"/>
        </w:rPr>
        <w:br/>
        <w:t>изображение. Запомните самое главное6 для достижения большей наглядности и реалистичности</w:t>
      </w:r>
      <w:r w:rsidRPr="00810223">
        <w:rPr>
          <w:rFonts w:ascii="Times New Roman" w:hAnsi="Times New Roman" w:cs="Times New Roman"/>
          <w:sz w:val="24"/>
          <w:szCs w:val="24"/>
        </w:rPr>
        <w:br/>
        <w:t>следует использовать центральное проектирование. При решении геометрических задач стоит</w:t>
      </w:r>
      <w:r w:rsidRPr="00810223">
        <w:rPr>
          <w:rFonts w:ascii="Times New Roman" w:hAnsi="Times New Roman" w:cs="Times New Roman"/>
          <w:sz w:val="24"/>
          <w:szCs w:val="24"/>
        </w:rPr>
        <w:br/>
        <w:t>пользоваться параллельным проецированием.</w:t>
      </w:r>
      <w:r w:rsidRPr="00810223">
        <w:rPr>
          <w:rFonts w:ascii="Times New Roman" w:hAnsi="Times New Roman" w:cs="Times New Roman"/>
          <w:sz w:val="24"/>
          <w:szCs w:val="24"/>
        </w:rPr>
        <w:br/>
        <w:t>2 этап. Выбрав метод, не спешите сразу же строить изображение. Попробуйте представить его в</w:t>
      </w:r>
      <w:r w:rsidRPr="00810223">
        <w:rPr>
          <w:rFonts w:ascii="Times New Roman" w:hAnsi="Times New Roman" w:cs="Times New Roman"/>
          <w:sz w:val="24"/>
          <w:szCs w:val="24"/>
        </w:rPr>
        <w:br/>
        <w:t>изображении или изобразить на черновике. Определите, какие основные правила вам следует</w:t>
      </w:r>
      <w:r w:rsidRPr="00810223">
        <w:rPr>
          <w:rFonts w:ascii="Times New Roman" w:hAnsi="Times New Roman" w:cs="Times New Roman"/>
          <w:sz w:val="24"/>
          <w:szCs w:val="24"/>
        </w:rPr>
        <w:br/>
        <w:t>использовать, на какую теоретическую базу нужно опираться при построении. Ведь изображение</w:t>
      </w:r>
      <w:r w:rsidRPr="00810223">
        <w:rPr>
          <w:rFonts w:ascii="Times New Roman" w:hAnsi="Times New Roman" w:cs="Times New Roman"/>
          <w:sz w:val="24"/>
          <w:szCs w:val="24"/>
        </w:rPr>
        <w:br/>
        <w:t>должно быть правильным, а значит:</w:t>
      </w:r>
      <w:r w:rsidRPr="00810223">
        <w:rPr>
          <w:rFonts w:ascii="Times New Roman" w:hAnsi="Times New Roman" w:cs="Times New Roman"/>
          <w:sz w:val="24"/>
          <w:szCs w:val="24"/>
        </w:rPr>
        <w:br/>
        <w:t>• удовлетворять условию задачи;</w:t>
      </w:r>
      <w:r w:rsidRPr="00810223">
        <w:rPr>
          <w:rFonts w:ascii="Times New Roman" w:hAnsi="Times New Roman" w:cs="Times New Roman"/>
          <w:sz w:val="24"/>
          <w:szCs w:val="24"/>
        </w:rPr>
        <w:br/>
        <w:t>• быть построенным грамотно на основании достоверных теоретических материалов.</w:t>
      </w:r>
      <w:r w:rsidRPr="00810223">
        <w:rPr>
          <w:rFonts w:ascii="Times New Roman" w:hAnsi="Times New Roman" w:cs="Times New Roman"/>
          <w:sz w:val="24"/>
          <w:szCs w:val="24"/>
        </w:rPr>
        <w:br/>
        <w:t>3 этап. Проверьте, чтобы изображение не было загружено ненужными дополнительными</w:t>
      </w:r>
      <w:r w:rsidRPr="00810223">
        <w:rPr>
          <w:rFonts w:ascii="Times New Roman" w:hAnsi="Times New Roman" w:cs="Times New Roman"/>
          <w:sz w:val="24"/>
          <w:szCs w:val="24"/>
        </w:rPr>
        <w:br/>
        <w:t>построениями. Ведь оно должно быть простым.</w:t>
      </w:r>
      <w:r w:rsidRPr="00810223">
        <w:rPr>
          <w:rFonts w:ascii="Times New Roman" w:hAnsi="Times New Roman" w:cs="Times New Roman"/>
          <w:sz w:val="24"/>
          <w:szCs w:val="24"/>
        </w:rPr>
        <w:br/>
        <w:t>4 этап. Сравнив оригинал и свой чертеж, определите, является ли изображение наглядным, т.е.</w:t>
      </w:r>
      <w:r w:rsidRPr="00810223">
        <w:rPr>
          <w:rFonts w:ascii="Times New Roman" w:hAnsi="Times New Roman" w:cs="Times New Roman"/>
          <w:sz w:val="24"/>
          <w:szCs w:val="24"/>
        </w:rPr>
        <w:br/>
        <w:t>производит ли оно то же впечатление, что и изображаемый объект. Ведь несколько фигур могут</w:t>
      </w:r>
      <w:r w:rsidRPr="00810223">
        <w:rPr>
          <w:rFonts w:ascii="Times New Roman" w:hAnsi="Times New Roman" w:cs="Times New Roman"/>
          <w:sz w:val="24"/>
          <w:szCs w:val="24"/>
        </w:rPr>
        <w:br/>
        <w:t>давать одно и то же контурное изображение (тень), а значит, придется быть внимательным при</w:t>
      </w:r>
      <w:r w:rsidRPr="00810223">
        <w:rPr>
          <w:rFonts w:ascii="Times New Roman" w:hAnsi="Times New Roman" w:cs="Times New Roman"/>
          <w:sz w:val="24"/>
          <w:szCs w:val="24"/>
        </w:rPr>
        <w:br/>
        <w:t>изображении невидимых линий.</w:t>
      </w:r>
      <w:r w:rsidRPr="00810223">
        <w:rPr>
          <w:rFonts w:ascii="Times New Roman" w:hAnsi="Times New Roman" w:cs="Times New Roman"/>
          <w:sz w:val="24"/>
          <w:szCs w:val="24"/>
        </w:rPr>
        <w:br/>
        <w:t>5 этап. Наконец, изображение должно быть информативным, т.е. давать информацию о свойствах</w:t>
      </w:r>
      <w:r w:rsidRPr="00810223">
        <w:rPr>
          <w:rFonts w:ascii="Times New Roman" w:hAnsi="Times New Roman" w:cs="Times New Roman"/>
          <w:sz w:val="24"/>
          <w:szCs w:val="24"/>
        </w:rPr>
        <w:br/>
        <w:t>оригинала (его размерах и пр.).</w:t>
      </w:r>
    </w:p>
    <w:p w:rsidR="00C66BEB" w:rsidRPr="00810223" w:rsidRDefault="00C66BEB"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10</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Построение изображения на плоскости предметов быта методом ортогональных проекций.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изображении предмета на плоскости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Изображение на плоскости предметов, окружающей среды, фигуры человека методом построения по сетке. Построение изображения на плоскости предметно-пространственных комплексов и различных объектов методом ортогональных проекций. Построение изображения </w:t>
      </w:r>
      <w:r w:rsidRPr="00810223">
        <w:rPr>
          <w:rFonts w:ascii="Times New Roman" w:eastAsia="Times New Roman" w:hAnsi="Times New Roman" w:cs="Times New Roman"/>
          <w:sz w:val="24"/>
          <w:szCs w:val="24"/>
          <w:lang w:eastAsia="ru-RU"/>
        </w:rPr>
        <w:lastRenderedPageBreak/>
        <w:t>на плоскости предметно-пространственных комплексов и различных объектов архитектурным методом. Рисунок статичной фигуры человека на плоскости и в движении.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Рисунок интерьера и различных объектов на плоскости, выполненный методом ортогональных проекций. Рисунок интерьера предметно - пространственных комплексов и различных объектов на плоскости, выполненный архитектурным методом.</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Изображение на плоскости предметов, окружающей среды, фигуры человека методом построения по сетке. Построение изображения на плоскости предметно-пространственных комплексов и различных объектов методом ортогональных проекций. Построение изображения на плоскости предметно-пространственных комплексов и различных объектов архитектурным методом. Рисунок статичной фигуры человека на плоскости и в движении.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Рисунок интерьера и различных объектов на плоскости, выполненный методом ортогональных проекций. Рисунок интерьера предметно - пространственных комплексов и различных объектов на плоскости, выполненный архитектурным методом.</w:t>
      </w:r>
    </w:p>
    <w:p w:rsidR="00D365FE" w:rsidRPr="00810223" w:rsidRDefault="00F24511" w:rsidP="00810223">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3705225" cy="1615612"/>
            <wp:effectExtent l="0" t="0" r="0" b="3810"/>
            <wp:docPr id="5" name="Рисунок 5" descr="https://papik.pro/uploads/posts/2023-02/1675527116_papik-pro-p-proektsiya-risunok-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apik.pro/uploads/posts/2023-02/1675527116_papik-pro-p-proektsiya-risunok-46.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7408" t="21182" r="8679" b="25967"/>
                    <a:stretch/>
                  </pic:blipFill>
                  <pic:spPr bwMode="auto">
                    <a:xfrm>
                      <a:off x="0" y="0"/>
                      <a:ext cx="3711633" cy="1618406"/>
                    </a:xfrm>
                    <a:prstGeom prst="rect">
                      <a:avLst/>
                    </a:prstGeom>
                    <a:noFill/>
                    <a:ln>
                      <a:noFill/>
                    </a:ln>
                    <a:extLst>
                      <a:ext uri="{53640926-AAD7-44D8-BBD7-CCE9431645EC}">
                        <a14:shadowObscured xmlns:a14="http://schemas.microsoft.com/office/drawing/2010/main"/>
                      </a:ext>
                    </a:extLst>
                  </pic:spPr>
                </pic:pic>
              </a:graphicData>
            </a:graphic>
          </wp:inline>
        </w:drawing>
      </w:r>
    </w:p>
    <w:p w:rsidR="000F0B3D" w:rsidRPr="00810223" w:rsidRDefault="000F0B3D" w:rsidP="00810223">
      <w:pPr>
        <w:spacing w:line="240" w:lineRule="auto"/>
        <w:jc w:val="both"/>
        <w:rPr>
          <w:rFonts w:ascii="Times New Roman" w:hAnsi="Times New Roman" w:cs="Times New Roman"/>
          <w:b/>
          <w:sz w:val="24"/>
          <w:szCs w:val="24"/>
        </w:rPr>
      </w:pPr>
    </w:p>
    <w:p w:rsidR="00C66BEB" w:rsidRPr="00810223" w:rsidRDefault="00C66BEB"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11</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1B339C"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стилизованного изображения постановки в нескольких вариантах, средствами графический переработки (</w:t>
      </w:r>
      <w:proofErr w:type="spellStart"/>
      <w:r w:rsidR="001B339C" w:rsidRPr="00810223">
        <w:rPr>
          <w:rFonts w:ascii="Times New Roman" w:eastAsia="Times New Roman" w:hAnsi="Times New Roman" w:cs="Times New Roman"/>
          <w:sz w:val="24"/>
          <w:szCs w:val="24"/>
        </w:rPr>
        <w:t>точка</w:t>
      </w:r>
      <w:proofErr w:type="gramStart"/>
      <w:r w:rsidR="001B339C" w:rsidRPr="00810223">
        <w:rPr>
          <w:rFonts w:ascii="Times New Roman" w:eastAsia="Times New Roman" w:hAnsi="Times New Roman" w:cs="Times New Roman"/>
          <w:sz w:val="24"/>
          <w:szCs w:val="24"/>
        </w:rPr>
        <w:t>,л</w:t>
      </w:r>
      <w:proofErr w:type="gramEnd"/>
      <w:r w:rsidR="001B339C" w:rsidRPr="00810223">
        <w:rPr>
          <w:rFonts w:ascii="Times New Roman" w:eastAsia="Times New Roman" w:hAnsi="Times New Roman" w:cs="Times New Roman"/>
          <w:sz w:val="24"/>
          <w:szCs w:val="24"/>
        </w:rPr>
        <w:t>иния,пятно</w:t>
      </w:r>
      <w:proofErr w:type="spellEnd"/>
      <w:r w:rsidR="001B339C" w:rsidRPr="00810223">
        <w:rPr>
          <w:rFonts w:ascii="Times New Roman" w:eastAsia="Times New Roman" w:hAnsi="Times New Roman" w:cs="Times New Roman"/>
          <w:sz w:val="24"/>
          <w:szCs w:val="24"/>
        </w:rPr>
        <w:t>)</w:t>
      </w:r>
    </w:p>
    <w:p w:rsidR="00C66BEB" w:rsidRPr="00810223" w:rsidRDefault="00C66BEB" w:rsidP="00810223">
      <w:pPr>
        <w:pStyle w:val="31"/>
        <w:shd w:val="clear" w:color="auto" w:fill="auto"/>
        <w:spacing w:line="240" w:lineRule="auto"/>
        <w:rPr>
          <w:sz w:val="24"/>
          <w:szCs w:val="24"/>
        </w:rPr>
      </w:pP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графической переработке предмета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Трансформация — это изменение, преобразование формы с сохранением характера и образа предмета. Его форма меняется, но основной мотив образа сохраняется. То есть после такой «рихтовки» художника-дизайнера, предмет всё же узнаётся. Это похоже на то, как выглядят персонажи в мультфильмах — они теряют реалистичность, их силуэты стилизуются и видоизменяются, но характер остаётся (и, более того, подчёркивается). Что касается дизайнерской композиции, то здесь предметы обретают черты геометрических фигур, их форма упрощается, теряет ненужные подробности и приводится к силуэтам, производным от круга, треугольника и прямоугольника (в зависимости от характера предмета).</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 xml:space="preserve">Рассмотрим трансформацию в декоративном и дизайнерском искусстве на примере заварочного чайника. </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Первый</w:t>
      </w:r>
      <w:r w:rsidRPr="00810223">
        <w:rPr>
          <w:rFonts w:ascii="Times New Roman" w:eastAsia="Times New Roman" w:hAnsi="Times New Roman" w:cs="Times New Roman"/>
          <w:sz w:val="24"/>
          <w:szCs w:val="24"/>
          <w:lang w:eastAsia="ru-RU"/>
        </w:rPr>
        <w:t xml:space="preserve"> вариант представляет собой обычную реалистичную зарисовку предмета таким, какой он есть.</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75765" cy="1608839"/>
            <wp:effectExtent l="0" t="0" r="635" b="0"/>
            <wp:docPr id="29" name="Рисунок 29" descr="002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02 Декоративный натюрморт. 1 этап. Трансформация"/>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6408" t="14293" r="-23" b="5240"/>
                    <a:stretch/>
                  </pic:blipFill>
                  <pic:spPr bwMode="auto">
                    <a:xfrm>
                      <a:off x="0" y="0"/>
                      <a:ext cx="1681210" cy="1614066"/>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Второй</w:t>
      </w:r>
      <w:r w:rsidRPr="00810223">
        <w:rPr>
          <w:rFonts w:ascii="Times New Roman" w:eastAsia="Times New Roman" w:hAnsi="Times New Roman" w:cs="Times New Roman"/>
          <w:sz w:val="24"/>
          <w:szCs w:val="24"/>
          <w:lang w:eastAsia="ru-RU"/>
        </w:rPr>
        <w:t xml:space="preserve"> и последующие варианты — это и есть примеры трансформации в декоративном натюрморте. Второй вариант демонстрирует то, как выглядит чайник при трансформации на основе образующей линии. Образующая линия — это, </w:t>
      </w:r>
      <w:proofErr w:type="spellStart"/>
      <w:r w:rsidRPr="00810223">
        <w:rPr>
          <w:rFonts w:ascii="Times New Roman" w:eastAsia="Times New Roman" w:hAnsi="Times New Roman" w:cs="Times New Roman"/>
          <w:sz w:val="24"/>
          <w:szCs w:val="24"/>
          <w:lang w:eastAsia="ru-RU"/>
        </w:rPr>
        <w:t>по-сути</w:t>
      </w:r>
      <w:proofErr w:type="spellEnd"/>
      <w:r w:rsidRPr="00810223">
        <w:rPr>
          <w:rFonts w:ascii="Times New Roman" w:eastAsia="Times New Roman" w:hAnsi="Times New Roman" w:cs="Times New Roman"/>
          <w:sz w:val="24"/>
          <w:szCs w:val="24"/>
          <w:lang w:eastAsia="ru-RU"/>
        </w:rPr>
        <w:t>, линия контура, то есть линия, образующая контур предмета. В основе формы нашего чайника лежит окружность. Поэтому эскиз построен на основе круга и различных производных от него форм.</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162175" cy="1990725"/>
            <wp:effectExtent l="0" t="0" r="9525" b="9525"/>
            <wp:docPr id="28" name="Рисунок 28" descr="003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03 Декоративный натюрморт. 1 этап. Трансформация"/>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4494" t="13078" r="10464" b="16820"/>
                    <a:stretch/>
                  </pic:blipFill>
                  <pic:spPr bwMode="auto">
                    <a:xfrm>
                      <a:off x="0" y="0"/>
                      <a:ext cx="2162733" cy="1991239"/>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В </w:t>
      </w:r>
      <w:r w:rsidRPr="00810223">
        <w:rPr>
          <w:rFonts w:ascii="Times New Roman" w:eastAsia="Times New Roman" w:hAnsi="Times New Roman" w:cs="Times New Roman"/>
          <w:b/>
          <w:bCs/>
          <w:sz w:val="24"/>
          <w:szCs w:val="24"/>
          <w:lang w:eastAsia="ru-RU"/>
        </w:rPr>
        <w:t>третьем</w:t>
      </w:r>
      <w:r w:rsidRPr="00810223">
        <w:rPr>
          <w:rFonts w:ascii="Times New Roman" w:eastAsia="Times New Roman" w:hAnsi="Times New Roman" w:cs="Times New Roman"/>
          <w:sz w:val="24"/>
          <w:szCs w:val="24"/>
          <w:lang w:eastAsia="ru-RU"/>
        </w:rPr>
        <w:t xml:space="preserve"> эскизе трансформация формы включает в себя смещение двух половин относительно оси симметрии.</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924050" cy="1844040"/>
            <wp:effectExtent l="0" t="0" r="0" b="3810"/>
            <wp:docPr id="27" name="Рисунок 27" descr="004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04 Декоративный натюрморт. 1 этап. Трансформация"/>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8923" t="18733" r="13384" b="14600"/>
                    <a:stretch/>
                  </pic:blipFill>
                  <pic:spPr bwMode="auto">
                    <a:xfrm>
                      <a:off x="0" y="0"/>
                      <a:ext cx="1927546" cy="1847391"/>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Четвёртый</w:t>
      </w:r>
      <w:r w:rsidRPr="00810223">
        <w:rPr>
          <w:rFonts w:ascii="Times New Roman" w:eastAsia="Times New Roman" w:hAnsi="Times New Roman" w:cs="Times New Roman"/>
          <w:sz w:val="24"/>
          <w:szCs w:val="24"/>
          <w:lang w:eastAsia="ru-RU"/>
        </w:rPr>
        <w:t xml:space="preserve"> вариант более сложный. Здесь присутствует и мотив </w:t>
      </w:r>
      <w:proofErr w:type="gramStart"/>
      <w:r w:rsidRPr="00810223">
        <w:rPr>
          <w:rFonts w:ascii="Times New Roman" w:eastAsia="Times New Roman" w:hAnsi="Times New Roman" w:cs="Times New Roman"/>
          <w:sz w:val="24"/>
          <w:szCs w:val="24"/>
          <w:lang w:eastAsia="ru-RU"/>
        </w:rPr>
        <w:t>круга</w:t>
      </w:r>
      <w:proofErr w:type="gramEnd"/>
      <w:r w:rsidRPr="00810223">
        <w:rPr>
          <w:rFonts w:ascii="Times New Roman" w:eastAsia="Times New Roman" w:hAnsi="Times New Roman" w:cs="Times New Roman"/>
          <w:sz w:val="24"/>
          <w:szCs w:val="24"/>
          <w:lang w:eastAsia="ru-RU"/>
        </w:rPr>
        <w:t xml:space="preserve"> и прямые линии. То есть тут сочетаются два мотива, но один из них (окружности) доминирует.</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771650" cy="1561287"/>
            <wp:effectExtent l="0" t="0" r="0" b="1270"/>
            <wp:docPr id="26" name="Рисунок 26" descr="005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05 Декоративный натюрморт. 1 этап. Трансформация"/>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6308" t="15289" r="10769" b="19284"/>
                    <a:stretch/>
                  </pic:blipFill>
                  <pic:spPr bwMode="auto">
                    <a:xfrm>
                      <a:off x="0" y="0"/>
                      <a:ext cx="1775106" cy="1564333"/>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Пятый</w:t>
      </w:r>
      <w:r w:rsidRPr="00810223">
        <w:rPr>
          <w:rFonts w:ascii="Times New Roman" w:eastAsia="Times New Roman" w:hAnsi="Times New Roman" w:cs="Times New Roman"/>
          <w:sz w:val="24"/>
          <w:szCs w:val="24"/>
          <w:lang w:eastAsia="ru-RU"/>
        </w:rPr>
        <w:t xml:space="preserve"> эскиз основан главным образом на образующей линии. Горловина чайника здесь представлена в виде «изогнутой воронки».</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81175" cy="1581150"/>
            <wp:effectExtent l="0" t="0" r="9525" b="0"/>
            <wp:docPr id="20" name="Рисунок 20" descr="006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06 Декоративный натюрморт. 1 этап. Трансформация"/>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3459" t="15930" r="4119" b="10615"/>
                    <a:stretch/>
                  </pic:blipFill>
                  <pic:spPr bwMode="auto">
                    <a:xfrm>
                      <a:off x="0" y="0"/>
                      <a:ext cx="1785650" cy="1585122"/>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В основе </w:t>
      </w:r>
      <w:r w:rsidRPr="00810223">
        <w:rPr>
          <w:rFonts w:ascii="Times New Roman" w:eastAsia="Times New Roman" w:hAnsi="Times New Roman" w:cs="Times New Roman"/>
          <w:b/>
          <w:bCs/>
          <w:sz w:val="24"/>
          <w:szCs w:val="24"/>
          <w:lang w:eastAsia="ru-RU"/>
        </w:rPr>
        <w:t>шестого</w:t>
      </w:r>
      <w:r w:rsidRPr="00810223">
        <w:rPr>
          <w:rFonts w:ascii="Times New Roman" w:eastAsia="Times New Roman" w:hAnsi="Times New Roman" w:cs="Times New Roman"/>
          <w:sz w:val="24"/>
          <w:szCs w:val="24"/>
          <w:lang w:eastAsia="ru-RU"/>
        </w:rPr>
        <w:t xml:space="preserve"> варианта тоже лежит форма круга. Силуэт поделён на две части, которые разделены между собой не прямой осью, а изогнутой линией. Она тоже основана на форме круга.</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95450" cy="1571625"/>
            <wp:effectExtent l="0" t="0" r="0" b="0"/>
            <wp:docPr id="15" name="Рисунок 15" descr="007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07 Декоративный натюрморт. 1 этап. Трансформация"/>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4834" t="15580" r="9096" b="12987"/>
                    <a:stretch/>
                  </pic:blipFill>
                  <pic:spPr bwMode="auto">
                    <a:xfrm>
                      <a:off x="0" y="0"/>
                      <a:ext cx="1699755" cy="1575615"/>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Эскиз под номером </w:t>
      </w:r>
      <w:r w:rsidRPr="00810223">
        <w:rPr>
          <w:rFonts w:ascii="Times New Roman" w:eastAsia="Times New Roman" w:hAnsi="Times New Roman" w:cs="Times New Roman"/>
          <w:b/>
          <w:bCs/>
          <w:sz w:val="24"/>
          <w:szCs w:val="24"/>
          <w:lang w:eastAsia="ru-RU"/>
        </w:rPr>
        <w:t>семь</w:t>
      </w:r>
      <w:r w:rsidRPr="00810223">
        <w:rPr>
          <w:rFonts w:ascii="Times New Roman" w:eastAsia="Times New Roman" w:hAnsi="Times New Roman" w:cs="Times New Roman"/>
          <w:sz w:val="24"/>
          <w:szCs w:val="24"/>
          <w:lang w:eastAsia="ru-RU"/>
        </w:rPr>
        <w:t xml:space="preserve"> мне понравился больше всего, поэтому я выбрал его в качестве главного. На его основе я буду выполнять итоговый вариант декоративного натюрморта, который Вы видели в начале статьи (сейчас это предварительный чёрно-белый эскиз, но в следующих статьях он будет доводиться до завершённого состояния).</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819275" cy="1733550"/>
            <wp:effectExtent l="0" t="0" r="9525" b="0"/>
            <wp:docPr id="6" name="Рисунок 6" descr="008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008 Декоративный натюрморт. 1 этап. Трансформация"/>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5058" t="13999" r="7084" b="11047"/>
                    <a:stretch/>
                  </pic:blipFill>
                  <pic:spPr bwMode="auto">
                    <a:xfrm>
                      <a:off x="0" y="0"/>
                      <a:ext cx="1824650" cy="1738671"/>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 xml:space="preserve">Подводя итог первому этапу работы над декоративным натюрмортом, хочу отметить, что </w:t>
      </w:r>
      <w:proofErr w:type="spellStart"/>
      <w:r w:rsidRPr="00810223">
        <w:rPr>
          <w:rFonts w:ascii="Times New Roman" w:eastAsia="Times New Roman" w:hAnsi="Times New Roman" w:cs="Times New Roman"/>
          <w:sz w:val="24"/>
          <w:szCs w:val="24"/>
          <w:lang w:eastAsia="ru-RU"/>
        </w:rPr>
        <w:t>вышеразмещённые</w:t>
      </w:r>
      <w:proofErr w:type="spellEnd"/>
      <w:r w:rsidRPr="00810223">
        <w:rPr>
          <w:rFonts w:ascii="Times New Roman" w:eastAsia="Times New Roman" w:hAnsi="Times New Roman" w:cs="Times New Roman"/>
          <w:sz w:val="24"/>
          <w:szCs w:val="24"/>
          <w:lang w:eastAsia="ru-RU"/>
        </w:rPr>
        <w:t xml:space="preserve"> эскизы я разрабатывал, основываясь не только на логике. В первую очередь мною двигало внутреннее чувство, или, как говорят, ассоциативное мышление. Однако, такой полёт фантазии тесно переплетён с вышеизложенной методикой: приведение формы предмета к геометрическим фигурам, трансформирование на основе образующей линии и оси симметрии, сохранение характера предмета, его узнаваемости.</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Трансформация формы — это очень увлекательный и творческий процесс, где потенциал художника раскрывается максимально широко. Здесь требуется немалая фантазия и, как я уже говорил, ассоциативное мышление. Такое мышление позволяет связать один образ с другим, в результате чего рождается что-то новое. Это один из основополагающих принципов творчества.</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Приведённые выше шесть эскизов, специально выполнены в чёрно-белом виде и лишены подробностей, потому что это первый этап работы над декоративным натюрмортом. На этом этапе художником разрабатывается форма, поэтому ничего не должно отвлекать от силуэта. Но следующий этап уже восполнит этот «недостаток», и наш заварочный чайник станет намного привлекательнее (хотя и останется на некоторое время чёрно-белым). На втором этапе создаётся декоративное решение силуэта. То есть создаётся рисунок, которым будет «заполнен» силуэт предмета. Более подробно о втором этапе работы над декоративным натюрмортом будет рассказано в </w:t>
      </w:r>
      <w:r w:rsidR="00810223">
        <w:rPr>
          <w:rFonts w:ascii="Times New Roman" w:eastAsia="Times New Roman" w:hAnsi="Times New Roman" w:cs="Times New Roman"/>
          <w:sz w:val="24"/>
          <w:szCs w:val="24"/>
          <w:lang w:eastAsia="ru-RU"/>
        </w:rPr>
        <w:t>следующей статье из этой серии.</w:t>
      </w:r>
    </w:p>
    <w:p w:rsidR="00C66BEB" w:rsidRPr="00810223" w:rsidRDefault="00C66BEB"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12</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sz w:val="24"/>
          <w:szCs w:val="24"/>
        </w:rPr>
        <w:t>Выполнение схем построения драпировки в разных положениях</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драпировки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Принцип образования складок на ткани очевиден, с ним человек</w:t>
      </w:r>
      <w:r w:rsidRPr="00810223">
        <w:rPr>
          <w:rFonts w:ascii="Times New Roman" w:eastAsia="Times New Roman" w:hAnsi="Times New Roman" w:cs="Times New Roman"/>
          <w:sz w:val="24"/>
          <w:szCs w:val="24"/>
          <w:lang w:eastAsia="ru-RU"/>
        </w:rPr>
        <w:br/>
        <w:t>сталкивается каждодневно. Необходимо только внимательно понаблюдать их</w:t>
      </w:r>
      <w:r w:rsidRPr="00810223">
        <w:rPr>
          <w:rFonts w:ascii="Times New Roman" w:eastAsia="Times New Roman" w:hAnsi="Times New Roman" w:cs="Times New Roman"/>
          <w:sz w:val="24"/>
          <w:szCs w:val="24"/>
          <w:lang w:eastAsia="ru-RU"/>
        </w:rPr>
        <w:br/>
        <w:t>строение и характер, и, соответственно, больше рисовать, а, освоив, переходить</w:t>
      </w:r>
      <w:r w:rsidRPr="00810223">
        <w:rPr>
          <w:rFonts w:ascii="Times New Roman" w:eastAsia="Times New Roman" w:hAnsi="Times New Roman" w:cs="Times New Roman"/>
          <w:sz w:val="24"/>
          <w:szCs w:val="24"/>
          <w:lang w:eastAsia="ru-RU"/>
        </w:rPr>
        <w:br/>
        <w:t>к более сложным задачам, например, изображению драпировки в интерьере или</w:t>
      </w:r>
      <w:r w:rsidRPr="00810223">
        <w:rPr>
          <w:rFonts w:ascii="Times New Roman" w:eastAsia="Times New Roman" w:hAnsi="Times New Roman" w:cs="Times New Roman"/>
          <w:sz w:val="24"/>
          <w:szCs w:val="24"/>
          <w:lang w:eastAsia="ru-RU"/>
        </w:rPr>
        <w:br/>
        <w:t xml:space="preserve">рисунку задрапированной человеческой фигуры. </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Складка – это изгиб поверхности ткани, возникающий вследствие её</w:t>
      </w:r>
      <w:r w:rsidRPr="00810223">
        <w:rPr>
          <w:rFonts w:ascii="Times New Roman" w:eastAsia="Times New Roman" w:hAnsi="Times New Roman" w:cs="Times New Roman"/>
          <w:sz w:val="24"/>
          <w:szCs w:val="24"/>
          <w:lang w:eastAsia="ru-RU"/>
        </w:rPr>
        <w:br/>
        <w:t xml:space="preserve">непреднамеренного или преднамеренного сжатия. </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Структура складки зависит от особенностей материала и от метода ее</w:t>
      </w:r>
      <w:r w:rsidRPr="00810223">
        <w:rPr>
          <w:rFonts w:ascii="Times New Roman" w:eastAsia="Times New Roman" w:hAnsi="Times New Roman" w:cs="Times New Roman"/>
          <w:sz w:val="24"/>
          <w:szCs w:val="24"/>
          <w:lang w:eastAsia="ru-RU"/>
        </w:rPr>
        <w:br/>
        <w:t xml:space="preserve">образования. Выражение конструкции в материале определяет тектоника </w:t>
      </w:r>
    </w:p>
    <w:p w:rsidR="00B1713F" w:rsidRPr="00810223" w:rsidRDefault="00B1713F" w:rsidP="00810223">
      <w:pPr>
        <w:spacing w:after="0"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Архитектоника складок драпировки выявляется в распределении масс, в</w:t>
      </w:r>
      <w:r w:rsidRPr="00810223">
        <w:rPr>
          <w:rFonts w:ascii="Times New Roman" w:eastAsia="Times New Roman" w:hAnsi="Times New Roman" w:cs="Times New Roman"/>
          <w:sz w:val="24"/>
          <w:szCs w:val="24"/>
          <w:lang w:eastAsia="ru-RU"/>
        </w:rPr>
        <w:br/>
        <w:t>ритмическом строе форм, в пропорциях. В процессе построения необходимо</w:t>
      </w:r>
      <w:r w:rsidRPr="00810223">
        <w:rPr>
          <w:rFonts w:ascii="Times New Roman" w:eastAsia="Times New Roman" w:hAnsi="Times New Roman" w:cs="Times New Roman"/>
          <w:sz w:val="24"/>
          <w:szCs w:val="24"/>
          <w:lang w:eastAsia="ru-RU"/>
        </w:rPr>
        <w:br/>
        <w:t>проводить подробный анализ пропорций и строения форм складок на основе</w:t>
      </w:r>
      <w:r w:rsidRPr="00810223">
        <w:rPr>
          <w:rFonts w:ascii="Times New Roman" w:eastAsia="Times New Roman" w:hAnsi="Times New Roman" w:cs="Times New Roman"/>
          <w:sz w:val="24"/>
          <w:szCs w:val="24"/>
          <w:lang w:eastAsia="ru-RU"/>
        </w:rPr>
        <w:br/>
        <w:t>точно найденных направлений, при помощи осевых и вспомогательных линий.</w:t>
      </w:r>
      <w:r w:rsidRPr="00810223">
        <w:rPr>
          <w:rFonts w:ascii="Times New Roman" w:eastAsia="Times New Roman" w:hAnsi="Times New Roman" w:cs="Times New Roman"/>
          <w:sz w:val="24"/>
          <w:szCs w:val="24"/>
          <w:lang w:eastAsia="ru-RU"/>
        </w:rPr>
        <w:br/>
        <w:t>Каждому направлению складки соответствует своя осевая линия, выявляющая</w:t>
      </w:r>
      <w:r w:rsidRPr="00810223">
        <w:rPr>
          <w:rFonts w:ascii="Times New Roman" w:eastAsia="Times New Roman" w:hAnsi="Times New Roman" w:cs="Times New Roman"/>
          <w:sz w:val="24"/>
          <w:szCs w:val="24"/>
          <w:lang w:eastAsia="ru-RU"/>
        </w:rPr>
        <w:br/>
        <w:t>ее угол наклона. Нанесение основных осевых линий в процессе построения</w:t>
      </w:r>
      <w:r w:rsidRPr="00810223">
        <w:rPr>
          <w:rFonts w:ascii="Times New Roman" w:eastAsia="Times New Roman" w:hAnsi="Times New Roman" w:cs="Times New Roman"/>
          <w:sz w:val="24"/>
          <w:szCs w:val="24"/>
          <w:lang w:eastAsia="ru-RU"/>
        </w:rPr>
        <w:br/>
        <w:t>складок драпировки дает возможность определить ее конструктивную основу и</w:t>
      </w:r>
      <w:r w:rsidRPr="00810223">
        <w:rPr>
          <w:rFonts w:ascii="Times New Roman" w:eastAsia="Times New Roman" w:hAnsi="Times New Roman" w:cs="Times New Roman"/>
          <w:sz w:val="24"/>
          <w:szCs w:val="24"/>
          <w:lang w:eastAsia="ru-RU"/>
        </w:rPr>
        <w:br/>
        <w:t>структуру всей формы.</w:t>
      </w:r>
      <w:r w:rsidRPr="00810223">
        <w:rPr>
          <w:rFonts w:ascii="Times New Roman" w:eastAsia="Times New Roman" w:hAnsi="Times New Roman" w:cs="Times New Roman"/>
          <w:sz w:val="24"/>
          <w:szCs w:val="24"/>
          <w:lang w:eastAsia="ru-RU"/>
        </w:rPr>
        <w:br/>
        <w:t>В зависимости от количества опорных точек, на которых подвешивается</w:t>
      </w:r>
      <w:r w:rsidRPr="00810223">
        <w:rPr>
          <w:rFonts w:ascii="Times New Roman" w:eastAsia="Times New Roman" w:hAnsi="Times New Roman" w:cs="Times New Roman"/>
          <w:sz w:val="24"/>
          <w:szCs w:val="24"/>
          <w:lang w:eastAsia="ru-RU"/>
        </w:rPr>
        <w:br/>
        <w:t>или укладывается драпировка, меняется ритмический строй и направление</w:t>
      </w:r>
      <w:r w:rsidRPr="00810223">
        <w:rPr>
          <w:rFonts w:ascii="Times New Roman" w:eastAsia="Times New Roman" w:hAnsi="Times New Roman" w:cs="Times New Roman"/>
          <w:sz w:val="24"/>
          <w:szCs w:val="24"/>
          <w:lang w:eastAsia="ru-RU"/>
        </w:rPr>
        <w:br/>
        <w:t>основных осевых линий и, соответственно, композиция.</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lastRenderedPageBreak/>
        <w:t>Так, композиция драпировки, висящей на одной точке опоры, имеет</w:t>
      </w:r>
      <w:r w:rsidRPr="00810223">
        <w:rPr>
          <w:rFonts w:ascii="Times New Roman" w:eastAsia="Times New Roman" w:hAnsi="Times New Roman" w:cs="Times New Roman"/>
          <w:sz w:val="24"/>
          <w:szCs w:val="24"/>
          <w:lang w:eastAsia="ru-RU"/>
        </w:rPr>
        <w:br/>
        <w:t>вертикальное направление и образует складки конусообразной формы [3].</w:t>
      </w:r>
      <w:r w:rsidRPr="00810223">
        <w:rPr>
          <w:rFonts w:ascii="Times New Roman" w:eastAsia="Times New Roman" w:hAnsi="Times New Roman" w:cs="Times New Roman"/>
          <w:sz w:val="24"/>
          <w:szCs w:val="24"/>
          <w:lang w:eastAsia="ru-RU"/>
        </w:rPr>
        <w:br/>
        <w:t>Драпировка, свисающая с двух точек опоры, образует правильные линии</w:t>
      </w:r>
      <w:r w:rsidRPr="00810223">
        <w:rPr>
          <w:rFonts w:ascii="Times New Roman" w:eastAsia="Times New Roman" w:hAnsi="Times New Roman" w:cs="Times New Roman"/>
          <w:sz w:val="24"/>
          <w:szCs w:val="24"/>
          <w:lang w:eastAsia="ru-RU"/>
        </w:rPr>
        <w:br/>
        <w:t>складок в виде дуг, группирующихся в определённом ритме. При этом складки</w:t>
      </w:r>
      <w:r w:rsidRPr="00810223">
        <w:rPr>
          <w:rFonts w:ascii="Times New Roman" w:eastAsia="Times New Roman" w:hAnsi="Times New Roman" w:cs="Times New Roman"/>
          <w:sz w:val="24"/>
          <w:szCs w:val="24"/>
          <w:lang w:eastAsia="ru-RU"/>
        </w:rPr>
        <w:br/>
        <w:t>между рядами в нескольких местах имеют заломы (приложение Г, рисунок 1б).</w:t>
      </w:r>
      <w:r w:rsidRPr="00810223">
        <w:rPr>
          <w:rFonts w:ascii="Times New Roman" w:eastAsia="Times New Roman" w:hAnsi="Times New Roman" w:cs="Times New Roman"/>
          <w:sz w:val="24"/>
          <w:szCs w:val="24"/>
          <w:lang w:eastAsia="ru-RU"/>
        </w:rPr>
        <w:br/>
        <w:t>Ткань, подвешенная на три точки опоры, также образует свисающие с</w:t>
      </w:r>
      <w:r w:rsidRPr="00810223">
        <w:rPr>
          <w:rFonts w:ascii="Times New Roman" w:eastAsia="Times New Roman" w:hAnsi="Times New Roman" w:cs="Times New Roman"/>
          <w:sz w:val="24"/>
          <w:szCs w:val="24"/>
          <w:lang w:eastAsia="ru-RU"/>
        </w:rPr>
        <w:br/>
        <w:t>двух сторон дугообразные складки. Драпировка, заложенная складками, имеет</w:t>
      </w:r>
      <w:r w:rsidRPr="00810223">
        <w:rPr>
          <w:rFonts w:ascii="Times New Roman" w:eastAsia="Times New Roman" w:hAnsi="Times New Roman" w:cs="Times New Roman"/>
          <w:sz w:val="24"/>
          <w:szCs w:val="24"/>
          <w:lang w:eastAsia="ru-RU"/>
        </w:rPr>
        <w:br/>
        <w:t>высоту, глубину и ширину, что формирует её объём. Объёмные формы</w:t>
      </w:r>
      <w:r w:rsidRPr="00810223">
        <w:rPr>
          <w:rFonts w:ascii="Times New Roman" w:eastAsia="Times New Roman" w:hAnsi="Times New Roman" w:cs="Times New Roman"/>
          <w:sz w:val="24"/>
          <w:szCs w:val="24"/>
          <w:lang w:eastAsia="ru-RU"/>
        </w:rPr>
        <w:br/>
        <w:t>драпировок представляют собой изгибы складок, направленных от лицевой</w:t>
      </w:r>
      <w:r w:rsidRPr="00810223">
        <w:rPr>
          <w:rFonts w:ascii="Times New Roman" w:eastAsia="Times New Roman" w:hAnsi="Times New Roman" w:cs="Times New Roman"/>
          <w:sz w:val="24"/>
          <w:szCs w:val="24"/>
          <w:lang w:eastAsia="ru-RU"/>
        </w:rPr>
        <w:br/>
        <w:t>стороны ткани к изнаночной, и наоборот. Высота складок к низу драпировки</w:t>
      </w:r>
      <w:r w:rsidRPr="00810223">
        <w:rPr>
          <w:rFonts w:ascii="Times New Roman" w:eastAsia="Times New Roman" w:hAnsi="Times New Roman" w:cs="Times New Roman"/>
          <w:sz w:val="24"/>
          <w:szCs w:val="24"/>
          <w:lang w:eastAsia="ru-RU"/>
        </w:rPr>
        <w:br/>
        <w:t>постепенно увеличивается, так как точки опоры в верхней части драпировки</w:t>
      </w:r>
      <w:r w:rsidRPr="00810223">
        <w:rPr>
          <w:rFonts w:ascii="Times New Roman" w:eastAsia="Times New Roman" w:hAnsi="Times New Roman" w:cs="Times New Roman"/>
          <w:sz w:val="24"/>
          <w:szCs w:val="24"/>
          <w:lang w:eastAsia="ru-RU"/>
        </w:rPr>
        <w:br/>
        <w:t>прижимают её к стене, а остальная масса свисает свободно вниз. Поверхность</w:t>
      </w:r>
      <w:r w:rsidRPr="00810223">
        <w:rPr>
          <w:rFonts w:ascii="Times New Roman" w:eastAsia="Times New Roman" w:hAnsi="Times New Roman" w:cs="Times New Roman"/>
          <w:sz w:val="24"/>
          <w:szCs w:val="24"/>
          <w:lang w:eastAsia="ru-RU"/>
        </w:rPr>
        <w:br/>
        <w:t>наибольшей выпуклости образует выступающие формы складок, а поверхность</w:t>
      </w:r>
      <w:r w:rsidRPr="00810223">
        <w:rPr>
          <w:rFonts w:ascii="Times New Roman" w:eastAsia="Times New Roman" w:hAnsi="Times New Roman" w:cs="Times New Roman"/>
          <w:sz w:val="24"/>
          <w:szCs w:val="24"/>
          <w:lang w:eastAsia="ru-RU"/>
        </w:rPr>
        <w:br/>
        <w:t>наибольшей глубины – впалые формы складок</w:t>
      </w:r>
      <w:r w:rsidRPr="00810223">
        <w:rPr>
          <w:rFonts w:ascii="Times New Roman" w:eastAsia="Times New Roman" w:hAnsi="Times New Roman" w:cs="Times New Roman"/>
          <w:sz w:val="24"/>
          <w:szCs w:val="24"/>
          <w:lang w:eastAsia="ru-RU"/>
        </w:rPr>
        <w:br/>
      </w:r>
      <w:r w:rsidRPr="00810223">
        <w:rPr>
          <w:rFonts w:ascii="Times New Roman" w:hAnsi="Times New Roman" w:cs="Times New Roman"/>
          <w:noProof/>
          <w:sz w:val="24"/>
          <w:szCs w:val="24"/>
          <w:lang w:eastAsia="ru-RU"/>
        </w:rPr>
        <w:drawing>
          <wp:inline distT="0" distB="0" distL="0" distR="0">
            <wp:extent cx="2499360" cy="1994344"/>
            <wp:effectExtent l="0" t="0" r="0" b="6350"/>
            <wp:docPr id="30" name="Рисунок 30" descr="https://papik.pro/uploads/posts/2023-03/1677992894_papik-pro-p-tonalnii-risunok-drapirovki-v-trekh-plosko-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papik.pro/uploads/posts/2023-03/1677992894_papik-pro-p-tonalnii-risunok-drapirovki-v-trekh-plosko-37.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02410" cy="1996778"/>
                    </a:xfrm>
                    <a:prstGeom prst="rect">
                      <a:avLst/>
                    </a:prstGeom>
                    <a:noFill/>
                    <a:ln>
                      <a:noFill/>
                    </a:ln>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13</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color w:val="000000"/>
          <w:sz w:val="24"/>
          <w:szCs w:val="24"/>
          <w:lang w:eastAsia="ru-RU"/>
        </w:rPr>
        <w:t>Рисунок ткани, лежащий на геометрическом теле</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разного положения драпировки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B1713F" w:rsidRPr="00810223" w:rsidRDefault="00B1713F" w:rsidP="00810223">
      <w:pPr>
        <w:spacing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Расположение драпировки на опорах, размещенных на различных</w:t>
      </w:r>
      <w:r w:rsidRPr="00810223">
        <w:rPr>
          <w:rFonts w:ascii="Times New Roman" w:eastAsia="Times New Roman" w:hAnsi="Times New Roman" w:cs="Times New Roman"/>
          <w:sz w:val="24"/>
          <w:szCs w:val="24"/>
          <w:lang w:eastAsia="ru-RU"/>
        </w:rPr>
        <w:br/>
        <w:t>высотах с выявлением главной центральной опоры, создает более сложные по</w:t>
      </w:r>
      <w:r w:rsidRPr="00810223">
        <w:rPr>
          <w:rFonts w:ascii="Times New Roman" w:eastAsia="Times New Roman" w:hAnsi="Times New Roman" w:cs="Times New Roman"/>
          <w:sz w:val="24"/>
          <w:szCs w:val="24"/>
          <w:lang w:eastAsia="ru-RU"/>
        </w:rPr>
        <w:br/>
        <w:t>структурному построению формы складок. Например, драпировка может</w:t>
      </w:r>
      <w:r w:rsidRPr="00810223">
        <w:rPr>
          <w:rFonts w:ascii="Times New Roman" w:eastAsia="Times New Roman" w:hAnsi="Times New Roman" w:cs="Times New Roman"/>
          <w:sz w:val="24"/>
          <w:szCs w:val="24"/>
          <w:lang w:eastAsia="ru-RU"/>
        </w:rPr>
        <w:br/>
        <w:t>спадать с основной и подчинённой точек опоры. Основной точкой опоры будет</w:t>
      </w:r>
      <w:r w:rsidRPr="00810223">
        <w:rPr>
          <w:rFonts w:ascii="Times New Roman" w:eastAsia="Times New Roman" w:hAnsi="Times New Roman" w:cs="Times New Roman"/>
          <w:sz w:val="24"/>
          <w:szCs w:val="24"/>
          <w:lang w:eastAsia="ru-RU"/>
        </w:rPr>
        <w:br/>
        <w:t>являться та, с которой начинается спадание драпировки, а подчинённой точкой</w:t>
      </w:r>
      <w:r w:rsidRPr="00810223">
        <w:rPr>
          <w:rFonts w:ascii="Times New Roman" w:eastAsia="Times New Roman" w:hAnsi="Times New Roman" w:cs="Times New Roman"/>
          <w:sz w:val="24"/>
          <w:szCs w:val="24"/>
          <w:lang w:eastAsia="ru-RU"/>
        </w:rPr>
        <w:br/>
        <w:t>та, на которой форма складок драпировки прерывается, приобретая иногда</w:t>
      </w:r>
      <w:r w:rsidRPr="00810223">
        <w:rPr>
          <w:rFonts w:ascii="Times New Roman" w:eastAsia="Times New Roman" w:hAnsi="Times New Roman" w:cs="Times New Roman"/>
          <w:sz w:val="24"/>
          <w:szCs w:val="24"/>
          <w:lang w:eastAsia="ru-RU"/>
        </w:rPr>
        <w:br/>
        <w:t>новую форму. Наличие основных и подчинённых точек опоры формируют</w:t>
      </w:r>
      <w:r w:rsidRPr="00810223">
        <w:rPr>
          <w:rFonts w:ascii="Times New Roman" w:eastAsia="Times New Roman" w:hAnsi="Times New Roman" w:cs="Times New Roman"/>
          <w:sz w:val="24"/>
          <w:szCs w:val="24"/>
          <w:lang w:eastAsia="ru-RU"/>
        </w:rPr>
        <w:br/>
        <w:t>определённую композицию, благодаря тому, как складки расходятся от точек</w:t>
      </w:r>
      <w:r w:rsidRPr="00810223">
        <w:rPr>
          <w:rFonts w:ascii="Times New Roman" w:eastAsia="Times New Roman" w:hAnsi="Times New Roman" w:cs="Times New Roman"/>
          <w:sz w:val="24"/>
          <w:szCs w:val="24"/>
          <w:lang w:eastAsia="ru-RU"/>
        </w:rPr>
        <w:br/>
        <w:t>опоры, например, в виде прямых лучей, дуг, изгибающихся волн или ломаных</w:t>
      </w:r>
      <w:r w:rsidRPr="00810223">
        <w:rPr>
          <w:rFonts w:ascii="Times New Roman" w:eastAsia="Times New Roman" w:hAnsi="Times New Roman" w:cs="Times New Roman"/>
          <w:sz w:val="24"/>
          <w:szCs w:val="24"/>
          <w:lang w:eastAsia="ru-RU"/>
        </w:rPr>
        <w:br/>
        <w:t>плоскостей поверхности ткани. Таким образом, композиционное расположение</w:t>
      </w:r>
      <w:r w:rsidRPr="00810223">
        <w:rPr>
          <w:rFonts w:ascii="Times New Roman" w:eastAsia="Times New Roman" w:hAnsi="Times New Roman" w:cs="Times New Roman"/>
          <w:sz w:val="24"/>
          <w:szCs w:val="24"/>
          <w:lang w:eastAsia="ru-RU"/>
        </w:rPr>
        <w:br/>
        <w:t>складок, определяется в соответствии с закономерностями, характерными для</w:t>
      </w:r>
      <w:r w:rsidRPr="00810223">
        <w:rPr>
          <w:rFonts w:ascii="Times New Roman" w:eastAsia="Times New Roman" w:hAnsi="Times New Roman" w:cs="Times New Roman"/>
          <w:sz w:val="24"/>
          <w:szCs w:val="24"/>
          <w:lang w:eastAsia="ru-RU"/>
        </w:rPr>
        <w:br/>
        <w:t>драпировки, свисающей с двух точек опоры, находящихся на разной высоте, с</w:t>
      </w:r>
      <w:r w:rsidRPr="00810223">
        <w:rPr>
          <w:rFonts w:ascii="Times New Roman" w:eastAsia="Times New Roman" w:hAnsi="Times New Roman" w:cs="Times New Roman"/>
          <w:sz w:val="24"/>
          <w:szCs w:val="24"/>
          <w:lang w:eastAsia="ru-RU"/>
        </w:rPr>
        <w:br/>
        <w:t>тем отличием, что волны или дуги смещаются к точке опоры, расположенной</w:t>
      </w:r>
      <w:r w:rsidRPr="00810223">
        <w:rPr>
          <w:rFonts w:ascii="Times New Roman" w:eastAsia="Times New Roman" w:hAnsi="Times New Roman" w:cs="Times New Roman"/>
          <w:sz w:val="24"/>
          <w:szCs w:val="24"/>
          <w:lang w:eastAsia="ru-RU"/>
        </w:rPr>
        <w:br/>
        <w:t>ниже. Полые складки сначала спадают вертикально, а затем изгибаются по</w:t>
      </w:r>
      <w:r w:rsidRPr="00810223">
        <w:rPr>
          <w:rFonts w:ascii="Times New Roman" w:eastAsia="Times New Roman" w:hAnsi="Times New Roman" w:cs="Times New Roman"/>
          <w:sz w:val="24"/>
          <w:szCs w:val="24"/>
          <w:lang w:eastAsia="ru-RU"/>
        </w:rPr>
        <w:br/>
        <w:t>направлению к нижней точке. В то же время на подчинённой точке образуется</w:t>
      </w:r>
      <w:r w:rsidRPr="00810223">
        <w:rPr>
          <w:rFonts w:ascii="Times New Roman" w:eastAsia="Times New Roman" w:hAnsi="Times New Roman" w:cs="Times New Roman"/>
          <w:sz w:val="24"/>
          <w:szCs w:val="24"/>
          <w:lang w:eastAsia="ru-RU"/>
        </w:rPr>
        <w:br/>
        <w:t>новая точка опоры, от которой складки идут в противоположном направлении.</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lastRenderedPageBreak/>
        <w:t xml:space="preserve">Подобные формы образуют ступенчатую композицию драпировки </w:t>
      </w:r>
      <w:r w:rsidRPr="00810223">
        <w:rPr>
          <w:rFonts w:ascii="Times New Roman" w:eastAsia="Times New Roman" w:hAnsi="Times New Roman" w:cs="Times New Roman"/>
          <w:sz w:val="24"/>
          <w:szCs w:val="24"/>
          <w:lang w:eastAsia="ru-RU"/>
        </w:rPr>
        <w:br/>
        <w:t>Конструктивная часть драпировки и направление ее осей зависит также</w:t>
      </w:r>
      <w:r w:rsidRPr="00810223">
        <w:rPr>
          <w:rFonts w:ascii="Times New Roman" w:eastAsia="Times New Roman" w:hAnsi="Times New Roman" w:cs="Times New Roman"/>
          <w:sz w:val="24"/>
          <w:szCs w:val="24"/>
          <w:lang w:eastAsia="ru-RU"/>
        </w:rPr>
        <w:br/>
        <w:t>от характера поверхности, на которой она расположена. Расположение</w:t>
      </w:r>
      <w:r w:rsidRPr="00810223">
        <w:rPr>
          <w:rFonts w:ascii="Times New Roman" w:eastAsia="Times New Roman" w:hAnsi="Times New Roman" w:cs="Times New Roman"/>
          <w:sz w:val="24"/>
          <w:szCs w:val="24"/>
          <w:lang w:eastAsia="ru-RU"/>
        </w:rPr>
        <w:br/>
        <w:t>драпировки на горизонтальной поверхности формирует композицию со</w:t>
      </w:r>
      <w:r w:rsidRPr="00810223">
        <w:rPr>
          <w:rFonts w:ascii="Times New Roman" w:eastAsia="Times New Roman" w:hAnsi="Times New Roman" w:cs="Times New Roman"/>
          <w:sz w:val="24"/>
          <w:szCs w:val="24"/>
          <w:lang w:eastAsia="ru-RU"/>
        </w:rPr>
        <w:br/>
        <w:t>сложными группами складок, расположенных в определенном ритме.</w:t>
      </w:r>
      <w:r w:rsidRPr="00810223">
        <w:rPr>
          <w:rFonts w:ascii="Times New Roman" w:eastAsia="Times New Roman" w:hAnsi="Times New Roman" w:cs="Times New Roman"/>
          <w:sz w:val="24"/>
          <w:szCs w:val="24"/>
          <w:lang w:eastAsia="ru-RU"/>
        </w:rPr>
        <w:br/>
      </w:r>
      <w:r w:rsidRPr="00810223">
        <w:rPr>
          <w:rFonts w:ascii="Times New Roman" w:hAnsi="Times New Roman" w:cs="Times New Roman"/>
          <w:noProof/>
          <w:sz w:val="24"/>
          <w:szCs w:val="24"/>
          <w:lang w:eastAsia="ru-RU"/>
        </w:rPr>
        <w:drawing>
          <wp:inline distT="0" distB="0" distL="0" distR="0">
            <wp:extent cx="1674042" cy="1114425"/>
            <wp:effectExtent l="0" t="0" r="2540" b="0"/>
            <wp:docPr id="31" name="Рисунок 31" descr="https://i.pinimg.com/736x/ef/1a/49/ef1a49b67b159c07e4272911a37a3e05--drapery-blog-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i.pinimg.com/736x/ef/1a/49/ef1a49b67b159c07e4272911a37a3e05--drapery-blog-page.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88596" cy="1124113"/>
                    </a:xfrm>
                    <a:prstGeom prst="rect">
                      <a:avLst/>
                    </a:prstGeom>
                    <a:noFill/>
                    <a:ln>
                      <a:noFill/>
                    </a:ln>
                  </pic:spPr>
                </pic:pic>
              </a:graphicData>
            </a:graphic>
          </wp:inline>
        </w:drawing>
      </w:r>
      <w:r w:rsidRPr="00810223">
        <w:rPr>
          <w:rFonts w:ascii="Times New Roman" w:hAnsi="Times New Roman" w:cs="Times New Roman"/>
          <w:sz w:val="24"/>
          <w:szCs w:val="24"/>
        </w:rPr>
        <w:t xml:space="preserve"> </w:t>
      </w:r>
      <w:r w:rsidRPr="00810223">
        <w:rPr>
          <w:rFonts w:ascii="Times New Roman" w:hAnsi="Times New Roman" w:cs="Times New Roman"/>
          <w:noProof/>
          <w:sz w:val="24"/>
          <w:szCs w:val="24"/>
          <w:lang w:eastAsia="ru-RU"/>
        </w:rPr>
        <w:drawing>
          <wp:inline distT="0" distB="0" distL="0" distR="0">
            <wp:extent cx="1773463" cy="1117282"/>
            <wp:effectExtent l="0" t="0" r="0" b="6985"/>
            <wp:docPr id="32" name="Рисунок 32" descr="https://konspekta.net/studopediaru/baza25/12429746530933.files/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konspekta.net/studopediaru/baza25/12429746530933.files/image007.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82478" cy="1122961"/>
                    </a:xfrm>
                    <a:prstGeom prst="rect">
                      <a:avLst/>
                    </a:prstGeom>
                    <a:noFill/>
                    <a:ln>
                      <a:noFill/>
                    </a:ln>
                  </pic:spPr>
                </pic:pic>
              </a:graphicData>
            </a:graphic>
          </wp:inline>
        </w:drawing>
      </w:r>
      <w:r w:rsidRPr="00810223">
        <w:rPr>
          <w:rFonts w:ascii="Times New Roman" w:hAnsi="Times New Roman" w:cs="Times New Roman"/>
          <w:sz w:val="24"/>
          <w:szCs w:val="24"/>
        </w:rPr>
        <w:t xml:space="preserve"> </w:t>
      </w:r>
      <w:r w:rsidRPr="00810223">
        <w:rPr>
          <w:rFonts w:ascii="Times New Roman" w:hAnsi="Times New Roman" w:cs="Times New Roman"/>
          <w:noProof/>
          <w:sz w:val="24"/>
          <w:szCs w:val="24"/>
          <w:lang w:eastAsia="ru-RU"/>
        </w:rPr>
        <w:drawing>
          <wp:inline distT="0" distB="0" distL="0" distR="0">
            <wp:extent cx="3152140" cy="1203700"/>
            <wp:effectExtent l="0" t="0" r="0" b="0"/>
            <wp:docPr id="33" name="Рисунок 33" descr="https://i1.wp.com/fs00.infourok.ru/images/doc/64/79319/hello_html_33c942c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1.wp.com/fs00.infourok.ru/images/doc/64/79319/hello_html_33c942c8.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48914"/>
                    <a:stretch/>
                  </pic:blipFill>
                  <pic:spPr bwMode="auto">
                    <a:xfrm>
                      <a:off x="0" y="0"/>
                      <a:ext cx="3154067" cy="1204436"/>
                    </a:xfrm>
                    <a:prstGeom prst="rect">
                      <a:avLst/>
                    </a:prstGeom>
                    <a:noFill/>
                    <a:ln>
                      <a:noFill/>
                    </a:ln>
                    <a:extLst>
                      <a:ext uri="{53640926-AAD7-44D8-BBD7-CCE9431645EC}">
                        <a14:shadowObscured xmlns:a14="http://schemas.microsoft.com/office/drawing/2010/main"/>
                      </a:ext>
                    </a:extLst>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14</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color w:val="000000"/>
          <w:sz w:val="24"/>
          <w:szCs w:val="24"/>
          <w:lang w:eastAsia="ru-RU"/>
        </w:rPr>
        <w:t>Схема композиции из нескольких драпировок</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композиции из нескольких драпировок</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B1713F" w:rsidRPr="00810223" w:rsidRDefault="00C66BEB" w:rsidP="00810223">
      <w:pPr>
        <w:pStyle w:val="a7"/>
        <w:jc w:val="both"/>
      </w:pPr>
      <w:r w:rsidRPr="00810223">
        <w:rPr>
          <w:b/>
        </w:rPr>
        <w:t>Методические рекомендации</w:t>
      </w:r>
      <w:r w:rsidR="00B1713F" w:rsidRPr="00810223">
        <w:t xml:space="preserve"> В работе над драпировками заметно проявляется последовательная постановка простых, узких, коротких, понятных задач на пути к решению более сложных и трудных. Невозможно создать многоплановую объемно-пространственную композицию, не понимая отдельных ее составляющих. В понятии скульптурной пластики драпировок подразумеваются монолит</w:t>
      </w:r>
      <w:r w:rsidR="00B1713F" w:rsidRPr="00810223">
        <w:softHyphen/>
        <w:t>ность, слитность, органичность, непрерывность развития и движения, когда один элемент плавно переходит, перевоплощается в другой. Это мир форм со сложной кривизной формо</w:t>
      </w:r>
      <w:r w:rsidR="00B1713F" w:rsidRPr="00810223">
        <w:softHyphen/>
        <w:t>образующих поверхностей, находящихся в состоянии непрерывной зрительной текучести в нескольких направлениях одновременно. При выполнении задания необходимо хорошо чув</w:t>
      </w:r>
      <w:r w:rsidR="00B1713F" w:rsidRPr="00810223">
        <w:softHyphen/>
        <w:t>ствовать и знать формообразование складок в одежде и в дополнениях к костюму. Наколка драпировки на манекен рассматривается как объёмно-пространственная композиция с трех позиций: сзади, сбоку, спереди. Расположение ткани под углом 45° (нити основы по отноше</w:t>
      </w:r>
      <w:r w:rsidR="00B1713F" w:rsidRPr="00810223">
        <w:softHyphen/>
        <w:t>нию к горизонтали) всегда дает пластическое полное облегание формы. Расположение ткани по основе или утку дает неполное облегание: форма достигается закладыванием в опреде</w:t>
      </w:r>
      <w:r w:rsidR="00B1713F" w:rsidRPr="00810223">
        <w:softHyphen/>
        <w:t>ленном порядке складок. Однако практически ткань можно укладывать на манекен в любом направлении. При этом направление основных и уточных нитей ткани не имеет такого ре</w:t>
      </w:r>
      <w:r w:rsidR="00B1713F" w:rsidRPr="00810223">
        <w:softHyphen/>
        <w:t>шающего значения, как при образовании облегающей формы. Главную роль здесь играет по</w:t>
      </w:r>
      <w:r w:rsidR="00B1713F" w:rsidRPr="00810223">
        <w:softHyphen/>
        <w:t>иск лучшего расположения пластических масс ткани, что ведет к художественной вырази</w:t>
      </w:r>
      <w:r w:rsidR="00B1713F" w:rsidRPr="00810223">
        <w:softHyphen/>
        <w:t>тельности, гармонии построения формы одежды.</w:t>
      </w:r>
    </w:p>
    <w:p w:rsidR="00B1713F" w:rsidRPr="00810223" w:rsidRDefault="00B1713F" w:rsidP="00810223">
      <w:pPr>
        <w:pStyle w:val="a7"/>
        <w:jc w:val="both"/>
      </w:pPr>
      <w:r w:rsidRPr="00810223">
        <w:t xml:space="preserve">Ритмы драпировок и складок могут быть разного вида: трубчатые, каскадные, лучевые, радиальные, спиральные, встречной направленности. На ритмическом повторе различных элементов строится формообразование в современном костюме: складки, фалды, воланы, </w:t>
      </w:r>
      <w:r w:rsidRPr="00810223">
        <w:lastRenderedPageBreak/>
        <w:t xml:space="preserve">сборки, ткань в полоску, клетку, с орнаментом, </w:t>
      </w:r>
      <w:proofErr w:type="spellStart"/>
      <w:r w:rsidRPr="00810223">
        <w:t>раппортные</w:t>
      </w:r>
      <w:proofErr w:type="spellEnd"/>
      <w:r w:rsidRPr="00810223">
        <w:t xml:space="preserve"> ткани, отделка кантом, </w:t>
      </w:r>
      <w:proofErr w:type="spellStart"/>
      <w:r w:rsidRPr="00810223">
        <w:t>защипа</w:t>
      </w:r>
      <w:r w:rsidRPr="00810223">
        <w:softHyphen/>
        <w:t>ми</w:t>
      </w:r>
      <w:proofErr w:type="spellEnd"/>
      <w:r w:rsidRPr="00810223">
        <w:t>, буфами, оборками, ритмические повторы слоев ткани и т.д.</w:t>
      </w:r>
    </w:p>
    <w:p w:rsidR="00C66BEB" w:rsidRPr="00810223" w:rsidRDefault="00B34BDF"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666586" cy="2286000"/>
            <wp:effectExtent l="0" t="0" r="0" b="0"/>
            <wp:docPr id="34" name="Рисунок 34" descr="https://i.pinimg.com/736x/2a/e0/36/2ae036f98fa7b2bb1eb741b39efb82c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i.pinimg.com/736x/2a/e0/36/2ae036f98fa7b2bb1eb741b39efb82c6.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79444" cy="2303636"/>
                    </a:xfrm>
                    <a:prstGeom prst="rect">
                      <a:avLst/>
                    </a:prstGeom>
                    <a:noFill/>
                    <a:ln>
                      <a:noFill/>
                    </a:ln>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15</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sz w:val="24"/>
          <w:szCs w:val="24"/>
        </w:rPr>
        <w:t>Выполнение стилизованного изображения драпировки в нескольких вариантах, средствами графический переработки (</w:t>
      </w:r>
      <w:proofErr w:type="spellStart"/>
      <w:r w:rsidR="00B1713F" w:rsidRPr="00810223">
        <w:rPr>
          <w:rFonts w:ascii="Times New Roman" w:eastAsia="Times New Roman" w:hAnsi="Times New Roman" w:cs="Times New Roman"/>
          <w:sz w:val="24"/>
          <w:szCs w:val="24"/>
        </w:rPr>
        <w:t>точка</w:t>
      </w:r>
      <w:proofErr w:type="gramStart"/>
      <w:r w:rsidR="00B1713F" w:rsidRPr="00810223">
        <w:rPr>
          <w:rFonts w:ascii="Times New Roman" w:eastAsia="Times New Roman" w:hAnsi="Times New Roman" w:cs="Times New Roman"/>
          <w:sz w:val="24"/>
          <w:szCs w:val="24"/>
        </w:rPr>
        <w:t>,л</w:t>
      </w:r>
      <w:proofErr w:type="gramEnd"/>
      <w:r w:rsidR="00B1713F" w:rsidRPr="00810223">
        <w:rPr>
          <w:rFonts w:ascii="Times New Roman" w:eastAsia="Times New Roman" w:hAnsi="Times New Roman" w:cs="Times New Roman"/>
          <w:sz w:val="24"/>
          <w:szCs w:val="24"/>
        </w:rPr>
        <w:t>иния,пятно</w:t>
      </w:r>
      <w:proofErr w:type="spellEnd"/>
      <w:r w:rsidR="00B1713F" w:rsidRPr="00810223">
        <w:rPr>
          <w:rFonts w:ascii="Times New Roman" w:eastAsia="Times New Roman" w:hAnsi="Times New Roman" w:cs="Times New Roman"/>
          <w:sz w:val="24"/>
          <w:szCs w:val="24"/>
        </w:rPr>
        <w:t>)</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стилизации объектов</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F24AC8" w:rsidRPr="00810223" w:rsidRDefault="00F24AC8" w:rsidP="00810223">
      <w:pPr>
        <w:spacing w:line="240" w:lineRule="auto"/>
        <w:jc w:val="both"/>
        <w:rPr>
          <w:rFonts w:ascii="Times New Roman" w:hAnsi="Times New Roman" w:cs="Times New Roman"/>
          <w:b/>
          <w:sz w:val="24"/>
          <w:szCs w:val="24"/>
        </w:rPr>
      </w:pPr>
      <w:r w:rsidRPr="00810223">
        <w:rPr>
          <w:rFonts w:ascii="Times New Roman" w:hAnsi="Times New Roman" w:cs="Times New Roman"/>
          <w:b/>
          <w:bCs/>
          <w:sz w:val="24"/>
          <w:szCs w:val="24"/>
        </w:rPr>
        <w:t>Стилизация</w:t>
      </w:r>
      <w:r w:rsidRPr="00810223">
        <w:rPr>
          <w:rFonts w:ascii="Times New Roman" w:hAnsi="Times New Roman" w:cs="Times New Roman"/>
          <w:sz w:val="24"/>
          <w:szCs w:val="24"/>
        </w:rPr>
        <w:t xml:space="preserve"> - это своего рода имитация, декорация. В изобразительном искусстве при помощи данного приема предметы либо фигуры обретают упрощенные формы. В изобразительном искусстве, дизайне и фотографии также широко используется этот метод. Например, создание картины под старину, использование шрифтов в определенной манере. </w:t>
      </w:r>
    </w:p>
    <w:p w:rsidR="00F24AC8" w:rsidRPr="00810223" w:rsidRDefault="00F24AC8"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14:anchorId="66C9A342" wp14:editId="0BA294A9">
            <wp:extent cx="3394287" cy="2095500"/>
            <wp:effectExtent l="0" t="0" r="0" b="0"/>
            <wp:docPr id="35" name="Рисунок 35" descr="https://myslide.ru/documents_2/cd46fcc722ecd5e8b4b92ca2a2c56e48/img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yslide.ru/documents_2/cd46fcc722ecd5e8b4b92ca2a2c56e48/img41.jpg"/>
                    <pic:cNvPicPr>
                      <a:picLocks noChangeAspect="1" noChangeArrowheads="1"/>
                    </pic:cNvPicPr>
                  </pic:nvPicPr>
                  <pic:blipFill rotWithShape="1">
                    <a:blip r:embed="rId42">
                      <a:extLst>
                        <a:ext uri="{28A0092B-C50C-407E-A947-70E740481C1C}">
                          <a14:useLocalDpi xmlns:a14="http://schemas.microsoft.com/office/drawing/2010/main" val="0"/>
                        </a:ext>
                      </a:extLst>
                    </a:blip>
                    <a:srcRect b="17685"/>
                    <a:stretch/>
                  </pic:blipFill>
                  <pic:spPr bwMode="auto">
                    <a:xfrm>
                      <a:off x="0" y="0"/>
                      <a:ext cx="3396879" cy="2097100"/>
                    </a:xfrm>
                    <a:prstGeom prst="rect">
                      <a:avLst/>
                    </a:prstGeom>
                    <a:noFill/>
                    <a:ln>
                      <a:noFill/>
                    </a:ln>
                    <a:extLst>
                      <a:ext uri="{53640926-AAD7-44D8-BBD7-CCE9431645EC}">
                        <a14:shadowObscured xmlns:a14="http://schemas.microsoft.com/office/drawing/2010/main"/>
                      </a:ext>
                    </a:extLst>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16</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color w:val="000000"/>
          <w:sz w:val="24"/>
          <w:szCs w:val="24"/>
          <w:lang w:eastAsia="ru-RU"/>
        </w:rPr>
        <w:t>Рисунок композиций из группы предметов быта с драпировкой в тоновом решении с показом собственных и падающих теней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lastRenderedPageBreak/>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композиции из группы предметов</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36BD1" w:rsidRPr="00810223" w:rsidRDefault="00336BD1" w:rsidP="00810223">
      <w:pPr>
        <w:pStyle w:val="a7"/>
        <w:jc w:val="both"/>
      </w:pPr>
      <w:r w:rsidRPr="00810223">
        <w:t>Бытовые предметы занимают различное положение в пространстве. При этом нельзя «оторвать» одну вещь от другой. Связь между предметами необходимо передавать в рисунке. Это возможно в том случае, если найдены верные тональные отношения всех предметов, включая фон, на котором предметы расположены.</w:t>
      </w:r>
    </w:p>
    <w:p w:rsidR="00336BD1" w:rsidRPr="00810223" w:rsidRDefault="00336BD1" w:rsidP="00810223">
      <w:pPr>
        <w:pStyle w:val="a7"/>
        <w:jc w:val="both"/>
      </w:pPr>
      <w:r w:rsidRPr="00810223">
        <w:t>Очень часто роль фона играет драпировка из ткани. Например, покрывая стол, на котором стоят предметы, драпировка помогает воспринимать натюрморт как единое целое.</w:t>
      </w:r>
    </w:p>
    <w:p w:rsidR="00336BD1" w:rsidRPr="00810223" w:rsidRDefault="00336BD1" w:rsidP="00810223">
      <w:pPr>
        <w:pStyle w:val="a7"/>
        <w:jc w:val="both"/>
      </w:pPr>
      <w:r w:rsidRPr="00810223">
        <w:t xml:space="preserve">Ткань сама по себе представляет плоскую поверхность, не имеющую формы. В ткани, брошенной на поверхность стола, стула, отчетливо проявляются ее пластические свойства. В зависимости от вида поверхности, на которой расположена ткань, последняя образует различные складки. Более сложные складки принято называть </w:t>
      </w:r>
      <w:r w:rsidRPr="00810223">
        <w:rPr>
          <w:i/>
          <w:iCs/>
        </w:rPr>
        <w:t>драпировками.</w:t>
      </w:r>
    </w:p>
    <w:p w:rsidR="00336BD1" w:rsidRPr="00810223" w:rsidRDefault="00336BD1" w:rsidP="00810223">
      <w:pPr>
        <w:pStyle w:val="a7"/>
        <w:jc w:val="both"/>
      </w:pPr>
      <w:r w:rsidRPr="00810223">
        <w:t>При рисовании драпировки следует учитывать, что каждый материал (шерсть, шелк, полотно и пр.) дает своеобразный изгиб складок. Кроме того, материя со сложным узором может затруднять работу. Несложный узор, располагаясь по сгибам материи, не только не мешает выявлению формы складок, но и подчеркивает их характер.</w:t>
      </w:r>
    </w:p>
    <w:p w:rsidR="00336BD1" w:rsidRPr="00810223" w:rsidRDefault="00336BD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При пространственном построении натюрморта из бытовых предметов необходимо решить как минимум три задачи:</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1) выбор и установка модели и фона;</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2) выбор ракурса;</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3) компоновка изображения на листе.</w:t>
      </w:r>
    </w:p>
    <w:p w:rsidR="00336BD1" w:rsidRPr="00810223" w:rsidRDefault="00336BD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718624" cy="2314071"/>
            <wp:effectExtent l="0" t="0" r="0" b="0"/>
            <wp:docPr id="36" name="Рисунок 36" descr="https://i.pinimg.com/originals/76/2d/ea/762dea1a9cd514421d36e7fd7bd59e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i.pinimg.com/originals/76/2d/ea/762dea1a9cd514421d36e7fd7bd59e04.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20546" cy="2316659"/>
                    </a:xfrm>
                    <a:prstGeom prst="rect">
                      <a:avLst/>
                    </a:prstGeom>
                    <a:noFill/>
                    <a:ln>
                      <a:noFill/>
                    </a:ln>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17</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sz w:val="24"/>
          <w:szCs w:val="24"/>
        </w:rPr>
        <w:t xml:space="preserve">Рисунок гипсового орнамента </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гипсового орнамента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lastRenderedPageBreak/>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36BD1" w:rsidRPr="00810223" w:rsidRDefault="00336BD1" w:rsidP="00AA7A75">
      <w:pPr>
        <w:spacing w:after="0" w:line="240" w:lineRule="auto"/>
        <w:jc w:val="center"/>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590615" cy="2388546"/>
            <wp:effectExtent l="0" t="0" r="635" b="0"/>
            <wp:docPr id="37" name="Рисунок 37" descr="Рис.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ис. 9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93954" cy="2391624"/>
                    </a:xfrm>
                    <a:prstGeom prst="rect">
                      <a:avLst/>
                    </a:prstGeom>
                    <a:noFill/>
                    <a:ln>
                      <a:noFill/>
                    </a:ln>
                  </pic:spPr>
                </pic:pic>
              </a:graphicData>
            </a:graphic>
          </wp:inline>
        </w:drawing>
      </w:r>
    </w:p>
    <w:p w:rsidR="00336BD1" w:rsidRPr="00810223" w:rsidRDefault="00336BD1" w:rsidP="00810223">
      <w:pPr>
        <w:spacing w:line="240" w:lineRule="auto"/>
        <w:jc w:val="both"/>
        <w:rPr>
          <w:rFonts w:ascii="Times New Roman" w:hAnsi="Times New Roman" w:cs="Times New Roman"/>
          <w:b/>
          <w:sz w:val="24"/>
          <w:szCs w:val="24"/>
        </w:rPr>
      </w:pP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На первом этапе необходимо выделить характерные особенности пропорций и объёма орнамента «Трилистник»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285875" cy="1550946"/>
            <wp:effectExtent l="0" t="0" r="0" b="0"/>
            <wp:docPr id="47" name="Рисунок 47" descr="https://documents.infourok.ru/6f2ca311-ba8d-4d4c-9b07-877b8baeb1df/0/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documents.infourok.ru/6f2ca311-ba8d-4d4c-9b07-877b8baeb1df/0/image001.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92052" cy="1558396"/>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Для точности передачи этих особенностей в последующем процессе построения орнамента в угловой перспективе нужно выполнить небольшие вспомогательные рисунки (схемы фронтального положения  и вида сбоку). На рисунке 2 отображено расположение основных точек орнамента относительно геометрической середины прямоугольной плиты, её диагональных и осевых  линий. Следует отметить, что ширина  плиты орнамента во фронтальном положении составляет примерно  три четверти её высоты. Силуэт Трилистника вписывается в пятиугольник.  Также на рисунке 2 изображена высота рельефа, которая постепенно уменьшается к нижней границе орнамента. Данные вспомогательные рисунки можно расположить в верхней части формата.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2495550" cy="2018460"/>
            <wp:effectExtent l="0" t="0" r="0" b="1270"/>
            <wp:docPr id="46" name="Рисунок 46" descr="https://documents.infourok.ru/6f2ca311-ba8d-4d4c-9b07-877b8baeb1df/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documents.infourok.ru/6f2ca311-ba8d-4d4c-9b07-877b8baeb1df/0/image002.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98372" cy="2020742"/>
                    </a:xfrm>
                    <a:prstGeom prst="rect">
                      <a:avLst/>
                    </a:prstGeom>
                    <a:noFill/>
                    <a:ln>
                      <a:noFill/>
                    </a:ln>
                  </pic:spPr>
                </pic:pic>
              </a:graphicData>
            </a:graphic>
          </wp:inline>
        </w:drawing>
      </w:r>
      <w:r w:rsidRPr="00810223">
        <w:rPr>
          <w:rFonts w:ascii="Times New Roman" w:eastAsia="Times New Roman" w:hAnsi="Times New Roman" w:cs="Times New Roman"/>
          <w:sz w:val="24"/>
          <w:szCs w:val="24"/>
          <w:lang w:eastAsia="ru-RU"/>
        </w:rPr>
        <w:t>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После выбора нужного ракурса, который не должен быть приближен к фронтальному положению, необходимо определиться с композиционным расположением Трилистника на картинной плоскости. Масштаб изображения должен соответствовать размеру листа. Орнамент может быть крупным, но не больше реального размера изображаемого объекта. Работу нужно начать с  построения основы орнамента - прямоугольной плиты, внимательно определяя её основные габариты с учётом перспективы (рис.3).</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33550" cy="1879168"/>
            <wp:effectExtent l="0" t="0" r="0" b="6985"/>
            <wp:docPr id="45" name="Рисунок 45" descr="https://documents.infourok.ru/6f2ca311-ba8d-4d4c-9b07-877b8baeb1df/0/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documents.infourok.ru/6f2ca311-ba8d-4d4c-9b07-877b8baeb1df/0/image003.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35822" cy="1881631"/>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Далее, с помощью диагоналей нужно определить центр плиты (рис.4).</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52600" cy="1962074"/>
            <wp:effectExtent l="0" t="0" r="0" b="635"/>
            <wp:docPr id="44" name="Рисунок 44" descr="https://documents.infourok.ru/6f2ca311-ba8d-4d4c-9b07-877b8baeb1df/0/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documents.infourok.ru/6f2ca311-ba8d-4d4c-9b07-877b8baeb1df/0/image004.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55140" cy="1964918"/>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Лёгкими линиями  наметить пятиугольник, в который   вписывается основной силуэт орнамента,  обратить внимание на перспективное расположение парных точек (рис.5).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435244" cy="1619250"/>
            <wp:effectExtent l="0" t="0" r="0" b="0"/>
            <wp:docPr id="43" name="Рисунок 43" descr="https://documents.infourok.ru/6f2ca311-ba8d-4d4c-9b07-877b8baeb1df/0/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documents.infourok.ru/6f2ca311-ba8d-4d4c-9b07-877b8baeb1df/0/image005.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36868" cy="1621082"/>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Далее необходимо показать толщину рельефа. Толщину намечаем, начиная от вершины центрального лепестка постепенно уменьшая её к нижней границе орнамента (рис.6).</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419222" cy="1539885"/>
            <wp:effectExtent l="0" t="0" r="0" b="3175"/>
            <wp:docPr id="42" name="Рисунок 42" descr="https://documents.infourok.ru/6f2ca311-ba8d-4d4c-9b07-877b8baeb1df/0/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documents.infourok.ru/6f2ca311-ba8d-4d4c-9b07-877b8baeb1df/0/image006.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24432" cy="1545538"/>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 Далее определяем толщину в остальных точках пятиугольника, используя среднюю линию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09725" cy="1872793"/>
            <wp:effectExtent l="0" t="0" r="0" b="0"/>
            <wp:docPr id="41" name="Рисунок 41" descr="https://documents.infourok.ru/6f2ca311-ba8d-4d4c-9b07-877b8baeb1df/0/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documents.infourok.ru/6f2ca311-ba8d-4d4c-9b07-877b8baeb1df/0/image007.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614907" cy="1878822"/>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Следующим шагом будет определение ширины центрального лепестка (рис.8) и боковых лепестков.</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409395" cy="1677851"/>
            <wp:effectExtent l="0" t="0" r="635" b="0"/>
            <wp:docPr id="40" name="Рисунок 40" descr="https://documents.infourok.ru/6f2ca311-ba8d-4d4c-9b07-877b8baeb1df/0/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documents.infourok.ru/6f2ca311-ba8d-4d4c-9b07-877b8baeb1df/0/image008.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14166" cy="1683531"/>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С этого момента в пределах объёмного пятиугольника в перспективе необходимо находить новые парные узловые  точки орнамента, такие, как точки прикрепления боковых лепестков к центральному лепестку (рис.9), парные точки нижней части орнамента и т.д.</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594961" cy="1876425"/>
            <wp:effectExtent l="0" t="0" r="5715" b="0"/>
            <wp:docPr id="39" name="Рисунок 39" descr="https://documents.infourok.ru/6f2ca311-ba8d-4d4c-9b07-877b8baeb1df/0/image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documents.infourok.ru/6f2ca311-ba8d-4d4c-9b07-877b8baeb1df/0/image009.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97324" cy="1879205"/>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Далее нужно наметить характерные углубления на лепестках, для их построения также используются парные точки с учётом глубины рельефа.</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Последним этапом построения будет уточнение деталей, а также рисование тонкой окантовки по силуэту Трилистника, обращая внимание на изменение её ширины с учётом перспективы (рис.10).  Также нужно уточнить размер видимых боковых поверхностей Трилистника, учитывая, что «крепится» орнамент к плите не везде под прямым углом. В завершении работы нужно выполнить лёгкую тональную проработку штрихом, оставляя при этом линию, как основное средство выразительности в данной работе. </w:t>
      </w:r>
    </w:p>
    <w:p w:rsidR="00EC3409" w:rsidRPr="00AA7A75" w:rsidRDefault="00EC3409" w:rsidP="00AA7A75">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171575" cy="1755101"/>
            <wp:effectExtent l="0" t="0" r="0" b="0"/>
            <wp:docPr id="38" name="Рисунок 38" descr="https://documents.infourok.ru/6f2ca311-ba8d-4d4c-9b07-877b8baeb1df/0/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documents.infourok.ru/6f2ca311-ba8d-4d4c-9b07-877b8baeb1df/0/image010.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74066" cy="1758833"/>
                    </a:xfrm>
                    <a:prstGeom prst="rect">
                      <a:avLst/>
                    </a:prstGeom>
                    <a:noFill/>
                    <a:ln>
                      <a:noFill/>
                    </a:ln>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18</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sz w:val="24"/>
          <w:szCs w:val="24"/>
        </w:rPr>
        <w:t>Выполнение стилизованного изображения рисунка гипсового орнамента в нескольких вариантах, средствами графический переработки (</w:t>
      </w:r>
      <w:proofErr w:type="spellStart"/>
      <w:r w:rsidR="00336BD1" w:rsidRPr="00810223">
        <w:rPr>
          <w:rFonts w:ascii="Times New Roman" w:eastAsia="Times New Roman" w:hAnsi="Times New Roman" w:cs="Times New Roman"/>
          <w:sz w:val="24"/>
          <w:szCs w:val="24"/>
        </w:rPr>
        <w:t>точка</w:t>
      </w:r>
      <w:proofErr w:type="gramStart"/>
      <w:r w:rsidR="00336BD1" w:rsidRPr="00810223">
        <w:rPr>
          <w:rFonts w:ascii="Times New Roman" w:eastAsia="Times New Roman" w:hAnsi="Times New Roman" w:cs="Times New Roman"/>
          <w:sz w:val="24"/>
          <w:szCs w:val="24"/>
        </w:rPr>
        <w:t>,л</w:t>
      </w:r>
      <w:proofErr w:type="gramEnd"/>
      <w:r w:rsidR="00336BD1" w:rsidRPr="00810223">
        <w:rPr>
          <w:rFonts w:ascii="Times New Roman" w:eastAsia="Times New Roman" w:hAnsi="Times New Roman" w:cs="Times New Roman"/>
          <w:sz w:val="24"/>
          <w:szCs w:val="24"/>
        </w:rPr>
        <w:t>иния,пятно</w:t>
      </w:r>
      <w:proofErr w:type="spellEnd"/>
      <w:r w:rsidR="00336BD1" w:rsidRPr="00810223">
        <w:rPr>
          <w:rFonts w:ascii="Times New Roman" w:eastAsia="Times New Roman" w:hAnsi="Times New Roman" w:cs="Times New Roman"/>
          <w:sz w:val="24"/>
          <w:szCs w:val="24"/>
        </w:rPr>
        <w:t>)</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стилизованного изображения</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Основу орнамента составляет прямая плоская или кривая объемная плита, на которую наносится рисунок орнамента из геометрических фигур или (чаще) из элементов растительного мира. Орнаменты, как правило, состоят из одних и тех же ритмически повторяющихся </w:t>
      </w:r>
      <w:r w:rsidRPr="00810223">
        <w:rPr>
          <w:rFonts w:ascii="Times New Roman" w:eastAsia="Times New Roman" w:hAnsi="Times New Roman" w:cs="Times New Roman"/>
          <w:sz w:val="24"/>
          <w:szCs w:val="24"/>
          <w:lang w:eastAsia="ru-RU"/>
        </w:rPr>
        <w:lastRenderedPageBreak/>
        <w:t>элементов, которые могут напоминать зубчики, бусинки, листья, цветы или другие предметы. Иначе говоря, орнамент представляет собой систему из отдельных элементов, связанных между собой в определенном порядке. Все элементы орнамента, формы листьев и цветов так или иначе подвержены стилизации, благодаря чему четко просматривается его структура. Наряду с простыми используются ритмически сложные орнаменты, в которых прослеживаются волнообразные движения со спиральными завитками. Такие орнаменты часто встречаются на капителях, антаблементах, базах и гипсовых розетках.</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Рисование с натуры орнаментов не только дает возможность ознакомиться с разнообразием их форм, но и ставит перед студентами все более сложные задачи, требующие дальнейшего совершенствования навыков в рисунке.</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Благодаря стилизации, четкой структуре и рельефности форм листьев и цветов орнамента гипсовые розетки капители и различные детали архитектурных обломов представляют собой хорошую учебную модель для изучения и рисования с натуры.</w:t>
      </w:r>
    </w:p>
    <w:p w:rsidR="00EC3409" w:rsidRPr="00810223" w:rsidRDefault="00EC3409" w:rsidP="00AA7A75">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917417" cy="1854725"/>
            <wp:effectExtent l="0" t="0" r="0" b="0"/>
            <wp:docPr id="48" name="Рисунок 48" descr="https://crosti.ru/patterns/00/1b/2b/83_picture_bc7a38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crosti.ru/patterns/00/1b/2b/83_picture_bc7a386f.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921385" cy="1857248"/>
                    </a:xfrm>
                    <a:prstGeom prst="rect">
                      <a:avLst/>
                    </a:prstGeom>
                    <a:noFill/>
                    <a:ln>
                      <a:noFill/>
                    </a:ln>
                  </pic:spPr>
                </pic:pic>
              </a:graphicData>
            </a:graphic>
          </wp:inline>
        </w:drawing>
      </w:r>
    </w:p>
    <w:p w:rsidR="00C66BEB" w:rsidRPr="00810223" w:rsidRDefault="00EC3409"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19</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EC3409" w:rsidRPr="00810223">
        <w:rPr>
          <w:rFonts w:ascii="Times New Roman" w:eastAsia="Times New Roman" w:hAnsi="Times New Roman" w:cs="Times New Roman"/>
          <w:sz w:val="24"/>
          <w:szCs w:val="24"/>
        </w:rPr>
        <w:t xml:space="preserve">Выполнение графической переработки натюрморта приемами стилизации (упрощением формы) </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pStyle w:val="a7"/>
        <w:jc w:val="both"/>
      </w:pPr>
      <w:r w:rsidRPr="00810223">
        <w:t xml:space="preserve">Декоративный натюрморт — это плоскостное изображение </w:t>
      </w:r>
      <w:proofErr w:type="gramStart"/>
      <w:r w:rsidRPr="00810223">
        <w:t>натюрморта</w:t>
      </w:r>
      <w:proofErr w:type="gramEnd"/>
      <w:r w:rsidRPr="00810223">
        <w:t xml:space="preserve"> в котором нет объёма, нет реалистичности. Предметы имеют стилизованную форму, а вместо света и тени можно видеть орнамент, текстуру и другие декоративные элементы.</w:t>
      </w:r>
    </w:p>
    <w:p w:rsidR="00EA3BB3" w:rsidRPr="00810223" w:rsidRDefault="00EA3BB3" w:rsidP="00810223">
      <w:pPr>
        <w:pStyle w:val="a7"/>
        <w:jc w:val="both"/>
      </w:pPr>
      <w:r w:rsidRPr="00810223">
        <w:t>В художественном училище декоративный натюрморт принято начинать с трансформации и стилизации формы предметов. Затем следует подумать о декоративном решении силуэтов. И только потом работать над орнаментами и текстурами их «наполняющими».</w:t>
      </w:r>
    </w:p>
    <w:p w:rsidR="00EA3BB3" w:rsidRPr="00AA7A75" w:rsidRDefault="00EA3BB3" w:rsidP="00AA7A75">
      <w:pPr>
        <w:pStyle w:val="a7"/>
        <w:jc w:val="both"/>
      </w:pPr>
      <w:r w:rsidRPr="00810223">
        <w:t>Я сейчас не буду обсуждать компоновку и композиционное построение, а сосредоточусь на первом этапе из этих трёх: 1) трансформация, 2) декоративное ре</w:t>
      </w:r>
      <w:r w:rsidR="00AA7A75">
        <w:t>шение, 3) текстура и орнаменты.</w:t>
      </w:r>
    </w:p>
    <w:p w:rsidR="00C66BEB" w:rsidRPr="00810223" w:rsidRDefault="00EC3409"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20</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lastRenderedPageBreak/>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EC3409" w:rsidRPr="00810223">
        <w:rPr>
          <w:rFonts w:ascii="Times New Roman" w:eastAsia="Times New Roman" w:hAnsi="Times New Roman" w:cs="Times New Roman"/>
          <w:sz w:val="24"/>
          <w:szCs w:val="24"/>
        </w:rPr>
        <w:t>Выполнение графической переработки натюрморта приемами стилизации (переработкой формы с добавлением фактур)</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Трансформация формы — это очень увлекательный и творческий процесс, где потенциал художника раскрывается максимально широко. Здесь требуется немалая фантазия и, как я уже говорил, ассоциативное мышление. Такое мышление позволяет связать один образ с другим, в результате чего рождается что-то новое. Это один из основополагающих принципов творчества.</w:t>
      </w:r>
    </w:p>
    <w:p w:rsidR="00AA7A75" w:rsidRDefault="00AA7A75" w:rsidP="00810223">
      <w:pPr>
        <w:spacing w:line="240" w:lineRule="auto"/>
        <w:jc w:val="both"/>
        <w:rPr>
          <w:rFonts w:ascii="Times New Roman" w:hAnsi="Times New Roman" w:cs="Times New Roman"/>
          <w:b/>
          <w:sz w:val="24"/>
          <w:szCs w:val="24"/>
        </w:rPr>
      </w:pPr>
    </w:p>
    <w:p w:rsidR="00EC3409" w:rsidRPr="00810223" w:rsidRDefault="00EC3409"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21</w:t>
      </w:r>
    </w:p>
    <w:p w:rsidR="00EC3409" w:rsidRPr="00810223" w:rsidRDefault="00EC3409"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EC3409" w:rsidRPr="00810223" w:rsidRDefault="00EC3409"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графической переработки натюрморта приемами стилизации (усилением характерных черт предмета и пространства)</w:t>
      </w:r>
    </w:p>
    <w:p w:rsidR="00EC3409" w:rsidRPr="00810223" w:rsidRDefault="00EC3409"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EC3409" w:rsidRPr="00810223" w:rsidRDefault="00EC3409"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EC3409" w:rsidRPr="00810223" w:rsidRDefault="00EC3409"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Способы трансформации формы </w:t>
      </w:r>
    </w:p>
    <w:p w:rsidR="00EA3BB3" w:rsidRPr="00810223" w:rsidRDefault="00EA3BB3" w:rsidP="00810223">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Изменение соотношений пропорций как внутри одного предмета, так и между несколькими </w:t>
      </w:r>
    </w:p>
    <w:p w:rsidR="00EA3BB3" w:rsidRPr="00810223" w:rsidRDefault="00EA3BB3" w:rsidP="00810223">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Перспектива показывается условно </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Другие условности: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w:t>
      </w:r>
      <w:proofErr w:type="spellStart"/>
      <w:r w:rsidRPr="00810223">
        <w:rPr>
          <w:rFonts w:ascii="Times New Roman" w:eastAsia="Times New Roman" w:hAnsi="Times New Roman" w:cs="Times New Roman"/>
          <w:sz w:val="24"/>
          <w:szCs w:val="24"/>
          <w:lang w:eastAsia="ru-RU"/>
        </w:rPr>
        <w:t>подвешевание</w:t>
      </w:r>
      <w:proofErr w:type="spellEnd"/>
      <w:r w:rsidRPr="00810223">
        <w:rPr>
          <w:rFonts w:ascii="Times New Roman" w:eastAsia="Times New Roman" w:hAnsi="Times New Roman" w:cs="Times New Roman"/>
          <w:sz w:val="24"/>
          <w:szCs w:val="24"/>
          <w:lang w:eastAsia="ru-RU"/>
        </w:rPr>
        <w:t xml:space="preserve">» предметов в воздухе преломление их формы изгиб и наклон формы в стороны разные точки зрения </w:t>
      </w:r>
      <w:proofErr w:type="gramStart"/>
      <w:r w:rsidRPr="00810223">
        <w:rPr>
          <w:rFonts w:ascii="Times New Roman" w:eastAsia="Times New Roman" w:hAnsi="Times New Roman" w:cs="Times New Roman"/>
          <w:sz w:val="24"/>
          <w:szCs w:val="24"/>
          <w:lang w:eastAsia="ru-RU"/>
        </w:rPr>
        <w:t>в</w:t>
      </w:r>
      <w:proofErr w:type="gramEnd"/>
      <w:r w:rsidRPr="00810223">
        <w:rPr>
          <w:rFonts w:ascii="Times New Roman" w:eastAsia="Times New Roman" w:hAnsi="Times New Roman" w:cs="Times New Roman"/>
          <w:sz w:val="24"/>
          <w:szCs w:val="24"/>
          <w:lang w:eastAsia="ru-RU"/>
        </w:rPr>
        <w:t xml:space="preserve"> </w:t>
      </w:r>
      <w:proofErr w:type="gramStart"/>
      <w:r w:rsidRPr="00810223">
        <w:rPr>
          <w:rFonts w:ascii="Times New Roman" w:eastAsia="Times New Roman" w:hAnsi="Times New Roman" w:cs="Times New Roman"/>
          <w:sz w:val="24"/>
          <w:szCs w:val="24"/>
          <w:lang w:eastAsia="ru-RU"/>
        </w:rPr>
        <w:t>дном</w:t>
      </w:r>
      <w:proofErr w:type="gramEnd"/>
      <w:r w:rsidRPr="00810223">
        <w:rPr>
          <w:rFonts w:ascii="Times New Roman" w:eastAsia="Times New Roman" w:hAnsi="Times New Roman" w:cs="Times New Roman"/>
          <w:sz w:val="24"/>
          <w:szCs w:val="24"/>
          <w:lang w:eastAsia="ru-RU"/>
        </w:rPr>
        <w:t xml:space="preserve"> предмете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w:t>
      </w:r>
      <w:proofErr w:type="spellStart"/>
      <w:r w:rsidRPr="00810223">
        <w:rPr>
          <w:rFonts w:ascii="Times New Roman" w:eastAsia="Times New Roman" w:hAnsi="Times New Roman" w:cs="Times New Roman"/>
          <w:sz w:val="24"/>
          <w:szCs w:val="24"/>
          <w:lang w:eastAsia="ru-RU"/>
        </w:rPr>
        <w:t>подвешевание</w:t>
      </w:r>
      <w:proofErr w:type="spellEnd"/>
      <w:r w:rsidRPr="00810223">
        <w:rPr>
          <w:rFonts w:ascii="Times New Roman" w:eastAsia="Times New Roman" w:hAnsi="Times New Roman" w:cs="Times New Roman"/>
          <w:sz w:val="24"/>
          <w:szCs w:val="24"/>
          <w:lang w:eastAsia="ru-RU"/>
        </w:rPr>
        <w:t xml:space="preserve">» предметов в воздухе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преломление их формы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изгиб и наклон формы в стороны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разные точки зрения </w:t>
      </w:r>
      <w:proofErr w:type="gramStart"/>
      <w:r w:rsidRPr="00810223">
        <w:rPr>
          <w:rFonts w:ascii="Times New Roman" w:eastAsia="Times New Roman" w:hAnsi="Times New Roman" w:cs="Times New Roman"/>
          <w:sz w:val="24"/>
          <w:szCs w:val="24"/>
          <w:lang w:eastAsia="ru-RU"/>
        </w:rPr>
        <w:t>в</w:t>
      </w:r>
      <w:proofErr w:type="gramEnd"/>
      <w:r w:rsidRPr="00810223">
        <w:rPr>
          <w:rFonts w:ascii="Times New Roman" w:eastAsia="Times New Roman" w:hAnsi="Times New Roman" w:cs="Times New Roman"/>
          <w:sz w:val="24"/>
          <w:szCs w:val="24"/>
          <w:lang w:eastAsia="ru-RU"/>
        </w:rPr>
        <w:t xml:space="preserve"> </w:t>
      </w:r>
      <w:proofErr w:type="gramStart"/>
      <w:r w:rsidRPr="00810223">
        <w:rPr>
          <w:rFonts w:ascii="Times New Roman" w:eastAsia="Times New Roman" w:hAnsi="Times New Roman" w:cs="Times New Roman"/>
          <w:sz w:val="24"/>
          <w:szCs w:val="24"/>
          <w:lang w:eastAsia="ru-RU"/>
        </w:rPr>
        <w:t>дном</w:t>
      </w:r>
      <w:proofErr w:type="gramEnd"/>
      <w:r w:rsidRPr="00810223">
        <w:rPr>
          <w:rFonts w:ascii="Times New Roman" w:eastAsia="Times New Roman" w:hAnsi="Times New Roman" w:cs="Times New Roman"/>
          <w:sz w:val="24"/>
          <w:szCs w:val="24"/>
          <w:lang w:eastAsia="ru-RU"/>
        </w:rPr>
        <w:t xml:space="preserve"> предмете </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(основание кувшина фронтально, а горлышко развернуть, как при виде сверху) </w:t>
      </w:r>
    </w:p>
    <w:p w:rsidR="00EA3BB3" w:rsidRPr="00810223" w:rsidRDefault="00EA3BB3"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22</w:t>
      </w:r>
    </w:p>
    <w:p w:rsidR="00EA3BB3" w:rsidRPr="00810223" w:rsidRDefault="00EA3BB3"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F55D9B" w:rsidRPr="00810223" w:rsidRDefault="00EA3BB3"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F55D9B" w:rsidRPr="00810223">
        <w:rPr>
          <w:rFonts w:ascii="Times New Roman" w:eastAsia="Times New Roman" w:hAnsi="Times New Roman" w:cs="Times New Roman"/>
          <w:sz w:val="24"/>
          <w:szCs w:val="24"/>
        </w:rPr>
        <w:t>Рисунок фрагмента интерьера с предметами мебели</w:t>
      </w:r>
    </w:p>
    <w:p w:rsidR="00EA3BB3" w:rsidRPr="00810223" w:rsidRDefault="00EA3BB3"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фрагмента мебели в интерьере</w:t>
      </w:r>
    </w:p>
    <w:p w:rsidR="00EA3BB3" w:rsidRPr="00810223" w:rsidRDefault="00EA3BB3"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lastRenderedPageBreak/>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EA3BB3" w:rsidRPr="00810223" w:rsidRDefault="00EA3BB3"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55C09" w:rsidRPr="00810223" w:rsidRDefault="00355C09" w:rsidP="00810223">
      <w:pPr>
        <w:pStyle w:val="a7"/>
        <w:jc w:val="both"/>
      </w:pPr>
      <w:r w:rsidRPr="00810223">
        <w:t>Приступая к изображению интерьера, необходимо помнить, что задача усложняется, в связи с необходимостью передачи более углубленного пространства и наибольшего количества предметов, чем в натюрморте. В интерьере предметы расположены на разных уровнях, на значительном расстоянии друг от друга, на горизонтальной плоскости пола и вертикальных поверхностях стен (картины, зеркала, мебель и т.п.), что усложняет их передачу. И следует учесть при этом, что воспроизведение интерьера затруднено еще и тем, что он испытывает на себе «давление архитектуры, замкнутого пространства, лимитированного строгим каркасом и кубатурой».</w:t>
      </w:r>
    </w:p>
    <w:p w:rsidR="00355C09" w:rsidRPr="00810223" w:rsidRDefault="00355C09" w:rsidP="00810223">
      <w:pPr>
        <w:pStyle w:val="a7"/>
        <w:jc w:val="both"/>
      </w:pPr>
      <w:r w:rsidRPr="00810223">
        <w:rPr>
          <w:i/>
          <w:iCs/>
        </w:rPr>
        <w:t>Основными задачами</w:t>
      </w:r>
      <w:r w:rsidRPr="00810223">
        <w:t xml:space="preserve"> являются: решение перспективы, освещения и тональных отношений. Цель рисунков интерьера – это выявление характерных особенностей наблюдаемой натуры, показ назначения изображаемой части помещения и воспроизведение своих впечатлений и замысла.</w:t>
      </w:r>
    </w:p>
    <w:p w:rsidR="00355C09" w:rsidRPr="00810223" w:rsidRDefault="00355C09" w:rsidP="00810223">
      <w:pPr>
        <w:pStyle w:val="a7"/>
        <w:jc w:val="both"/>
      </w:pPr>
      <w:r w:rsidRPr="00810223">
        <w:t xml:space="preserve">Выбор натуры и точки зрения* также важен, как и дальнейшая работа над ней, поэтому следует с особой тщательностью подходить к этому вопросу. </w:t>
      </w:r>
    </w:p>
    <w:p w:rsidR="00355C09" w:rsidRPr="00810223" w:rsidRDefault="00355C09" w:rsidP="00810223">
      <w:pPr>
        <w:pStyle w:val="a7"/>
        <w:jc w:val="both"/>
      </w:pPr>
      <w:r w:rsidRPr="00810223">
        <w:t>В изображении интерьера необходимо выбрать такую точку зрения, с которой бы хорошо воспринимались большие массы помещения, а свет имел бы определенное направление, создавая интересные световые контрасты. Следует учитывать, что при ярком солнечном освещении, идущем от окон, или при направленном искусственном свете появляются падающие тени, которые способствуют зрительному поглощению мелких деталей и целостности тонального восприятия интерьера.</w:t>
      </w:r>
    </w:p>
    <w:p w:rsidR="00355C09" w:rsidRPr="00810223" w:rsidRDefault="00355C09" w:rsidP="00810223">
      <w:pPr>
        <w:pStyle w:val="a7"/>
        <w:jc w:val="both"/>
      </w:pPr>
      <w:r w:rsidRPr="00810223">
        <w:rPr>
          <w:b/>
          <w:bCs/>
          <w:i/>
          <w:iCs/>
        </w:rPr>
        <w:t>*Примечание</w:t>
      </w:r>
      <w:r w:rsidRPr="00810223">
        <w:t xml:space="preserve"> – Выбранная точка зрения должна не изменяться в течение всего процесса изображения выбранной натуры. Точка зрения диктует какие части интерьера окажутся в композиционном центре.</w:t>
      </w:r>
    </w:p>
    <w:p w:rsidR="00355C09" w:rsidRPr="00810223" w:rsidRDefault="00355C09" w:rsidP="00810223">
      <w:pPr>
        <w:pStyle w:val="a7"/>
        <w:jc w:val="both"/>
      </w:pPr>
      <w:r w:rsidRPr="00810223">
        <w:t>Соответственно, целенаправленное наблюдение натуры, поиск наиболее выразительного фрагмента интерьера, определение композиционно-смыслового центра, подчиняющего себе предметы обстановки, позволит в дальнейшем грамотно изобразить интерьер.</w:t>
      </w:r>
    </w:p>
    <w:p w:rsidR="00355C09" w:rsidRPr="00810223" w:rsidRDefault="00355C09" w:rsidP="00810223">
      <w:pPr>
        <w:pStyle w:val="a7"/>
        <w:jc w:val="both"/>
      </w:pPr>
      <w:r w:rsidRPr="00810223">
        <w:rPr>
          <w:b/>
          <w:bCs/>
          <w:i/>
          <w:iCs/>
        </w:rPr>
        <w:t>2.</w:t>
      </w:r>
      <w:r w:rsidRPr="00810223">
        <w:rPr>
          <w:i/>
          <w:iCs/>
        </w:rPr>
        <w:t xml:space="preserve"> Композиция интерьера</w:t>
      </w:r>
    </w:p>
    <w:p w:rsidR="00355C09" w:rsidRPr="00810223" w:rsidRDefault="00355C09" w:rsidP="00810223">
      <w:pPr>
        <w:pStyle w:val="a7"/>
        <w:jc w:val="both"/>
      </w:pPr>
      <w:r w:rsidRPr="00810223">
        <w:t>Выбрав наиболее удачный вид интерьера, и приступая непосредственно к практической части зарисовки интерьера, следует правильно выбрать формат листа бумаги (чаще всего прямоугольный). Далее следует мысленно продумать компоновку рисунка на листе бумаги и, лишь затем, наметить легкими штрихами общий вид интерьера.</w:t>
      </w:r>
    </w:p>
    <w:p w:rsidR="00355C09" w:rsidRPr="00810223" w:rsidRDefault="00355C09" w:rsidP="00810223">
      <w:pPr>
        <w:pStyle w:val="a7"/>
        <w:jc w:val="both"/>
      </w:pPr>
      <w:r w:rsidRPr="00810223">
        <w:t>В процессе компоновки интерьера на листе бумаги можно какую-то часть интерьера не включать, чтобы достичь цельности. С этой позиции следует воспользоваться на первых порах таким приемом как видоискатель'.</w:t>
      </w:r>
    </w:p>
    <w:p w:rsidR="00355C09" w:rsidRPr="00810223" w:rsidRDefault="00355C09" w:rsidP="00810223">
      <w:pPr>
        <w:pStyle w:val="a7"/>
        <w:jc w:val="both"/>
      </w:pPr>
      <w:r w:rsidRPr="00810223">
        <w:t xml:space="preserve">Рисунок интерьера необходимо начинать с изображения общих масс всех групп предметов, например, перекрытий, лестниц, мебели, архитектурных деталей, одновременно отмечая местоположение каждого из них. Затем надо найти характер их формы и пропорций, т.е. </w:t>
      </w:r>
      <w:r w:rsidRPr="00810223">
        <w:lastRenderedPageBreak/>
        <w:t>наметить конфигурацию предметов, их высоту и ширину, а также расположение в пространстве и перейти к конструктивному анализу объектов, присущих данному интерьеру.</w:t>
      </w:r>
    </w:p>
    <w:p w:rsidR="00355C09" w:rsidRPr="00810223" w:rsidRDefault="00355C09" w:rsidP="00810223">
      <w:pPr>
        <w:pStyle w:val="a7"/>
        <w:jc w:val="both"/>
      </w:pPr>
      <w:r w:rsidRPr="00810223">
        <w:rPr>
          <w:b/>
          <w:bCs/>
          <w:i/>
          <w:iCs/>
        </w:rPr>
        <w:t>3.</w:t>
      </w:r>
      <w:r w:rsidRPr="00810223">
        <w:rPr>
          <w:i/>
          <w:iCs/>
        </w:rPr>
        <w:t xml:space="preserve"> Определение основных пропорций, конструктивное и перспективное построение с предварительным уточнением расположения объектов</w:t>
      </w:r>
    </w:p>
    <w:p w:rsidR="00355C09" w:rsidRPr="00810223" w:rsidRDefault="00355C09" w:rsidP="00810223">
      <w:pPr>
        <w:pStyle w:val="a7"/>
        <w:jc w:val="both"/>
      </w:pPr>
      <w:r w:rsidRPr="00810223">
        <w:t>Следующим этапом является передача перспективных сокращений помещения и предметов в ней. Каким бы сложным по конфигурации ни был интерьер, его всегда можно, как правило, привести к известным геометрическим объектам, которые имеют в плане квадрат, прямоугольник, круг. Такое приведение к простым формам является хорошо зарекомендовавшим себя композиционным приемом, издавна используемым старыми мастерами. Поэтому умение хорошо рисовать геометрические формы в перспективе облегчит рисование интерьеров с натуры. Студенты к этому времени должны знать, как строится фронтальная и угловая перспектива.</w:t>
      </w:r>
    </w:p>
    <w:p w:rsidR="00355C09" w:rsidRPr="00810223" w:rsidRDefault="00355C09" w:rsidP="00810223">
      <w:pPr>
        <w:pStyle w:val="a7"/>
        <w:jc w:val="both"/>
      </w:pPr>
      <w:r w:rsidRPr="00810223">
        <w:t>Здесь следует воспользоваться методом линейно-конструктивного построения изображения, поскольку лишь изображая предметы как бы прозрачными, можно точно определить положение каждого предмета в пространстве. Так, изображая предметы, расположенные на полу, наглядно видно размещение следков от них и расстояний между ними. С этой целью нужно наметить линию горизонта, располагающуюся на уровне глаз рисующего, и ориентируясь на нее, уточнить соотношение перспективных сокращений предметов с перспективными сокращениями стен и потолка комнаты, в которой они находятся. Поскольку и предметы, и помещение рисовальщик наблюдает с одной и той же точки зрения, необходимо ослабить в рисунке единство линии горизонта, а для многих предметов и единство точки схода.</w:t>
      </w:r>
    </w:p>
    <w:p w:rsidR="00355C09" w:rsidRPr="00810223" w:rsidRDefault="00355C09" w:rsidP="00810223">
      <w:pPr>
        <w:pStyle w:val="a7"/>
        <w:jc w:val="both"/>
      </w:pPr>
      <w:r w:rsidRPr="00810223">
        <w:rPr>
          <w:b/>
          <w:bCs/>
          <w:i/>
          <w:iCs/>
        </w:rPr>
        <w:t>*Видоискатель</w:t>
      </w:r>
      <w:r w:rsidRPr="00810223">
        <w:rPr>
          <w:i/>
          <w:iCs/>
        </w:rPr>
        <w:t xml:space="preserve"> </w:t>
      </w:r>
      <w:r w:rsidRPr="00810223">
        <w:t>выполняется студентом самостоятельно. Нужно взять небольшой лист бумаги и на нем вырезать окошко в пропорциональном соотношении сторон рамки и размером выбранного формата листа для изображения интерьера. Затем близко поднести к глазу и смотреть на объект изображения, передвигая в нужном направлении.</w:t>
      </w:r>
    </w:p>
    <w:p w:rsidR="00355C09" w:rsidRPr="00810223" w:rsidRDefault="00355C09" w:rsidP="00810223">
      <w:pPr>
        <w:pStyle w:val="a7"/>
        <w:jc w:val="both"/>
      </w:pPr>
      <w:r w:rsidRPr="00810223">
        <w:rPr>
          <w:b/>
          <w:bCs/>
          <w:i/>
          <w:iCs/>
        </w:rPr>
        <w:t>4.</w:t>
      </w:r>
      <w:r w:rsidRPr="00810223">
        <w:rPr>
          <w:i/>
          <w:iCs/>
        </w:rPr>
        <w:t xml:space="preserve"> Нахождение основных тоновых отношений</w:t>
      </w:r>
    </w:p>
    <w:p w:rsidR="00355C09" w:rsidRPr="00810223" w:rsidRDefault="00355C09" w:rsidP="00810223">
      <w:pPr>
        <w:pStyle w:val="a7"/>
        <w:jc w:val="both"/>
      </w:pPr>
      <w:r w:rsidRPr="00810223">
        <w:t>Впечатление глубины пространства передается, как и точным перспективным построением интерьера, так и включением светотени в рисунок. Для этого, следует уже на этапе поиска в наброске интерьера характера формы предмета, проложить штрихами тональные отношения. При этом, обратить внимание на то, как распределяются светлые и темные пятна на плоскости и каково их композиционное расположение. Здесь учитываются свет и тени на предметах, тональная окраска предметов.</w:t>
      </w:r>
    </w:p>
    <w:p w:rsidR="00355C09" w:rsidRPr="00810223" w:rsidRDefault="00355C09" w:rsidP="00810223">
      <w:pPr>
        <w:pStyle w:val="a7"/>
        <w:jc w:val="both"/>
      </w:pPr>
      <w:r w:rsidRPr="00810223">
        <w:t>Следует учесть, что направление линий штриховки должно соответствовать направлению изображаемых плоскостей в пространстве. Тон штриховки должен учитывать и удаление объектов от рисующего. Здесь поможет знание правил воздушной перспективы. Рисуя интерьер, где объем пространства не так велик и разница в планах почти незаметна, нужно условно разбить свой рисунок на два – три плана и решать каждый соответственно его характеру, а за основу взять средний план. На переднем плане предметы четче прорисовываются и детализируются, средний план служит камертоном тона рисунка, а дальний – объединяет предметы с фоном.</w:t>
      </w:r>
    </w:p>
    <w:p w:rsidR="00355C09" w:rsidRPr="00810223" w:rsidRDefault="00355C09" w:rsidP="00810223">
      <w:pPr>
        <w:pStyle w:val="a7"/>
        <w:jc w:val="both"/>
      </w:pPr>
      <w:r w:rsidRPr="00810223">
        <w:rPr>
          <w:b/>
          <w:bCs/>
          <w:i/>
          <w:iCs/>
        </w:rPr>
        <w:t>5.</w:t>
      </w:r>
      <w:r w:rsidRPr="00810223">
        <w:rPr>
          <w:i/>
          <w:iCs/>
        </w:rPr>
        <w:t xml:space="preserve"> Стадия обобщения</w:t>
      </w:r>
    </w:p>
    <w:p w:rsidR="00355C09" w:rsidRPr="00810223" w:rsidRDefault="00355C09" w:rsidP="00810223">
      <w:pPr>
        <w:pStyle w:val="a7"/>
        <w:jc w:val="both"/>
      </w:pPr>
      <w:r w:rsidRPr="00810223">
        <w:t xml:space="preserve">Заканчивая работу над рисунком интерьера, надо внимательно проверить общее впечатление от изображения. Следует посмотреть на рисунок издали, и проверить, как согласуются между </w:t>
      </w:r>
      <w:r w:rsidRPr="00810223">
        <w:lastRenderedPageBreak/>
        <w:t>собою архитектурное пространство интерьера и его наполненность по тону, не «лезут» ли вперед по тону предметы дальнего плана, не являются ли рефлексы такой же силы тона, как и света, воспринимается ли цельным и законченным весь рисунок. Законы психологии зрительного восприятия говорят о том, что не все предметы, окружающие человека, воспринимаются одинаково. Предметы, находящиеся в центре поля зрения, мы видим более четко и ясно, чем остальные. Следовательно, учитывая закономерности восприятия, мы должны и в рисунке помочь зрителю выделить главное, смягчив второстепенное.</w:t>
      </w:r>
    </w:p>
    <w:p w:rsidR="00355C09" w:rsidRPr="00810223" w:rsidRDefault="00355C09" w:rsidP="00810223">
      <w:pPr>
        <w:pStyle w:val="a7"/>
        <w:jc w:val="both"/>
      </w:pPr>
      <w:r w:rsidRPr="00810223">
        <w:t>Наброски и зарисовки интерьера следует начинать с использования графитного карандаша и лишь, затем варьировать художественные материалы и техники.</w:t>
      </w:r>
    </w:p>
    <w:p w:rsidR="00355C09" w:rsidRPr="00810223" w:rsidRDefault="00355C09" w:rsidP="00810223">
      <w:pPr>
        <w:pStyle w:val="a7"/>
        <w:jc w:val="both"/>
      </w:pPr>
      <w:r w:rsidRPr="00810223">
        <w:t>Успешная практика в изображении интерьера, позволит студентам перейти к рисунку пейзажа.</w:t>
      </w:r>
    </w:p>
    <w:p w:rsidR="00355C09" w:rsidRPr="00810223" w:rsidRDefault="00355C09" w:rsidP="00810223">
      <w:pPr>
        <w:pStyle w:val="a7"/>
        <w:jc w:val="both"/>
      </w:pPr>
      <w:r w:rsidRPr="00810223">
        <w:rPr>
          <w:b/>
          <w:bCs/>
          <w:i/>
          <w:iCs/>
        </w:rPr>
        <w:t>*Масштабность</w:t>
      </w:r>
      <w:r w:rsidRPr="00810223">
        <w:t xml:space="preserve"> (нем.) — это соизмеримость сооружения или изделия с размерами человека. Наиболее остро она выступает в деталях, связанных с деятельностью человека.</w:t>
      </w:r>
    </w:p>
    <w:p w:rsidR="00355C09" w:rsidRPr="00810223" w:rsidRDefault="00355C09" w:rsidP="00810223">
      <w:pPr>
        <w:pStyle w:val="a7"/>
        <w:jc w:val="both"/>
      </w:pPr>
      <w:r w:rsidRPr="00810223">
        <w:rPr>
          <w:b/>
          <w:bCs/>
          <w:i/>
          <w:iCs/>
        </w:rPr>
        <w:t>*Силуэт</w:t>
      </w:r>
      <w:r w:rsidRPr="00810223">
        <w:t xml:space="preserve"> — (фр. </w:t>
      </w:r>
      <w:proofErr w:type="spellStart"/>
      <w:r w:rsidRPr="00810223">
        <w:t>silhouette</w:t>
      </w:r>
      <w:proofErr w:type="spellEnd"/>
      <w:r w:rsidRPr="00810223">
        <w:t xml:space="preserve"> по имени фр. министра 18 в. Э. Де Силуэта, на которого была нарисована карикатура в виде теневого профиля) — 1) очертание, абрис предмета; 2) одноцветное плоскостное изображение человека, предмета (темное на светлом и светлое на тёмном), нарисованное или вырезанное из бумаги, фанеры, ткани и т.п.</w:t>
      </w:r>
    </w:p>
    <w:p w:rsidR="00355C09" w:rsidRPr="00810223" w:rsidRDefault="00355C09"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195195" cy="2195195"/>
            <wp:effectExtent l="0" t="0" r="0" b="0"/>
            <wp:docPr id="49" name="Рисунок 49" descr="https://flomaster.club/uploads/posts/2023-01/1674024351_flomaster-club-p-predmet-interera-risunok-pinterest-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flomaster.club/uploads/posts/2023-01/1674024351_flomaster-club-p-predmet-interera-risunok-pinterest-30.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195195" cy="2195195"/>
                    </a:xfrm>
                    <a:prstGeom prst="rect">
                      <a:avLst/>
                    </a:prstGeom>
                    <a:noFill/>
                    <a:ln>
                      <a:noFill/>
                    </a:ln>
                  </pic:spPr>
                </pic:pic>
              </a:graphicData>
            </a:graphic>
          </wp:inline>
        </w:drawing>
      </w:r>
    </w:p>
    <w:p w:rsidR="00EA3BB3" w:rsidRPr="00810223" w:rsidRDefault="00EA3BB3"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355C09" w:rsidRPr="00810223">
        <w:rPr>
          <w:rFonts w:ascii="Times New Roman" w:hAnsi="Times New Roman" w:cs="Times New Roman"/>
          <w:b/>
          <w:sz w:val="24"/>
          <w:szCs w:val="24"/>
        </w:rPr>
        <w:t>актическая работа № 23</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bCs/>
          <w:color w:val="000000"/>
          <w:sz w:val="24"/>
          <w:szCs w:val="24"/>
          <w:lang w:eastAsia="ru-RU"/>
        </w:rPr>
        <w:t>Выполнение схемы лестницы в разных ракурсах</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схемы лестницы</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02428" w:rsidRPr="00810223" w:rsidRDefault="00A02428" w:rsidP="00810223">
      <w:pPr>
        <w:pStyle w:val="a7"/>
        <w:jc w:val="both"/>
      </w:pPr>
      <w:r w:rsidRPr="00810223">
        <w:t xml:space="preserve">Перспектива построена методом архитекторов на основе вторичной проекции марша и его высоты подъема, заданной отрезком </w:t>
      </w:r>
      <w:r w:rsidRPr="00810223">
        <w:rPr>
          <w:b/>
          <w:bCs/>
        </w:rPr>
        <w:t>BD</w:t>
      </w:r>
      <w:r w:rsidRPr="00810223">
        <w:t>.</w:t>
      </w:r>
    </w:p>
    <w:p w:rsidR="00A02428" w:rsidRPr="00810223" w:rsidRDefault="00A02428" w:rsidP="00810223">
      <w:pPr>
        <w:pStyle w:val="a7"/>
        <w:jc w:val="both"/>
      </w:pPr>
      <w:r w:rsidRPr="00810223">
        <w:t xml:space="preserve">Вторичная проекция марша разделена на шесть равных частей (по числу ступеней) с помощью делительного масштаба </w:t>
      </w:r>
      <w:r w:rsidRPr="00810223">
        <w:rPr>
          <w:b/>
          <w:bCs/>
        </w:rPr>
        <w:t>AB</w:t>
      </w:r>
      <w:r w:rsidRPr="00810223">
        <w:rPr>
          <w:b/>
          <w:bCs/>
          <w:vertAlign w:val="superscript"/>
        </w:rPr>
        <w:t>0</w:t>
      </w:r>
      <w:r w:rsidRPr="00810223">
        <w:t xml:space="preserve"> и точки </w:t>
      </w:r>
      <w:r w:rsidRPr="00810223">
        <w:rPr>
          <w:b/>
          <w:bCs/>
        </w:rPr>
        <w:t>M</w:t>
      </w:r>
      <w:r w:rsidRPr="00810223">
        <w:rPr>
          <w:b/>
          <w:bCs/>
          <w:vertAlign w:val="subscript"/>
        </w:rPr>
        <w:t>2</w:t>
      </w:r>
      <w:r w:rsidRPr="00810223">
        <w:t>.</w:t>
      </w:r>
    </w:p>
    <w:p w:rsidR="00A02428" w:rsidRPr="00810223" w:rsidRDefault="00A02428" w:rsidP="00810223">
      <w:pPr>
        <w:pStyle w:val="a7"/>
        <w:jc w:val="both"/>
      </w:pPr>
      <w:r w:rsidRPr="00810223">
        <w:lastRenderedPageBreak/>
        <w:t xml:space="preserve">Для точного построения ширины </w:t>
      </w:r>
      <w:proofErr w:type="spellStart"/>
      <w:r w:rsidRPr="00810223">
        <w:t>проступей</w:t>
      </w:r>
      <w:proofErr w:type="spellEnd"/>
      <w:r w:rsidRPr="00810223">
        <w:t xml:space="preserve">, высоты </w:t>
      </w:r>
      <w:proofErr w:type="spellStart"/>
      <w:r w:rsidRPr="00810223">
        <w:t>подступенков</w:t>
      </w:r>
      <w:proofErr w:type="spellEnd"/>
      <w:r w:rsidRPr="00810223">
        <w:t xml:space="preserve"> и других элементов надо построить точки измерений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на линии горизонта </w:t>
      </w:r>
      <w:r w:rsidRPr="00810223">
        <w:rPr>
          <w:b/>
          <w:bCs/>
        </w:rPr>
        <w:t>h</w:t>
      </w:r>
      <w:r w:rsidRPr="00810223">
        <w:t xml:space="preserve">. Для этого найти точку </w:t>
      </w:r>
      <w:r w:rsidRPr="00810223">
        <w:rPr>
          <w:b/>
          <w:bCs/>
        </w:rPr>
        <w:t>O</w:t>
      </w:r>
      <w:r w:rsidRPr="00810223">
        <w:t xml:space="preserve">, поделив линию </w:t>
      </w:r>
      <w:r w:rsidRPr="00810223">
        <w:rPr>
          <w:b/>
          <w:bCs/>
        </w:rPr>
        <w:t>F</w:t>
      </w:r>
      <w:r w:rsidRPr="00810223">
        <w:rPr>
          <w:b/>
          <w:bCs/>
          <w:vertAlign w:val="subscript"/>
        </w:rPr>
        <w:t>1</w:t>
      </w:r>
      <w:r w:rsidRPr="00810223">
        <w:rPr>
          <w:b/>
          <w:bCs/>
        </w:rPr>
        <w:t>F</w:t>
      </w:r>
      <w:r w:rsidRPr="00810223">
        <w:rPr>
          <w:b/>
          <w:bCs/>
          <w:vertAlign w:val="subscript"/>
        </w:rPr>
        <w:t>2</w:t>
      </w:r>
      <w:r w:rsidRPr="00810223">
        <w:t xml:space="preserve"> пополам. Радиусом </w:t>
      </w:r>
      <w:r w:rsidRPr="00810223">
        <w:rPr>
          <w:b/>
          <w:bCs/>
        </w:rPr>
        <w:t>OF</w:t>
      </w:r>
      <w:r w:rsidRPr="00810223">
        <w:rPr>
          <w:b/>
          <w:bCs/>
          <w:vertAlign w:val="subscript"/>
        </w:rPr>
        <w:t>1</w:t>
      </w:r>
      <w:r w:rsidRPr="00810223">
        <w:t> = </w:t>
      </w:r>
      <w:r w:rsidRPr="00810223">
        <w:rPr>
          <w:b/>
          <w:bCs/>
        </w:rPr>
        <w:t>OF</w:t>
      </w:r>
      <w:r w:rsidRPr="00810223">
        <w:rPr>
          <w:b/>
          <w:bCs/>
          <w:vertAlign w:val="subscript"/>
        </w:rPr>
        <w:t>2</w:t>
      </w:r>
      <w:r w:rsidRPr="00810223">
        <w:t xml:space="preserve"> из точки </w:t>
      </w:r>
      <w:r w:rsidRPr="00810223">
        <w:rPr>
          <w:b/>
          <w:bCs/>
        </w:rPr>
        <w:t>O</w:t>
      </w:r>
      <w:r w:rsidRPr="00810223">
        <w:t xml:space="preserve"> провести дугу полуокружности выше горизонта. Из главной точки </w:t>
      </w:r>
      <w:r w:rsidRPr="00810223">
        <w:rPr>
          <w:b/>
          <w:bCs/>
        </w:rPr>
        <w:t>P</w:t>
      </w:r>
      <w:r w:rsidRPr="00810223">
        <w:t xml:space="preserve"> провести перпендикуляр к линии </w:t>
      </w:r>
      <w:r w:rsidRPr="00810223">
        <w:rPr>
          <w:b/>
          <w:bCs/>
        </w:rPr>
        <w:t>h</w:t>
      </w:r>
      <w:r w:rsidRPr="00810223">
        <w:t xml:space="preserve"> до пересечения с дугой полуокружности. Полученная точка </w:t>
      </w:r>
      <w:r w:rsidRPr="00810223">
        <w:rPr>
          <w:b/>
          <w:bCs/>
        </w:rPr>
        <w:t>S’</w:t>
      </w:r>
      <w:r w:rsidRPr="00810223">
        <w:rPr>
          <w:b/>
          <w:bCs/>
          <w:vertAlign w:val="subscript"/>
        </w:rPr>
        <w:t>1</w:t>
      </w:r>
      <w:r w:rsidRPr="00810223">
        <w:t xml:space="preserve"> – совмещенная с картиной точка стояния. Расстояние </w:t>
      </w:r>
      <w:r w:rsidRPr="00810223">
        <w:rPr>
          <w:b/>
          <w:bCs/>
        </w:rPr>
        <w:t>OS’</w:t>
      </w:r>
      <w:r w:rsidRPr="00810223">
        <w:rPr>
          <w:b/>
          <w:bCs/>
          <w:vertAlign w:val="subscript"/>
        </w:rPr>
        <w:t>1</w:t>
      </w:r>
      <w:r w:rsidRPr="00810223">
        <w:t> = </w:t>
      </w:r>
      <w:r w:rsidRPr="00810223">
        <w:rPr>
          <w:b/>
          <w:bCs/>
        </w:rPr>
        <w:t>D</w:t>
      </w:r>
      <w:r w:rsidRPr="00810223">
        <w:t>, то есть удалению наблюдателя от плоскости картины.</w:t>
      </w:r>
    </w:p>
    <w:p w:rsidR="00A02428" w:rsidRPr="00810223" w:rsidRDefault="00A02428" w:rsidP="00810223">
      <w:pPr>
        <w:pStyle w:val="a7"/>
        <w:jc w:val="both"/>
      </w:pPr>
      <w:r w:rsidRPr="00810223">
        <w:t xml:space="preserve">Из центров </w:t>
      </w:r>
      <w:r w:rsidRPr="00810223">
        <w:rPr>
          <w:b/>
          <w:bCs/>
        </w:rPr>
        <w:t>F</w:t>
      </w:r>
      <w:r w:rsidRPr="00810223">
        <w:rPr>
          <w:b/>
          <w:bCs/>
          <w:vertAlign w:val="subscript"/>
        </w:rPr>
        <w:t>1</w:t>
      </w:r>
      <w:r w:rsidRPr="00810223">
        <w:t xml:space="preserve"> и </w:t>
      </w:r>
      <w:r w:rsidRPr="00810223">
        <w:rPr>
          <w:b/>
          <w:bCs/>
        </w:rPr>
        <w:t>F</w:t>
      </w:r>
      <w:r w:rsidRPr="00810223">
        <w:rPr>
          <w:b/>
          <w:bCs/>
          <w:vertAlign w:val="subscript"/>
        </w:rPr>
        <w:t>2</w:t>
      </w:r>
      <w:r w:rsidRPr="00810223">
        <w:t xml:space="preserve"> дугами </w:t>
      </w:r>
      <w:r w:rsidRPr="00810223">
        <w:rPr>
          <w:b/>
          <w:bCs/>
        </w:rPr>
        <w:t>R</w:t>
      </w:r>
      <w:r w:rsidRPr="00810223">
        <w:rPr>
          <w:b/>
          <w:bCs/>
          <w:vertAlign w:val="subscript"/>
        </w:rPr>
        <w:t>1</w:t>
      </w:r>
      <w:r w:rsidRPr="00810223">
        <w:t> = </w:t>
      </w:r>
      <w:r w:rsidRPr="00810223">
        <w:rPr>
          <w:b/>
          <w:bCs/>
        </w:rPr>
        <w:t>F</w:t>
      </w:r>
      <w:r w:rsidRPr="00810223">
        <w:rPr>
          <w:b/>
          <w:bCs/>
          <w:vertAlign w:val="subscript"/>
        </w:rPr>
        <w:t>1</w:t>
      </w:r>
      <w:r w:rsidRPr="00810223">
        <w:rPr>
          <w:b/>
          <w:bCs/>
        </w:rPr>
        <w:t>S’</w:t>
      </w:r>
      <w:r w:rsidRPr="00810223">
        <w:rPr>
          <w:b/>
          <w:bCs/>
          <w:vertAlign w:val="subscript"/>
        </w:rPr>
        <w:t>1</w:t>
      </w:r>
      <w:r w:rsidRPr="00810223">
        <w:t xml:space="preserve">. и </w:t>
      </w:r>
      <w:r w:rsidRPr="00810223">
        <w:rPr>
          <w:b/>
          <w:bCs/>
        </w:rPr>
        <w:t>R</w:t>
      </w:r>
      <w:r w:rsidRPr="00810223">
        <w:rPr>
          <w:b/>
          <w:bCs/>
          <w:vertAlign w:val="subscript"/>
        </w:rPr>
        <w:t>2</w:t>
      </w:r>
      <w:r w:rsidRPr="00810223">
        <w:t> = </w:t>
      </w:r>
      <w:r w:rsidRPr="00810223">
        <w:rPr>
          <w:b/>
          <w:bCs/>
        </w:rPr>
        <w:t>F</w:t>
      </w:r>
      <w:r w:rsidRPr="00810223">
        <w:rPr>
          <w:b/>
          <w:bCs/>
          <w:vertAlign w:val="subscript"/>
        </w:rPr>
        <w:t>2</w:t>
      </w:r>
      <w:r w:rsidRPr="00810223">
        <w:rPr>
          <w:b/>
          <w:bCs/>
        </w:rPr>
        <w:t>S’</w:t>
      </w:r>
      <w:r w:rsidRPr="00810223">
        <w:rPr>
          <w:b/>
          <w:bCs/>
          <w:vertAlign w:val="subscript"/>
        </w:rPr>
        <w:t>1</w:t>
      </w:r>
      <w:r w:rsidRPr="00810223">
        <w:t xml:space="preserve"> отметить точки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на линии горизонта. Полученная точка </w:t>
      </w:r>
      <w:r w:rsidRPr="00810223">
        <w:rPr>
          <w:b/>
          <w:bCs/>
        </w:rPr>
        <w:t>M</w:t>
      </w:r>
      <w:r w:rsidRPr="00810223">
        <w:rPr>
          <w:b/>
          <w:bCs/>
          <w:vertAlign w:val="subscript"/>
        </w:rPr>
        <w:t>1</w:t>
      </w:r>
      <w:r w:rsidRPr="00810223">
        <w:t xml:space="preserve"> является точкой измерений всех прямых, имеющих своей точкой схода </w:t>
      </w:r>
      <w:r w:rsidRPr="00810223">
        <w:rPr>
          <w:b/>
          <w:bCs/>
        </w:rPr>
        <w:t>F</w:t>
      </w:r>
      <w:r w:rsidRPr="00810223">
        <w:rPr>
          <w:b/>
          <w:bCs/>
          <w:vertAlign w:val="subscript"/>
        </w:rPr>
        <w:t>1</w:t>
      </w:r>
      <w:r w:rsidRPr="00810223">
        <w:t xml:space="preserve">, а точка </w:t>
      </w:r>
      <w:r w:rsidRPr="00810223">
        <w:rPr>
          <w:b/>
          <w:bCs/>
        </w:rPr>
        <w:t>M</w:t>
      </w:r>
      <w:r w:rsidRPr="00810223">
        <w:rPr>
          <w:b/>
          <w:bCs/>
          <w:vertAlign w:val="subscript"/>
        </w:rPr>
        <w:t>2</w:t>
      </w:r>
      <w:r w:rsidRPr="00810223">
        <w:t xml:space="preserve"> – для всех прямых, конечной точкой которых является </w:t>
      </w:r>
      <w:r w:rsidRPr="00810223">
        <w:rPr>
          <w:b/>
          <w:bCs/>
        </w:rPr>
        <w:t>F</w:t>
      </w:r>
      <w:r w:rsidRPr="00810223">
        <w:rPr>
          <w:b/>
          <w:bCs/>
          <w:vertAlign w:val="subscript"/>
        </w:rPr>
        <w:t>2</w:t>
      </w:r>
      <w:r w:rsidRPr="00810223">
        <w:t>. При этом все измеряемые отрезки должны быть соответственно совмещены с плоскостью картины.</w:t>
      </w:r>
    </w:p>
    <w:p w:rsidR="00A02428" w:rsidRPr="00810223" w:rsidRDefault="00A02428" w:rsidP="00810223">
      <w:pPr>
        <w:pStyle w:val="a7"/>
        <w:jc w:val="both"/>
      </w:pPr>
      <w:r w:rsidRPr="00810223">
        <w:t xml:space="preserve">Так, в плоскости картины отрезок </w:t>
      </w:r>
      <w:r w:rsidRPr="00810223">
        <w:rPr>
          <w:b/>
          <w:bCs/>
        </w:rPr>
        <w:t>AD</w:t>
      </w:r>
      <w:r w:rsidRPr="00810223">
        <w:rPr>
          <w:b/>
          <w:bCs/>
          <w:vertAlign w:val="superscript"/>
        </w:rPr>
        <w:t>0</w:t>
      </w:r>
      <w:r w:rsidRPr="00810223">
        <w:t xml:space="preserve"> является в масштабе перспективы натуральной величиной высоты заложения марша, то есть натуральной величиной отрезка </w:t>
      </w:r>
      <w:r w:rsidRPr="00810223">
        <w:rPr>
          <w:b/>
          <w:bCs/>
        </w:rPr>
        <w:t>BD</w:t>
      </w:r>
      <w:r w:rsidRPr="00810223">
        <w:t xml:space="preserve">. Отрезок </w:t>
      </w:r>
      <w:r w:rsidRPr="00810223">
        <w:rPr>
          <w:b/>
          <w:bCs/>
        </w:rPr>
        <w:t>AB</w:t>
      </w:r>
      <w:r w:rsidRPr="00810223">
        <w:rPr>
          <w:b/>
          <w:bCs/>
          <w:vertAlign w:val="superscript"/>
        </w:rPr>
        <w:t>0</w:t>
      </w:r>
      <w:r w:rsidRPr="00810223">
        <w:t xml:space="preserve"> – натуральной величиной отрезка </w:t>
      </w:r>
      <w:r w:rsidRPr="00810223">
        <w:rPr>
          <w:b/>
          <w:bCs/>
        </w:rPr>
        <w:t>AB</w:t>
      </w:r>
      <w:r w:rsidRPr="00810223">
        <w:t xml:space="preserve">, а отрезок </w:t>
      </w:r>
      <w:r w:rsidRPr="00810223">
        <w:rPr>
          <w:b/>
          <w:bCs/>
        </w:rPr>
        <w:t>AС</w:t>
      </w:r>
      <w:r w:rsidRPr="00810223">
        <w:rPr>
          <w:b/>
          <w:bCs/>
          <w:vertAlign w:val="superscript"/>
        </w:rPr>
        <w:t>0</w:t>
      </w:r>
      <w:r w:rsidRPr="00810223">
        <w:t xml:space="preserve"> – натуральной величиной длины ступеней.</w:t>
      </w:r>
    </w:p>
    <w:p w:rsidR="00A02428" w:rsidRPr="00810223" w:rsidRDefault="00A02428" w:rsidP="00810223">
      <w:pPr>
        <w:pStyle w:val="a7"/>
        <w:jc w:val="both"/>
      </w:pPr>
      <w:r w:rsidRPr="00810223">
        <w:t xml:space="preserve">Разбив </w:t>
      </w:r>
      <w:r w:rsidRPr="00810223">
        <w:rPr>
          <w:b/>
          <w:bCs/>
        </w:rPr>
        <w:t>AD</w:t>
      </w:r>
      <w:r w:rsidRPr="00810223">
        <w:rPr>
          <w:b/>
          <w:bCs/>
          <w:vertAlign w:val="superscript"/>
        </w:rPr>
        <w:t>0</w:t>
      </w:r>
      <w:r w:rsidRPr="00810223">
        <w:t xml:space="preserve"> и </w:t>
      </w:r>
      <w:r w:rsidRPr="00810223">
        <w:rPr>
          <w:b/>
          <w:bCs/>
        </w:rPr>
        <w:t>AB</w:t>
      </w:r>
      <w:r w:rsidRPr="00810223">
        <w:rPr>
          <w:b/>
          <w:bCs/>
          <w:vertAlign w:val="superscript"/>
        </w:rPr>
        <w:t>0</w:t>
      </w:r>
      <w:r w:rsidRPr="00810223">
        <w:t xml:space="preserve"> на заданное число равных отрезков по числу ступеней в марше, и, используя точки схода </w:t>
      </w:r>
      <w:r w:rsidRPr="00810223">
        <w:rPr>
          <w:b/>
          <w:bCs/>
        </w:rPr>
        <w:t>F</w:t>
      </w:r>
      <w:r w:rsidRPr="00810223">
        <w:rPr>
          <w:b/>
          <w:bCs/>
          <w:vertAlign w:val="subscript"/>
        </w:rPr>
        <w:t>1</w:t>
      </w:r>
      <w:r w:rsidRPr="00810223">
        <w:t xml:space="preserve"> и </w:t>
      </w:r>
      <w:r w:rsidRPr="00810223">
        <w:rPr>
          <w:b/>
          <w:bCs/>
        </w:rPr>
        <w:t>F</w:t>
      </w:r>
      <w:r w:rsidRPr="00810223">
        <w:rPr>
          <w:b/>
          <w:bCs/>
          <w:vertAlign w:val="subscript"/>
        </w:rPr>
        <w:t>2</w:t>
      </w:r>
      <w:r w:rsidRPr="00810223">
        <w:t xml:space="preserve">, точки измерений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а также точку схода </w:t>
      </w:r>
      <w:r w:rsidRPr="00810223">
        <w:rPr>
          <w:b/>
          <w:bCs/>
        </w:rPr>
        <w:t>F</w:t>
      </w:r>
      <w:r w:rsidRPr="00810223">
        <w:rPr>
          <w:b/>
          <w:bCs/>
          <w:vertAlign w:val="subscript"/>
        </w:rPr>
        <w:t>3</w:t>
      </w:r>
      <w:r w:rsidRPr="00810223">
        <w:t xml:space="preserve"> восходящих прямых </w:t>
      </w:r>
      <w:r w:rsidRPr="00810223">
        <w:rPr>
          <w:b/>
          <w:bCs/>
        </w:rPr>
        <w:t>CF</w:t>
      </w:r>
      <w:r w:rsidRPr="00810223">
        <w:rPr>
          <w:b/>
          <w:bCs/>
          <w:vertAlign w:val="subscript"/>
        </w:rPr>
        <w:t>3</w:t>
      </w:r>
      <w:r w:rsidRPr="00810223">
        <w:t xml:space="preserve"> и </w:t>
      </w:r>
      <w:r w:rsidRPr="00810223">
        <w:rPr>
          <w:b/>
          <w:bCs/>
        </w:rPr>
        <w:t>AF</w:t>
      </w:r>
      <w:r w:rsidRPr="00810223">
        <w:rPr>
          <w:b/>
          <w:bCs/>
          <w:vertAlign w:val="subscript"/>
        </w:rPr>
        <w:t>3</w:t>
      </w:r>
      <w:r w:rsidRPr="00810223">
        <w:t>, проводят дальнейшие построения, которые понятны из чертежа</w:t>
      </w:r>
      <w:r w:rsidRPr="00810223">
        <w:rPr>
          <w:noProof/>
        </w:rPr>
        <w:drawing>
          <wp:anchor distT="0" distB="0" distL="114300" distR="114300" simplePos="0" relativeHeight="251663360" behindDoc="0" locked="0" layoutInCell="1" allowOverlap="0">
            <wp:simplePos x="0" y="0"/>
            <wp:positionH relativeFrom="column">
              <wp:align>left</wp:align>
            </wp:positionH>
            <wp:positionV relativeFrom="line">
              <wp:posOffset>0</wp:posOffset>
            </wp:positionV>
            <wp:extent cx="207384" cy="570222"/>
            <wp:effectExtent l="0" t="0" r="2540" b="1905"/>
            <wp:wrapSquare wrapText="bothSides"/>
            <wp:docPr id="53" name="Рисунок 53" descr="https://studfile.net/html/2706/278/html_cqzDtdXO4P.Z5pb/img-5o1iG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net/html/2706/278/html_cqzDtdXO4P.Z5pb/img-5o1iGh.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07384" cy="57022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anchor distT="0" distB="0" distL="114300" distR="114300" simplePos="0" relativeHeight="251662336" behindDoc="0" locked="0" layoutInCell="1" allowOverlap="0">
            <wp:simplePos x="0" y="0"/>
            <wp:positionH relativeFrom="column">
              <wp:posOffset>2026920</wp:posOffset>
            </wp:positionH>
            <wp:positionV relativeFrom="line">
              <wp:posOffset>-542290</wp:posOffset>
            </wp:positionV>
            <wp:extent cx="1972945" cy="3104515"/>
            <wp:effectExtent l="5715" t="0" r="0" b="0"/>
            <wp:wrapSquare wrapText="bothSides"/>
            <wp:docPr id="54" name="Рисунок 54" descr="https://studfile.net/html/2706/278/html_cqzDtdXO4P.Z5pb/img-tqtIL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net/html/2706/278/html_cqzDtdXO4P.Z5pb/img-tqtILY.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rot="5400000">
                      <a:off x="0" y="0"/>
                      <a:ext cx="1972945" cy="31045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02428" w:rsidRPr="00810223" w:rsidRDefault="00A02428" w:rsidP="00810223">
      <w:pPr>
        <w:spacing w:line="240" w:lineRule="auto"/>
        <w:jc w:val="both"/>
        <w:rPr>
          <w:rFonts w:ascii="Times New Roman" w:hAnsi="Times New Roman" w:cs="Times New Roman"/>
          <w:sz w:val="24"/>
          <w:szCs w:val="24"/>
        </w:rPr>
      </w:pPr>
      <w:r w:rsidRPr="00810223">
        <w:rPr>
          <w:rFonts w:ascii="Times New Roman" w:hAnsi="Times New Roman" w:cs="Times New Roman"/>
          <w:noProof/>
          <w:sz w:val="24"/>
          <w:szCs w:val="24"/>
          <w:lang w:eastAsia="ru-RU"/>
        </w:rPr>
        <w:t xml:space="preserve"> </w:t>
      </w: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A7A75" w:rsidRDefault="00AA7A75" w:rsidP="00810223">
      <w:pPr>
        <w:spacing w:line="240" w:lineRule="auto"/>
        <w:jc w:val="both"/>
        <w:rPr>
          <w:rFonts w:ascii="Times New Roman" w:hAnsi="Times New Roman" w:cs="Times New Roman"/>
          <w:b/>
          <w:sz w:val="24"/>
          <w:szCs w:val="24"/>
        </w:rPr>
      </w:pPr>
    </w:p>
    <w:p w:rsidR="00AA7A75" w:rsidRDefault="00AA7A75"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355C09" w:rsidRPr="00810223">
        <w:rPr>
          <w:rFonts w:ascii="Times New Roman" w:hAnsi="Times New Roman" w:cs="Times New Roman"/>
          <w:b/>
          <w:sz w:val="24"/>
          <w:szCs w:val="24"/>
        </w:rPr>
        <w:t>актическая работа № 24</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Рисунок архитектурного сооружения по ортогональным проекциям</w:t>
      </w:r>
    </w:p>
    <w:p w:rsidR="00AA7A75"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архитектурного сооружения</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02428" w:rsidRPr="00810223" w:rsidRDefault="00A02428"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Главное же при учебном рисовании архитектуры — необходимость прочно закрепить принципы и методику конструктивно-структурного рисунка. В качестве объектов для рисования можно взять как памятники архитектуры, так и современные сооружения. Важно только, чтобы архитектура этих объектов отличалась чистотой стиля. Последовательность упражнений примерно следующая: рисование с натуры простых архитектурных деталей, деталей с орнаментом, малых архитектурных форм и фрагментов зданий, интерьеров, экстерьеров отдельных сооружений и различных архитектурных комплексов. Главной и </w:t>
      </w:r>
      <w:r w:rsidRPr="00810223">
        <w:rPr>
          <w:rFonts w:ascii="Times New Roman" w:hAnsi="Times New Roman" w:cs="Times New Roman"/>
          <w:sz w:val="24"/>
          <w:szCs w:val="24"/>
        </w:rPr>
        <w:lastRenderedPageBreak/>
        <w:t>конечной целью обучения рисунку в архитектурной школе является не только умение изображать архитектуру с натуры, но и умение рисовать ее по памяти и, главное, по воображению, т. е. сочинять и уметь изобразить свое сочинение. Для достижения этой цели на протяжении всего курса обучения выполняется ряд упражнений по рисованию перспектив геометрических композиций, интерьеров и экстерьеров сооружений по заданным ортогональным проекциям — планам, фасадам, разрезам. Изучение объектов в процессе рисования должно быть разносторонним и полным. Важно разобраться и понять план сооружения — основу для построения всей формы, разрезы, фасады и сделать соответствующие пометки на листе бумаги. Глубокое изучение объекта позволит выбрать такую точку зрения, которая наиболее полно раскроет характеристику изображаемого сооружения, что решает по существу композицию рисунка. Изучение объекта и выбор точки зрения сопровождается выполнением эскизов. Эскиз, избранный для окончательного исполнения рисунка, должен отвечать по крайней мере на следующие вопросы: формат изобразительной плоскости, размер изображения на ней, место линии горизонта, ракурс, исполнительский материал. Выполнение эскизов — это само по себе очень важный учебно-воспитательный процесс и требует сосредоточенного и вдумчивого отношения.</w:t>
      </w:r>
    </w:p>
    <w:p w:rsidR="00A02428" w:rsidRPr="00810223" w:rsidRDefault="00A02428" w:rsidP="002F298C">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152650" cy="3015993"/>
            <wp:effectExtent l="0" t="0" r="0" b="0"/>
            <wp:docPr id="55" name="Рисунок 55" descr="https://gas-kvas.com/uploads/posts/2023-01/1673648213_gas-kvas-com-p-risunki-arkhitekturnikh-zdanii-poetapno-p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gas-kvas.com/uploads/posts/2023-01/1673648213_gas-kvas-com-p-risunki-arkhitekturnikh-zdanii-poetapno-po-34.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57543" cy="3022848"/>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extent cx="2329591" cy="3264535"/>
            <wp:effectExtent l="0" t="0" r="0" b="0"/>
            <wp:docPr id="56" name="Рисунок 56" descr="https://flomaster.club/uploads/posts/2021-10/thumbs/1635265633_63-flomaster-club-p-poetapnoe-risovanie-arkhitekturi-krasivo-r-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flomaster.club/uploads/posts/2021-10/thumbs/1635265633_63-flomaster-club-p-poetapnoe-risovanie-arkhitekturi-krasivo-r-67.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334923" cy="3272007"/>
                    </a:xfrm>
                    <a:prstGeom prst="rect">
                      <a:avLst/>
                    </a:prstGeom>
                    <a:noFill/>
                    <a:ln>
                      <a:noFill/>
                    </a:ln>
                  </pic:spPr>
                </pic:pic>
              </a:graphicData>
            </a:graphic>
          </wp:inline>
        </w:drawing>
      </w:r>
    </w:p>
    <w:p w:rsidR="00A02428" w:rsidRPr="00810223" w:rsidRDefault="00A02428"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355C09" w:rsidRPr="00810223">
        <w:rPr>
          <w:rFonts w:ascii="Times New Roman" w:hAnsi="Times New Roman" w:cs="Times New Roman"/>
          <w:b/>
          <w:sz w:val="24"/>
          <w:szCs w:val="24"/>
        </w:rPr>
        <w:t>актическая работа № 25</w:t>
      </w:r>
      <w:r w:rsidR="00CA041E" w:rsidRPr="00810223">
        <w:rPr>
          <w:rFonts w:ascii="Times New Roman" w:hAnsi="Times New Roman" w:cs="Times New Roman"/>
          <w:b/>
          <w:sz w:val="24"/>
          <w:szCs w:val="24"/>
        </w:rPr>
        <w:t>,26</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8,8</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eastAsia="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нескольких вариантов стилизованного изображения архитектурного сооружения различными видами графической переработки</w:t>
      </w:r>
    </w:p>
    <w:p w:rsidR="00CA041E" w:rsidRPr="00810223" w:rsidRDefault="00CA04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стилизованного изображения архитектурного объекта города Вологда одним из видов графической переработки</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стилизации</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CA041E" w:rsidRPr="00810223" w:rsidRDefault="00CA04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lastRenderedPageBreak/>
        <w:t>Стилизация</w:t>
      </w:r>
      <w:r w:rsidRPr="00810223">
        <w:rPr>
          <w:rFonts w:ascii="Times New Roman" w:hAnsi="Times New Roman" w:cs="Times New Roman"/>
          <w:sz w:val="24"/>
          <w:szCs w:val="24"/>
        </w:rPr>
        <w:t xml:space="preserve"> в </w:t>
      </w:r>
      <w:r w:rsidRPr="00810223">
        <w:rPr>
          <w:rFonts w:ascii="Times New Roman" w:hAnsi="Times New Roman" w:cs="Times New Roman"/>
          <w:b/>
          <w:bCs/>
          <w:sz w:val="24"/>
          <w:szCs w:val="24"/>
        </w:rPr>
        <w:t>архитектуре</w:t>
      </w:r>
      <w:r w:rsidRPr="00810223">
        <w:rPr>
          <w:rFonts w:ascii="Times New Roman" w:hAnsi="Times New Roman" w:cs="Times New Roman"/>
          <w:sz w:val="24"/>
          <w:szCs w:val="24"/>
        </w:rPr>
        <w:t xml:space="preserve"> — подражание художественному направлению (</w:t>
      </w:r>
      <w:r w:rsidRPr="00810223">
        <w:rPr>
          <w:rFonts w:ascii="Times New Roman" w:hAnsi="Times New Roman" w:cs="Times New Roman"/>
          <w:b/>
          <w:bCs/>
          <w:sz w:val="24"/>
          <w:szCs w:val="24"/>
        </w:rPr>
        <w:t>стилю</w:t>
      </w:r>
      <w:r w:rsidRPr="00810223">
        <w:rPr>
          <w:rFonts w:ascii="Times New Roman" w:hAnsi="Times New Roman" w:cs="Times New Roman"/>
          <w:sz w:val="24"/>
          <w:szCs w:val="24"/>
        </w:rPr>
        <w:t xml:space="preserve">) прошлого, что, часто в угоду моде, проявляется в заимствовании внешних декоративно-изобразительных форм, не соответствующих более современным функциям и конструкциям произведений зодчества; проявление такого рода формалистических тенденций проявлялось в русле романтических течений </w:t>
      </w:r>
      <w:r w:rsidRPr="00810223">
        <w:rPr>
          <w:rFonts w:ascii="Times New Roman" w:hAnsi="Times New Roman" w:cs="Times New Roman"/>
          <w:b/>
          <w:bCs/>
          <w:sz w:val="24"/>
          <w:szCs w:val="24"/>
        </w:rPr>
        <w:t>архитектуры</w:t>
      </w:r>
      <w:r w:rsidRPr="00810223">
        <w:rPr>
          <w:rFonts w:ascii="Times New Roman" w:hAnsi="Times New Roman" w:cs="Times New Roman"/>
          <w:sz w:val="24"/>
          <w:szCs w:val="24"/>
        </w:rPr>
        <w:t>.</w:t>
      </w:r>
    </w:p>
    <w:p w:rsidR="00CA041E" w:rsidRPr="00810223" w:rsidRDefault="00CA041E" w:rsidP="002F298C">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409825" cy="1606550"/>
            <wp:effectExtent l="0" t="0" r="9525" b="0"/>
            <wp:docPr id="57" name="Рисунок 57" descr="https://prokat-kostum.ru/wp-content/uploads/a/b/8/ab86a22021fd7a721b1c13178866c09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prokat-kostum.ru/wp-content/uploads/a/b/8/ab86a22021fd7a721b1c13178866c09b.jpe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410711" cy="1607141"/>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14:anchorId="7B3D2A1A" wp14:editId="50EE7412">
            <wp:extent cx="1644738" cy="1646972"/>
            <wp:effectExtent l="0" t="0" r="0" b="0"/>
            <wp:docPr id="58" name="Рисунок 58" descr="https://i.pinimg.com/736x/95/4f/d1/954fd1935269cfe5f73f3446b086ba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pinimg.com/736x/95/4f/d1/954fd1935269cfe5f73f3446b086ba8a.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54115" cy="1656361"/>
                    </a:xfrm>
                    <a:prstGeom prst="rect">
                      <a:avLst/>
                    </a:prstGeom>
                    <a:noFill/>
                    <a:ln>
                      <a:noFill/>
                    </a:ln>
                  </pic:spPr>
                </pic:pic>
              </a:graphicData>
            </a:graphic>
          </wp:inline>
        </w:drawing>
      </w:r>
    </w:p>
    <w:p w:rsidR="00AA7A75" w:rsidRDefault="00AA7A75"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355C09" w:rsidRPr="00810223">
        <w:rPr>
          <w:rFonts w:ascii="Times New Roman" w:hAnsi="Times New Roman" w:cs="Times New Roman"/>
          <w:b/>
          <w:sz w:val="24"/>
          <w:szCs w:val="24"/>
        </w:rPr>
        <w:t>актическая работа № 27</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41C0B" w:rsidRPr="00810223">
        <w:rPr>
          <w:rFonts w:ascii="Times New Roman" w:eastAsia="Times New Roman" w:hAnsi="Times New Roman" w:cs="Times New Roman"/>
          <w:sz w:val="24"/>
          <w:szCs w:val="24"/>
        </w:rPr>
        <w:t>Рисунок гипсового слепка носа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носа</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16540" w:rsidRPr="00810223" w:rsidRDefault="00816540"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Анализируя форму носа, видим, что её схема состоит из четырёх основных поверхностей: передней, двух боковых и нижней плоскостей, не считая условной плоскости на основании лицевой поверхности носа.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Конструкция носа в поперечном сечении представляет собой трапецию, а целиком напоминает призму. Пропорциональный строй её имеет разные величины. Но, несмотря на это, нос человека имеет приблизительно общую для всех носов </w:t>
      </w:r>
      <w:proofErr w:type="spellStart"/>
      <w:r w:rsidRPr="00810223">
        <w:rPr>
          <w:rFonts w:ascii="Times New Roman" w:eastAsia="Times New Roman" w:hAnsi="Times New Roman" w:cs="Times New Roman"/>
          <w:sz w:val="24"/>
          <w:szCs w:val="24"/>
          <w:lang w:eastAsia="ru-RU"/>
        </w:rPr>
        <w:t>среднепропорциональную</w:t>
      </w:r>
      <w:proofErr w:type="spellEnd"/>
      <w:r w:rsidRPr="00810223">
        <w:rPr>
          <w:rFonts w:ascii="Times New Roman" w:eastAsia="Times New Roman" w:hAnsi="Times New Roman" w:cs="Times New Roman"/>
          <w:sz w:val="24"/>
          <w:szCs w:val="24"/>
          <w:lang w:eastAsia="ru-RU"/>
        </w:rPr>
        <w:t xml:space="preserve"> величину, на что и следует ориентироваться при его изображении. Важность соблюдения пропорциональных отношений очевидна, поскольку сходство есть результат правильного построения общей формы при точно выверенных пропорциональных отношениях. При изображении головы, помимо остальных её деталей, в качестве модульного размера можно взять размер носа, который в </w:t>
      </w:r>
      <w:proofErr w:type="spellStart"/>
      <w:r w:rsidRPr="00810223">
        <w:rPr>
          <w:rFonts w:ascii="Times New Roman" w:eastAsia="Times New Roman" w:hAnsi="Times New Roman" w:cs="Times New Roman"/>
          <w:sz w:val="24"/>
          <w:szCs w:val="24"/>
          <w:lang w:eastAsia="ru-RU"/>
        </w:rPr>
        <w:t>среднепропорциональной</w:t>
      </w:r>
      <w:proofErr w:type="spellEnd"/>
      <w:r w:rsidRPr="00810223">
        <w:rPr>
          <w:rFonts w:ascii="Times New Roman" w:eastAsia="Times New Roman" w:hAnsi="Times New Roman" w:cs="Times New Roman"/>
          <w:sz w:val="24"/>
          <w:szCs w:val="24"/>
          <w:lang w:eastAsia="ru-RU"/>
        </w:rPr>
        <w:t xml:space="preserve"> голове укладывается по высоте четыре раза.</w:t>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523349" cy="2034805"/>
            <wp:effectExtent l="0" t="0" r="1270" b="3810"/>
            <wp:docPr id="61" name="Рисунок 61" descr="Рисунок но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Рисунок носа.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28482" cy="2041661"/>
                    </a:xfrm>
                    <a:prstGeom prst="rect">
                      <a:avLst/>
                    </a:prstGeom>
                    <a:noFill/>
                    <a:ln>
                      <a:noFill/>
                    </a:ln>
                  </pic:spPr>
                </pic:pic>
              </a:graphicData>
            </a:graphic>
          </wp:inline>
        </w:drawing>
      </w:r>
      <w:r w:rsidRPr="00810223">
        <w:rPr>
          <w:rFonts w:ascii="Times New Roman" w:eastAsia="Times New Roman" w:hAnsi="Times New Roman" w:cs="Times New Roman"/>
          <w:noProof/>
          <w:sz w:val="24"/>
          <w:szCs w:val="24"/>
          <w:lang w:eastAsia="ru-RU"/>
        </w:rPr>
        <w:drawing>
          <wp:inline distT="0" distB="0" distL="0" distR="0" wp14:anchorId="63A1F152" wp14:editId="56B3B247">
            <wp:extent cx="1660479" cy="1849990"/>
            <wp:effectExtent l="0" t="0" r="0" b="0"/>
            <wp:docPr id="60" name="Рисунок 60" descr="Рисунок нос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Рисунок носа1.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664633" cy="1854619"/>
                    </a:xfrm>
                    <a:prstGeom prst="rect">
                      <a:avLst/>
                    </a:prstGeom>
                    <a:noFill/>
                    <a:ln>
                      <a:noFill/>
                    </a:ln>
                  </pic:spPr>
                </pic:pic>
              </a:graphicData>
            </a:graphic>
          </wp:inline>
        </w:drawing>
      </w:r>
      <w:r w:rsidRPr="00810223">
        <w:rPr>
          <w:rFonts w:ascii="Times New Roman" w:eastAsia="Times New Roman" w:hAnsi="Times New Roman" w:cs="Times New Roman"/>
          <w:noProof/>
          <w:sz w:val="24"/>
          <w:szCs w:val="24"/>
          <w:lang w:eastAsia="ru-RU"/>
        </w:rPr>
        <w:drawing>
          <wp:inline distT="0" distB="0" distL="0" distR="0" wp14:anchorId="75C95C95" wp14:editId="48F1A462">
            <wp:extent cx="1485900" cy="1806664"/>
            <wp:effectExtent l="0" t="0" r="0" b="3175"/>
            <wp:docPr id="59" name="Рисунок 59" descr="Рисунок носа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Рисунок носа2.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493258" cy="1815610"/>
                    </a:xfrm>
                    <a:prstGeom prst="rect">
                      <a:avLst/>
                    </a:prstGeom>
                    <a:noFill/>
                    <a:ln>
                      <a:noFill/>
                    </a:ln>
                  </pic:spPr>
                </pic:pic>
              </a:graphicData>
            </a:graphic>
          </wp:inline>
        </w:drawing>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16540" w:rsidP="00810223">
      <w:pPr>
        <w:spacing w:line="240" w:lineRule="auto"/>
        <w:jc w:val="both"/>
        <w:rPr>
          <w:rFonts w:ascii="Times New Roman" w:hAnsi="Times New Roman" w:cs="Times New Roman"/>
          <w:b/>
          <w:sz w:val="24"/>
          <w:szCs w:val="24"/>
        </w:rPr>
      </w:pP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работа № 28</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Рисунок гипсового слепка глаз</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глаза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16540" w:rsidRPr="00810223" w:rsidRDefault="00816540"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Определив размер и посадку формы глазного яблока, можно приступить к рисованию век. Рисуя веки, следите за тем, чтобы они облегали форму глазного яблока, учитывая при этом их толщину и характер изгиба. Здесь можно воспользоваться моделью, сделанной из мандарина, представляя и осмысливая характер изгиба век. Учитывайте то обстоятельство, что вам придется показать толщину век в перспективном сокращении. Вслед за толщиной века, проследите за характером формы разреза глаз.</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Форма разреза глаз, так же как и остальные детали головы, имеет свои характерные признаки и зависит от их индивидуальных и национальных особенностей. Несмотря на это многообразие, они имеют единую для всех структуру.</w:t>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130935" cy="1565307"/>
            <wp:effectExtent l="0" t="0" r="0" b="0"/>
            <wp:docPr id="62" name="Рисунок 62" descr="https://celes.club/pictures/uploads/posts/2023-06/1686172801_celes-club-p-gipsovii-glaz-karandashom-risunok-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celes.club/pictures/uploads/posts/2023-06/1686172801_celes-club-p-gipsovii-glaz-karandashom-risunok-16.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134623" cy="1570412"/>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работа № 29</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Рисунок гипсового слепка уха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lastRenderedPageBreak/>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уха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8530A1"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530A1"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Основная закономерность строения формы уха хорошо прослеживается в гипсовом слепке уха Давида. Поэтому изучение и рисование уха следует начать с этого слепка. Для изображения уха студентам следует знать не только структуру его строения, но и правила изображения на плоскости. Рисунок формы ушной раковины, как и прежде, следует выполнять в линейно-конструктивном изображении. В работе над рисунком уха необходимо строго придерживаться методической последовательности. Переходя к изображению формы ушной раковины, следует внимательно изучить натурную модель. Рассматривая её со всех сторон, необходимо подмечать характерные особенности строения ушной раковины. Начинать следует с характера формы. Ухо Давида на гипсовом слепке, несмотря на хорошо выраженную форму, имеет свою индивидуальные особенности, хотя структура его по-прежнему остается неизменной. Для правильной передачи характера данной модели необходимо уточнить размеры, соотнося ширину к длине уха, а затем основную массу ушной раковины к ее нижней части - дольке (мочке уха). Следует заметить, что правильно взятые пропорциональные отношения частей в рисунке имеют решающее значение.</w:t>
      </w:r>
    </w:p>
    <w:p w:rsidR="00241C0B"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14:anchorId="168A7B39" wp14:editId="328CC41F">
            <wp:extent cx="3345075" cy="1590123"/>
            <wp:effectExtent l="0" t="0" r="8255" b="0"/>
            <wp:docPr id="63" name="Рисунок 63" descr="https://gas-kvas.com/uploads/posts/2023-01/1673682253_gas-kvas-com-p-gipsovii-slepok-nosa-davida-risunok-poetap-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gas-kvas.com/uploads/posts/2023-01/1673682253_gas-kvas-com-p-gipsovii-slepok-nosa-davida-risunok-poetap-10.pn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352828" cy="1593809"/>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работа № 30</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Рисунок гипсового слепка губ</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губ</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530A1" w:rsidRPr="00810223" w:rsidRDefault="008530A1"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Внешняя форма губ обусловлена подковообразной формой костей верхней и нижней челюстей, на которых располагается круговая мышца рта. В образовании формы верхней губы участвуют парные квадратные мышцы, расположенные симметрично по обе стороны от центра, где находится характерный бугорок верхней губы. Волокна квадратной мышцы верхней губы, прикрепляясь к круговым мышцам рта, в её наружном слое участвуют в формировании верхней губы. Нижняя губа образуется также двумя квадратными мышцами, расположенными симметрично справа и слева и прикрепленными, как и мышцы верхней губы, к круговой мышце рта. Помимо основных мышечных образований сюда вплетаются радиальные мышцы, которые проникают и в кожу губы, в результате чего губы способны отражать эмоциональное состояние человека. Для того чтобы понять и хорошо усвоить методику рисования губ, следует отработать рисунок гипсового слепка губ Давида, где отчётливо выражена пластическая характеристика </w:t>
      </w:r>
      <w:r w:rsidRPr="00810223">
        <w:rPr>
          <w:rFonts w:ascii="Times New Roman" w:hAnsi="Times New Roman" w:cs="Times New Roman"/>
          <w:sz w:val="24"/>
          <w:szCs w:val="24"/>
        </w:rPr>
        <w:lastRenderedPageBreak/>
        <w:t>формы.</w:t>
      </w:r>
      <w:r w:rsidRPr="00810223">
        <w:rPr>
          <w:rFonts w:ascii="Times New Roman" w:hAnsi="Times New Roman" w:cs="Times New Roman"/>
          <w:sz w:val="24"/>
          <w:szCs w:val="24"/>
        </w:rPr>
        <w:br/>
      </w:r>
      <w:r w:rsidRPr="00810223">
        <w:rPr>
          <w:rFonts w:ascii="Times New Roman" w:hAnsi="Times New Roman" w:cs="Times New Roman"/>
          <w:sz w:val="24"/>
          <w:szCs w:val="24"/>
        </w:rPr>
        <w:br/>
        <w:t>Приступая к изображению губ, необходимо знать не только закономерности строения формы, но и правила их изображения на плоскости. Построение изображения губ должно выполняться линейно-</w:t>
      </w:r>
      <w:proofErr w:type="spellStart"/>
      <w:r w:rsidRPr="00810223">
        <w:rPr>
          <w:rFonts w:ascii="Times New Roman" w:hAnsi="Times New Roman" w:cs="Times New Roman"/>
          <w:sz w:val="24"/>
          <w:szCs w:val="24"/>
        </w:rPr>
        <w:t>конструктввным</w:t>
      </w:r>
      <w:proofErr w:type="spellEnd"/>
      <w:r w:rsidRPr="00810223">
        <w:rPr>
          <w:rFonts w:ascii="Times New Roman" w:hAnsi="Times New Roman" w:cs="Times New Roman"/>
          <w:sz w:val="24"/>
          <w:szCs w:val="24"/>
        </w:rPr>
        <w:t xml:space="preserve"> методом.</w:t>
      </w:r>
      <w:r w:rsidRPr="00810223">
        <w:rPr>
          <w:rFonts w:ascii="Times New Roman" w:hAnsi="Times New Roman" w:cs="Times New Roman"/>
          <w:sz w:val="24"/>
          <w:szCs w:val="24"/>
        </w:rPr>
        <w:br/>
      </w:r>
      <w:r w:rsidRPr="00810223">
        <w:rPr>
          <w:rFonts w:ascii="Times New Roman" w:hAnsi="Times New Roman" w:cs="Times New Roman"/>
          <w:sz w:val="24"/>
          <w:szCs w:val="24"/>
        </w:rPr>
        <w:br/>
        <w:t>В процессе построения рисунка губ должна строго соблюдаться последовательность, что является основным условием верного построения изображения натуры и успешного выполнения рисунка.</w:t>
      </w:r>
      <w:r w:rsidRPr="00810223">
        <w:rPr>
          <w:rFonts w:ascii="Times New Roman" w:hAnsi="Times New Roman" w:cs="Times New Roman"/>
          <w:sz w:val="24"/>
          <w:szCs w:val="24"/>
        </w:rPr>
        <w:br/>
      </w:r>
      <w:r w:rsidRPr="00810223">
        <w:rPr>
          <w:rFonts w:ascii="Times New Roman" w:hAnsi="Times New Roman" w:cs="Times New Roman"/>
          <w:sz w:val="24"/>
          <w:szCs w:val="24"/>
        </w:rPr>
        <w:br/>
        <w:t>Начинать рисунок следует с лёгкого касания карандаша к бумаге. Резко прочерченные линии мешают замечать ошибки, тем более их исправлять. Давление карандаша по мере правильного продвижения рисунка должно усиливаться.</w:t>
      </w:r>
      <w:r w:rsidRPr="00810223">
        <w:rPr>
          <w:rFonts w:ascii="Times New Roman" w:hAnsi="Times New Roman" w:cs="Times New Roman"/>
          <w:sz w:val="24"/>
          <w:szCs w:val="24"/>
        </w:rPr>
        <w:br/>
      </w:r>
      <w:r w:rsidRPr="00810223">
        <w:rPr>
          <w:rFonts w:ascii="Times New Roman" w:hAnsi="Times New Roman" w:cs="Times New Roman"/>
          <w:sz w:val="24"/>
          <w:szCs w:val="24"/>
        </w:rPr>
        <w:br/>
        <w:t>Выбрав точку зрения относительно модели, приступайте к изучению натурной модели, рассматривая её внимательно сбоку, сверху, спереди и в трёхчетвертном положении. Это даёт возможность лучше понять и запомнить форму для её правильного изображения на плоскости.</w:t>
      </w:r>
    </w:p>
    <w:p w:rsidR="008530A1"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3234072" cy="2470785"/>
            <wp:effectExtent l="0" t="0" r="4445" b="5715"/>
            <wp:docPr id="64" name="Рисунок 64" descr="https://gas-kvas.com/uploads/posts/2023-01/1673754135_gas-kvas-com-p-akademicheskii-risunok-gub-poetapno-posled-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gas-kvas.com/uploads/posts/2023-01/1673754135_gas-kvas-com-p-akademicheskii-risunok-gub-poetapno-posled-42.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236435" cy="2472590"/>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работа № 31</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конструктивного рисунка лысой головы</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лысой головы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82FFD" w:rsidRPr="00810223" w:rsidRDefault="00E82FFD" w:rsidP="00810223">
      <w:pPr>
        <w:pStyle w:val="a7"/>
        <w:jc w:val="both"/>
      </w:pPr>
      <w:r w:rsidRPr="00810223">
        <w:t xml:space="preserve">Вначале постройте сетку на основе квадрата. Для этого по вертикали разделите квадрат на четыре равные части, а по горизонтали на пять равных частей (вы получите ЛИНИЮ ВОЛОС, ЛИНИЮ носа и линию подбородка). Пятую часть можете </w:t>
      </w:r>
      <w:proofErr w:type="spellStart"/>
      <w:r w:rsidRPr="00810223">
        <w:t>вычеркнуть</w:t>
      </w:r>
      <w:r w:rsidRPr="00810223">
        <w:rPr>
          <w:rStyle w:val="aa"/>
        </w:rPr>
        <w:t>карандашом</w:t>
      </w:r>
      <w:r w:rsidRPr="00810223">
        <w:t>или</w:t>
      </w:r>
      <w:proofErr w:type="spellEnd"/>
      <w:r w:rsidRPr="00810223">
        <w:t xml:space="preserve"> стереть ластиком, так как она уже вам не понадобится.</w:t>
      </w:r>
    </w:p>
    <w:p w:rsidR="00E82FFD" w:rsidRPr="00810223" w:rsidRDefault="00E82FFD" w:rsidP="00810223">
      <w:pPr>
        <w:pStyle w:val="a7"/>
        <w:jc w:val="both"/>
      </w:pPr>
      <w:r w:rsidRPr="00810223">
        <w:t>Через конец отрезка проведите вертикальную ось симметрии, которая, пересекая верхнюю грань квадрата, даст вам точку — высоту головы модели. Теперь найдите линию бровей, разделив отрезок между линией волос и линией глаз на пять равных частей. Тонкая пунктирная линия, проведенная через 1/5 часть, и будет этой линией.</w:t>
      </w:r>
    </w:p>
    <w:p w:rsidR="00E82FFD" w:rsidRPr="00810223" w:rsidRDefault="00E82FFD" w:rsidP="00810223">
      <w:pPr>
        <w:pStyle w:val="a7"/>
        <w:jc w:val="both"/>
      </w:pPr>
      <w:r w:rsidRPr="00810223">
        <w:lastRenderedPageBreak/>
        <w:t xml:space="preserve">Далее, разделив расстояние между линией носа и линией подбородка на три равные части, проведите через 1/3 пунктирную </w:t>
      </w:r>
      <w:proofErr w:type="gramStart"/>
      <w:r w:rsidRPr="00810223">
        <w:t>линию</w:t>
      </w:r>
      <w:proofErr w:type="gramEnd"/>
      <w:r w:rsidRPr="00810223">
        <w:t xml:space="preserve"> и вы получите </w:t>
      </w:r>
      <w:r w:rsidRPr="00810223">
        <w:rPr>
          <w:rStyle w:val="aa"/>
        </w:rPr>
        <w:t>линию рта рисунка человека</w:t>
      </w:r>
      <w:r w:rsidRPr="00810223">
        <w:t>.</w:t>
      </w:r>
    </w:p>
    <w:p w:rsidR="00E82FFD" w:rsidRPr="00810223" w:rsidRDefault="00E82FFD" w:rsidP="00810223">
      <w:pPr>
        <w:pStyle w:val="a7"/>
        <w:jc w:val="both"/>
      </w:pPr>
      <w:r w:rsidRPr="00810223">
        <w:t xml:space="preserve">Разделите верхнюю грань квадрата на пять равных частей так, чтобы третья часть была разделена пополам вертикальной осью симметрии. Далее, опустив перпендикуляры на линии носа, глаз и </w:t>
      </w:r>
      <w:r w:rsidR="006E5303" w:rsidRPr="00810223">
        <w:t xml:space="preserve">рта, как на рисунке </w:t>
      </w:r>
      <w:r w:rsidRPr="00810223">
        <w:t xml:space="preserve"> найдете размеры глаз, ширину носа и рта.</w:t>
      </w:r>
    </w:p>
    <w:p w:rsidR="00E82FFD" w:rsidRPr="00810223" w:rsidRDefault="00E82FFD" w:rsidP="00810223">
      <w:pPr>
        <w:pStyle w:val="a7"/>
        <w:jc w:val="both"/>
      </w:pPr>
      <w:r w:rsidRPr="00810223">
        <w:t xml:space="preserve">Теперь прорисуйте детально все элементы лица, а также скулы и уши. Пунктирной линией </w:t>
      </w:r>
      <w:r w:rsidRPr="00810223">
        <w:rPr>
          <w:noProof/>
        </w:rPr>
        <w:drawing>
          <wp:anchor distT="0" distB="0" distL="0" distR="0" simplePos="0" relativeHeight="251665408" behindDoc="0" locked="0" layoutInCell="1" allowOverlap="0">
            <wp:simplePos x="0" y="0"/>
            <wp:positionH relativeFrom="column">
              <wp:posOffset>1733550</wp:posOffset>
            </wp:positionH>
            <wp:positionV relativeFrom="line">
              <wp:posOffset>235585</wp:posOffset>
            </wp:positionV>
            <wp:extent cx="2324100" cy="1200150"/>
            <wp:effectExtent l="0" t="0" r="0" b="0"/>
            <wp:wrapSquare wrapText="bothSides"/>
            <wp:docPr id="65" name="Рисунок 65" descr="https://studfile.net/html/2706/561/html_UduA3O6dUb.ktb9/img-jhkh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net/html/2706/561/html_UduA3O6dUb.ktb9/img-jhkhhs.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24100" cy="1200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0223">
        <w:t>обозначьте форму черепа и, придав нужный объем, рисуйте волосы.</w:t>
      </w: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работа № 32</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 xml:space="preserve">Выполнение стилизованного изображения женской, мужской, детской и возрастной головы с разными </w:t>
      </w:r>
      <w:r w:rsidR="006E5303" w:rsidRPr="00810223">
        <w:rPr>
          <w:rFonts w:ascii="Times New Roman" w:eastAsia="Times New Roman" w:hAnsi="Times New Roman" w:cs="Times New Roman"/>
          <w:color w:val="000000"/>
          <w:sz w:val="24"/>
          <w:szCs w:val="24"/>
          <w:lang w:eastAsia="ru-RU"/>
        </w:rPr>
        <w:t>э</w:t>
      </w:r>
      <w:r w:rsidRPr="00810223">
        <w:rPr>
          <w:rFonts w:ascii="Times New Roman" w:eastAsia="Times New Roman" w:hAnsi="Times New Roman" w:cs="Times New Roman"/>
          <w:color w:val="000000"/>
          <w:sz w:val="24"/>
          <w:szCs w:val="24"/>
          <w:lang w:eastAsia="ru-RU"/>
        </w:rPr>
        <w:t>моциями различными графическими средствами</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изображении стилизованного изображения головы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002002" w:rsidRPr="00810223" w:rsidRDefault="00002002"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Стилизованный</w:t>
      </w:r>
      <w:r w:rsidRPr="00810223">
        <w:rPr>
          <w:rFonts w:ascii="Times New Roman" w:hAnsi="Times New Roman" w:cs="Times New Roman"/>
          <w:sz w:val="24"/>
          <w:szCs w:val="24"/>
        </w:rPr>
        <w:t xml:space="preserve"> </w:t>
      </w:r>
      <w:r w:rsidRPr="00810223">
        <w:rPr>
          <w:rFonts w:ascii="Times New Roman" w:hAnsi="Times New Roman" w:cs="Times New Roman"/>
          <w:b/>
          <w:bCs/>
          <w:sz w:val="24"/>
          <w:szCs w:val="24"/>
        </w:rPr>
        <w:t>портрет</w:t>
      </w:r>
      <w:r w:rsidRPr="00810223">
        <w:rPr>
          <w:rFonts w:ascii="Times New Roman" w:hAnsi="Times New Roman" w:cs="Times New Roman"/>
          <w:sz w:val="24"/>
          <w:szCs w:val="24"/>
        </w:rPr>
        <w:t xml:space="preserve"> — </w:t>
      </w:r>
      <w:r w:rsidRPr="00810223">
        <w:rPr>
          <w:rFonts w:ascii="Times New Roman" w:hAnsi="Times New Roman" w:cs="Times New Roman"/>
          <w:b/>
          <w:bCs/>
          <w:sz w:val="24"/>
          <w:szCs w:val="24"/>
        </w:rPr>
        <w:t>это</w:t>
      </w:r>
      <w:r w:rsidRPr="00810223">
        <w:rPr>
          <w:rFonts w:ascii="Times New Roman" w:hAnsi="Times New Roman" w:cs="Times New Roman"/>
          <w:sz w:val="24"/>
          <w:szCs w:val="24"/>
        </w:rPr>
        <w:t xml:space="preserve"> произведение искусства, которое представляет собой изображение человеческого лица, </w:t>
      </w:r>
      <w:r w:rsidRPr="00810223">
        <w:rPr>
          <w:rFonts w:ascii="Times New Roman" w:hAnsi="Times New Roman" w:cs="Times New Roman"/>
          <w:b/>
          <w:bCs/>
          <w:sz w:val="24"/>
          <w:szCs w:val="24"/>
        </w:rPr>
        <w:t>стилизованное</w:t>
      </w:r>
      <w:r w:rsidRPr="00810223">
        <w:rPr>
          <w:rFonts w:ascii="Times New Roman" w:hAnsi="Times New Roman" w:cs="Times New Roman"/>
          <w:sz w:val="24"/>
          <w:szCs w:val="24"/>
        </w:rPr>
        <w:t xml:space="preserve"> под определенную тему или стиль. </w:t>
      </w:r>
      <w:r w:rsidRPr="00810223">
        <w:rPr>
          <w:rFonts w:ascii="Times New Roman" w:hAnsi="Times New Roman" w:cs="Times New Roman"/>
          <w:b/>
          <w:bCs/>
          <w:sz w:val="24"/>
          <w:szCs w:val="24"/>
        </w:rPr>
        <w:t>Это</w:t>
      </w:r>
      <w:r w:rsidRPr="00810223">
        <w:rPr>
          <w:rFonts w:ascii="Times New Roman" w:hAnsi="Times New Roman" w:cs="Times New Roman"/>
          <w:sz w:val="24"/>
          <w:szCs w:val="24"/>
        </w:rPr>
        <w:t xml:space="preserve"> может быть как абстрактное изображение, современный стиль, так и ретро-стиль, реалистичность и т.д. Страница в Википедии определяет </w:t>
      </w:r>
      <w:r w:rsidRPr="00810223">
        <w:rPr>
          <w:rFonts w:ascii="Times New Roman" w:hAnsi="Times New Roman" w:cs="Times New Roman"/>
          <w:b/>
          <w:bCs/>
          <w:sz w:val="24"/>
          <w:szCs w:val="24"/>
        </w:rPr>
        <w:t>стилизованный</w:t>
      </w:r>
      <w:r w:rsidRPr="00810223">
        <w:rPr>
          <w:rFonts w:ascii="Times New Roman" w:hAnsi="Times New Roman" w:cs="Times New Roman"/>
          <w:sz w:val="24"/>
          <w:szCs w:val="24"/>
        </w:rPr>
        <w:t xml:space="preserve"> </w:t>
      </w:r>
      <w:r w:rsidRPr="00810223">
        <w:rPr>
          <w:rFonts w:ascii="Times New Roman" w:hAnsi="Times New Roman" w:cs="Times New Roman"/>
          <w:b/>
          <w:bCs/>
          <w:sz w:val="24"/>
          <w:szCs w:val="24"/>
        </w:rPr>
        <w:t>портрет</w:t>
      </w:r>
      <w:r w:rsidRPr="00810223">
        <w:rPr>
          <w:rFonts w:ascii="Times New Roman" w:hAnsi="Times New Roman" w:cs="Times New Roman"/>
          <w:sz w:val="24"/>
          <w:szCs w:val="24"/>
        </w:rPr>
        <w:t xml:space="preserve"> как «специальный вид </w:t>
      </w:r>
      <w:r w:rsidRPr="00810223">
        <w:rPr>
          <w:rFonts w:ascii="Times New Roman" w:hAnsi="Times New Roman" w:cs="Times New Roman"/>
          <w:b/>
          <w:bCs/>
          <w:sz w:val="24"/>
          <w:szCs w:val="24"/>
        </w:rPr>
        <w:t>портрета</w:t>
      </w:r>
      <w:r w:rsidRPr="00810223">
        <w:rPr>
          <w:rFonts w:ascii="Times New Roman" w:hAnsi="Times New Roman" w:cs="Times New Roman"/>
          <w:sz w:val="24"/>
          <w:szCs w:val="24"/>
        </w:rPr>
        <w:t xml:space="preserve">, в котором художник использует специальные приемы для придания </w:t>
      </w:r>
      <w:r w:rsidRPr="00810223">
        <w:rPr>
          <w:rFonts w:ascii="Times New Roman" w:hAnsi="Times New Roman" w:cs="Times New Roman"/>
          <w:b/>
          <w:bCs/>
          <w:sz w:val="24"/>
          <w:szCs w:val="24"/>
        </w:rPr>
        <w:t>портрету</w:t>
      </w:r>
      <w:r w:rsidRPr="00810223">
        <w:rPr>
          <w:rFonts w:ascii="Times New Roman" w:hAnsi="Times New Roman" w:cs="Times New Roman"/>
          <w:sz w:val="24"/>
          <w:szCs w:val="24"/>
        </w:rPr>
        <w:t xml:space="preserve"> определенного стиля и характера».</w:t>
      </w:r>
    </w:p>
    <w:p w:rsidR="00283E67" w:rsidRPr="00810223" w:rsidRDefault="00283E67"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681400" cy="2315845"/>
            <wp:effectExtent l="0" t="0" r="0" b="8255"/>
            <wp:docPr id="3" name="Рисунок 3" descr="https://i.pinimg.com/originals/3f/92/75/3f92755b0a10094899f4eaae5e386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originals/3f/92/75/3f92755b0a10094899f4eaae5e386040.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85078" cy="2320911"/>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376B9B3A" wp14:editId="3B2C2C86">
            <wp:extent cx="2306843" cy="2085975"/>
            <wp:effectExtent l="0" t="0" r="0" b="0"/>
            <wp:docPr id="24" name="Рисунок 24" descr="https://gas-kvas.com/uploads/posts/2023-02/1675361457_gas-kvas-com-p-graficheskie-risunki-v-stile-pop-a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as-kvas.com/uploads/posts/2023-02/1675361457_gas-kvas-com-p-graficheskie-risunki-v-stile-pop-art-1.jp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316036" cy="2094288"/>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62104BA5" wp14:editId="65C6AF9B">
            <wp:extent cx="1466850" cy="2028825"/>
            <wp:effectExtent l="0" t="0" r="0" b="9525"/>
            <wp:docPr id="50" name="Рисунок 50" descr="https://yt3.googleusercontent.com/ytc/AMLnZu--q1vzRUKsXY9PHfigypBAltd1umzg3H0MlvGxfWQ=s900-c-k-c0x00ffffff-no-r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yt3.googleusercontent.com/ytc/AMLnZu--q1vzRUKsXY9PHfigypBAltd1umzg3H0MlvGxfWQ=s900-c-k-c0x00ffffff-no-rj"/>
                    <pic:cNvPicPr>
                      <a:picLocks noChangeAspect="1" noChangeArrowheads="1"/>
                    </pic:cNvPicPr>
                  </pic:nvPicPr>
                  <pic:blipFill rotWithShape="1">
                    <a:blip r:embed="rId72" cstate="print">
                      <a:extLst>
                        <a:ext uri="{28A0092B-C50C-407E-A947-70E740481C1C}">
                          <a14:useLocalDpi xmlns:a14="http://schemas.microsoft.com/office/drawing/2010/main" val="0"/>
                        </a:ext>
                      </a:extLst>
                    </a:blip>
                    <a:srcRect l="14554" r="13147"/>
                    <a:stretch/>
                  </pic:blipFill>
                  <pic:spPr bwMode="auto">
                    <a:xfrm>
                      <a:off x="0" y="0"/>
                      <a:ext cx="1466850" cy="2028825"/>
                    </a:xfrm>
                    <a:prstGeom prst="rect">
                      <a:avLst/>
                    </a:prstGeom>
                    <a:noFill/>
                    <a:ln>
                      <a:noFill/>
                    </a:ln>
                    <a:extLst>
                      <a:ext uri="{53640926-AAD7-44D8-BBD7-CCE9431645EC}">
                        <a14:shadowObscured xmlns:a14="http://schemas.microsoft.com/office/drawing/2010/main"/>
                      </a:ext>
                    </a:extLst>
                  </pic:spPr>
                </pic:pic>
              </a:graphicData>
            </a:graphic>
          </wp:inline>
        </w:drawing>
      </w:r>
    </w:p>
    <w:p w:rsidR="00241C0B" w:rsidRPr="00810223" w:rsidRDefault="00241C0B" w:rsidP="002820A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работа № 3</w:t>
      </w:r>
      <w:r w:rsidR="00002002" w:rsidRPr="00810223">
        <w:rPr>
          <w:rFonts w:ascii="Times New Roman" w:hAnsi="Times New Roman" w:cs="Times New Roman"/>
          <w:b/>
          <w:sz w:val="24"/>
          <w:szCs w:val="24"/>
        </w:rPr>
        <w:t>3</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lastRenderedPageBreak/>
        <w:t>Время выполнения -</w:t>
      </w:r>
      <w:r w:rsidR="004267AA">
        <w:rPr>
          <w:rFonts w:ascii="Times New Roman" w:hAnsi="Times New Roman" w:cs="Times New Roman"/>
          <w:sz w:val="24"/>
          <w:szCs w:val="24"/>
        </w:rPr>
        <w:t>2</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83E67" w:rsidRPr="00810223">
        <w:rPr>
          <w:rFonts w:ascii="Times New Roman" w:eastAsia="Times New Roman" w:hAnsi="Times New Roman" w:cs="Times New Roman"/>
          <w:sz w:val="24"/>
          <w:szCs w:val="24"/>
        </w:rPr>
        <w:t>Краткосрочные эскизы фигуры человека в различных ракурсах и поворотах графическими средствами</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изображении фигуры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283E67" w:rsidRPr="00810223" w:rsidRDefault="00283E67" w:rsidP="00810223">
      <w:pPr>
        <w:pStyle w:val="a7"/>
        <w:jc w:val="both"/>
      </w:pPr>
      <w:r w:rsidRPr="00810223">
        <w:t>Сделать набросок человека получится, если понимать принципы работы тела и знать пропорции. Например, длину всего тела прямостоящего человека можно разбить на 7-8 частей, равных размеру его головы. С этого и можно начать рисунок:</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drawing>
          <wp:inline distT="0" distB="0" distL="0" distR="0">
            <wp:extent cx="1212028" cy="2016125"/>
            <wp:effectExtent l="0" t="0" r="7620" b="3175"/>
            <wp:docPr id="70" name="Рисунок 70" descr="пропорции человека для наброска карандаш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ропорции человека для наброска карандашом"/>
                    <pic:cNvPicPr>
                      <a:picLocks noChangeAspect="1" noChangeArrowheads="1"/>
                    </pic:cNvPicPr>
                  </pic:nvPicPr>
                  <pic:blipFill rotWithShape="1">
                    <a:blip r:embed="rId73" cstate="print">
                      <a:extLst>
                        <a:ext uri="{28A0092B-C50C-407E-A947-70E740481C1C}">
                          <a14:useLocalDpi xmlns:a14="http://schemas.microsoft.com/office/drawing/2010/main" val="0"/>
                        </a:ext>
                      </a:extLst>
                    </a:blip>
                    <a:srcRect t="9025" r="18005"/>
                    <a:stretch/>
                  </pic:blipFill>
                  <pic:spPr bwMode="auto">
                    <a:xfrm>
                      <a:off x="0" y="0"/>
                      <a:ext cx="1218956" cy="2027649"/>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drawing>
          <wp:inline distT="0" distB="0" distL="0" distR="0" wp14:anchorId="0CA2A21D" wp14:editId="5631D946">
            <wp:extent cx="2086457" cy="2246721"/>
            <wp:effectExtent l="0" t="0" r="9525" b="1270"/>
            <wp:docPr id="69" name="Рисунок 69" descr="наброски скелета челов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наброски скелета человека"/>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91912" cy="2252595"/>
                    </a:xfrm>
                    <a:prstGeom prst="rect">
                      <a:avLst/>
                    </a:prstGeom>
                    <a:noFill/>
                    <a:ln>
                      <a:noFill/>
                    </a:ln>
                  </pic:spPr>
                </pic:pic>
              </a:graphicData>
            </a:graphic>
          </wp:inline>
        </w:drawing>
      </w:r>
    </w:p>
    <w:p w:rsidR="00283E67" w:rsidRPr="00810223" w:rsidRDefault="00283E67" w:rsidP="00810223">
      <w:pPr>
        <w:pStyle w:val="a7"/>
        <w:jc w:val="both"/>
      </w:pPr>
      <w:r w:rsidRPr="00810223">
        <w:t>Нарисуйте прямую линию и разделите ее на части. Чаще всего для женщин выбирают 7 делений, а для мужчин — 8. Такую разметку можно назвать скелетом, так как без нее будет сложно добавить остальные части тела. </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одну часть основы занимает голова;</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следующие две-три части — это шея, плечи и грудная клетка;</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еще одна часть — таз;</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бедра занимают две части;</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и голени тоже занимают две части.</w:t>
      </w:r>
    </w:p>
    <w:p w:rsidR="00283E67" w:rsidRPr="00810223" w:rsidRDefault="00283E67" w:rsidP="00810223">
      <w:pPr>
        <w:pStyle w:val="a7"/>
        <w:jc w:val="both"/>
      </w:pPr>
      <w:r w:rsidRPr="00810223">
        <w:t>Предварительную разметку можно делать так, как вам удобно: треугольниками, прямоугольниками, овалами или просто прямыми линиями. Главное, чтобы у вас получилась схема гармоничной и пропорциональной фигуры.</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lastRenderedPageBreak/>
        <w:drawing>
          <wp:inline distT="0" distB="0" distL="0" distR="0">
            <wp:extent cx="2168479" cy="2162175"/>
            <wp:effectExtent l="0" t="0" r="3810" b="0"/>
            <wp:docPr id="68" name="Рисунок 68" descr="как начать рисовать набросок челов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ак начать рисовать набросок человека"/>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173412" cy="2167094"/>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extent cx="2076450" cy="2076450"/>
            <wp:effectExtent l="0" t="0" r="0" b="0"/>
            <wp:docPr id="67" name="Рисунок 67" descr="пропорциональный набросок человека, база рису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пропорциональный набросок человека, база рисунка"/>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076450" cy="2076450"/>
                    </a:xfrm>
                    <a:prstGeom prst="rect">
                      <a:avLst/>
                    </a:prstGeom>
                    <a:noFill/>
                    <a:ln>
                      <a:noFill/>
                    </a:ln>
                  </pic:spPr>
                </pic:pic>
              </a:graphicData>
            </a:graphic>
          </wp:inline>
        </w:drawing>
      </w:r>
    </w:p>
    <w:p w:rsidR="00283E67" w:rsidRPr="00810223" w:rsidRDefault="00283E67" w:rsidP="00810223">
      <w:pPr>
        <w:pStyle w:val="a7"/>
        <w:jc w:val="both"/>
      </w:pPr>
      <w:r w:rsidRPr="00810223">
        <w:t>База для рисунка готова и все пропорции соблюдены, но пока это выглядит как набор геометрических фигур. Чтобы превратить его в человека, рисунку нужна детализация. Плечевые суставы, локти и колени можно обозначить кругами, так фигура станет более плавной.</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drawing>
          <wp:inline distT="0" distB="0" distL="0" distR="0">
            <wp:extent cx="2507520" cy="2096130"/>
            <wp:effectExtent l="0" t="0" r="7620" b="0"/>
            <wp:docPr id="66" name="Рисунок 66" descr="рисуем тело человека на наброск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уем тело человека на наброске "/>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516259" cy="2103435"/>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14:anchorId="0F5D2EDE" wp14:editId="04DBA85C">
            <wp:extent cx="2915201" cy="2187428"/>
            <wp:effectExtent l="0" t="0" r="0" b="3810"/>
            <wp:docPr id="52" name="Рисунок 52" descr="техники рисования набросков люд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техники рисования набросков людей"/>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920973" cy="2191759"/>
                    </a:xfrm>
                    <a:prstGeom prst="rect">
                      <a:avLst/>
                    </a:prstGeom>
                    <a:noFill/>
                    <a:ln>
                      <a:noFill/>
                    </a:ln>
                  </pic:spPr>
                </pic:pic>
              </a:graphicData>
            </a:graphic>
          </wp:inline>
        </w:drawing>
      </w:r>
    </w:p>
    <w:p w:rsidR="00283E67" w:rsidRPr="00810223" w:rsidRDefault="00283E67" w:rsidP="00810223">
      <w:pPr>
        <w:pStyle w:val="a7"/>
        <w:jc w:val="both"/>
      </w:pPr>
      <w:r w:rsidRPr="00810223">
        <w:t>Когда вы отточили технику на прямостоящем человеке и поняли пропорции, можно попробовать нарисовать человека в движении. Сначала попробуйте нарисовать человека с отставленной ногой и рукой на бедре. Обратите внимание на линии плеч и бедер — они будут наклонными, в отличие от человека, стоящего прямо.</w:t>
      </w:r>
    </w:p>
    <w:p w:rsidR="00241C0B" w:rsidRPr="00810223" w:rsidRDefault="00241C0B" w:rsidP="002820A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w:t>
      </w:r>
      <w:r w:rsidR="00002002" w:rsidRPr="00810223">
        <w:rPr>
          <w:rFonts w:ascii="Times New Roman" w:hAnsi="Times New Roman" w:cs="Times New Roman"/>
          <w:b/>
          <w:sz w:val="24"/>
          <w:szCs w:val="24"/>
        </w:rPr>
        <w:t>абота № 34</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4267AA">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83E67" w:rsidRPr="00810223">
        <w:rPr>
          <w:rFonts w:ascii="Times New Roman" w:eastAsia="Times New Roman" w:hAnsi="Times New Roman" w:cs="Times New Roman"/>
          <w:sz w:val="24"/>
          <w:szCs w:val="24"/>
        </w:rPr>
        <w:t>Графическая переработка фигуры человека.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w:t>
      </w:r>
      <w:r w:rsidR="002820AF">
        <w:rPr>
          <w:rFonts w:ascii="Times New Roman" w:eastAsia="Times New Roman" w:hAnsi="Times New Roman" w:cs="Times New Roman"/>
          <w:sz w:val="24"/>
          <w:szCs w:val="24"/>
        </w:rPr>
        <w:t>графической переработке</w:t>
      </w:r>
      <w:r w:rsidR="002820AF" w:rsidRPr="00810223">
        <w:rPr>
          <w:rFonts w:ascii="Times New Roman" w:eastAsia="Times New Roman" w:hAnsi="Times New Roman" w:cs="Times New Roman"/>
          <w:sz w:val="24"/>
          <w:szCs w:val="24"/>
        </w:rPr>
        <w:t xml:space="preserve"> фигуры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283E67" w:rsidRPr="00810223" w:rsidRDefault="00283E67"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Стилизация в искусстве - это </w:t>
      </w:r>
      <w:r w:rsidRPr="00810223">
        <w:rPr>
          <w:rFonts w:ascii="Times New Roman" w:hAnsi="Times New Roman" w:cs="Times New Roman"/>
          <w:b/>
          <w:bCs/>
          <w:sz w:val="24"/>
          <w:szCs w:val="24"/>
        </w:rPr>
        <w:t>процесс придания творческому произведению черт другого стиля</w:t>
      </w:r>
      <w:r w:rsidRPr="00810223">
        <w:rPr>
          <w:rFonts w:ascii="Times New Roman" w:hAnsi="Times New Roman" w:cs="Times New Roman"/>
          <w:sz w:val="24"/>
          <w:szCs w:val="24"/>
        </w:rPr>
        <w:t>. В изобразительном искусстве при помощи данного приема предметы либо фигуры обретают упрощенные формы.</w:t>
      </w:r>
    </w:p>
    <w:p w:rsidR="00283E67" w:rsidRPr="00810223" w:rsidRDefault="00283E67"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lastRenderedPageBreak/>
        <w:drawing>
          <wp:inline distT="0" distB="0" distL="0" distR="0">
            <wp:extent cx="2075982" cy="2118995"/>
            <wp:effectExtent l="0" t="0" r="635" b="0"/>
            <wp:docPr id="72" name="Рисунок 72" descr="https://studfile.net/html/2706/1225/html_GC7NVnLzbS.IjET/img-oK0e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tudfile.net/html/2706/1225/html_GC7NVnLzbS.IjET/img-oK0efd.jpg"/>
                    <pic:cNvPicPr>
                      <a:picLocks noChangeAspect="1" noChangeArrowheads="1"/>
                    </pic:cNvPicPr>
                  </pic:nvPicPr>
                  <pic:blipFill rotWithShape="1">
                    <a:blip r:embed="rId79" cstate="print">
                      <a:extLst>
                        <a:ext uri="{28A0092B-C50C-407E-A947-70E740481C1C}">
                          <a14:useLocalDpi xmlns:a14="http://schemas.microsoft.com/office/drawing/2010/main" val="0"/>
                        </a:ext>
                      </a:extLst>
                    </a:blip>
                    <a:srcRect l="8200" r="14092"/>
                    <a:stretch/>
                  </pic:blipFill>
                  <pic:spPr bwMode="auto">
                    <a:xfrm>
                      <a:off x="0" y="0"/>
                      <a:ext cx="2079630" cy="2122719"/>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56D3FD41" wp14:editId="375DC536">
            <wp:extent cx="1869765" cy="1725633"/>
            <wp:effectExtent l="0" t="0" r="0" b="8255"/>
            <wp:docPr id="73" name="Рисунок 73" descr="https://flomaster.club/uploads/posts/2023-01/1673674277_flomaster-club-p-stilizovannie-risunki-lyudei-vkontakte-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lomaster.club/uploads/posts/2023-01/1673674277_flomaster-club-p-stilizovannie-risunki-lyudei-vkontakte-39.jpg"/>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b="14545"/>
                    <a:stretch/>
                  </pic:blipFill>
                  <pic:spPr bwMode="auto">
                    <a:xfrm>
                      <a:off x="0" y="0"/>
                      <a:ext cx="1874364" cy="1729878"/>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5EA0AA6C" wp14:editId="08671C6E">
            <wp:extent cx="2247018" cy="1737995"/>
            <wp:effectExtent l="0" t="0" r="1270" b="0"/>
            <wp:docPr id="74" name="Рисунок 74" descr="https://i.pinimg.com/originals/ab/79/e2/ab79e229842ba3dc62603e1d70f287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pinimg.com/originals/ab/79/e2/ab79e229842ba3dc62603e1d70f28739.jp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252940" cy="1742575"/>
                    </a:xfrm>
                    <a:prstGeom prst="rect">
                      <a:avLst/>
                    </a:prstGeom>
                    <a:noFill/>
                    <a:ln>
                      <a:noFill/>
                    </a:ln>
                  </pic:spPr>
                </pic:pic>
              </a:graphicData>
            </a:graphic>
          </wp:inline>
        </w:drawing>
      </w:r>
    </w:p>
    <w:p w:rsidR="005165E4" w:rsidRPr="00810223" w:rsidRDefault="005165E4" w:rsidP="00810223">
      <w:pPr>
        <w:spacing w:line="240" w:lineRule="auto"/>
        <w:jc w:val="both"/>
        <w:rPr>
          <w:rFonts w:ascii="Times New Roman" w:hAnsi="Times New Roman" w:cs="Times New Roman"/>
          <w:sz w:val="24"/>
          <w:szCs w:val="24"/>
        </w:rPr>
      </w:pPr>
    </w:p>
    <w:sectPr w:rsidR="005165E4" w:rsidRPr="00810223" w:rsidSect="00AA7A75">
      <w:pgSz w:w="11906" w:h="16838"/>
      <w:pgMar w:top="851" w:right="850" w:bottom="993"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626B" w:rsidRDefault="000E626B">
      <w:pPr>
        <w:spacing w:after="0" w:line="240" w:lineRule="auto"/>
      </w:pPr>
      <w:r>
        <w:separator/>
      </w:r>
    </w:p>
  </w:endnote>
  <w:endnote w:type="continuationSeparator" w:id="0">
    <w:p w:rsidR="000E626B" w:rsidRDefault="000E62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002" w:rsidRDefault="00002002">
    <w:pPr>
      <w:pStyle w:val="a8"/>
      <w:jc w:val="center"/>
    </w:pPr>
  </w:p>
  <w:p w:rsidR="00002002" w:rsidRDefault="00002002">
    <w:pPr>
      <w:pStyle w:val="a8"/>
      <w:jc w:val="center"/>
    </w:pPr>
    <w:r>
      <w:fldChar w:fldCharType="begin"/>
    </w:r>
    <w:r>
      <w:instrText xml:space="preserve"> PAGE   \* MERGEFORMAT </w:instrText>
    </w:r>
    <w:r>
      <w:fldChar w:fldCharType="separate"/>
    </w:r>
    <w:r w:rsidR="00B208E9">
      <w:rPr>
        <w:noProof/>
      </w:rPr>
      <w:t>2</w:t>
    </w:r>
    <w:r>
      <w:fldChar w:fldCharType="end"/>
    </w:r>
  </w:p>
  <w:p w:rsidR="00002002" w:rsidRDefault="00002002">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626B" w:rsidRDefault="000E626B">
      <w:pPr>
        <w:spacing w:after="0" w:line="240" w:lineRule="auto"/>
      </w:pPr>
      <w:r>
        <w:separator/>
      </w:r>
    </w:p>
  </w:footnote>
  <w:footnote w:type="continuationSeparator" w:id="0">
    <w:p w:rsidR="000E626B" w:rsidRDefault="000E626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C4622"/>
    <w:multiLevelType w:val="multilevel"/>
    <w:tmpl w:val="AB102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09C3503"/>
    <w:multiLevelType w:val="multilevel"/>
    <w:tmpl w:val="D5D4C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1DF2DEE"/>
    <w:multiLevelType w:val="singleLevel"/>
    <w:tmpl w:val="6AB4FB32"/>
    <w:lvl w:ilvl="0">
      <w:start w:val="2"/>
      <w:numFmt w:val="bullet"/>
      <w:lvlText w:val="-"/>
      <w:lvlJc w:val="left"/>
      <w:pPr>
        <w:tabs>
          <w:tab w:val="num" w:pos="585"/>
        </w:tabs>
        <w:ind w:left="585" w:hanging="360"/>
      </w:pPr>
    </w:lvl>
  </w:abstractNum>
  <w:abstractNum w:abstractNumId="3">
    <w:nsid w:val="53B336EB"/>
    <w:multiLevelType w:val="multilevel"/>
    <w:tmpl w:val="0CECF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969421B"/>
    <w:multiLevelType w:val="multilevel"/>
    <w:tmpl w:val="816EC2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D9D7756"/>
    <w:multiLevelType w:val="multilevel"/>
    <w:tmpl w:val="CA3A8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0467FA5"/>
    <w:multiLevelType w:val="multilevel"/>
    <w:tmpl w:val="70609CE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7BA95E02"/>
    <w:multiLevelType w:val="multilevel"/>
    <w:tmpl w:val="635E8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5"/>
  </w:num>
  <w:num w:numId="3">
    <w:abstractNumId w:val="3"/>
  </w:num>
  <w:num w:numId="4">
    <w:abstractNumId w:val="4"/>
  </w:num>
  <w:num w:numId="5">
    <w:abstractNumId w:val="0"/>
  </w:num>
  <w:num w:numId="6">
    <w:abstractNumId w:val="6"/>
  </w:num>
  <w:num w:numId="7">
    <w:abstractNumId w:val="7"/>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0CAC"/>
    <w:rsid w:val="00002002"/>
    <w:rsid w:val="00023C45"/>
    <w:rsid w:val="00027D3C"/>
    <w:rsid w:val="00096571"/>
    <w:rsid w:val="000E626B"/>
    <w:rsid w:val="000F0B3D"/>
    <w:rsid w:val="00115C77"/>
    <w:rsid w:val="00133BC6"/>
    <w:rsid w:val="0019111E"/>
    <w:rsid w:val="001B339C"/>
    <w:rsid w:val="001B7268"/>
    <w:rsid w:val="00241C0B"/>
    <w:rsid w:val="002820AF"/>
    <w:rsid w:val="00283E67"/>
    <w:rsid w:val="002F298C"/>
    <w:rsid w:val="00325046"/>
    <w:rsid w:val="00336BD1"/>
    <w:rsid w:val="00355C09"/>
    <w:rsid w:val="00356EB2"/>
    <w:rsid w:val="0039714D"/>
    <w:rsid w:val="003F3430"/>
    <w:rsid w:val="004047D9"/>
    <w:rsid w:val="004267AA"/>
    <w:rsid w:val="0048521A"/>
    <w:rsid w:val="0049752E"/>
    <w:rsid w:val="005165E4"/>
    <w:rsid w:val="005701BF"/>
    <w:rsid w:val="006E5303"/>
    <w:rsid w:val="00714660"/>
    <w:rsid w:val="00737305"/>
    <w:rsid w:val="00810223"/>
    <w:rsid w:val="00816540"/>
    <w:rsid w:val="008530A1"/>
    <w:rsid w:val="0086607A"/>
    <w:rsid w:val="008B2F94"/>
    <w:rsid w:val="008D1709"/>
    <w:rsid w:val="00A02428"/>
    <w:rsid w:val="00A84E5C"/>
    <w:rsid w:val="00AA7A75"/>
    <w:rsid w:val="00AD51AE"/>
    <w:rsid w:val="00B1713F"/>
    <w:rsid w:val="00B208E9"/>
    <w:rsid w:val="00B34BDF"/>
    <w:rsid w:val="00C66BEB"/>
    <w:rsid w:val="00CA041E"/>
    <w:rsid w:val="00D365FE"/>
    <w:rsid w:val="00D8767E"/>
    <w:rsid w:val="00E734CA"/>
    <w:rsid w:val="00E82FFD"/>
    <w:rsid w:val="00EA3BB3"/>
    <w:rsid w:val="00EC3409"/>
    <w:rsid w:val="00F24511"/>
    <w:rsid w:val="00F24AC8"/>
    <w:rsid w:val="00F55D9B"/>
    <w:rsid w:val="00F70C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737305"/>
    <w:pPr>
      <w:keepNext/>
      <w:spacing w:before="240" w:after="60" w:line="240" w:lineRule="auto"/>
      <w:outlineLvl w:val="0"/>
    </w:pPr>
    <w:rPr>
      <w:rFonts w:ascii="Cambria" w:eastAsia="Courier New" w:hAnsi="Cambria" w:cs="Times New Roman"/>
      <w:b/>
      <w:bCs/>
      <w:kern w:val="32"/>
      <w:sz w:val="32"/>
      <w:szCs w:val="32"/>
      <w:lang w:eastAsia="ru-RU"/>
    </w:rPr>
  </w:style>
  <w:style w:type="paragraph" w:styleId="2">
    <w:name w:val="heading 2"/>
    <w:basedOn w:val="a"/>
    <w:next w:val="a"/>
    <w:link w:val="20"/>
    <w:uiPriority w:val="9"/>
    <w:semiHidden/>
    <w:unhideWhenUsed/>
    <w:qFormat/>
    <w:rsid w:val="001911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283E6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737305"/>
    <w:rPr>
      <w:rFonts w:ascii="Cambria" w:eastAsia="Courier New" w:hAnsi="Cambria" w:cs="Times New Roman"/>
      <w:b/>
      <w:bCs/>
      <w:kern w:val="32"/>
      <w:sz w:val="32"/>
      <w:szCs w:val="32"/>
      <w:lang w:eastAsia="ru-RU"/>
    </w:rPr>
  </w:style>
  <w:style w:type="character" w:customStyle="1" w:styleId="21">
    <w:name w:val="Основной текст (2)_"/>
    <w:link w:val="22"/>
    <w:uiPriority w:val="99"/>
    <w:locked/>
    <w:rsid w:val="00737305"/>
    <w:rPr>
      <w:rFonts w:ascii="Times New Roman" w:hAnsi="Times New Roman"/>
      <w:b/>
      <w:sz w:val="28"/>
      <w:shd w:val="clear" w:color="auto" w:fill="FFFFFF"/>
    </w:rPr>
  </w:style>
  <w:style w:type="character" w:customStyle="1" w:styleId="a3">
    <w:name w:val="Основной текст + Полужирный"/>
    <w:rsid w:val="00737305"/>
    <w:rPr>
      <w:rFonts w:ascii="Times New Roman" w:hAnsi="Times New Roman"/>
      <w:b/>
      <w:color w:val="000000"/>
      <w:spacing w:val="0"/>
      <w:w w:val="100"/>
      <w:position w:val="0"/>
      <w:sz w:val="28"/>
      <w:u w:val="none"/>
      <w:lang w:val="ru-RU"/>
    </w:rPr>
  </w:style>
  <w:style w:type="character" w:customStyle="1" w:styleId="11">
    <w:name w:val="Основной текст + Полужирный1"/>
    <w:uiPriority w:val="99"/>
    <w:rsid w:val="00737305"/>
    <w:rPr>
      <w:rFonts w:ascii="Times New Roman" w:hAnsi="Times New Roman"/>
      <w:b/>
      <w:color w:val="000000"/>
      <w:spacing w:val="0"/>
      <w:w w:val="100"/>
      <w:position w:val="0"/>
      <w:sz w:val="28"/>
      <w:u w:val="none"/>
      <w:lang w:val="ru-RU"/>
    </w:rPr>
  </w:style>
  <w:style w:type="paragraph" w:customStyle="1" w:styleId="22">
    <w:name w:val="Основной текст (2)"/>
    <w:basedOn w:val="a"/>
    <w:link w:val="21"/>
    <w:uiPriority w:val="99"/>
    <w:rsid w:val="00737305"/>
    <w:pPr>
      <w:widowControl w:val="0"/>
      <w:shd w:val="clear" w:color="auto" w:fill="FFFFFF"/>
      <w:spacing w:after="420" w:line="240" w:lineRule="atLeast"/>
    </w:pPr>
    <w:rPr>
      <w:rFonts w:ascii="Times New Roman" w:hAnsi="Times New Roman"/>
      <w:b/>
      <w:sz w:val="28"/>
    </w:rPr>
  </w:style>
  <w:style w:type="paragraph" w:styleId="a4">
    <w:name w:val="List"/>
    <w:basedOn w:val="a"/>
    <w:uiPriority w:val="99"/>
    <w:semiHidden/>
    <w:rsid w:val="00737305"/>
    <w:pPr>
      <w:spacing w:after="0" w:line="240" w:lineRule="auto"/>
      <w:ind w:left="283" w:hanging="283"/>
    </w:pPr>
    <w:rPr>
      <w:rFonts w:ascii="Arial" w:eastAsia="Times New Roman" w:hAnsi="Arial" w:cs="Wingdings"/>
      <w:sz w:val="24"/>
      <w:szCs w:val="28"/>
      <w:lang w:eastAsia="ar-SA"/>
    </w:rPr>
  </w:style>
  <w:style w:type="paragraph" w:styleId="a5">
    <w:name w:val="List Paragraph"/>
    <w:basedOn w:val="a"/>
    <w:link w:val="a6"/>
    <w:uiPriority w:val="34"/>
    <w:qFormat/>
    <w:rsid w:val="00737305"/>
    <w:pPr>
      <w:widowControl w:val="0"/>
      <w:spacing w:after="0" w:line="240" w:lineRule="auto"/>
      <w:ind w:left="720"/>
      <w:contextualSpacing/>
    </w:pPr>
    <w:rPr>
      <w:rFonts w:ascii="Courier New" w:eastAsia="Courier New" w:hAnsi="Courier New" w:cs="Times New Roman"/>
      <w:color w:val="000000"/>
      <w:sz w:val="24"/>
      <w:szCs w:val="24"/>
      <w:lang w:eastAsia="ru-RU"/>
    </w:rPr>
  </w:style>
  <w:style w:type="paragraph" w:customStyle="1" w:styleId="Default">
    <w:name w:val="Default"/>
    <w:rsid w:val="0073730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7">
    <w:name w:val="Normal (Web)"/>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Абзац списка1"/>
    <w:basedOn w:val="a"/>
    <w:uiPriority w:val="99"/>
    <w:rsid w:val="00737305"/>
    <w:pPr>
      <w:spacing w:after="0" w:line="240" w:lineRule="auto"/>
      <w:ind w:left="708"/>
    </w:pPr>
    <w:rPr>
      <w:rFonts w:ascii="Times New Roman" w:eastAsia="Times New Roman" w:hAnsi="Times New Roman" w:cs="Times New Roman"/>
      <w:sz w:val="24"/>
      <w:szCs w:val="24"/>
      <w:lang w:eastAsia="ru-RU"/>
    </w:rPr>
  </w:style>
  <w:style w:type="character" w:customStyle="1" w:styleId="a6">
    <w:name w:val="Абзац списка Знак"/>
    <w:link w:val="a5"/>
    <w:uiPriority w:val="99"/>
    <w:locked/>
    <w:rsid w:val="00737305"/>
    <w:rPr>
      <w:rFonts w:ascii="Courier New" w:eastAsia="Courier New" w:hAnsi="Courier New" w:cs="Times New Roman"/>
      <w:color w:val="000000"/>
      <w:sz w:val="24"/>
      <w:szCs w:val="24"/>
      <w:lang w:eastAsia="ru-RU"/>
    </w:rPr>
  </w:style>
  <w:style w:type="paragraph" w:customStyle="1" w:styleId="p12">
    <w:name w:val="p12"/>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737305"/>
    <w:rPr>
      <w:rFonts w:ascii="Times New Roman" w:hAnsi="Times New Roman"/>
    </w:rPr>
  </w:style>
  <w:style w:type="paragraph" w:customStyle="1" w:styleId="31">
    <w:name w:val="Основной текст3"/>
    <w:basedOn w:val="a"/>
    <w:rsid w:val="00737305"/>
    <w:pPr>
      <w:widowControl w:val="0"/>
      <w:shd w:val="clear" w:color="auto" w:fill="FFFFFF"/>
      <w:spacing w:after="0" w:line="218" w:lineRule="exact"/>
      <w:jc w:val="both"/>
    </w:pPr>
    <w:rPr>
      <w:rFonts w:ascii="Times New Roman" w:eastAsia="Times New Roman" w:hAnsi="Times New Roman" w:cs="Times New Roman"/>
      <w:color w:val="000000"/>
      <w:sz w:val="19"/>
      <w:szCs w:val="19"/>
      <w:lang w:eastAsia="ru-RU"/>
    </w:rPr>
  </w:style>
  <w:style w:type="paragraph" w:styleId="a8">
    <w:name w:val="footer"/>
    <w:basedOn w:val="a"/>
    <w:link w:val="a9"/>
    <w:uiPriority w:val="99"/>
    <w:semiHidden/>
    <w:unhideWhenUsed/>
    <w:rsid w:val="00737305"/>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737305"/>
  </w:style>
  <w:style w:type="character" w:customStyle="1" w:styleId="20">
    <w:name w:val="Заголовок 2 Знак"/>
    <w:basedOn w:val="a0"/>
    <w:link w:val="2"/>
    <w:uiPriority w:val="9"/>
    <w:semiHidden/>
    <w:rsid w:val="0019111E"/>
    <w:rPr>
      <w:rFonts w:asciiTheme="majorHAnsi" w:eastAsiaTheme="majorEastAsia" w:hAnsiTheme="majorHAnsi" w:cstheme="majorBidi"/>
      <w:color w:val="2E74B5" w:themeColor="accent1" w:themeShade="BF"/>
      <w:sz w:val="26"/>
      <w:szCs w:val="26"/>
    </w:rPr>
  </w:style>
  <w:style w:type="character" w:styleId="aa">
    <w:name w:val="Strong"/>
    <w:basedOn w:val="a0"/>
    <w:uiPriority w:val="22"/>
    <w:qFormat/>
    <w:rsid w:val="0019111E"/>
    <w:rPr>
      <w:b/>
      <w:bCs/>
    </w:rPr>
  </w:style>
  <w:style w:type="paragraph" w:customStyle="1" w:styleId="210">
    <w:name w:val="Цитата 21"/>
    <w:basedOn w:val="a"/>
    <w:rsid w:val="001911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AD51AE"/>
  </w:style>
  <w:style w:type="paragraph" w:customStyle="1" w:styleId="23">
    <w:name w:val="Абзац списка2"/>
    <w:basedOn w:val="a"/>
    <w:rsid w:val="00133BC6"/>
    <w:pPr>
      <w:spacing w:after="200" w:line="276" w:lineRule="auto"/>
      <w:ind w:left="720"/>
      <w:contextualSpacing/>
    </w:pPr>
    <w:rPr>
      <w:rFonts w:ascii="Calibri" w:eastAsia="Times New Roman" w:hAnsi="Calibri" w:cs="Times New Roman"/>
    </w:rPr>
  </w:style>
  <w:style w:type="character" w:customStyle="1" w:styleId="30">
    <w:name w:val="Заголовок 3 Знак"/>
    <w:basedOn w:val="a0"/>
    <w:link w:val="3"/>
    <w:uiPriority w:val="9"/>
    <w:semiHidden/>
    <w:rsid w:val="00283E67"/>
    <w:rPr>
      <w:rFonts w:asciiTheme="majorHAnsi" w:eastAsiaTheme="majorEastAsia" w:hAnsiTheme="majorHAnsi" w:cstheme="majorBidi"/>
      <w:color w:val="1F4D78" w:themeColor="accent1" w:themeShade="7F"/>
      <w:sz w:val="24"/>
      <w:szCs w:val="24"/>
    </w:rPr>
  </w:style>
  <w:style w:type="character" w:styleId="ab">
    <w:name w:val="Hyperlink"/>
    <w:basedOn w:val="a0"/>
    <w:uiPriority w:val="99"/>
    <w:semiHidden/>
    <w:unhideWhenUsed/>
    <w:rsid w:val="00283E67"/>
    <w:rPr>
      <w:color w:val="0000FF"/>
      <w:u w:val="single"/>
    </w:rPr>
  </w:style>
  <w:style w:type="character" w:customStyle="1" w:styleId="211pt">
    <w:name w:val="Основной текст (2) + 11 pt"/>
    <w:rsid w:val="00356EB2"/>
    <w:rPr>
      <w:rFonts w:ascii="Times New Roman" w:hAnsi="Times New Roman" w:cs="Times New Roman"/>
      <w:b/>
      <w:bCs/>
      <w:color w:val="000000"/>
      <w:spacing w:val="0"/>
      <w:w w:val="100"/>
      <w:position w:val="0"/>
      <w:sz w:val="22"/>
      <w:szCs w:val="22"/>
      <w:u w:val="none"/>
      <w:shd w:val="clear" w:color="auto" w:fill="FFFFFF"/>
      <w:lang w:val="ru-RU" w:eastAsia="ru-RU"/>
    </w:rPr>
  </w:style>
  <w:style w:type="paragraph" w:customStyle="1" w:styleId="32">
    <w:name w:val="Абзац списка3"/>
    <w:basedOn w:val="a"/>
    <w:rsid w:val="00027D3C"/>
    <w:pPr>
      <w:spacing w:after="200" w:line="276" w:lineRule="auto"/>
      <w:ind w:left="720"/>
      <w:contextualSpacing/>
    </w:pPr>
    <w:rPr>
      <w:rFonts w:ascii="Calibri" w:eastAsia="Times New Roman"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737305"/>
    <w:pPr>
      <w:keepNext/>
      <w:spacing w:before="240" w:after="60" w:line="240" w:lineRule="auto"/>
      <w:outlineLvl w:val="0"/>
    </w:pPr>
    <w:rPr>
      <w:rFonts w:ascii="Cambria" w:eastAsia="Courier New" w:hAnsi="Cambria" w:cs="Times New Roman"/>
      <w:b/>
      <w:bCs/>
      <w:kern w:val="32"/>
      <w:sz w:val="32"/>
      <w:szCs w:val="32"/>
      <w:lang w:eastAsia="ru-RU"/>
    </w:rPr>
  </w:style>
  <w:style w:type="paragraph" w:styleId="2">
    <w:name w:val="heading 2"/>
    <w:basedOn w:val="a"/>
    <w:next w:val="a"/>
    <w:link w:val="20"/>
    <w:uiPriority w:val="9"/>
    <w:semiHidden/>
    <w:unhideWhenUsed/>
    <w:qFormat/>
    <w:rsid w:val="001911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283E6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737305"/>
    <w:rPr>
      <w:rFonts w:ascii="Cambria" w:eastAsia="Courier New" w:hAnsi="Cambria" w:cs="Times New Roman"/>
      <w:b/>
      <w:bCs/>
      <w:kern w:val="32"/>
      <w:sz w:val="32"/>
      <w:szCs w:val="32"/>
      <w:lang w:eastAsia="ru-RU"/>
    </w:rPr>
  </w:style>
  <w:style w:type="character" w:customStyle="1" w:styleId="21">
    <w:name w:val="Основной текст (2)_"/>
    <w:link w:val="22"/>
    <w:uiPriority w:val="99"/>
    <w:locked/>
    <w:rsid w:val="00737305"/>
    <w:rPr>
      <w:rFonts w:ascii="Times New Roman" w:hAnsi="Times New Roman"/>
      <w:b/>
      <w:sz w:val="28"/>
      <w:shd w:val="clear" w:color="auto" w:fill="FFFFFF"/>
    </w:rPr>
  </w:style>
  <w:style w:type="character" w:customStyle="1" w:styleId="a3">
    <w:name w:val="Основной текст + Полужирный"/>
    <w:rsid w:val="00737305"/>
    <w:rPr>
      <w:rFonts w:ascii="Times New Roman" w:hAnsi="Times New Roman"/>
      <w:b/>
      <w:color w:val="000000"/>
      <w:spacing w:val="0"/>
      <w:w w:val="100"/>
      <w:position w:val="0"/>
      <w:sz w:val="28"/>
      <w:u w:val="none"/>
      <w:lang w:val="ru-RU"/>
    </w:rPr>
  </w:style>
  <w:style w:type="character" w:customStyle="1" w:styleId="11">
    <w:name w:val="Основной текст + Полужирный1"/>
    <w:uiPriority w:val="99"/>
    <w:rsid w:val="00737305"/>
    <w:rPr>
      <w:rFonts w:ascii="Times New Roman" w:hAnsi="Times New Roman"/>
      <w:b/>
      <w:color w:val="000000"/>
      <w:spacing w:val="0"/>
      <w:w w:val="100"/>
      <w:position w:val="0"/>
      <w:sz w:val="28"/>
      <w:u w:val="none"/>
      <w:lang w:val="ru-RU"/>
    </w:rPr>
  </w:style>
  <w:style w:type="paragraph" w:customStyle="1" w:styleId="22">
    <w:name w:val="Основной текст (2)"/>
    <w:basedOn w:val="a"/>
    <w:link w:val="21"/>
    <w:uiPriority w:val="99"/>
    <w:rsid w:val="00737305"/>
    <w:pPr>
      <w:widowControl w:val="0"/>
      <w:shd w:val="clear" w:color="auto" w:fill="FFFFFF"/>
      <w:spacing w:after="420" w:line="240" w:lineRule="atLeast"/>
    </w:pPr>
    <w:rPr>
      <w:rFonts w:ascii="Times New Roman" w:hAnsi="Times New Roman"/>
      <w:b/>
      <w:sz w:val="28"/>
    </w:rPr>
  </w:style>
  <w:style w:type="paragraph" w:styleId="a4">
    <w:name w:val="List"/>
    <w:basedOn w:val="a"/>
    <w:uiPriority w:val="99"/>
    <w:semiHidden/>
    <w:rsid w:val="00737305"/>
    <w:pPr>
      <w:spacing w:after="0" w:line="240" w:lineRule="auto"/>
      <w:ind w:left="283" w:hanging="283"/>
    </w:pPr>
    <w:rPr>
      <w:rFonts w:ascii="Arial" w:eastAsia="Times New Roman" w:hAnsi="Arial" w:cs="Wingdings"/>
      <w:sz w:val="24"/>
      <w:szCs w:val="28"/>
      <w:lang w:eastAsia="ar-SA"/>
    </w:rPr>
  </w:style>
  <w:style w:type="paragraph" w:styleId="a5">
    <w:name w:val="List Paragraph"/>
    <w:basedOn w:val="a"/>
    <w:link w:val="a6"/>
    <w:uiPriority w:val="34"/>
    <w:qFormat/>
    <w:rsid w:val="00737305"/>
    <w:pPr>
      <w:widowControl w:val="0"/>
      <w:spacing w:after="0" w:line="240" w:lineRule="auto"/>
      <w:ind w:left="720"/>
      <w:contextualSpacing/>
    </w:pPr>
    <w:rPr>
      <w:rFonts w:ascii="Courier New" w:eastAsia="Courier New" w:hAnsi="Courier New" w:cs="Times New Roman"/>
      <w:color w:val="000000"/>
      <w:sz w:val="24"/>
      <w:szCs w:val="24"/>
      <w:lang w:eastAsia="ru-RU"/>
    </w:rPr>
  </w:style>
  <w:style w:type="paragraph" w:customStyle="1" w:styleId="Default">
    <w:name w:val="Default"/>
    <w:rsid w:val="0073730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7">
    <w:name w:val="Normal (Web)"/>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Абзац списка1"/>
    <w:basedOn w:val="a"/>
    <w:uiPriority w:val="99"/>
    <w:rsid w:val="00737305"/>
    <w:pPr>
      <w:spacing w:after="0" w:line="240" w:lineRule="auto"/>
      <w:ind w:left="708"/>
    </w:pPr>
    <w:rPr>
      <w:rFonts w:ascii="Times New Roman" w:eastAsia="Times New Roman" w:hAnsi="Times New Roman" w:cs="Times New Roman"/>
      <w:sz w:val="24"/>
      <w:szCs w:val="24"/>
      <w:lang w:eastAsia="ru-RU"/>
    </w:rPr>
  </w:style>
  <w:style w:type="character" w:customStyle="1" w:styleId="a6">
    <w:name w:val="Абзац списка Знак"/>
    <w:link w:val="a5"/>
    <w:uiPriority w:val="99"/>
    <w:locked/>
    <w:rsid w:val="00737305"/>
    <w:rPr>
      <w:rFonts w:ascii="Courier New" w:eastAsia="Courier New" w:hAnsi="Courier New" w:cs="Times New Roman"/>
      <w:color w:val="000000"/>
      <w:sz w:val="24"/>
      <w:szCs w:val="24"/>
      <w:lang w:eastAsia="ru-RU"/>
    </w:rPr>
  </w:style>
  <w:style w:type="paragraph" w:customStyle="1" w:styleId="p12">
    <w:name w:val="p12"/>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737305"/>
    <w:rPr>
      <w:rFonts w:ascii="Times New Roman" w:hAnsi="Times New Roman"/>
    </w:rPr>
  </w:style>
  <w:style w:type="paragraph" w:customStyle="1" w:styleId="31">
    <w:name w:val="Основной текст3"/>
    <w:basedOn w:val="a"/>
    <w:rsid w:val="00737305"/>
    <w:pPr>
      <w:widowControl w:val="0"/>
      <w:shd w:val="clear" w:color="auto" w:fill="FFFFFF"/>
      <w:spacing w:after="0" w:line="218" w:lineRule="exact"/>
      <w:jc w:val="both"/>
    </w:pPr>
    <w:rPr>
      <w:rFonts w:ascii="Times New Roman" w:eastAsia="Times New Roman" w:hAnsi="Times New Roman" w:cs="Times New Roman"/>
      <w:color w:val="000000"/>
      <w:sz w:val="19"/>
      <w:szCs w:val="19"/>
      <w:lang w:eastAsia="ru-RU"/>
    </w:rPr>
  </w:style>
  <w:style w:type="paragraph" w:styleId="a8">
    <w:name w:val="footer"/>
    <w:basedOn w:val="a"/>
    <w:link w:val="a9"/>
    <w:uiPriority w:val="99"/>
    <w:semiHidden/>
    <w:unhideWhenUsed/>
    <w:rsid w:val="00737305"/>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737305"/>
  </w:style>
  <w:style w:type="character" w:customStyle="1" w:styleId="20">
    <w:name w:val="Заголовок 2 Знак"/>
    <w:basedOn w:val="a0"/>
    <w:link w:val="2"/>
    <w:uiPriority w:val="9"/>
    <w:semiHidden/>
    <w:rsid w:val="0019111E"/>
    <w:rPr>
      <w:rFonts w:asciiTheme="majorHAnsi" w:eastAsiaTheme="majorEastAsia" w:hAnsiTheme="majorHAnsi" w:cstheme="majorBidi"/>
      <w:color w:val="2E74B5" w:themeColor="accent1" w:themeShade="BF"/>
      <w:sz w:val="26"/>
      <w:szCs w:val="26"/>
    </w:rPr>
  </w:style>
  <w:style w:type="character" w:styleId="aa">
    <w:name w:val="Strong"/>
    <w:basedOn w:val="a0"/>
    <w:uiPriority w:val="22"/>
    <w:qFormat/>
    <w:rsid w:val="0019111E"/>
    <w:rPr>
      <w:b/>
      <w:bCs/>
    </w:rPr>
  </w:style>
  <w:style w:type="paragraph" w:customStyle="1" w:styleId="210">
    <w:name w:val="Цитата 21"/>
    <w:basedOn w:val="a"/>
    <w:rsid w:val="001911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AD51AE"/>
  </w:style>
  <w:style w:type="paragraph" w:customStyle="1" w:styleId="23">
    <w:name w:val="Абзац списка2"/>
    <w:basedOn w:val="a"/>
    <w:rsid w:val="00133BC6"/>
    <w:pPr>
      <w:spacing w:after="200" w:line="276" w:lineRule="auto"/>
      <w:ind w:left="720"/>
      <w:contextualSpacing/>
    </w:pPr>
    <w:rPr>
      <w:rFonts w:ascii="Calibri" w:eastAsia="Times New Roman" w:hAnsi="Calibri" w:cs="Times New Roman"/>
    </w:rPr>
  </w:style>
  <w:style w:type="character" w:customStyle="1" w:styleId="30">
    <w:name w:val="Заголовок 3 Знак"/>
    <w:basedOn w:val="a0"/>
    <w:link w:val="3"/>
    <w:uiPriority w:val="9"/>
    <w:semiHidden/>
    <w:rsid w:val="00283E67"/>
    <w:rPr>
      <w:rFonts w:asciiTheme="majorHAnsi" w:eastAsiaTheme="majorEastAsia" w:hAnsiTheme="majorHAnsi" w:cstheme="majorBidi"/>
      <w:color w:val="1F4D78" w:themeColor="accent1" w:themeShade="7F"/>
      <w:sz w:val="24"/>
      <w:szCs w:val="24"/>
    </w:rPr>
  </w:style>
  <w:style w:type="character" w:styleId="ab">
    <w:name w:val="Hyperlink"/>
    <w:basedOn w:val="a0"/>
    <w:uiPriority w:val="99"/>
    <w:semiHidden/>
    <w:unhideWhenUsed/>
    <w:rsid w:val="00283E67"/>
    <w:rPr>
      <w:color w:val="0000FF"/>
      <w:u w:val="single"/>
    </w:rPr>
  </w:style>
  <w:style w:type="character" w:customStyle="1" w:styleId="211pt">
    <w:name w:val="Основной текст (2) + 11 pt"/>
    <w:rsid w:val="00356EB2"/>
    <w:rPr>
      <w:rFonts w:ascii="Times New Roman" w:hAnsi="Times New Roman" w:cs="Times New Roman"/>
      <w:b/>
      <w:bCs/>
      <w:color w:val="000000"/>
      <w:spacing w:val="0"/>
      <w:w w:val="100"/>
      <w:position w:val="0"/>
      <w:sz w:val="22"/>
      <w:szCs w:val="22"/>
      <w:u w:val="none"/>
      <w:shd w:val="clear" w:color="auto" w:fill="FFFFFF"/>
      <w:lang w:val="ru-RU" w:eastAsia="ru-RU"/>
    </w:rPr>
  </w:style>
  <w:style w:type="paragraph" w:customStyle="1" w:styleId="32">
    <w:name w:val="Абзац списка3"/>
    <w:basedOn w:val="a"/>
    <w:rsid w:val="00027D3C"/>
    <w:pPr>
      <w:spacing w:after="200" w:line="276" w:lineRule="auto"/>
      <w:ind w:left="720"/>
      <w:contextualSpacing/>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867435">
      <w:bodyDiv w:val="1"/>
      <w:marLeft w:val="0"/>
      <w:marRight w:val="0"/>
      <w:marTop w:val="0"/>
      <w:marBottom w:val="0"/>
      <w:divBdr>
        <w:top w:val="none" w:sz="0" w:space="0" w:color="auto"/>
        <w:left w:val="none" w:sz="0" w:space="0" w:color="auto"/>
        <w:bottom w:val="none" w:sz="0" w:space="0" w:color="auto"/>
        <w:right w:val="none" w:sz="0" w:space="0" w:color="auto"/>
      </w:divBdr>
    </w:div>
    <w:div w:id="242640219">
      <w:bodyDiv w:val="1"/>
      <w:marLeft w:val="0"/>
      <w:marRight w:val="0"/>
      <w:marTop w:val="0"/>
      <w:marBottom w:val="0"/>
      <w:divBdr>
        <w:top w:val="none" w:sz="0" w:space="0" w:color="auto"/>
        <w:left w:val="none" w:sz="0" w:space="0" w:color="auto"/>
        <w:bottom w:val="none" w:sz="0" w:space="0" w:color="auto"/>
        <w:right w:val="none" w:sz="0" w:space="0" w:color="auto"/>
      </w:divBdr>
    </w:div>
    <w:div w:id="359356413">
      <w:bodyDiv w:val="1"/>
      <w:marLeft w:val="0"/>
      <w:marRight w:val="0"/>
      <w:marTop w:val="0"/>
      <w:marBottom w:val="0"/>
      <w:divBdr>
        <w:top w:val="none" w:sz="0" w:space="0" w:color="auto"/>
        <w:left w:val="none" w:sz="0" w:space="0" w:color="auto"/>
        <w:bottom w:val="none" w:sz="0" w:space="0" w:color="auto"/>
        <w:right w:val="none" w:sz="0" w:space="0" w:color="auto"/>
      </w:divBdr>
    </w:div>
    <w:div w:id="430668094">
      <w:bodyDiv w:val="1"/>
      <w:marLeft w:val="0"/>
      <w:marRight w:val="0"/>
      <w:marTop w:val="0"/>
      <w:marBottom w:val="0"/>
      <w:divBdr>
        <w:top w:val="none" w:sz="0" w:space="0" w:color="auto"/>
        <w:left w:val="none" w:sz="0" w:space="0" w:color="auto"/>
        <w:bottom w:val="none" w:sz="0" w:space="0" w:color="auto"/>
        <w:right w:val="none" w:sz="0" w:space="0" w:color="auto"/>
      </w:divBdr>
      <w:divsChild>
        <w:div w:id="705301333">
          <w:marLeft w:val="0"/>
          <w:marRight w:val="0"/>
          <w:marTop w:val="0"/>
          <w:marBottom w:val="0"/>
          <w:divBdr>
            <w:top w:val="none" w:sz="0" w:space="0" w:color="auto"/>
            <w:left w:val="none" w:sz="0" w:space="0" w:color="auto"/>
            <w:bottom w:val="none" w:sz="0" w:space="0" w:color="auto"/>
            <w:right w:val="none" w:sz="0" w:space="0" w:color="auto"/>
          </w:divBdr>
          <w:divsChild>
            <w:div w:id="97531932">
              <w:marLeft w:val="0"/>
              <w:marRight w:val="0"/>
              <w:marTop w:val="0"/>
              <w:marBottom w:val="0"/>
              <w:divBdr>
                <w:top w:val="none" w:sz="0" w:space="0" w:color="auto"/>
                <w:left w:val="none" w:sz="0" w:space="0" w:color="auto"/>
                <w:bottom w:val="none" w:sz="0" w:space="0" w:color="auto"/>
                <w:right w:val="none" w:sz="0" w:space="0" w:color="auto"/>
              </w:divBdr>
              <w:divsChild>
                <w:div w:id="1146511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4526482">
          <w:marLeft w:val="0"/>
          <w:marRight w:val="0"/>
          <w:marTop w:val="0"/>
          <w:marBottom w:val="0"/>
          <w:divBdr>
            <w:top w:val="none" w:sz="0" w:space="0" w:color="auto"/>
            <w:left w:val="none" w:sz="0" w:space="0" w:color="auto"/>
            <w:bottom w:val="none" w:sz="0" w:space="0" w:color="auto"/>
            <w:right w:val="none" w:sz="0" w:space="0" w:color="auto"/>
          </w:divBdr>
          <w:divsChild>
            <w:div w:id="1192262517">
              <w:marLeft w:val="0"/>
              <w:marRight w:val="0"/>
              <w:marTop w:val="0"/>
              <w:marBottom w:val="0"/>
              <w:divBdr>
                <w:top w:val="none" w:sz="0" w:space="0" w:color="auto"/>
                <w:left w:val="none" w:sz="0" w:space="0" w:color="auto"/>
                <w:bottom w:val="none" w:sz="0" w:space="0" w:color="auto"/>
                <w:right w:val="none" w:sz="0" w:space="0" w:color="auto"/>
              </w:divBdr>
              <w:divsChild>
                <w:div w:id="1444610116">
                  <w:marLeft w:val="0"/>
                  <w:marRight w:val="0"/>
                  <w:marTop w:val="0"/>
                  <w:marBottom w:val="0"/>
                  <w:divBdr>
                    <w:top w:val="none" w:sz="0" w:space="0" w:color="auto"/>
                    <w:left w:val="none" w:sz="0" w:space="0" w:color="auto"/>
                    <w:bottom w:val="none" w:sz="0" w:space="0" w:color="auto"/>
                    <w:right w:val="none" w:sz="0" w:space="0" w:color="auto"/>
                  </w:divBdr>
                  <w:divsChild>
                    <w:div w:id="181826090">
                      <w:marLeft w:val="0"/>
                      <w:marRight w:val="0"/>
                      <w:marTop w:val="0"/>
                      <w:marBottom w:val="0"/>
                      <w:divBdr>
                        <w:top w:val="none" w:sz="0" w:space="0" w:color="auto"/>
                        <w:left w:val="none" w:sz="0" w:space="0" w:color="auto"/>
                        <w:bottom w:val="none" w:sz="0" w:space="0" w:color="auto"/>
                        <w:right w:val="none" w:sz="0" w:space="0" w:color="auto"/>
                      </w:divBdr>
                      <w:divsChild>
                        <w:div w:id="277415543">
                          <w:marLeft w:val="0"/>
                          <w:marRight w:val="0"/>
                          <w:marTop w:val="0"/>
                          <w:marBottom w:val="0"/>
                          <w:divBdr>
                            <w:top w:val="none" w:sz="0" w:space="0" w:color="auto"/>
                            <w:left w:val="none" w:sz="0" w:space="0" w:color="auto"/>
                            <w:bottom w:val="none" w:sz="0" w:space="0" w:color="auto"/>
                            <w:right w:val="none" w:sz="0" w:space="0" w:color="auto"/>
                          </w:divBdr>
                          <w:divsChild>
                            <w:div w:id="1166869208">
                              <w:marLeft w:val="0"/>
                              <w:marRight w:val="0"/>
                              <w:marTop w:val="0"/>
                              <w:marBottom w:val="0"/>
                              <w:divBdr>
                                <w:top w:val="none" w:sz="0" w:space="0" w:color="auto"/>
                                <w:left w:val="none" w:sz="0" w:space="0" w:color="auto"/>
                                <w:bottom w:val="none" w:sz="0" w:space="0" w:color="auto"/>
                                <w:right w:val="none" w:sz="0" w:space="0" w:color="auto"/>
                              </w:divBdr>
                              <w:divsChild>
                                <w:div w:id="1369527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6455258">
              <w:marLeft w:val="0"/>
              <w:marRight w:val="0"/>
              <w:marTop w:val="0"/>
              <w:marBottom w:val="0"/>
              <w:divBdr>
                <w:top w:val="none" w:sz="0" w:space="0" w:color="auto"/>
                <w:left w:val="none" w:sz="0" w:space="0" w:color="auto"/>
                <w:bottom w:val="none" w:sz="0" w:space="0" w:color="auto"/>
                <w:right w:val="none" w:sz="0" w:space="0" w:color="auto"/>
              </w:divBdr>
              <w:divsChild>
                <w:div w:id="625695882">
                  <w:marLeft w:val="0"/>
                  <w:marRight w:val="0"/>
                  <w:marTop w:val="0"/>
                  <w:marBottom w:val="0"/>
                  <w:divBdr>
                    <w:top w:val="none" w:sz="0" w:space="0" w:color="auto"/>
                    <w:left w:val="none" w:sz="0" w:space="0" w:color="auto"/>
                    <w:bottom w:val="none" w:sz="0" w:space="0" w:color="auto"/>
                    <w:right w:val="none" w:sz="0" w:space="0" w:color="auto"/>
                  </w:divBdr>
                  <w:divsChild>
                    <w:div w:id="1322780306">
                      <w:marLeft w:val="0"/>
                      <w:marRight w:val="0"/>
                      <w:marTop w:val="0"/>
                      <w:marBottom w:val="0"/>
                      <w:divBdr>
                        <w:top w:val="none" w:sz="0" w:space="0" w:color="auto"/>
                        <w:left w:val="none" w:sz="0" w:space="0" w:color="auto"/>
                        <w:bottom w:val="none" w:sz="0" w:space="0" w:color="auto"/>
                        <w:right w:val="none" w:sz="0" w:space="0" w:color="auto"/>
                      </w:divBdr>
                      <w:divsChild>
                        <w:div w:id="293103095">
                          <w:marLeft w:val="0"/>
                          <w:marRight w:val="0"/>
                          <w:marTop w:val="0"/>
                          <w:marBottom w:val="0"/>
                          <w:divBdr>
                            <w:top w:val="none" w:sz="0" w:space="0" w:color="auto"/>
                            <w:left w:val="none" w:sz="0" w:space="0" w:color="auto"/>
                            <w:bottom w:val="none" w:sz="0" w:space="0" w:color="auto"/>
                            <w:right w:val="none" w:sz="0" w:space="0" w:color="auto"/>
                          </w:divBdr>
                          <w:divsChild>
                            <w:div w:id="1986541412">
                              <w:marLeft w:val="0"/>
                              <w:marRight w:val="0"/>
                              <w:marTop w:val="0"/>
                              <w:marBottom w:val="0"/>
                              <w:divBdr>
                                <w:top w:val="none" w:sz="0" w:space="0" w:color="auto"/>
                                <w:left w:val="none" w:sz="0" w:space="0" w:color="auto"/>
                                <w:bottom w:val="none" w:sz="0" w:space="0" w:color="auto"/>
                                <w:right w:val="none" w:sz="0" w:space="0" w:color="auto"/>
                              </w:divBdr>
                              <w:divsChild>
                                <w:div w:id="1395928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5830744">
              <w:marLeft w:val="0"/>
              <w:marRight w:val="0"/>
              <w:marTop w:val="0"/>
              <w:marBottom w:val="0"/>
              <w:divBdr>
                <w:top w:val="none" w:sz="0" w:space="0" w:color="auto"/>
                <w:left w:val="none" w:sz="0" w:space="0" w:color="auto"/>
                <w:bottom w:val="none" w:sz="0" w:space="0" w:color="auto"/>
                <w:right w:val="none" w:sz="0" w:space="0" w:color="auto"/>
              </w:divBdr>
              <w:divsChild>
                <w:div w:id="891115298">
                  <w:marLeft w:val="0"/>
                  <w:marRight w:val="0"/>
                  <w:marTop w:val="0"/>
                  <w:marBottom w:val="0"/>
                  <w:divBdr>
                    <w:top w:val="none" w:sz="0" w:space="0" w:color="auto"/>
                    <w:left w:val="none" w:sz="0" w:space="0" w:color="auto"/>
                    <w:bottom w:val="none" w:sz="0" w:space="0" w:color="auto"/>
                    <w:right w:val="none" w:sz="0" w:space="0" w:color="auto"/>
                  </w:divBdr>
                  <w:divsChild>
                    <w:div w:id="1531602035">
                      <w:marLeft w:val="0"/>
                      <w:marRight w:val="0"/>
                      <w:marTop w:val="0"/>
                      <w:marBottom w:val="0"/>
                      <w:divBdr>
                        <w:top w:val="none" w:sz="0" w:space="0" w:color="auto"/>
                        <w:left w:val="none" w:sz="0" w:space="0" w:color="auto"/>
                        <w:bottom w:val="none" w:sz="0" w:space="0" w:color="auto"/>
                        <w:right w:val="none" w:sz="0" w:space="0" w:color="auto"/>
                      </w:divBdr>
                      <w:divsChild>
                        <w:div w:id="633220031">
                          <w:marLeft w:val="0"/>
                          <w:marRight w:val="0"/>
                          <w:marTop w:val="0"/>
                          <w:marBottom w:val="0"/>
                          <w:divBdr>
                            <w:top w:val="none" w:sz="0" w:space="0" w:color="auto"/>
                            <w:left w:val="none" w:sz="0" w:space="0" w:color="auto"/>
                            <w:bottom w:val="none" w:sz="0" w:space="0" w:color="auto"/>
                            <w:right w:val="none" w:sz="0" w:space="0" w:color="auto"/>
                          </w:divBdr>
                          <w:divsChild>
                            <w:div w:id="909651492">
                              <w:marLeft w:val="0"/>
                              <w:marRight w:val="0"/>
                              <w:marTop w:val="0"/>
                              <w:marBottom w:val="0"/>
                              <w:divBdr>
                                <w:top w:val="none" w:sz="0" w:space="0" w:color="auto"/>
                                <w:left w:val="none" w:sz="0" w:space="0" w:color="auto"/>
                                <w:bottom w:val="none" w:sz="0" w:space="0" w:color="auto"/>
                                <w:right w:val="none" w:sz="0" w:space="0" w:color="auto"/>
                              </w:divBdr>
                              <w:divsChild>
                                <w:div w:id="154956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2278214">
      <w:bodyDiv w:val="1"/>
      <w:marLeft w:val="0"/>
      <w:marRight w:val="0"/>
      <w:marTop w:val="0"/>
      <w:marBottom w:val="0"/>
      <w:divBdr>
        <w:top w:val="none" w:sz="0" w:space="0" w:color="auto"/>
        <w:left w:val="none" w:sz="0" w:space="0" w:color="auto"/>
        <w:bottom w:val="none" w:sz="0" w:space="0" w:color="auto"/>
        <w:right w:val="none" w:sz="0" w:space="0" w:color="auto"/>
      </w:divBdr>
      <w:divsChild>
        <w:div w:id="180703831">
          <w:marLeft w:val="0"/>
          <w:marRight w:val="0"/>
          <w:marTop w:val="0"/>
          <w:marBottom w:val="0"/>
          <w:divBdr>
            <w:top w:val="none" w:sz="0" w:space="0" w:color="auto"/>
            <w:left w:val="none" w:sz="0" w:space="0" w:color="auto"/>
            <w:bottom w:val="none" w:sz="0" w:space="0" w:color="auto"/>
            <w:right w:val="none" w:sz="0" w:space="0" w:color="auto"/>
          </w:divBdr>
        </w:div>
        <w:div w:id="1773621536">
          <w:marLeft w:val="0"/>
          <w:marRight w:val="0"/>
          <w:marTop w:val="0"/>
          <w:marBottom w:val="0"/>
          <w:divBdr>
            <w:top w:val="none" w:sz="0" w:space="0" w:color="auto"/>
            <w:left w:val="none" w:sz="0" w:space="0" w:color="auto"/>
            <w:bottom w:val="none" w:sz="0" w:space="0" w:color="auto"/>
            <w:right w:val="none" w:sz="0" w:space="0" w:color="auto"/>
          </w:divBdr>
        </w:div>
        <w:div w:id="1548951906">
          <w:marLeft w:val="0"/>
          <w:marRight w:val="0"/>
          <w:marTop w:val="0"/>
          <w:marBottom w:val="0"/>
          <w:divBdr>
            <w:top w:val="none" w:sz="0" w:space="0" w:color="auto"/>
            <w:left w:val="none" w:sz="0" w:space="0" w:color="auto"/>
            <w:bottom w:val="none" w:sz="0" w:space="0" w:color="auto"/>
            <w:right w:val="none" w:sz="0" w:space="0" w:color="auto"/>
          </w:divBdr>
        </w:div>
        <w:div w:id="1193420843">
          <w:marLeft w:val="0"/>
          <w:marRight w:val="0"/>
          <w:marTop w:val="0"/>
          <w:marBottom w:val="0"/>
          <w:divBdr>
            <w:top w:val="none" w:sz="0" w:space="0" w:color="auto"/>
            <w:left w:val="none" w:sz="0" w:space="0" w:color="auto"/>
            <w:bottom w:val="none" w:sz="0" w:space="0" w:color="auto"/>
            <w:right w:val="none" w:sz="0" w:space="0" w:color="auto"/>
          </w:divBdr>
        </w:div>
        <w:div w:id="132020227">
          <w:marLeft w:val="0"/>
          <w:marRight w:val="0"/>
          <w:marTop w:val="0"/>
          <w:marBottom w:val="0"/>
          <w:divBdr>
            <w:top w:val="none" w:sz="0" w:space="0" w:color="auto"/>
            <w:left w:val="none" w:sz="0" w:space="0" w:color="auto"/>
            <w:bottom w:val="none" w:sz="0" w:space="0" w:color="auto"/>
            <w:right w:val="none" w:sz="0" w:space="0" w:color="auto"/>
          </w:divBdr>
        </w:div>
        <w:div w:id="608704038">
          <w:marLeft w:val="0"/>
          <w:marRight w:val="0"/>
          <w:marTop w:val="0"/>
          <w:marBottom w:val="0"/>
          <w:divBdr>
            <w:top w:val="none" w:sz="0" w:space="0" w:color="auto"/>
            <w:left w:val="none" w:sz="0" w:space="0" w:color="auto"/>
            <w:bottom w:val="none" w:sz="0" w:space="0" w:color="auto"/>
            <w:right w:val="none" w:sz="0" w:space="0" w:color="auto"/>
          </w:divBdr>
        </w:div>
        <w:div w:id="1101071318">
          <w:marLeft w:val="0"/>
          <w:marRight w:val="0"/>
          <w:marTop w:val="0"/>
          <w:marBottom w:val="0"/>
          <w:divBdr>
            <w:top w:val="none" w:sz="0" w:space="0" w:color="auto"/>
            <w:left w:val="none" w:sz="0" w:space="0" w:color="auto"/>
            <w:bottom w:val="none" w:sz="0" w:space="0" w:color="auto"/>
            <w:right w:val="none" w:sz="0" w:space="0" w:color="auto"/>
          </w:divBdr>
        </w:div>
      </w:divsChild>
    </w:div>
    <w:div w:id="574126365">
      <w:bodyDiv w:val="1"/>
      <w:marLeft w:val="0"/>
      <w:marRight w:val="0"/>
      <w:marTop w:val="0"/>
      <w:marBottom w:val="0"/>
      <w:divBdr>
        <w:top w:val="none" w:sz="0" w:space="0" w:color="auto"/>
        <w:left w:val="none" w:sz="0" w:space="0" w:color="auto"/>
        <w:bottom w:val="none" w:sz="0" w:space="0" w:color="auto"/>
        <w:right w:val="none" w:sz="0" w:space="0" w:color="auto"/>
      </w:divBdr>
    </w:div>
    <w:div w:id="623122979">
      <w:bodyDiv w:val="1"/>
      <w:marLeft w:val="0"/>
      <w:marRight w:val="0"/>
      <w:marTop w:val="0"/>
      <w:marBottom w:val="0"/>
      <w:divBdr>
        <w:top w:val="none" w:sz="0" w:space="0" w:color="auto"/>
        <w:left w:val="none" w:sz="0" w:space="0" w:color="auto"/>
        <w:bottom w:val="none" w:sz="0" w:space="0" w:color="auto"/>
        <w:right w:val="none" w:sz="0" w:space="0" w:color="auto"/>
      </w:divBdr>
      <w:divsChild>
        <w:div w:id="2120758069">
          <w:marLeft w:val="0"/>
          <w:marRight w:val="0"/>
          <w:marTop w:val="0"/>
          <w:marBottom w:val="0"/>
          <w:divBdr>
            <w:top w:val="none" w:sz="0" w:space="0" w:color="auto"/>
            <w:left w:val="none" w:sz="0" w:space="0" w:color="auto"/>
            <w:bottom w:val="none" w:sz="0" w:space="0" w:color="auto"/>
            <w:right w:val="none" w:sz="0" w:space="0" w:color="auto"/>
          </w:divBdr>
        </w:div>
        <w:div w:id="300963284">
          <w:marLeft w:val="0"/>
          <w:marRight w:val="0"/>
          <w:marTop w:val="0"/>
          <w:marBottom w:val="0"/>
          <w:divBdr>
            <w:top w:val="none" w:sz="0" w:space="0" w:color="auto"/>
            <w:left w:val="none" w:sz="0" w:space="0" w:color="auto"/>
            <w:bottom w:val="none" w:sz="0" w:space="0" w:color="auto"/>
            <w:right w:val="none" w:sz="0" w:space="0" w:color="auto"/>
          </w:divBdr>
        </w:div>
        <w:div w:id="1294410104">
          <w:marLeft w:val="0"/>
          <w:marRight w:val="0"/>
          <w:marTop w:val="0"/>
          <w:marBottom w:val="0"/>
          <w:divBdr>
            <w:top w:val="none" w:sz="0" w:space="0" w:color="auto"/>
            <w:left w:val="none" w:sz="0" w:space="0" w:color="auto"/>
            <w:bottom w:val="none" w:sz="0" w:space="0" w:color="auto"/>
            <w:right w:val="none" w:sz="0" w:space="0" w:color="auto"/>
          </w:divBdr>
        </w:div>
        <w:div w:id="1534536904">
          <w:marLeft w:val="0"/>
          <w:marRight w:val="0"/>
          <w:marTop w:val="0"/>
          <w:marBottom w:val="0"/>
          <w:divBdr>
            <w:top w:val="none" w:sz="0" w:space="0" w:color="auto"/>
            <w:left w:val="none" w:sz="0" w:space="0" w:color="auto"/>
            <w:bottom w:val="none" w:sz="0" w:space="0" w:color="auto"/>
            <w:right w:val="none" w:sz="0" w:space="0" w:color="auto"/>
          </w:divBdr>
          <w:divsChild>
            <w:div w:id="1926186115">
              <w:marLeft w:val="480"/>
              <w:marRight w:val="0"/>
              <w:marTop w:val="0"/>
              <w:marBottom w:val="0"/>
              <w:divBdr>
                <w:top w:val="none" w:sz="0" w:space="0" w:color="auto"/>
                <w:left w:val="none" w:sz="0" w:space="0" w:color="auto"/>
                <w:bottom w:val="none" w:sz="0" w:space="0" w:color="auto"/>
                <w:right w:val="none" w:sz="0" w:space="0" w:color="auto"/>
              </w:divBdr>
            </w:div>
            <w:div w:id="1871406650">
              <w:marLeft w:val="480"/>
              <w:marRight w:val="0"/>
              <w:marTop w:val="0"/>
              <w:marBottom w:val="0"/>
              <w:divBdr>
                <w:top w:val="none" w:sz="0" w:space="0" w:color="auto"/>
                <w:left w:val="none" w:sz="0" w:space="0" w:color="auto"/>
                <w:bottom w:val="none" w:sz="0" w:space="0" w:color="auto"/>
                <w:right w:val="none" w:sz="0" w:space="0" w:color="auto"/>
              </w:divBdr>
            </w:div>
          </w:divsChild>
        </w:div>
        <w:div w:id="1558784211">
          <w:marLeft w:val="0"/>
          <w:marRight w:val="0"/>
          <w:marTop w:val="0"/>
          <w:marBottom w:val="0"/>
          <w:divBdr>
            <w:top w:val="none" w:sz="0" w:space="0" w:color="auto"/>
            <w:left w:val="none" w:sz="0" w:space="0" w:color="auto"/>
            <w:bottom w:val="none" w:sz="0" w:space="0" w:color="auto"/>
            <w:right w:val="none" w:sz="0" w:space="0" w:color="auto"/>
          </w:divBdr>
        </w:div>
        <w:div w:id="1078745656">
          <w:marLeft w:val="0"/>
          <w:marRight w:val="0"/>
          <w:marTop w:val="0"/>
          <w:marBottom w:val="0"/>
          <w:divBdr>
            <w:top w:val="none" w:sz="0" w:space="0" w:color="auto"/>
            <w:left w:val="none" w:sz="0" w:space="0" w:color="auto"/>
            <w:bottom w:val="none" w:sz="0" w:space="0" w:color="auto"/>
            <w:right w:val="none" w:sz="0" w:space="0" w:color="auto"/>
          </w:divBdr>
          <w:divsChild>
            <w:div w:id="868641751">
              <w:marLeft w:val="0"/>
              <w:marRight w:val="0"/>
              <w:marTop w:val="0"/>
              <w:marBottom w:val="0"/>
              <w:divBdr>
                <w:top w:val="none" w:sz="0" w:space="0" w:color="auto"/>
                <w:left w:val="none" w:sz="0" w:space="0" w:color="auto"/>
                <w:bottom w:val="none" w:sz="0" w:space="0" w:color="auto"/>
                <w:right w:val="none" w:sz="0" w:space="0" w:color="auto"/>
              </w:divBdr>
              <w:divsChild>
                <w:div w:id="1638030821">
                  <w:marLeft w:val="0"/>
                  <w:marRight w:val="0"/>
                  <w:marTop w:val="0"/>
                  <w:marBottom w:val="0"/>
                  <w:divBdr>
                    <w:top w:val="none" w:sz="0" w:space="0" w:color="auto"/>
                    <w:left w:val="none" w:sz="0" w:space="0" w:color="auto"/>
                    <w:bottom w:val="none" w:sz="0" w:space="0" w:color="auto"/>
                    <w:right w:val="none" w:sz="0" w:space="0" w:color="auto"/>
                  </w:divBdr>
                  <w:divsChild>
                    <w:div w:id="1064793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983887">
          <w:marLeft w:val="0"/>
          <w:marRight w:val="0"/>
          <w:marTop w:val="0"/>
          <w:marBottom w:val="0"/>
          <w:divBdr>
            <w:top w:val="none" w:sz="0" w:space="0" w:color="auto"/>
            <w:left w:val="none" w:sz="0" w:space="0" w:color="auto"/>
            <w:bottom w:val="none" w:sz="0" w:space="0" w:color="auto"/>
            <w:right w:val="none" w:sz="0" w:space="0" w:color="auto"/>
          </w:divBdr>
        </w:div>
      </w:divsChild>
    </w:div>
    <w:div w:id="700908020">
      <w:bodyDiv w:val="1"/>
      <w:marLeft w:val="0"/>
      <w:marRight w:val="0"/>
      <w:marTop w:val="0"/>
      <w:marBottom w:val="0"/>
      <w:divBdr>
        <w:top w:val="none" w:sz="0" w:space="0" w:color="auto"/>
        <w:left w:val="none" w:sz="0" w:space="0" w:color="auto"/>
        <w:bottom w:val="none" w:sz="0" w:space="0" w:color="auto"/>
        <w:right w:val="none" w:sz="0" w:space="0" w:color="auto"/>
      </w:divBdr>
    </w:div>
    <w:div w:id="1001396175">
      <w:bodyDiv w:val="1"/>
      <w:marLeft w:val="0"/>
      <w:marRight w:val="0"/>
      <w:marTop w:val="0"/>
      <w:marBottom w:val="0"/>
      <w:divBdr>
        <w:top w:val="none" w:sz="0" w:space="0" w:color="auto"/>
        <w:left w:val="none" w:sz="0" w:space="0" w:color="auto"/>
        <w:bottom w:val="none" w:sz="0" w:space="0" w:color="auto"/>
        <w:right w:val="none" w:sz="0" w:space="0" w:color="auto"/>
      </w:divBdr>
    </w:div>
    <w:div w:id="1086074460">
      <w:bodyDiv w:val="1"/>
      <w:marLeft w:val="0"/>
      <w:marRight w:val="0"/>
      <w:marTop w:val="0"/>
      <w:marBottom w:val="0"/>
      <w:divBdr>
        <w:top w:val="none" w:sz="0" w:space="0" w:color="auto"/>
        <w:left w:val="none" w:sz="0" w:space="0" w:color="auto"/>
        <w:bottom w:val="none" w:sz="0" w:space="0" w:color="auto"/>
        <w:right w:val="none" w:sz="0" w:space="0" w:color="auto"/>
      </w:divBdr>
    </w:div>
    <w:div w:id="1128937384">
      <w:bodyDiv w:val="1"/>
      <w:marLeft w:val="0"/>
      <w:marRight w:val="0"/>
      <w:marTop w:val="0"/>
      <w:marBottom w:val="0"/>
      <w:divBdr>
        <w:top w:val="none" w:sz="0" w:space="0" w:color="auto"/>
        <w:left w:val="none" w:sz="0" w:space="0" w:color="auto"/>
        <w:bottom w:val="none" w:sz="0" w:space="0" w:color="auto"/>
        <w:right w:val="none" w:sz="0" w:space="0" w:color="auto"/>
      </w:divBdr>
    </w:div>
    <w:div w:id="1141116991">
      <w:bodyDiv w:val="1"/>
      <w:marLeft w:val="0"/>
      <w:marRight w:val="0"/>
      <w:marTop w:val="0"/>
      <w:marBottom w:val="0"/>
      <w:divBdr>
        <w:top w:val="none" w:sz="0" w:space="0" w:color="auto"/>
        <w:left w:val="none" w:sz="0" w:space="0" w:color="auto"/>
        <w:bottom w:val="none" w:sz="0" w:space="0" w:color="auto"/>
        <w:right w:val="none" w:sz="0" w:space="0" w:color="auto"/>
      </w:divBdr>
    </w:div>
    <w:div w:id="1302148006">
      <w:bodyDiv w:val="1"/>
      <w:marLeft w:val="0"/>
      <w:marRight w:val="0"/>
      <w:marTop w:val="0"/>
      <w:marBottom w:val="0"/>
      <w:divBdr>
        <w:top w:val="none" w:sz="0" w:space="0" w:color="auto"/>
        <w:left w:val="none" w:sz="0" w:space="0" w:color="auto"/>
        <w:bottom w:val="none" w:sz="0" w:space="0" w:color="auto"/>
        <w:right w:val="none" w:sz="0" w:space="0" w:color="auto"/>
      </w:divBdr>
      <w:divsChild>
        <w:div w:id="2107194032">
          <w:marLeft w:val="0"/>
          <w:marRight w:val="0"/>
          <w:marTop w:val="0"/>
          <w:marBottom w:val="0"/>
          <w:divBdr>
            <w:top w:val="none" w:sz="0" w:space="0" w:color="auto"/>
            <w:left w:val="none" w:sz="0" w:space="0" w:color="auto"/>
            <w:bottom w:val="none" w:sz="0" w:space="0" w:color="auto"/>
            <w:right w:val="none" w:sz="0" w:space="0" w:color="auto"/>
          </w:divBdr>
          <w:divsChild>
            <w:div w:id="2143384107">
              <w:marLeft w:val="0"/>
              <w:marRight w:val="0"/>
              <w:marTop w:val="0"/>
              <w:marBottom w:val="0"/>
              <w:divBdr>
                <w:top w:val="none" w:sz="0" w:space="0" w:color="auto"/>
                <w:left w:val="none" w:sz="0" w:space="0" w:color="auto"/>
                <w:bottom w:val="none" w:sz="0" w:space="0" w:color="auto"/>
                <w:right w:val="none" w:sz="0" w:space="0" w:color="auto"/>
              </w:divBdr>
              <w:divsChild>
                <w:div w:id="1407266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073597">
          <w:marLeft w:val="0"/>
          <w:marRight w:val="0"/>
          <w:marTop w:val="0"/>
          <w:marBottom w:val="0"/>
          <w:divBdr>
            <w:top w:val="none" w:sz="0" w:space="0" w:color="auto"/>
            <w:left w:val="none" w:sz="0" w:space="0" w:color="auto"/>
            <w:bottom w:val="none" w:sz="0" w:space="0" w:color="auto"/>
            <w:right w:val="none" w:sz="0" w:space="0" w:color="auto"/>
          </w:divBdr>
          <w:divsChild>
            <w:div w:id="1374496479">
              <w:marLeft w:val="0"/>
              <w:marRight w:val="0"/>
              <w:marTop w:val="0"/>
              <w:marBottom w:val="0"/>
              <w:divBdr>
                <w:top w:val="none" w:sz="0" w:space="0" w:color="auto"/>
                <w:left w:val="none" w:sz="0" w:space="0" w:color="auto"/>
                <w:bottom w:val="none" w:sz="0" w:space="0" w:color="auto"/>
                <w:right w:val="none" w:sz="0" w:space="0" w:color="auto"/>
              </w:divBdr>
              <w:divsChild>
                <w:div w:id="117260318">
                  <w:marLeft w:val="0"/>
                  <w:marRight w:val="0"/>
                  <w:marTop w:val="0"/>
                  <w:marBottom w:val="0"/>
                  <w:divBdr>
                    <w:top w:val="none" w:sz="0" w:space="0" w:color="auto"/>
                    <w:left w:val="none" w:sz="0" w:space="0" w:color="auto"/>
                    <w:bottom w:val="none" w:sz="0" w:space="0" w:color="auto"/>
                    <w:right w:val="none" w:sz="0" w:space="0" w:color="auto"/>
                  </w:divBdr>
                  <w:divsChild>
                    <w:div w:id="910888486">
                      <w:marLeft w:val="0"/>
                      <w:marRight w:val="0"/>
                      <w:marTop w:val="0"/>
                      <w:marBottom w:val="0"/>
                      <w:divBdr>
                        <w:top w:val="none" w:sz="0" w:space="0" w:color="auto"/>
                        <w:left w:val="none" w:sz="0" w:space="0" w:color="auto"/>
                        <w:bottom w:val="none" w:sz="0" w:space="0" w:color="auto"/>
                        <w:right w:val="none" w:sz="0" w:space="0" w:color="auto"/>
                      </w:divBdr>
                      <w:divsChild>
                        <w:div w:id="305858685">
                          <w:marLeft w:val="0"/>
                          <w:marRight w:val="0"/>
                          <w:marTop w:val="0"/>
                          <w:marBottom w:val="0"/>
                          <w:divBdr>
                            <w:top w:val="none" w:sz="0" w:space="0" w:color="auto"/>
                            <w:left w:val="none" w:sz="0" w:space="0" w:color="auto"/>
                            <w:bottom w:val="none" w:sz="0" w:space="0" w:color="auto"/>
                            <w:right w:val="none" w:sz="0" w:space="0" w:color="auto"/>
                          </w:divBdr>
                        </w:div>
                      </w:divsChild>
                    </w:div>
                    <w:div w:id="1237593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4939279">
          <w:marLeft w:val="0"/>
          <w:marRight w:val="0"/>
          <w:marTop w:val="0"/>
          <w:marBottom w:val="0"/>
          <w:divBdr>
            <w:top w:val="none" w:sz="0" w:space="0" w:color="auto"/>
            <w:left w:val="none" w:sz="0" w:space="0" w:color="auto"/>
            <w:bottom w:val="none" w:sz="0" w:space="0" w:color="auto"/>
            <w:right w:val="none" w:sz="0" w:space="0" w:color="auto"/>
          </w:divBdr>
          <w:divsChild>
            <w:div w:id="648094067">
              <w:marLeft w:val="0"/>
              <w:marRight w:val="0"/>
              <w:marTop w:val="0"/>
              <w:marBottom w:val="0"/>
              <w:divBdr>
                <w:top w:val="none" w:sz="0" w:space="0" w:color="auto"/>
                <w:left w:val="none" w:sz="0" w:space="0" w:color="auto"/>
                <w:bottom w:val="none" w:sz="0" w:space="0" w:color="auto"/>
                <w:right w:val="none" w:sz="0" w:space="0" w:color="auto"/>
              </w:divBdr>
              <w:divsChild>
                <w:div w:id="20141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3924143">
          <w:marLeft w:val="0"/>
          <w:marRight w:val="0"/>
          <w:marTop w:val="0"/>
          <w:marBottom w:val="0"/>
          <w:divBdr>
            <w:top w:val="none" w:sz="0" w:space="0" w:color="auto"/>
            <w:left w:val="none" w:sz="0" w:space="0" w:color="auto"/>
            <w:bottom w:val="none" w:sz="0" w:space="0" w:color="auto"/>
            <w:right w:val="none" w:sz="0" w:space="0" w:color="auto"/>
          </w:divBdr>
          <w:divsChild>
            <w:div w:id="79183852">
              <w:marLeft w:val="0"/>
              <w:marRight w:val="0"/>
              <w:marTop w:val="0"/>
              <w:marBottom w:val="0"/>
              <w:divBdr>
                <w:top w:val="none" w:sz="0" w:space="0" w:color="auto"/>
                <w:left w:val="none" w:sz="0" w:space="0" w:color="auto"/>
                <w:bottom w:val="none" w:sz="0" w:space="0" w:color="auto"/>
                <w:right w:val="none" w:sz="0" w:space="0" w:color="auto"/>
              </w:divBdr>
              <w:divsChild>
                <w:div w:id="1818453416">
                  <w:marLeft w:val="0"/>
                  <w:marRight w:val="0"/>
                  <w:marTop w:val="0"/>
                  <w:marBottom w:val="0"/>
                  <w:divBdr>
                    <w:top w:val="none" w:sz="0" w:space="0" w:color="auto"/>
                    <w:left w:val="none" w:sz="0" w:space="0" w:color="auto"/>
                    <w:bottom w:val="none" w:sz="0" w:space="0" w:color="auto"/>
                    <w:right w:val="none" w:sz="0" w:space="0" w:color="auto"/>
                  </w:divBdr>
                  <w:divsChild>
                    <w:div w:id="977564002">
                      <w:marLeft w:val="0"/>
                      <w:marRight w:val="0"/>
                      <w:marTop w:val="0"/>
                      <w:marBottom w:val="0"/>
                      <w:divBdr>
                        <w:top w:val="none" w:sz="0" w:space="0" w:color="auto"/>
                        <w:left w:val="none" w:sz="0" w:space="0" w:color="auto"/>
                        <w:bottom w:val="none" w:sz="0" w:space="0" w:color="auto"/>
                        <w:right w:val="none" w:sz="0" w:space="0" w:color="auto"/>
                      </w:divBdr>
                      <w:divsChild>
                        <w:div w:id="329867215">
                          <w:marLeft w:val="0"/>
                          <w:marRight w:val="0"/>
                          <w:marTop w:val="0"/>
                          <w:marBottom w:val="0"/>
                          <w:divBdr>
                            <w:top w:val="none" w:sz="0" w:space="0" w:color="auto"/>
                            <w:left w:val="none" w:sz="0" w:space="0" w:color="auto"/>
                            <w:bottom w:val="none" w:sz="0" w:space="0" w:color="auto"/>
                            <w:right w:val="none" w:sz="0" w:space="0" w:color="auto"/>
                          </w:divBdr>
                        </w:div>
                      </w:divsChild>
                    </w:div>
                    <w:div w:id="1979072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521098">
          <w:marLeft w:val="0"/>
          <w:marRight w:val="0"/>
          <w:marTop w:val="0"/>
          <w:marBottom w:val="0"/>
          <w:divBdr>
            <w:top w:val="none" w:sz="0" w:space="0" w:color="auto"/>
            <w:left w:val="none" w:sz="0" w:space="0" w:color="auto"/>
            <w:bottom w:val="none" w:sz="0" w:space="0" w:color="auto"/>
            <w:right w:val="none" w:sz="0" w:space="0" w:color="auto"/>
          </w:divBdr>
          <w:divsChild>
            <w:div w:id="1500728705">
              <w:marLeft w:val="0"/>
              <w:marRight w:val="0"/>
              <w:marTop w:val="0"/>
              <w:marBottom w:val="0"/>
              <w:divBdr>
                <w:top w:val="none" w:sz="0" w:space="0" w:color="auto"/>
                <w:left w:val="none" w:sz="0" w:space="0" w:color="auto"/>
                <w:bottom w:val="none" w:sz="0" w:space="0" w:color="auto"/>
                <w:right w:val="none" w:sz="0" w:space="0" w:color="auto"/>
              </w:divBdr>
              <w:divsChild>
                <w:div w:id="52279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246652">
          <w:marLeft w:val="0"/>
          <w:marRight w:val="0"/>
          <w:marTop w:val="0"/>
          <w:marBottom w:val="0"/>
          <w:divBdr>
            <w:top w:val="none" w:sz="0" w:space="0" w:color="auto"/>
            <w:left w:val="none" w:sz="0" w:space="0" w:color="auto"/>
            <w:bottom w:val="none" w:sz="0" w:space="0" w:color="auto"/>
            <w:right w:val="none" w:sz="0" w:space="0" w:color="auto"/>
          </w:divBdr>
          <w:divsChild>
            <w:div w:id="682974835">
              <w:marLeft w:val="0"/>
              <w:marRight w:val="0"/>
              <w:marTop w:val="0"/>
              <w:marBottom w:val="0"/>
              <w:divBdr>
                <w:top w:val="none" w:sz="0" w:space="0" w:color="auto"/>
                <w:left w:val="none" w:sz="0" w:space="0" w:color="auto"/>
                <w:bottom w:val="none" w:sz="0" w:space="0" w:color="auto"/>
                <w:right w:val="none" w:sz="0" w:space="0" w:color="auto"/>
              </w:divBdr>
              <w:divsChild>
                <w:div w:id="169371286">
                  <w:marLeft w:val="0"/>
                  <w:marRight w:val="0"/>
                  <w:marTop w:val="0"/>
                  <w:marBottom w:val="0"/>
                  <w:divBdr>
                    <w:top w:val="none" w:sz="0" w:space="0" w:color="auto"/>
                    <w:left w:val="none" w:sz="0" w:space="0" w:color="auto"/>
                    <w:bottom w:val="none" w:sz="0" w:space="0" w:color="auto"/>
                    <w:right w:val="none" w:sz="0" w:space="0" w:color="auto"/>
                  </w:divBdr>
                  <w:divsChild>
                    <w:div w:id="1569685179">
                      <w:marLeft w:val="0"/>
                      <w:marRight w:val="0"/>
                      <w:marTop w:val="0"/>
                      <w:marBottom w:val="0"/>
                      <w:divBdr>
                        <w:top w:val="none" w:sz="0" w:space="0" w:color="auto"/>
                        <w:left w:val="none" w:sz="0" w:space="0" w:color="auto"/>
                        <w:bottom w:val="none" w:sz="0" w:space="0" w:color="auto"/>
                        <w:right w:val="none" w:sz="0" w:space="0" w:color="auto"/>
                      </w:divBdr>
                      <w:divsChild>
                        <w:div w:id="113451500">
                          <w:marLeft w:val="0"/>
                          <w:marRight w:val="0"/>
                          <w:marTop w:val="0"/>
                          <w:marBottom w:val="0"/>
                          <w:divBdr>
                            <w:top w:val="none" w:sz="0" w:space="0" w:color="auto"/>
                            <w:left w:val="none" w:sz="0" w:space="0" w:color="auto"/>
                            <w:bottom w:val="none" w:sz="0" w:space="0" w:color="auto"/>
                            <w:right w:val="none" w:sz="0" w:space="0" w:color="auto"/>
                          </w:divBdr>
                        </w:div>
                      </w:divsChild>
                    </w:div>
                    <w:div w:id="20665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7696775">
          <w:marLeft w:val="0"/>
          <w:marRight w:val="0"/>
          <w:marTop w:val="0"/>
          <w:marBottom w:val="0"/>
          <w:divBdr>
            <w:top w:val="none" w:sz="0" w:space="0" w:color="auto"/>
            <w:left w:val="none" w:sz="0" w:space="0" w:color="auto"/>
            <w:bottom w:val="none" w:sz="0" w:space="0" w:color="auto"/>
            <w:right w:val="none" w:sz="0" w:space="0" w:color="auto"/>
          </w:divBdr>
          <w:divsChild>
            <w:div w:id="1044407099">
              <w:marLeft w:val="0"/>
              <w:marRight w:val="0"/>
              <w:marTop w:val="0"/>
              <w:marBottom w:val="0"/>
              <w:divBdr>
                <w:top w:val="none" w:sz="0" w:space="0" w:color="auto"/>
                <w:left w:val="none" w:sz="0" w:space="0" w:color="auto"/>
                <w:bottom w:val="none" w:sz="0" w:space="0" w:color="auto"/>
                <w:right w:val="none" w:sz="0" w:space="0" w:color="auto"/>
              </w:divBdr>
              <w:divsChild>
                <w:div w:id="718818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557491">
          <w:marLeft w:val="0"/>
          <w:marRight w:val="0"/>
          <w:marTop w:val="0"/>
          <w:marBottom w:val="0"/>
          <w:divBdr>
            <w:top w:val="none" w:sz="0" w:space="0" w:color="auto"/>
            <w:left w:val="none" w:sz="0" w:space="0" w:color="auto"/>
            <w:bottom w:val="none" w:sz="0" w:space="0" w:color="auto"/>
            <w:right w:val="none" w:sz="0" w:space="0" w:color="auto"/>
          </w:divBdr>
          <w:divsChild>
            <w:div w:id="380981648">
              <w:marLeft w:val="0"/>
              <w:marRight w:val="0"/>
              <w:marTop w:val="0"/>
              <w:marBottom w:val="0"/>
              <w:divBdr>
                <w:top w:val="none" w:sz="0" w:space="0" w:color="auto"/>
                <w:left w:val="none" w:sz="0" w:space="0" w:color="auto"/>
                <w:bottom w:val="none" w:sz="0" w:space="0" w:color="auto"/>
                <w:right w:val="none" w:sz="0" w:space="0" w:color="auto"/>
              </w:divBdr>
              <w:divsChild>
                <w:div w:id="1998995761">
                  <w:marLeft w:val="0"/>
                  <w:marRight w:val="0"/>
                  <w:marTop w:val="0"/>
                  <w:marBottom w:val="0"/>
                  <w:divBdr>
                    <w:top w:val="none" w:sz="0" w:space="0" w:color="auto"/>
                    <w:left w:val="none" w:sz="0" w:space="0" w:color="auto"/>
                    <w:bottom w:val="none" w:sz="0" w:space="0" w:color="auto"/>
                    <w:right w:val="none" w:sz="0" w:space="0" w:color="auto"/>
                  </w:divBdr>
                  <w:divsChild>
                    <w:div w:id="1365137389">
                      <w:marLeft w:val="0"/>
                      <w:marRight w:val="0"/>
                      <w:marTop w:val="0"/>
                      <w:marBottom w:val="0"/>
                      <w:divBdr>
                        <w:top w:val="none" w:sz="0" w:space="0" w:color="auto"/>
                        <w:left w:val="none" w:sz="0" w:space="0" w:color="auto"/>
                        <w:bottom w:val="none" w:sz="0" w:space="0" w:color="auto"/>
                        <w:right w:val="none" w:sz="0" w:space="0" w:color="auto"/>
                      </w:divBdr>
                      <w:divsChild>
                        <w:div w:id="449936501">
                          <w:marLeft w:val="0"/>
                          <w:marRight w:val="0"/>
                          <w:marTop w:val="0"/>
                          <w:marBottom w:val="0"/>
                          <w:divBdr>
                            <w:top w:val="none" w:sz="0" w:space="0" w:color="auto"/>
                            <w:left w:val="none" w:sz="0" w:space="0" w:color="auto"/>
                            <w:bottom w:val="none" w:sz="0" w:space="0" w:color="auto"/>
                            <w:right w:val="none" w:sz="0" w:space="0" w:color="auto"/>
                          </w:divBdr>
                        </w:div>
                      </w:divsChild>
                    </w:div>
                    <w:div w:id="927810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86083">
          <w:marLeft w:val="0"/>
          <w:marRight w:val="0"/>
          <w:marTop w:val="0"/>
          <w:marBottom w:val="0"/>
          <w:divBdr>
            <w:top w:val="none" w:sz="0" w:space="0" w:color="auto"/>
            <w:left w:val="none" w:sz="0" w:space="0" w:color="auto"/>
            <w:bottom w:val="none" w:sz="0" w:space="0" w:color="auto"/>
            <w:right w:val="none" w:sz="0" w:space="0" w:color="auto"/>
          </w:divBdr>
          <w:divsChild>
            <w:div w:id="581834516">
              <w:marLeft w:val="0"/>
              <w:marRight w:val="0"/>
              <w:marTop w:val="0"/>
              <w:marBottom w:val="0"/>
              <w:divBdr>
                <w:top w:val="none" w:sz="0" w:space="0" w:color="auto"/>
                <w:left w:val="none" w:sz="0" w:space="0" w:color="auto"/>
                <w:bottom w:val="none" w:sz="0" w:space="0" w:color="auto"/>
                <w:right w:val="none" w:sz="0" w:space="0" w:color="auto"/>
              </w:divBdr>
              <w:divsChild>
                <w:div w:id="67175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771472">
      <w:bodyDiv w:val="1"/>
      <w:marLeft w:val="0"/>
      <w:marRight w:val="0"/>
      <w:marTop w:val="0"/>
      <w:marBottom w:val="0"/>
      <w:divBdr>
        <w:top w:val="none" w:sz="0" w:space="0" w:color="auto"/>
        <w:left w:val="none" w:sz="0" w:space="0" w:color="auto"/>
        <w:bottom w:val="none" w:sz="0" w:space="0" w:color="auto"/>
        <w:right w:val="none" w:sz="0" w:space="0" w:color="auto"/>
      </w:divBdr>
    </w:div>
    <w:div w:id="1423919367">
      <w:bodyDiv w:val="1"/>
      <w:marLeft w:val="0"/>
      <w:marRight w:val="0"/>
      <w:marTop w:val="0"/>
      <w:marBottom w:val="0"/>
      <w:divBdr>
        <w:top w:val="none" w:sz="0" w:space="0" w:color="auto"/>
        <w:left w:val="none" w:sz="0" w:space="0" w:color="auto"/>
        <w:bottom w:val="none" w:sz="0" w:space="0" w:color="auto"/>
        <w:right w:val="none" w:sz="0" w:space="0" w:color="auto"/>
      </w:divBdr>
    </w:div>
    <w:div w:id="1483814910">
      <w:bodyDiv w:val="1"/>
      <w:marLeft w:val="0"/>
      <w:marRight w:val="0"/>
      <w:marTop w:val="0"/>
      <w:marBottom w:val="0"/>
      <w:divBdr>
        <w:top w:val="none" w:sz="0" w:space="0" w:color="auto"/>
        <w:left w:val="none" w:sz="0" w:space="0" w:color="auto"/>
        <w:bottom w:val="none" w:sz="0" w:space="0" w:color="auto"/>
        <w:right w:val="none" w:sz="0" w:space="0" w:color="auto"/>
      </w:divBdr>
    </w:div>
    <w:div w:id="1510413006">
      <w:bodyDiv w:val="1"/>
      <w:marLeft w:val="0"/>
      <w:marRight w:val="0"/>
      <w:marTop w:val="0"/>
      <w:marBottom w:val="0"/>
      <w:divBdr>
        <w:top w:val="none" w:sz="0" w:space="0" w:color="auto"/>
        <w:left w:val="none" w:sz="0" w:space="0" w:color="auto"/>
        <w:bottom w:val="none" w:sz="0" w:space="0" w:color="auto"/>
        <w:right w:val="none" w:sz="0" w:space="0" w:color="auto"/>
      </w:divBdr>
    </w:div>
    <w:div w:id="1524321162">
      <w:bodyDiv w:val="1"/>
      <w:marLeft w:val="0"/>
      <w:marRight w:val="0"/>
      <w:marTop w:val="0"/>
      <w:marBottom w:val="0"/>
      <w:divBdr>
        <w:top w:val="none" w:sz="0" w:space="0" w:color="auto"/>
        <w:left w:val="none" w:sz="0" w:space="0" w:color="auto"/>
        <w:bottom w:val="none" w:sz="0" w:space="0" w:color="auto"/>
        <w:right w:val="none" w:sz="0" w:space="0" w:color="auto"/>
      </w:divBdr>
    </w:div>
    <w:div w:id="1548642250">
      <w:bodyDiv w:val="1"/>
      <w:marLeft w:val="0"/>
      <w:marRight w:val="0"/>
      <w:marTop w:val="0"/>
      <w:marBottom w:val="0"/>
      <w:divBdr>
        <w:top w:val="none" w:sz="0" w:space="0" w:color="auto"/>
        <w:left w:val="none" w:sz="0" w:space="0" w:color="auto"/>
        <w:bottom w:val="none" w:sz="0" w:space="0" w:color="auto"/>
        <w:right w:val="none" w:sz="0" w:space="0" w:color="auto"/>
      </w:divBdr>
    </w:div>
    <w:div w:id="1554848961">
      <w:bodyDiv w:val="1"/>
      <w:marLeft w:val="0"/>
      <w:marRight w:val="0"/>
      <w:marTop w:val="0"/>
      <w:marBottom w:val="0"/>
      <w:divBdr>
        <w:top w:val="none" w:sz="0" w:space="0" w:color="auto"/>
        <w:left w:val="none" w:sz="0" w:space="0" w:color="auto"/>
        <w:bottom w:val="none" w:sz="0" w:space="0" w:color="auto"/>
        <w:right w:val="none" w:sz="0" w:space="0" w:color="auto"/>
      </w:divBdr>
    </w:div>
    <w:div w:id="1723676467">
      <w:bodyDiv w:val="1"/>
      <w:marLeft w:val="0"/>
      <w:marRight w:val="0"/>
      <w:marTop w:val="0"/>
      <w:marBottom w:val="0"/>
      <w:divBdr>
        <w:top w:val="none" w:sz="0" w:space="0" w:color="auto"/>
        <w:left w:val="none" w:sz="0" w:space="0" w:color="auto"/>
        <w:bottom w:val="none" w:sz="0" w:space="0" w:color="auto"/>
        <w:right w:val="none" w:sz="0" w:space="0" w:color="auto"/>
      </w:divBdr>
      <w:divsChild>
        <w:div w:id="518394949">
          <w:blockQuote w:val="1"/>
          <w:marLeft w:val="720"/>
          <w:marRight w:val="720"/>
          <w:marTop w:val="100"/>
          <w:marBottom w:val="100"/>
          <w:divBdr>
            <w:top w:val="none" w:sz="0" w:space="0" w:color="auto"/>
            <w:left w:val="none" w:sz="0" w:space="0" w:color="auto"/>
            <w:bottom w:val="none" w:sz="0" w:space="0" w:color="auto"/>
            <w:right w:val="none" w:sz="0" w:space="0" w:color="auto"/>
          </w:divBdr>
        </w:div>
        <w:div w:id="473330427">
          <w:blockQuote w:val="1"/>
          <w:marLeft w:val="720"/>
          <w:marRight w:val="720"/>
          <w:marTop w:val="100"/>
          <w:marBottom w:val="100"/>
          <w:divBdr>
            <w:top w:val="none" w:sz="0" w:space="0" w:color="auto"/>
            <w:left w:val="none" w:sz="0" w:space="0" w:color="auto"/>
            <w:bottom w:val="none" w:sz="0" w:space="0" w:color="auto"/>
            <w:right w:val="none" w:sz="0" w:space="0" w:color="auto"/>
          </w:divBdr>
        </w:div>
        <w:div w:id="8156079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38549516">
      <w:bodyDiv w:val="1"/>
      <w:marLeft w:val="0"/>
      <w:marRight w:val="0"/>
      <w:marTop w:val="0"/>
      <w:marBottom w:val="0"/>
      <w:divBdr>
        <w:top w:val="none" w:sz="0" w:space="0" w:color="auto"/>
        <w:left w:val="none" w:sz="0" w:space="0" w:color="auto"/>
        <w:bottom w:val="none" w:sz="0" w:space="0" w:color="auto"/>
        <w:right w:val="none" w:sz="0" w:space="0" w:color="auto"/>
      </w:divBdr>
    </w:div>
    <w:div w:id="1782920274">
      <w:bodyDiv w:val="1"/>
      <w:marLeft w:val="0"/>
      <w:marRight w:val="0"/>
      <w:marTop w:val="0"/>
      <w:marBottom w:val="0"/>
      <w:divBdr>
        <w:top w:val="none" w:sz="0" w:space="0" w:color="auto"/>
        <w:left w:val="none" w:sz="0" w:space="0" w:color="auto"/>
        <w:bottom w:val="none" w:sz="0" w:space="0" w:color="auto"/>
        <w:right w:val="none" w:sz="0" w:space="0" w:color="auto"/>
      </w:divBdr>
      <w:divsChild>
        <w:div w:id="228809688">
          <w:marLeft w:val="0"/>
          <w:marRight w:val="0"/>
          <w:marTop w:val="0"/>
          <w:marBottom w:val="0"/>
          <w:divBdr>
            <w:top w:val="none" w:sz="0" w:space="0" w:color="auto"/>
            <w:left w:val="none" w:sz="0" w:space="0" w:color="auto"/>
            <w:bottom w:val="none" w:sz="0" w:space="0" w:color="auto"/>
            <w:right w:val="none" w:sz="0" w:space="0" w:color="auto"/>
          </w:divBdr>
          <w:divsChild>
            <w:div w:id="1608199435">
              <w:marLeft w:val="0"/>
              <w:marRight w:val="0"/>
              <w:marTop w:val="0"/>
              <w:marBottom w:val="0"/>
              <w:divBdr>
                <w:top w:val="none" w:sz="0" w:space="0" w:color="auto"/>
                <w:left w:val="none" w:sz="0" w:space="0" w:color="auto"/>
                <w:bottom w:val="none" w:sz="0" w:space="0" w:color="auto"/>
                <w:right w:val="none" w:sz="0" w:space="0" w:color="auto"/>
              </w:divBdr>
              <w:divsChild>
                <w:div w:id="2007005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83389">
          <w:marLeft w:val="0"/>
          <w:marRight w:val="0"/>
          <w:marTop w:val="0"/>
          <w:marBottom w:val="0"/>
          <w:divBdr>
            <w:top w:val="none" w:sz="0" w:space="0" w:color="auto"/>
            <w:left w:val="none" w:sz="0" w:space="0" w:color="auto"/>
            <w:bottom w:val="none" w:sz="0" w:space="0" w:color="auto"/>
            <w:right w:val="none" w:sz="0" w:space="0" w:color="auto"/>
          </w:divBdr>
          <w:divsChild>
            <w:div w:id="279650088">
              <w:marLeft w:val="0"/>
              <w:marRight w:val="0"/>
              <w:marTop w:val="0"/>
              <w:marBottom w:val="0"/>
              <w:divBdr>
                <w:top w:val="none" w:sz="0" w:space="0" w:color="auto"/>
                <w:left w:val="none" w:sz="0" w:space="0" w:color="auto"/>
                <w:bottom w:val="none" w:sz="0" w:space="0" w:color="auto"/>
                <w:right w:val="none" w:sz="0" w:space="0" w:color="auto"/>
              </w:divBdr>
              <w:divsChild>
                <w:div w:id="453713979">
                  <w:marLeft w:val="0"/>
                  <w:marRight w:val="0"/>
                  <w:marTop w:val="0"/>
                  <w:marBottom w:val="0"/>
                  <w:divBdr>
                    <w:top w:val="none" w:sz="0" w:space="0" w:color="auto"/>
                    <w:left w:val="none" w:sz="0" w:space="0" w:color="auto"/>
                    <w:bottom w:val="none" w:sz="0" w:space="0" w:color="auto"/>
                    <w:right w:val="none" w:sz="0" w:space="0" w:color="auto"/>
                  </w:divBdr>
                  <w:divsChild>
                    <w:div w:id="2116442465">
                      <w:marLeft w:val="0"/>
                      <w:marRight w:val="0"/>
                      <w:marTop w:val="0"/>
                      <w:marBottom w:val="0"/>
                      <w:divBdr>
                        <w:top w:val="none" w:sz="0" w:space="0" w:color="auto"/>
                        <w:left w:val="none" w:sz="0" w:space="0" w:color="auto"/>
                        <w:bottom w:val="none" w:sz="0" w:space="0" w:color="auto"/>
                        <w:right w:val="none" w:sz="0" w:space="0" w:color="auto"/>
                      </w:divBdr>
                      <w:divsChild>
                        <w:div w:id="858654">
                          <w:marLeft w:val="0"/>
                          <w:marRight w:val="0"/>
                          <w:marTop w:val="0"/>
                          <w:marBottom w:val="0"/>
                          <w:divBdr>
                            <w:top w:val="none" w:sz="0" w:space="0" w:color="auto"/>
                            <w:left w:val="none" w:sz="0" w:space="0" w:color="auto"/>
                            <w:bottom w:val="none" w:sz="0" w:space="0" w:color="auto"/>
                            <w:right w:val="none" w:sz="0" w:space="0" w:color="auto"/>
                          </w:divBdr>
                        </w:div>
                      </w:divsChild>
                    </w:div>
                    <w:div w:id="191242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2836923">
      <w:bodyDiv w:val="1"/>
      <w:marLeft w:val="0"/>
      <w:marRight w:val="0"/>
      <w:marTop w:val="0"/>
      <w:marBottom w:val="0"/>
      <w:divBdr>
        <w:top w:val="none" w:sz="0" w:space="0" w:color="auto"/>
        <w:left w:val="none" w:sz="0" w:space="0" w:color="auto"/>
        <w:bottom w:val="none" w:sz="0" w:space="0" w:color="auto"/>
        <w:right w:val="none" w:sz="0" w:space="0" w:color="auto"/>
      </w:divBdr>
    </w:div>
    <w:div w:id="1911383743">
      <w:bodyDiv w:val="1"/>
      <w:marLeft w:val="0"/>
      <w:marRight w:val="0"/>
      <w:marTop w:val="0"/>
      <w:marBottom w:val="0"/>
      <w:divBdr>
        <w:top w:val="none" w:sz="0" w:space="0" w:color="auto"/>
        <w:left w:val="none" w:sz="0" w:space="0" w:color="auto"/>
        <w:bottom w:val="none" w:sz="0" w:space="0" w:color="auto"/>
        <w:right w:val="none" w:sz="0" w:space="0" w:color="auto"/>
      </w:divBdr>
      <w:divsChild>
        <w:div w:id="1563756225">
          <w:marLeft w:val="0"/>
          <w:marRight w:val="0"/>
          <w:marTop w:val="0"/>
          <w:marBottom w:val="0"/>
          <w:divBdr>
            <w:top w:val="none" w:sz="0" w:space="0" w:color="auto"/>
            <w:left w:val="none" w:sz="0" w:space="0" w:color="auto"/>
            <w:bottom w:val="none" w:sz="0" w:space="0" w:color="auto"/>
            <w:right w:val="none" w:sz="0" w:space="0" w:color="auto"/>
          </w:divBdr>
          <w:divsChild>
            <w:div w:id="704520710">
              <w:marLeft w:val="0"/>
              <w:marRight w:val="0"/>
              <w:marTop w:val="0"/>
              <w:marBottom w:val="0"/>
              <w:divBdr>
                <w:top w:val="none" w:sz="0" w:space="0" w:color="auto"/>
                <w:left w:val="none" w:sz="0" w:space="0" w:color="auto"/>
                <w:bottom w:val="none" w:sz="0" w:space="0" w:color="auto"/>
                <w:right w:val="none" w:sz="0" w:space="0" w:color="auto"/>
              </w:divBdr>
              <w:divsChild>
                <w:div w:id="831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908528">
          <w:marLeft w:val="0"/>
          <w:marRight w:val="0"/>
          <w:marTop w:val="0"/>
          <w:marBottom w:val="0"/>
          <w:divBdr>
            <w:top w:val="none" w:sz="0" w:space="0" w:color="auto"/>
            <w:left w:val="none" w:sz="0" w:space="0" w:color="auto"/>
            <w:bottom w:val="none" w:sz="0" w:space="0" w:color="auto"/>
            <w:right w:val="none" w:sz="0" w:space="0" w:color="auto"/>
          </w:divBdr>
          <w:divsChild>
            <w:div w:id="1771197345">
              <w:marLeft w:val="0"/>
              <w:marRight w:val="0"/>
              <w:marTop w:val="0"/>
              <w:marBottom w:val="0"/>
              <w:divBdr>
                <w:top w:val="none" w:sz="0" w:space="0" w:color="auto"/>
                <w:left w:val="none" w:sz="0" w:space="0" w:color="auto"/>
                <w:bottom w:val="none" w:sz="0" w:space="0" w:color="auto"/>
                <w:right w:val="none" w:sz="0" w:space="0" w:color="auto"/>
              </w:divBdr>
              <w:divsChild>
                <w:div w:id="1294139531">
                  <w:marLeft w:val="0"/>
                  <w:marRight w:val="0"/>
                  <w:marTop w:val="0"/>
                  <w:marBottom w:val="0"/>
                  <w:divBdr>
                    <w:top w:val="none" w:sz="0" w:space="0" w:color="auto"/>
                    <w:left w:val="none" w:sz="0" w:space="0" w:color="auto"/>
                    <w:bottom w:val="none" w:sz="0" w:space="0" w:color="auto"/>
                    <w:right w:val="none" w:sz="0" w:space="0" w:color="auto"/>
                  </w:divBdr>
                  <w:divsChild>
                    <w:div w:id="1903639601">
                      <w:marLeft w:val="0"/>
                      <w:marRight w:val="0"/>
                      <w:marTop w:val="0"/>
                      <w:marBottom w:val="0"/>
                      <w:divBdr>
                        <w:top w:val="none" w:sz="0" w:space="0" w:color="auto"/>
                        <w:left w:val="none" w:sz="0" w:space="0" w:color="auto"/>
                        <w:bottom w:val="none" w:sz="0" w:space="0" w:color="auto"/>
                        <w:right w:val="none" w:sz="0" w:space="0" w:color="auto"/>
                      </w:divBdr>
                      <w:divsChild>
                        <w:div w:id="833715578">
                          <w:marLeft w:val="0"/>
                          <w:marRight w:val="0"/>
                          <w:marTop w:val="0"/>
                          <w:marBottom w:val="0"/>
                          <w:divBdr>
                            <w:top w:val="none" w:sz="0" w:space="0" w:color="auto"/>
                            <w:left w:val="none" w:sz="0" w:space="0" w:color="auto"/>
                            <w:bottom w:val="none" w:sz="0" w:space="0" w:color="auto"/>
                            <w:right w:val="none" w:sz="0" w:space="0" w:color="auto"/>
                          </w:divBdr>
                        </w:div>
                      </w:divsChild>
                    </w:div>
                    <w:div w:id="1122649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3402577">
      <w:bodyDiv w:val="1"/>
      <w:marLeft w:val="0"/>
      <w:marRight w:val="0"/>
      <w:marTop w:val="0"/>
      <w:marBottom w:val="0"/>
      <w:divBdr>
        <w:top w:val="none" w:sz="0" w:space="0" w:color="auto"/>
        <w:left w:val="none" w:sz="0" w:space="0" w:color="auto"/>
        <w:bottom w:val="none" w:sz="0" w:space="0" w:color="auto"/>
        <w:right w:val="none" w:sz="0" w:space="0" w:color="auto"/>
      </w:divBdr>
    </w:div>
    <w:div w:id="2091349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image" Target="media/image54.jpeg"/><Relationship Id="rId68" Type="http://schemas.openxmlformats.org/officeDocument/2006/relationships/image" Target="media/image59.jpeg"/><Relationship Id="rId76" Type="http://schemas.openxmlformats.org/officeDocument/2006/relationships/image" Target="media/image67.png"/><Relationship Id="rId7" Type="http://schemas.openxmlformats.org/officeDocument/2006/relationships/footnotes" Target="footnotes.xml"/><Relationship Id="rId71" Type="http://schemas.openxmlformats.org/officeDocument/2006/relationships/image" Target="media/image62.jpe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footer" Target="footer1.xml"/><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png"/><Relationship Id="rId66" Type="http://schemas.openxmlformats.org/officeDocument/2006/relationships/image" Target="media/image57.jpeg"/><Relationship Id="rId74" Type="http://schemas.openxmlformats.org/officeDocument/2006/relationships/image" Target="media/image65.png"/><Relationship Id="rId79" Type="http://schemas.openxmlformats.org/officeDocument/2006/relationships/image" Target="media/image70.jpeg"/><Relationship Id="rId5" Type="http://schemas.openxmlformats.org/officeDocument/2006/relationships/settings" Target="settings.xml"/><Relationship Id="rId61" Type="http://schemas.openxmlformats.org/officeDocument/2006/relationships/image" Target="media/image52.jpeg"/><Relationship Id="rId82"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65" Type="http://schemas.openxmlformats.org/officeDocument/2006/relationships/image" Target="media/image56.jpeg"/><Relationship Id="rId73" Type="http://schemas.openxmlformats.org/officeDocument/2006/relationships/image" Target="media/image64.jpeg"/><Relationship Id="rId78" Type="http://schemas.openxmlformats.org/officeDocument/2006/relationships/image" Target="media/image69.jpeg"/><Relationship Id="rId81" Type="http://schemas.openxmlformats.org/officeDocument/2006/relationships/image" Target="media/image7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image" Target="media/image55.jpeg"/><Relationship Id="rId69" Type="http://schemas.openxmlformats.org/officeDocument/2006/relationships/image" Target="media/image60.jpe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jpeg"/><Relationship Id="rId72" Type="http://schemas.openxmlformats.org/officeDocument/2006/relationships/image" Target="media/image63.jpeg"/><Relationship Id="rId80" Type="http://schemas.openxmlformats.org/officeDocument/2006/relationships/image" Target="media/image71.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image" Target="media/image50.jpeg"/><Relationship Id="rId67" Type="http://schemas.openxmlformats.org/officeDocument/2006/relationships/image" Target="media/image58.png"/><Relationship Id="rId20" Type="http://schemas.openxmlformats.org/officeDocument/2006/relationships/image" Target="media/image11.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3.jpeg"/><Relationship Id="rId70" Type="http://schemas.openxmlformats.org/officeDocument/2006/relationships/image" Target="media/image61.jpeg"/><Relationship Id="rId75" Type="http://schemas.openxmlformats.org/officeDocument/2006/relationships/image" Target="media/image66.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image" Target="media/image4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7A3A9F-A1F8-48DC-B968-1A0E6CC7C6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312</TotalTime>
  <Pages>49</Pages>
  <Words>12107</Words>
  <Characters>69015</Characters>
  <Application>Microsoft Office Word</Application>
  <DocSecurity>0</DocSecurity>
  <Lines>575</Lines>
  <Paragraphs>161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80961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Kotochigova</dc:creator>
  <cp:keywords/>
  <dc:description/>
  <cp:lastModifiedBy>user</cp:lastModifiedBy>
  <cp:revision>30</cp:revision>
  <dcterms:created xsi:type="dcterms:W3CDTF">2023-09-14T10:22:00Z</dcterms:created>
  <dcterms:modified xsi:type="dcterms:W3CDTF">2023-10-26T08:49:00Z</dcterms:modified>
</cp:coreProperties>
</file>