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Вологодской области «Вологодский колледж технологии и дизайна»</w:t>
      </w:r>
    </w:p>
    <w:p w:rsidR="00DC6CBE" w:rsidRPr="00DC6CBE" w:rsidRDefault="00DC6CBE" w:rsidP="00DC6CB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CBE" w:rsidRPr="00DC6CBE" w:rsidRDefault="00DC6CBE" w:rsidP="00DC6CBE">
      <w:pPr>
        <w:tabs>
          <w:tab w:val="left" w:pos="5940"/>
        </w:tabs>
        <w:spacing w:after="0" w:line="240" w:lineRule="auto"/>
        <w:ind w:left="57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DC6CBE" w:rsidRPr="00DC6CBE" w:rsidRDefault="00DC6CBE" w:rsidP="00DC6CBE">
      <w:pPr>
        <w:tabs>
          <w:tab w:val="left" w:pos="5940"/>
        </w:tabs>
        <w:spacing w:after="0" w:line="240" w:lineRule="auto"/>
        <w:ind w:left="57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DC6CBE" w:rsidRPr="00DC6CBE" w:rsidRDefault="00DC6CBE" w:rsidP="00DC6CBE">
      <w:pPr>
        <w:tabs>
          <w:tab w:val="left" w:pos="5940"/>
        </w:tabs>
        <w:spacing w:after="0" w:line="240" w:lineRule="auto"/>
        <w:ind w:left="57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DC6CBE" w:rsidRPr="00DC6CBE" w:rsidRDefault="00DC6CBE" w:rsidP="00DC6CBE">
      <w:pPr>
        <w:tabs>
          <w:tab w:val="left" w:pos="5940"/>
        </w:tabs>
        <w:spacing w:after="0" w:line="240" w:lineRule="auto"/>
        <w:ind w:left="5760"/>
        <w:rPr>
          <w:rFonts w:ascii="Times New Roman" w:eastAsia="Calibri" w:hAnsi="Times New Roman" w:cs="Times New Roman"/>
          <w:sz w:val="28"/>
          <w:szCs w:val="28"/>
        </w:rPr>
      </w:pPr>
      <w:r w:rsidRPr="00DC6CBE">
        <w:rPr>
          <w:rFonts w:ascii="Times New Roman" w:eastAsia="Calibri" w:hAnsi="Times New Roman" w:cs="Times New Roman"/>
          <w:sz w:val="28"/>
          <w:szCs w:val="28"/>
        </w:rPr>
        <w:t>от 31.08.2021 № 528</w:t>
      </w:r>
    </w:p>
    <w:p w:rsidR="00DC6CBE" w:rsidRPr="00DC6CBE" w:rsidRDefault="00DC6CBE" w:rsidP="00DC6CBE">
      <w:pPr>
        <w:shd w:val="clear" w:color="auto" w:fill="FFFFFF"/>
        <w:spacing w:after="0" w:line="360" w:lineRule="auto"/>
        <w:ind w:firstLine="581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31.08.2022 № 580</w:t>
      </w:r>
    </w:p>
    <w:p w:rsidR="00DC6CBE" w:rsidRPr="00DC6CBE" w:rsidRDefault="00DC6CBE" w:rsidP="00DC6CB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МЕТОДИЧЕСКИЕ РЕКОМЕНДАЦИИ</w:t>
      </w: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по организации самостоятельной</w:t>
      </w: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внеаудиторной работы студентов</w:t>
      </w:r>
    </w:p>
    <w:p w:rsidR="00DC6CBE" w:rsidRPr="00DC6CBE" w:rsidRDefault="00DC6CBE" w:rsidP="00DC6C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</w:t>
      </w: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DC6CBE" w:rsidRPr="00DC6CBE" w:rsidRDefault="00DC6CBE" w:rsidP="00DC6CB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ОП.08 Основы финансовой грамотности</w:t>
      </w:r>
    </w:p>
    <w:p w:rsidR="00DC6CBE" w:rsidRPr="00DC6CBE" w:rsidRDefault="00DC6CBE" w:rsidP="00DC6CBE">
      <w:pPr>
        <w:keepNext/>
        <w:suppressAutoHyphens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специальности</w:t>
      </w:r>
    </w:p>
    <w:p w:rsidR="00DC6CBE" w:rsidRPr="00DC6CBE" w:rsidRDefault="00DC6CBE" w:rsidP="00DC6C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54.02.01      Дизайн (по отраслям)</w:t>
      </w: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Вологда</w:t>
      </w: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</w:t>
      </w: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Pr="00DC6CBE" w:rsidRDefault="00DC6CBE" w:rsidP="00DC6C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Методические рекомендации составлены в соответствии с ФГОС СПО для специальностей </w:t>
      </w: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гуманитарного профиля 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рабочей программой по учебному предмету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ОП.08 Основы финансовой грамотности</w:t>
      </w:r>
    </w:p>
    <w:p w:rsidR="00DC6CBE" w:rsidRPr="00DC6CBE" w:rsidRDefault="00DC6CBE" w:rsidP="00DC6C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Организация-разработчик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 БПОУ 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DC6CBE" w:rsidRPr="00DC6CBE" w:rsidRDefault="00DC6CBE" w:rsidP="00DC6C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keepNext/>
        <w:keepLines/>
        <w:suppressLineNumbers/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 п</w:t>
      </w: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ротокол № 1 от 30.08.2021г.  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№ 1 от 31.08.2022 г.</w:t>
      </w:r>
    </w:p>
    <w:p w:rsidR="00DC6CBE" w:rsidRPr="00DC6CBE" w:rsidRDefault="00DC6CBE" w:rsidP="00DC6CB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Pr="00DC6CBE" w:rsidRDefault="00DC6CBE" w:rsidP="00DC6CBE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Пояснительная записка</w:t>
      </w:r>
    </w:p>
    <w:p w:rsidR="00DC6CBE" w:rsidRPr="00DC6CBE" w:rsidRDefault="00DC6CBE" w:rsidP="00DC6C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CBE" w:rsidRPr="00DC6CBE" w:rsidRDefault="00DC6CBE" w:rsidP="00DC6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Учебно-методическое обеспечение самостоятельной работы студентов </w:t>
      </w:r>
    </w:p>
    <w:p w:rsidR="00DC6CBE" w:rsidRPr="00DC6CBE" w:rsidRDefault="00DC6CBE" w:rsidP="00DC6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Самостоятельная работа студентов составляет 50% от общей трудоемкости дисциплины и является важным компонентом образовательного процесса, формирующим личность студента, его мировоззрение и культуру профессиональной деятельности, способствует развитию способности к самообучению и постоянному повышения своего профессионального уровня. </w:t>
      </w:r>
    </w:p>
    <w:p w:rsidR="00DC6CBE" w:rsidRPr="00DC6CBE" w:rsidRDefault="00DC6CBE" w:rsidP="00DC6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Цели самостоятельной работы: 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способностей к самостоятельному познанию и обучению, поиску литературы, обобщению, оформлению и представлению полученных результатов, их анализу, умению принять решение, аргументированному обсуждению предложений, умений подготовки выступлений и ведения дискуссии. </w:t>
      </w:r>
    </w:p>
    <w:p w:rsidR="00DC6CBE" w:rsidRPr="00DC6CBE" w:rsidRDefault="00DC6CBE" w:rsidP="00DC6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Организация самостоятельной работы </w:t>
      </w:r>
    </w:p>
    <w:p w:rsidR="00DC6CBE" w:rsidRPr="00DC6CBE" w:rsidRDefault="00DC6CBE" w:rsidP="00DC6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 изучения дисциплины ОП 08 состоит из двух частей - теоретической и практической. Теоретическая часть обеспечивает знакомство студентов с основами материаловедения, а также видами материалов их свойствами и применением, и технологиями принятия решения в процессе выполнения заданий. Практическая часть курса направлена на реализацию воплощения дизайнерских проектов в части выбора материалов, отвечающих определенным эксплуатационным, прочностным и эстетическим требованиям.</w:t>
      </w:r>
    </w:p>
    <w:p w:rsidR="00DC6CBE" w:rsidRPr="00DC6CBE" w:rsidRDefault="00DC6CBE" w:rsidP="00DC6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каждой темы следует начинать с изучения материалов лекции преподавателя и литературы по теме лекции. Далее следует изучить вопросы, оставленные для самостоятельной работы студента. Ответы на контрольные вопросы к каждой теме позволят студентам систематизировать и закрепить изученный теоретический материал. Выполнение заданий даст возможность применить на практике теоретический материал, выявить степень усвоения материала, а также вопросы, на которые следует обратить особое внимание. Практические занятия курса ориентированы на активные обучающие формы. </w:t>
      </w:r>
    </w:p>
    <w:p w:rsidR="00DC6CBE" w:rsidRPr="00DC6CBE" w:rsidRDefault="00DC6CBE" w:rsidP="00DC6C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Тематика самостоятельной работы имеет профессионально-ориентированный характер и непосредственную связь рассматриваемых вопросов с будущей профессиональной деятельностью выпускника. Тематическая направленность должна инициировать активную творческую работу студента.</w:t>
      </w:r>
    </w:p>
    <w:p w:rsidR="00DC6CBE" w:rsidRPr="00DC6CBE" w:rsidRDefault="00DC6CBE" w:rsidP="00DC6C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Критериями оценки результатов</w:t>
      </w: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CB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самостоятельной внеаудиторной работы</w:t>
      </w: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студента являются:</w:t>
      </w:r>
    </w:p>
    <w:p w:rsidR="00DC6CBE" w:rsidRPr="00DC6CBE" w:rsidRDefault="00DC6CBE" w:rsidP="00DC6CBE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освоения студентом учебного материала;</w:t>
      </w:r>
    </w:p>
    <w:p w:rsidR="00DC6CBE" w:rsidRPr="00DC6CBE" w:rsidRDefault="00DC6CBE" w:rsidP="00DC6CBE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студента использовать теоретические знания при выполнении практических задач;</w:t>
      </w:r>
    </w:p>
    <w:p w:rsidR="00DC6CBE" w:rsidRPr="00DC6CBE" w:rsidRDefault="00DC6CBE" w:rsidP="00DC6CBE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сформированость</w:t>
      </w:r>
      <w:proofErr w:type="spellEnd"/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 учебных и профессиональных умений;</w:t>
      </w:r>
    </w:p>
    <w:p w:rsidR="00DC6CBE" w:rsidRPr="00DC6CBE" w:rsidRDefault="00DC6CBE" w:rsidP="00DC6CBE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материала в соответствии с требованиями. 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по финансовой грамотности, реализуемый Всемирным Банком по заказу Министерства Финансов Российской Федерации, направлен на решение задачи по повышению финансовой грамотности граждан России. Важнейшая часть проекта – разработка и проверка на практике подходов к повышению уровня финансовой грамотности учащихся и студентов.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рекомендации по выполнению самостоятельных работ обеспечивают реализацию рабочей программы дисциплины «Основы финансовой грамотности».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программы обеспечит компетентность будущих специалистов в области финансовой грамотности как неотъемлемой части их профессионализма.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работа является одним из видов внеаудиторных занятий студентов. Самостоятельная работа студентов проводится с целью: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систематизации и закрепления полученных теоретических знаний и практических умений студентов;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углубления и расширения полученных ранее теоретических знаний;  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формирования умения использовать нормативную, правовую, справочную документацию и специальную литературу;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развития познавательных способностей и активности студентов: творческой инициативы, самостоятельности, ответственности и организованности;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формирования самостоятельности мышления, способностей к саморазвитию, самосовершенствованию и самореализации;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развития исследовательских умений.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ходе самостоятельной работы осуществляются главные функции обучения — закрепление полученных знаний и перевод их в устойчивые умения и навыки. Одновременно с этим развивается творческое мышление, приобретаются навыки работы с научной литературой и навыки самостоятельного поиска знаний. От степени самостоятельности выполнения всех этих типов работ, от настойчивости при выполнении самостоятельной работы зависит успех обучения.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освоения дисциплины обучающийся должен </w:t>
      </w: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рассчитывать семейный бюджет,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определять виды банковских операций,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находить оптимальный кредитный план при заданной потребности в кредите,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рассчитывать депозит с капитализацией процентов и с ежемесячными выплатами,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выбирать депозиты,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определять из чего складывается плата за кредит,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определять условия кредитования в различных банках,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создать алгоритм безопасности при пользовании банкоматом,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выбирать виды инвестирования для пополнения семейного дохода,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делать сравнительную характеристику государственных и негосударственных пенсионных фондов,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рассчитывать налог на транспорт и имущество,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составлять бизнес-идею.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освоения дисциплины обучающийся должен </w:t>
      </w: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статьи доходов и расходов семейного бюджета, личное финансовое планирование, стратегию достижения личных финансовых целей,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банки, банковские продукты, депозиты, управление рисками по депозитам,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кредиты, их виды, анализ кредитов, риски при кредитовании,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деятельность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коллекторских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агенств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банковские операции, чеки, карты и условия безопасного использования интернет-банкингом,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страховой договор, виды и принципы страхования,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понятие и виды инвестиций, управление ими и риски,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фондовый рынок и инвестиционный портфель,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пенсионную систему, виды пенсий и пенсионный капитал,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налоги, их виды и расчеты, налоговую систему РФ, налоговые вычеты,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правила личной финансовой безопасности,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финансовые мошенничества и признаки финансовых пирамид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стартап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венчурист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бизнес-идея и бизнес-планирование.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освоения дисциплины обучающийся должен освоить следующие компетенции:</w:t>
      </w:r>
    </w:p>
    <w:p w:rsidR="00BE5FCE" w:rsidRPr="00BE5FCE" w:rsidRDefault="00BE5FCE" w:rsidP="00BE5F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5FCE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BE5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BE5FCE" w:rsidRPr="00BE5FCE" w:rsidRDefault="00BE5FCE" w:rsidP="00BE5F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5F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</w:t>
      </w:r>
      <w:proofErr w:type="gramEnd"/>
      <w:r w:rsidRPr="00BE5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деятельности;</w:t>
      </w:r>
    </w:p>
    <w:p w:rsidR="00BE5FCE" w:rsidRPr="00BE5FCE" w:rsidRDefault="00BE5FCE" w:rsidP="00BE5F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5FCE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BE5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03. Планировать и реализовывать собственное профессиональное и личностное развитие;</w:t>
      </w:r>
    </w:p>
    <w:p w:rsidR="00BE5FCE" w:rsidRPr="00BE5FCE" w:rsidRDefault="00BE5FCE" w:rsidP="00BE5F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5FCE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BE5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клиентами;</w:t>
      </w:r>
    </w:p>
    <w:p w:rsidR="00BE5FCE" w:rsidRPr="00BE5FCE" w:rsidRDefault="00BE5FCE" w:rsidP="00BE5F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5FCE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BE5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BE5FCE" w:rsidRPr="00BE5FCE" w:rsidRDefault="00BE5FCE" w:rsidP="00BE5F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5FCE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BE5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</w:r>
    </w:p>
    <w:p w:rsidR="00BE5FCE" w:rsidRPr="00BE5FCE" w:rsidRDefault="00BE5FCE" w:rsidP="00BE5F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5FCE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BE5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07. Содействовать сохранению окружающей среды, ресурсосбережению, эффективно действовать в чрезвычайных ситуациях;</w:t>
      </w:r>
    </w:p>
    <w:p w:rsidR="00BE5FCE" w:rsidRPr="00BE5FCE" w:rsidRDefault="00BE5FCE" w:rsidP="00BE5F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5FCE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BE5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BE5FCE" w:rsidRPr="00BE5FCE" w:rsidRDefault="00BE5FCE" w:rsidP="00BE5F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5FCE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BE5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09. Использовать информационные технологии в профессиональной деятельности;</w:t>
      </w:r>
    </w:p>
    <w:p w:rsidR="00BE5FCE" w:rsidRPr="00BE5FCE" w:rsidRDefault="00BE5FCE" w:rsidP="00BE5F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5FCE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BE5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10. Пользоваться профессиональной документацией на государственном и иностранном языках;</w:t>
      </w:r>
    </w:p>
    <w:p w:rsidR="00BE5FCE" w:rsidRPr="00BE5FCE" w:rsidRDefault="00BE5FCE" w:rsidP="00BE5F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5FCE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BE5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11. Использовать знания по финансовой грамотности, планировать предпринимательскую деятельность в профессиональной сфере.</w:t>
      </w:r>
    </w:p>
    <w:p w:rsidR="00BE5FCE" w:rsidRPr="00BE5FCE" w:rsidRDefault="00BE5FCE" w:rsidP="00BE5F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5F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профессиональными компетенциями:</w:t>
      </w:r>
    </w:p>
    <w:p w:rsidR="00BE5FCE" w:rsidRPr="00BE5FCE" w:rsidRDefault="00BE5FCE" w:rsidP="00BE5F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CE">
        <w:rPr>
          <w:rFonts w:ascii="Times New Roman" w:eastAsia="Times New Roman" w:hAnsi="Times New Roman" w:cs="Times New Roman"/>
          <w:sz w:val="28"/>
          <w:szCs w:val="28"/>
          <w:lang w:eastAsia="ru-RU"/>
        </w:rPr>
        <w:t>ПК 4.1. Планировать работу коллектива.</w:t>
      </w:r>
    </w:p>
    <w:p w:rsidR="00BE5FCE" w:rsidRPr="00BE5FCE" w:rsidRDefault="00BE5FCE" w:rsidP="00BE5F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CE">
        <w:rPr>
          <w:rFonts w:ascii="Times New Roman" w:eastAsia="Times New Roman" w:hAnsi="Times New Roman" w:cs="Times New Roman"/>
          <w:sz w:val="28"/>
          <w:szCs w:val="28"/>
          <w:lang w:eastAsia="ru-RU"/>
        </w:rPr>
        <w:t>ПК 4.3. Контролировать сроки и качество выполненных заданий.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указания к выполнению самостоятельной работы по дисциплине «Основы финансовой грамотности» предназначены для студентов, обучающихся по основным профессиональным образовательным программам, реализуемым колледжем.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 методических указаний: оказание помощи 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выполнении самостоятельной работы по указанной дисциплине.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выполнения самостоятельных работ по дисциплине «Основы финансовой грамотности» обучающиеся должны </w:t>
      </w: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-принципы составления личного финансового плана;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-основы постановки финансовых целей;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об эффективном управлении личными финансами;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об особенностях различных финансовых продуктов и услуг;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-об управлении рисками;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об основах потребительского кредитования и ипотечном кредите;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о банковской системе РФ;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-о безопасном использовании интернет-банкинга;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-основы страхования;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основные понятия и виды инвестиций</w:t>
      </w:r>
      <w:proofErr w:type="gramStart"/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;</w:t>
      </w:r>
      <w:proofErr w:type="gramEnd"/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-о фондовом рынке и его инструментах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-о формировании инвестиционного портфеля;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о пенсионной системе России;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-о налоговой системе РФ;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-о защите от мошеннических действий на финансовом рынке;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о создании собственного бизнеса и бизнес планировании.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Критериями оценки результатов самостоятельной работы обучающихся являются: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освоение теоретического материала;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уровень умения ориентироваться в потоке информации, выделять главное;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обоснованность и четкость изложения ответа;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оформление материала в соответствии с предложенными требованиями.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ВИДЫ САМОСТОЯТЕЛЬНЫХ РАБОТ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виды самостоятельной работы при изучении учебной дисциплины «Основы бюджетной грамотности»: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1) Доклад – 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словесное или письменное изложение материала на определенную тему. 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Составление доклада осуществляется по следующему алгоритму: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1. Подобрать информационные источники, литературу по данной теме, познакомиться с их содержанием.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2. Отметить наиболее существенные места или сделать выписки.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Составить план доклада.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Написать план доклада, в заключени</w:t>
      </w:r>
      <w:proofErr w:type="gramStart"/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</w:t>
      </w:r>
      <w:proofErr w:type="gramEnd"/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которого обязательно выразить своё мнение и отношение к излагаемой теме и её содержанию.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5. Прочитать текст и отредактировать его.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6.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Оформить в соответствии с требованиями  к оформлению письменной     работы.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 доклада: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Титульный лист.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Текст работы.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Список использованных источников.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2) Сообщение 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готовится в письменной произвольной форме (в тетради для конспекта).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3) Конспект -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это краткое, связное и последовательное изложение констатирующих и аргументирующих положений текста.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выполнения работы обучающийся читает текст учебника и подразделяет его на основные смысловые части, выделяет главные мысли, понятия, взаимосвязи, делает выводы.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Как писать конспект: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В ходе подготовки к составлению конспекта изучить основную литературу, ознакомиться с дополнительной литературой, новыми публикациями в периодических изданиях: журналах, газетах и т.д. При этом учесть рекомендации преподавателя и требования учебной программы.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Прочитайте текст и выделите основные смысловые компоненты.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Составьте план - основу конспекта. 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Основное содержание каждого смыслового компонента законспектируйте в тетради после наименования темы;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прочитайте еще раз текст и проверьте полноту выписанных идей;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наиболее существенные положения изучаемого материала (тезисы) последовательно и кратко излагайте своими словами или приводите в виде цитат;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конспе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 вкл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ючаются не только основные положения, но и обосновывающие их выводы, конкретные факты и примеры (без подробного описания);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составляя конспект, можно отдельные слова и целые предложения писать сокращенно, выписывать только ключевые слова, вместо цитирования делать лишь ссылки на страницы конспектируемой работы, применять условные обозначения;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для того чтобы форма конспекта как можно более наглядно отражала его содержание, располагайте абзацы «ступеньками» подобно пунктам и подпунктам плана, применяйте разнообразные способы подчеркивания, используйте карандаши и ручки разного цвета.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реферативный способ изложения (например: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«Автор считает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..»,</w:t>
      </w:r>
      <w:proofErr w:type="gramEnd"/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собственные комментарии, вопросы, раздумья располагайте на полях.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Своевременное и качественное выполнение самостоятельной работы базируется на соблюдении настоящих правил и изучении рекомендованной литературы.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Правила оформления конспекта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Конспект должен быть оформлен в тетради;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Конспект должен начинаться с наименования темы;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Каждый новый смысловой компонент должен начинаться с нового абзаца;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Определения, термины должны быть выделены (подчеркиванием, другим цветом);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конспекте необходимо оставить место (широкие поля) для дополнений, заметок, записи незнакомых терминов и имен, требующих разъяснений.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4) Работа с книгой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Необходимую для учебного процесса и научных исследований информацию Вы черпаете из книг, публикаций, периодической печати, специальных информационных изданий и других источников.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студент должен уметь работать с книгой. Без этого навыка практически невозможно овладеть программным материалом, специальностью или профессией и успешно творчески работать после окончания учебы.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работать с книгой складывается из умения быстро найти требуемый источник (книгу, журнал, справочник), а в нем — нужные материалы; из умения разобраться в нем, используя при этом различные способы чтения.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Правила чтения: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Текст необходимо читать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внимательно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- т.е. возвращаться к непонятным местам.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Текст необходимо читать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тщательно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т.е. ничего не пропускать.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Текст необходимо читать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сосредоточенно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- т.е. думать о том, что вы читаете.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Текст необходимо читать до логического конца -  абзаца, параграфа, раздела, главы и т.д.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Рекомендованную литературу следует прочитать, осмыслить, законспектировать, проконсультироваться у преподавателя по поводу сложных и непонятных вопросов, продумать план своего выступления на занятии. Продумывание материала в соответствии с поставленными в плане вопросами — главный этап самостоятельной работы и залог успешного выступления.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5) Работа с Интернет-ресурсами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 сегодня – правомерный источник научных статей, статистической и аналитической информации, и использование его наряду с книгами давно уже стало нормой. Однако, несмотря на то, что ресурсы Интернета позволяют достаточно быстро и эффективно осуществлять поиск необходимой информации, следует помнить о том, что эта информация может быть неточной или вовсе не соответствовать действительности. В связи с этим при поиске материала по заданной тематике следует оценивать качество предоставляемой информации по следующим критериям: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-представляет ли она факты или является мнением?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-если информация является мнением, 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что возможно узнать относительно репутации автора, его политических, культурных и религиозных взглядах?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 имеем ли мы дело с информацией из первичного или вторичного источника?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когда возник ее источник?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-подтверждают ли информацию другие источники?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6) Реферат 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 латинского </w:t>
      </w:r>
      <w:proofErr w:type="spellStart"/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refero</w:t>
      </w:r>
      <w:proofErr w:type="spellEnd"/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– докладываю, сообщаю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– краткое изложение в письменном виде или в форме публичного выступления содержания книги, научной работы, результатов изучения научной проблемы; доклад на определенную тему, включающий обзор соответствующих литературных и других источников. Как правило, реферат имеет научно-информационное назначение. 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процессе работы над рефератом можно выделить 4 этапа: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1. Вводный – выбор темы, работа над планом и введением.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2. </w:t>
      </w:r>
      <w:proofErr w:type="gramStart"/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Основной</w:t>
      </w:r>
      <w:proofErr w:type="gramEnd"/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– работа над содержанием и заключением реферата.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Заключительный</w:t>
      </w:r>
      <w:proofErr w:type="gramEnd"/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- оформление реферата.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4. Защита реферата.</w:t>
      </w: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Структура реферата: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Титульный лист.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Содержание: излагается название составляющих (глав, разделов) реферата, указываются страницы.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Введение: обоснование темы реферата, ее актуальность, значимость; перечисление вопросов, рассматриваемых в реферате; определение целей и задач работы; обзор источников и литературы.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Основная часть: основная часть имеет название, выражающее суть реферата, может состоять из двух-трех разделов, которые тоже имеют название. В основной части глубоко и систематизировано излагается состояние изучаемого вопроса; приводятся противоречивые мнения, содержащиеся в различных источниках, которые анализируются и оцениваются с особой тщательностью и вниманием.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Заключение (выводы и предложения): формулируются результаты анализа эволюции и тенденции развития рассматриваемого вопроса; даются предложения о способах решения существенных вопросов.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Список использованных источников. 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 изложении материала необходимо соблюдать следующие правила: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 рекомендуется вести повествование от первого лица единственного числа. Нужно выбирать  безличные формы глагола. Например, вместо фразы «проведение мною эксперимента», лучше писать «проведенный эксперимент».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 упоминании в тексте фамилий обязательно ставить инициалы перед фамилией.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Цитата приводится в той форме, в которой она дана в источнике и заключается в кавычки с обеих сторон.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Каждая глава начинается с новой страницы.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7) Подготовка презентации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Общие требования к презентации:</w:t>
      </w:r>
    </w:p>
    <w:p w:rsidR="00DC6CBE" w:rsidRPr="00DC6CBE" w:rsidRDefault="00DC6CBE" w:rsidP="00DC6CB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Презентация не должна быть меньше 10 слайдов.</w:t>
      </w:r>
    </w:p>
    <w:p w:rsidR="00DC6CBE" w:rsidRPr="00DC6CBE" w:rsidRDefault="00DC6CBE" w:rsidP="00DC6CB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лист – это титульный лист, на котором обязательно должны быть представлены: название образовательной организации; название проекта; фамилия, имя, отчество автора.</w:t>
      </w:r>
    </w:p>
    <w:tbl>
      <w:tblPr>
        <w:tblW w:w="937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19"/>
        <w:gridCol w:w="7356"/>
      </w:tblGrid>
      <w:tr w:rsidR="00DC6CBE" w:rsidRPr="00DC6CBE" w:rsidTr="00DC6CBE">
        <w:trPr>
          <w:trHeight w:val="135"/>
        </w:trPr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6CBE" w:rsidRPr="00DC6CBE" w:rsidRDefault="00DC6CBE" w:rsidP="00DC6CBE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Стиль</w:t>
            </w:r>
          </w:p>
        </w:tc>
        <w:tc>
          <w:tcPr>
            <w:tcW w:w="7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Соблюдайте единый стиль оформления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Избегайте стилей, которые будут отвлекать от самой презентации.</w:t>
            </w:r>
          </w:p>
          <w:p w:rsidR="00DC6CBE" w:rsidRPr="00DC6CBE" w:rsidRDefault="00DC6CBE" w:rsidP="00DC6CBE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Вспомогательная информация (управляющие кнопки) не должны преобладать над основной информацией (текстом, иллюстрациями).</w:t>
            </w:r>
          </w:p>
        </w:tc>
      </w:tr>
      <w:tr w:rsidR="00DC6CBE" w:rsidRPr="00DC6CBE" w:rsidTr="00DC6CBE">
        <w:trPr>
          <w:trHeight w:val="150"/>
        </w:trPr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6CBE" w:rsidRPr="00DC6CBE" w:rsidRDefault="00DC6CBE" w:rsidP="00DC6CBE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Фон</w:t>
            </w:r>
          </w:p>
        </w:tc>
        <w:tc>
          <w:tcPr>
            <w:tcW w:w="7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фона предпочтительны холодные тона</w:t>
            </w:r>
          </w:p>
        </w:tc>
      </w:tr>
      <w:tr w:rsidR="00DC6CBE" w:rsidRPr="00DC6CBE" w:rsidTr="00DC6CBE">
        <w:trPr>
          <w:trHeight w:val="150"/>
        </w:trPr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6CBE" w:rsidRPr="00DC6CBE" w:rsidRDefault="00DC6CBE" w:rsidP="00DC6CBE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Использование цвета</w:t>
            </w:r>
          </w:p>
        </w:tc>
        <w:tc>
          <w:tcPr>
            <w:tcW w:w="7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одном слайде рекомендуется использовать не более трех цветов: один для фона, один для заголовка, один для текста.</w:t>
            </w:r>
          </w:p>
          <w:p w:rsidR="00DC6CBE" w:rsidRPr="00DC6CBE" w:rsidRDefault="00DC6CBE" w:rsidP="00DC6CBE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фона и текста используйте контрастные цвета.</w:t>
            </w:r>
          </w:p>
        </w:tc>
      </w:tr>
      <w:tr w:rsidR="00DC6CBE" w:rsidRPr="00DC6CBE" w:rsidTr="00DC6CBE">
        <w:trPr>
          <w:trHeight w:val="150"/>
        </w:trPr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6CBE" w:rsidRPr="00DC6CBE" w:rsidRDefault="00DC6CBE" w:rsidP="00DC6CBE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Анимационные эффекты</w:t>
            </w:r>
          </w:p>
        </w:tc>
        <w:tc>
          <w:tcPr>
            <w:tcW w:w="7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Используйте возможности компьютерной анимации для представления информации на слайде.</w:t>
            </w:r>
          </w:p>
          <w:p w:rsidR="00DC6CBE" w:rsidRPr="00DC6CBE" w:rsidRDefault="00DC6CBE" w:rsidP="00DC6CBE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стоит злоупотреблять различными анимационными эффектами, они не должны отвлекать внимание от содержания информации на слайде.</w:t>
            </w:r>
          </w:p>
        </w:tc>
      </w:tr>
      <w:tr w:rsidR="00DC6CBE" w:rsidRPr="00DC6CBE" w:rsidTr="00DC6CBE">
        <w:trPr>
          <w:trHeight w:val="510"/>
        </w:trPr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6CBE" w:rsidRPr="00DC6CBE" w:rsidRDefault="00DC6CBE" w:rsidP="00DC6CB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 информации</w:t>
            </w:r>
          </w:p>
          <w:p w:rsidR="00DC6CBE" w:rsidRPr="00DC6CBE" w:rsidRDefault="00DC6CBE" w:rsidP="00DC6CB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Используйте короткие слова и предложения.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Минимизируйте количество предлогов, наречий, прилагательных.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Заголовки должны привлекать внимание аудитории.</w:t>
            </w:r>
          </w:p>
        </w:tc>
      </w:tr>
      <w:tr w:rsidR="00DC6CBE" w:rsidRPr="00DC6CBE" w:rsidTr="00DC6CBE">
        <w:trPr>
          <w:trHeight w:val="510"/>
        </w:trPr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6CBE" w:rsidRPr="00DC6CBE" w:rsidRDefault="00DC6CBE" w:rsidP="00DC6CB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Расположение информации на странице</w:t>
            </w:r>
          </w:p>
        </w:tc>
        <w:tc>
          <w:tcPr>
            <w:tcW w:w="7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Предпочтительно горизонтальное расположение информации.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Наиболее важная информация должна располагаться в центре экрана.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Если на слайде располагается картинка, надпись должна </w:t>
            </w: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располагаться под ней.</w:t>
            </w:r>
          </w:p>
        </w:tc>
      </w:tr>
      <w:tr w:rsidR="00DC6CBE" w:rsidRPr="00DC6CBE" w:rsidTr="00DC6CBE">
        <w:trPr>
          <w:trHeight w:val="510"/>
        </w:trPr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6CBE" w:rsidRPr="00DC6CBE" w:rsidRDefault="00DC6CBE" w:rsidP="00DC6CB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Шрифты</w:t>
            </w:r>
          </w:p>
        </w:tc>
        <w:tc>
          <w:tcPr>
            <w:tcW w:w="7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заголовков – не менее 24.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информации не менее 18.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Шрифты без засечек легче читать с большого расстояния.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Нельзя смешивать разные типы шрифтов в одной презентации.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выделения информации следует использовать жирный шрифт, курсив или подчеркивание.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Нельзя злоупотреблять прописными буквами (они читаются хуже </w:t>
            </w:r>
            <w:proofErr w:type="gramStart"/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строчных</w:t>
            </w:r>
            <w:proofErr w:type="gramEnd"/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</w:tc>
      </w:tr>
      <w:tr w:rsidR="00DC6CBE" w:rsidRPr="00DC6CBE" w:rsidTr="00DC6CBE">
        <w:trPr>
          <w:trHeight w:val="510"/>
        </w:trPr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6CBE" w:rsidRPr="00DC6CBE" w:rsidRDefault="00DC6CBE" w:rsidP="00DC6CB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Способы выделения информации</w:t>
            </w:r>
          </w:p>
        </w:tc>
        <w:tc>
          <w:tcPr>
            <w:tcW w:w="7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Следует использовать: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рамки; границы, заливку;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штриховку, стрелки;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рисунки, диаграммы, схемы для иллюстрации наиболее важных фактов.</w:t>
            </w:r>
          </w:p>
        </w:tc>
      </w:tr>
      <w:tr w:rsidR="00DC6CBE" w:rsidRPr="00DC6CBE" w:rsidTr="00DC6CBE">
        <w:trPr>
          <w:trHeight w:val="510"/>
        </w:trPr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6CBE" w:rsidRPr="00DC6CBE" w:rsidRDefault="00DC6CBE" w:rsidP="00DC6CB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Объем информации</w:t>
            </w:r>
          </w:p>
        </w:tc>
        <w:tc>
          <w:tcPr>
            <w:tcW w:w="7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стоит заполнять один слайд слишком большим объемом информации: люди могут единовременно запомнить не более трех фактов, выводов, определений.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Наибольшая эффективность достигается тогда, когда ключевые пункты отображаются по одному на каждом отдельном слайде.</w:t>
            </w:r>
          </w:p>
        </w:tc>
      </w:tr>
      <w:tr w:rsidR="00DC6CBE" w:rsidRPr="00DC6CBE" w:rsidTr="00DC6CBE">
        <w:trPr>
          <w:trHeight w:val="495"/>
        </w:trPr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6CBE" w:rsidRPr="00DC6CBE" w:rsidRDefault="00DC6CBE" w:rsidP="00DC6CB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Виды слайдов</w:t>
            </w:r>
          </w:p>
        </w:tc>
        <w:tc>
          <w:tcPr>
            <w:tcW w:w="7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обеспечения разнообразия следует использовать разные виды слайдов: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 текстом;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 таблицами;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 диаграммами.</w:t>
            </w:r>
          </w:p>
        </w:tc>
      </w:tr>
    </w:tbl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Доклады по темам: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«Депозиты в драгоценных металлах и валюте»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«Виды финансового мошенничества»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«Финансовые пирамиды и их признаки»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Сообщения на тему: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«Условия кредитования в различных банках»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«Место инвестиций в личном финансовом плане»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«Признаки и виды финансовых пирамид»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Презентации на тему: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«Бизнес-идея собственного предприятия»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Рассчитать бюджет семьи (составить бюджет семьи)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Данное задание выполняется в таблице, на основе данным всех членов семьи об их доходах и расходах в течение определенного промежутка времени 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неделя, 10 дней или месяц)</w:t>
      </w:r>
    </w:p>
    <w:tbl>
      <w:tblPr>
        <w:tblW w:w="958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85"/>
        <w:gridCol w:w="4800"/>
      </w:tblGrid>
      <w:tr w:rsidR="00DC6CBE" w:rsidRPr="00DC6CBE" w:rsidTr="00DC6CBE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семьи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семьи</w:t>
            </w:r>
          </w:p>
        </w:tc>
      </w:tr>
    </w:tbl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Рассчитать депозит с капитализацией процентов и с ежемесячными выплатами на примере конкретного банка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Данное задание выполняется с помощью кредитного онлайн калькулятора конкретного банка, с самостоятельным выбором суммы и срока депозита, с последующей записью полученных результатов в виде задачи, в тетрадь.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Привести примеры стоимости банковских услуг для физических лиц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Данное задание выполняется после изучения банковских услуг для физических лиц, предоставляемых конкретным банком 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выбору студента) и ознакомления со стоимостью их предоставления. Полученные данные записываются в тетрадь.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Создать алгоритм безопасности при пользовании банкоматом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полученных знаний при изучении темы «Расчетно-кассовые операции» составить перечень действий, которые позволят не допустить ошибок при использовании банкоматов 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7-10 пунктов).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Страхование, как способ сбережения семейного бюджета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Привести пример конкретного случая, который помог бы сберечь бюджет семьи при использовании любого возможного вида страховых услуг.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Анализ рынка страховых услуг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Провести анализ рынка страховых услуг в нашем городе по следующим параметрам, например: количество страховых компаний, наиболее популярные виды страхования, стоимость различных видов страховых услуг и т.д.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Способы инвестирования (составить таблицу)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Ознакомиться с возможными способами инвестирования и записать их в таблицу, давая определение и характеристику.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Пенсионные фонды: сравнительная характеристика государственных и негосударственных фондов (составить таблицу)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данной таблице необходимо определить «плюсы» и «минусы» государственных и негосударственных пенсионных фондов.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Методика расчета пенсий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Данное задание предполагает воспользоваться методикой расчета пенсий, для решения виртуальной задачи (данные для задачи студент выбирает самостоятельно). Задачу необходимо записать в тетрадь.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Расчет налога на транспорт и имущество (для физических лиц)</w:t>
      </w:r>
    </w:p>
    <w:p w:rsidR="00DC6CBE" w:rsidRPr="00DC6CBE" w:rsidRDefault="00DC6CBE" w:rsidP="00DC6CB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Узнать ставку налога на транспорт, и используя полученные на занятиях знания и другие данные, рассчитать налог.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Определить: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-является ли уплата налога для собственника обязательной и в полном размере;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собственник пользуется льготами по уплате данного вида налога.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А.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Пенсионерка имеет в совместной собственности с сыном квартиру и дачу. Инвентаризационная стоимость квартиры 2000000 руб., а дачи- 810000 руб.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Определить налог на имущество для этих граждан.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Б.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Узнать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ставку налога на квартиру или дом, и используя полученные на занятиях знания и другие данные, рассчитать налог на имущество.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Определить: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-является ли уплата налога для собственника обязательной и в полном размере;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собственник пользуется льготами по уплате данного вида налога.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Расчет налога на землю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Организация имеет в собственности земельный участок, кадастровая стоимость которого 5100000 руб. Ставка земельного налога — 1.5 %.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Определить сумму авансового платежа по земельному налогу за 1 квартал года.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Узнать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ставку налога на землю по месту своего проживания 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Краснодарский край,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Анапский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другие районы), размер земельного участка в собственности семьи ( или любой размер) и рассчитать налог на землю.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Определить: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-является ли уплата налога для собственника обязательной и в полном размере;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собственник пользуется льготами по уплате данного вида налога.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Бизнес-идея собственного предприятия (презентация)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Придумать собственную бизнес-идею, дать ей характеристику. Рассмотреть варианты развития данного бизнеса, затраты на его реализацию и просчитать прибыль. Результаты оформить в виде презентации.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ЛИТЕРАТУРЫ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Конституция РФ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Гражданский кодекс РФ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Семейный кодекс РФ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ФЗ «Об основах социального обслуживания населения в РФ» № 195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ФЗ «О государственной социальной помощи»№178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ФЗ «О социальной защите инвалидов» № 181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ФЗ «Об обязательном пенсионном страховании в РФ»№167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ФЗ «О негосударственных пенсионных фондах» №75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ФЗ « О дополнительных страховых взносах на накопительную часть трудовой пенсии и государственную поддержку финансирования пенсионных накоплений» № 56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Безпалов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В.В.,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Жариков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В.В.. Основы бизнес-планирования в организации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М.,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КноРус,2016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Брехова Ю.В.,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Алмосов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А.П., Завьялов Д.Ю. Финансовая грамотность. Материалы для учащихся. М., Изд.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Вако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2018г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Волгин Н.А. Государственная и муниципальная социальная политика. Курс лекций. - М.,Изд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.К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ноРус,2016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Галаганов В.П.. Страховое дело. Учебник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М.,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Академия,2017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Драчева Е.Л. , 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Юликов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Л.И. Менеджмент. Учебник. - М. Изд. Академия,2016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Казначевская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Г.Б.. Менеджмент. Учебник.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М.Изд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КноРус,2016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b/>
          <w:bCs/>
          <w:color w:val="767676"/>
          <w:sz w:val="28"/>
          <w:szCs w:val="28"/>
          <w:lang w:eastAsia="ru-RU"/>
        </w:rPr>
        <w:t>Камаев</w:t>
      </w:r>
      <w:proofErr w:type="spellEnd"/>
      <w:r w:rsidRPr="00DC6CBE">
        <w:rPr>
          <w:rFonts w:ascii="Times New Roman" w:eastAsia="Times New Roman" w:hAnsi="Times New Roman" w:cs="Times New Roman"/>
          <w:b/>
          <w:bCs/>
          <w:color w:val="767676"/>
          <w:sz w:val="28"/>
          <w:szCs w:val="28"/>
          <w:lang w:eastAsia="ru-RU"/>
        </w:rPr>
        <w:t xml:space="preserve"> В.Д.</w:t>
      </w:r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, </w:t>
      </w:r>
      <w:proofErr w:type="spellStart"/>
      <w:r w:rsidRPr="00DC6CBE">
        <w:rPr>
          <w:rFonts w:ascii="Times New Roman" w:eastAsia="Times New Roman" w:hAnsi="Times New Roman" w:cs="Times New Roman"/>
          <w:b/>
          <w:bCs/>
          <w:color w:val="767676"/>
          <w:sz w:val="28"/>
          <w:szCs w:val="28"/>
          <w:lang w:eastAsia="ru-RU"/>
        </w:rPr>
        <w:t>Ильчиков</w:t>
      </w:r>
      <w:proofErr w:type="spellEnd"/>
      <w:r w:rsidRPr="00DC6CBE">
        <w:rPr>
          <w:rFonts w:ascii="Times New Roman" w:eastAsia="Times New Roman" w:hAnsi="Times New Roman" w:cs="Times New Roman"/>
          <w:b/>
          <w:bCs/>
          <w:color w:val="767676"/>
          <w:sz w:val="28"/>
          <w:szCs w:val="28"/>
          <w:lang w:eastAsia="ru-RU"/>
        </w:rPr>
        <w:t xml:space="preserve"> М.З.</w:t>
      </w:r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, </w:t>
      </w:r>
      <w:proofErr w:type="spellStart"/>
      <w:r w:rsidRPr="00DC6CBE">
        <w:rPr>
          <w:rFonts w:ascii="Times New Roman" w:eastAsia="Times New Roman" w:hAnsi="Times New Roman" w:cs="Times New Roman"/>
          <w:b/>
          <w:bCs/>
          <w:color w:val="767676"/>
          <w:sz w:val="28"/>
          <w:szCs w:val="28"/>
          <w:lang w:eastAsia="ru-RU"/>
        </w:rPr>
        <w:t>Борисовская</w:t>
      </w:r>
      <w:proofErr w:type="spellEnd"/>
      <w:r w:rsidRPr="00DC6CBE">
        <w:rPr>
          <w:rFonts w:ascii="Times New Roman" w:eastAsia="Times New Roman" w:hAnsi="Times New Roman" w:cs="Times New Roman"/>
          <w:b/>
          <w:bCs/>
          <w:color w:val="767676"/>
          <w:sz w:val="28"/>
          <w:szCs w:val="28"/>
          <w:lang w:eastAsia="ru-RU"/>
        </w:rPr>
        <w:t xml:space="preserve"> Т.А.</w:t>
      </w:r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 Экономическая теория. Краткий курс. Учебник. - М. Изд. КноРус,2016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Липсиц</w:t>
      </w:r>
      <w:proofErr w:type="spell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 xml:space="preserve"> </w:t>
      </w:r>
      <w:proofErr w:type="spell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И.В..Экономика</w:t>
      </w:r>
      <w:proofErr w:type="spellEnd"/>
      <w:proofErr w:type="gram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 xml:space="preserve"> .</w:t>
      </w:r>
      <w:proofErr w:type="gram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 xml:space="preserve">Учебник. -М., Изд. </w:t>
      </w:r>
      <w:proofErr w:type="spell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КноРус</w:t>
      </w:r>
      <w:proofErr w:type="spell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, 2016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 xml:space="preserve">Мамедов О.Ю. Современная экономика. Учебное пособие - М., Изд. </w:t>
      </w:r>
      <w:proofErr w:type="spell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КноРус</w:t>
      </w:r>
      <w:proofErr w:type="spell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, 2016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Пястолов</w:t>
      </w:r>
      <w:proofErr w:type="spell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 xml:space="preserve"> </w:t>
      </w:r>
      <w:proofErr w:type="spell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С.М.Экономическая</w:t>
      </w:r>
      <w:proofErr w:type="spell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 xml:space="preserve"> теория. Учебник</w:t>
      </w:r>
      <w:proofErr w:type="gram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.-</w:t>
      </w:r>
      <w:proofErr w:type="gram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М.,</w:t>
      </w:r>
      <w:proofErr w:type="spell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Изд</w:t>
      </w:r>
      <w:proofErr w:type="spell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. Академия,2018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Пястолов</w:t>
      </w:r>
      <w:proofErr w:type="spell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 xml:space="preserve"> С.М. Экономическая теория. Практикум. Учебник</w:t>
      </w:r>
      <w:proofErr w:type="gram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.-</w:t>
      </w:r>
      <w:proofErr w:type="gram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М.,</w:t>
      </w:r>
      <w:proofErr w:type="spell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Изд</w:t>
      </w:r>
      <w:proofErr w:type="spell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. Академия,2018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Скворцов О.В. Налоги и налогообложение. Учебник. - М., Изд. Академия,2017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Скворцов О.В. Налоги и налогообложение. Практикум. Учебник. - М., Изд. Академия,2019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Смородинова</w:t>
      </w:r>
      <w:proofErr w:type="spell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 xml:space="preserve"> Н.И., Золотарева Г.И.-М., Изд. КноРус,2017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Соколова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С.В.Экономика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организации, - М., Изд. Академия,2017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Дополнительная: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aup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(Административно-управленческий портал).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economicus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(Проект института «Экономическая школа»).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informika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(Государственное научное предприятие для продвижения новых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мационных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технологий в сферах образования и науки России).</w:t>
      </w:r>
      <w:proofErr w:type="gramEnd"/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economictheory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narod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(Экономическая теория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On-Line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книги, статьи).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ecsocman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edu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(Федеральный образовательный портал «Экономика, социология,</w:t>
      </w:r>
      <w:proofErr w:type="gramEnd"/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менеджмент»)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0" w:lineRule="auto"/>
        <w:jc w:val="center"/>
        <w:rPr>
          <w:rFonts w:ascii="Times New Roman" w:eastAsia="Times New Roman" w:hAnsi="Times New Roman" w:cs="Times New Roman"/>
          <w:color w:val="01366A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fldChar w:fldCharType="begin"/>
      </w:r>
      <w:r w:rsidRPr="00DC6CB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instrText xml:space="preserve"> HYPERLINK "https://videouroki.net/course/mietodika-priepodavaniia-ekonomiki-v-usloviiakh-riealizatsii-fgos.html?utm_source=multiurok&amp;utm_medium=banner&amp;utm_campaign=mskachat&amp;utm_content=course&amp;utm_term=130" \t "_blank" </w:instrText>
      </w:r>
      <w:r w:rsidRPr="00DC6CB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fldChar w:fldCharType="separate"/>
      </w:r>
    </w:p>
    <w:p w:rsidR="00DC6CBE" w:rsidRPr="00DC6CBE" w:rsidRDefault="00DC6CBE" w:rsidP="00DC6CBE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noProof/>
          <w:color w:val="01366A"/>
          <w:sz w:val="28"/>
          <w:szCs w:val="28"/>
          <w:lang w:eastAsia="ru-RU"/>
        </w:rPr>
        <w:lastRenderedPageBreak/>
        <w:drawing>
          <wp:inline distT="0" distB="0" distL="0" distR="0" wp14:anchorId="63053D21" wp14:editId="5B071558">
            <wp:extent cx="5715000" cy="5715000"/>
            <wp:effectExtent l="0" t="0" r="0" b="0"/>
            <wp:docPr id="1" name="Рисунок 1" descr="https://fsd.videouroki.net/courses/images/201810/092026_5bc8262a8fec1.png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videouroki.net/courses/images/201810/092026_5bc8262a8fec1.png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6CBE">
        <w:rPr>
          <w:rFonts w:ascii="Times New Roman" w:eastAsia="Times New Roman" w:hAnsi="Times New Roman" w:cs="Times New Roman"/>
          <w:b/>
          <w:bCs/>
          <w:color w:val="01366A"/>
          <w:sz w:val="28"/>
          <w:szCs w:val="28"/>
          <w:bdr w:val="single" w:sz="2" w:space="5" w:color="auto" w:frame="1"/>
          <w:lang w:eastAsia="ru-RU"/>
        </w:rPr>
        <w:t>-80%</w:t>
      </w:r>
    </w:p>
    <w:p w:rsidR="00DC6CBE" w:rsidRPr="00DC6CBE" w:rsidRDefault="00DC6CBE" w:rsidP="00DC6CB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color w:val="01366A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1366A"/>
          <w:sz w:val="28"/>
          <w:szCs w:val="28"/>
          <w:lang w:eastAsia="ru-RU"/>
        </w:rPr>
        <w:t>Курсы повышения квалификации</w:t>
      </w:r>
    </w:p>
    <w:p w:rsidR="00DC6CBE" w:rsidRPr="00DC6CBE" w:rsidRDefault="00DC6CBE" w:rsidP="00DC6CBE">
      <w:pPr>
        <w:shd w:val="clear" w:color="auto" w:fill="FFFFFF"/>
        <w:spacing w:line="0" w:lineRule="auto"/>
        <w:jc w:val="center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fldChar w:fldCharType="end"/>
      </w:r>
    </w:p>
    <w:p w:rsidR="00CF418F" w:rsidRDefault="00BE5FCE"/>
    <w:sectPr w:rsidR="00CF4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41A16"/>
    <w:multiLevelType w:val="multilevel"/>
    <w:tmpl w:val="F70E5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9F1075"/>
    <w:multiLevelType w:val="hybridMultilevel"/>
    <w:tmpl w:val="0B96B4DA"/>
    <w:lvl w:ilvl="0" w:tplc="35C65B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6BD7CCB"/>
    <w:multiLevelType w:val="multilevel"/>
    <w:tmpl w:val="A78C5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32117A"/>
    <w:multiLevelType w:val="multilevel"/>
    <w:tmpl w:val="6688E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319"/>
    <w:rsid w:val="008B6E34"/>
    <w:rsid w:val="009F4319"/>
    <w:rsid w:val="00BE5FCE"/>
    <w:rsid w:val="00DC6CBE"/>
    <w:rsid w:val="00E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C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C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0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2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55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924200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2173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059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802791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0536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26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337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18431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4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46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0584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597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11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270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deouroki.net/course/mietodika-priepodavaniia-ekonomiki-v-usloviiakh-riealizatsii-fgos.html?utm_source=multiurok&amp;utm_medium=banner&amp;utm_campaign=mskachat&amp;utm_content=course&amp;utm_term=13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3879</Words>
  <Characters>22111</Characters>
  <Application>Microsoft Office Word</Application>
  <DocSecurity>0</DocSecurity>
  <Lines>184</Lines>
  <Paragraphs>51</Paragraphs>
  <ScaleCrop>false</ScaleCrop>
  <Company/>
  <LinksUpToDate>false</LinksUpToDate>
  <CharactersWithSpaces>25939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2023-06-01T09:13:00Z</dcterms:created>
  <dcterms:modified xsi:type="dcterms:W3CDTF">2023-12-22T11:57:00Z</dcterms:modified>
</cp:coreProperties>
</file>