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D21" w:rsidRDefault="00FB4D21" w:rsidP="00FB4D21">
      <w:pPr>
        <w:shd w:val="clear" w:color="auto" w:fill="FFFFFF"/>
        <w:spacing w:line="360" w:lineRule="auto"/>
        <w:jc w:val="center"/>
        <w:rPr>
          <w:color w:val="000000"/>
          <w:sz w:val="28"/>
          <w:szCs w:val="28"/>
        </w:rPr>
      </w:pPr>
      <w:r>
        <w:rPr>
          <w:color w:val="000000"/>
          <w:sz w:val="28"/>
          <w:szCs w:val="28"/>
        </w:rPr>
        <w:t>Бюджетное профессиональное образовательное учреждение</w:t>
      </w:r>
    </w:p>
    <w:p w:rsidR="00FB4D21" w:rsidRDefault="00FB4D21" w:rsidP="00FB4D21">
      <w:pPr>
        <w:shd w:val="clear" w:color="auto" w:fill="FFFFFF"/>
        <w:spacing w:line="360" w:lineRule="auto"/>
        <w:jc w:val="center"/>
        <w:rPr>
          <w:color w:val="000000"/>
          <w:sz w:val="28"/>
          <w:szCs w:val="28"/>
        </w:rPr>
      </w:pPr>
      <w:r>
        <w:rPr>
          <w:color w:val="000000"/>
          <w:sz w:val="28"/>
          <w:szCs w:val="28"/>
        </w:rPr>
        <w:t xml:space="preserve"> Вологодской области «Вологодский колледж технологии и дизайна»</w:t>
      </w:r>
    </w:p>
    <w:p w:rsidR="00FB4D21" w:rsidRDefault="00FB4D21" w:rsidP="00FB4D21">
      <w:pPr>
        <w:shd w:val="clear" w:color="auto" w:fill="FFFFFF"/>
        <w:spacing w:line="360" w:lineRule="auto"/>
        <w:jc w:val="center"/>
        <w:rPr>
          <w:color w:val="000000"/>
          <w:sz w:val="28"/>
          <w:szCs w:val="28"/>
        </w:rPr>
      </w:pPr>
    </w:p>
    <w:p w:rsidR="00FB4D21" w:rsidRDefault="00FB4D21" w:rsidP="00FB4D21">
      <w:pPr>
        <w:ind w:left="5670"/>
        <w:rPr>
          <w:rFonts w:eastAsia="Calibri"/>
          <w:sz w:val="28"/>
          <w:szCs w:val="28"/>
          <w:lang w:eastAsia="en-US"/>
        </w:rPr>
      </w:pPr>
      <w:r>
        <w:rPr>
          <w:rFonts w:eastAsia="Calibri"/>
          <w:sz w:val="28"/>
          <w:szCs w:val="28"/>
          <w:lang w:eastAsia="en-US"/>
        </w:rPr>
        <w:t>УТВЕРЖДЕНО</w:t>
      </w:r>
    </w:p>
    <w:p w:rsidR="00FB4D21" w:rsidRDefault="00FB4D21" w:rsidP="00FB4D21">
      <w:pPr>
        <w:ind w:left="5670"/>
        <w:rPr>
          <w:rFonts w:eastAsia="Calibri"/>
          <w:sz w:val="28"/>
          <w:szCs w:val="28"/>
          <w:lang w:eastAsia="en-US"/>
        </w:rPr>
      </w:pPr>
      <w:r>
        <w:rPr>
          <w:rFonts w:eastAsia="Calibri"/>
          <w:sz w:val="28"/>
          <w:szCs w:val="28"/>
          <w:lang w:eastAsia="en-US"/>
        </w:rPr>
        <w:t>приказом директора</w:t>
      </w:r>
    </w:p>
    <w:p w:rsidR="00FB4D21" w:rsidRDefault="00FB4D21" w:rsidP="00FB4D21">
      <w:pPr>
        <w:ind w:left="5670"/>
        <w:rPr>
          <w:color w:val="000000"/>
          <w:sz w:val="28"/>
          <w:szCs w:val="28"/>
        </w:rPr>
      </w:pPr>
      <w:r>
        <w:rPr>
          <w:rFonts w:eastAsia="Calibri"/>
          <w:sz w:val="28"/>
          <w:szCs w:val="28"/>
          <w:lang w:eastAsia="en-US"/>
        </w:rPr>
        <w:t xml:space="preserve">БПОУ </w:t>
      </w:r>
      <w:proofErr w:type="gramStart"/>
      <w:r>
        <w:rPr>
          <w:rFonts w:eastAsia="Calibri"/>
          <w:sz w:val="28"/>
          <w:szCs w:val="28"/>
          <w:lang w:eastAsia="en-US"/>
        </w:rPr>
        <w:t>ВО</w:t>
      </w:r>
      <w:proofErr w:type="gramEnd"/>
      <w:r>
        <w:rPr>
          <w:rFonts w:eastAsia="Calibri"/>
          <w:sz w:val="28"/>
          <w:szCs w:val="28"/>
          <w:lang w:eastAsia="en-US"/>
        </w:rPr>
        <w:t xml:space="preserve"> «Вологодский колледж технологии и дизайна»</w:t>
      </w:r>
      <w:r>
        <w:rPr>
          <w:sz w:val="28"/>
          <w:szCs w:val="28"/>
        </w:rPr>
        <w:t xml:space="preserve">                                                        </w:t>
      </w:r>
    </w:p>
    <w:p w:rsidR="00FB4D21" w:rsidRDefault="00FB4D21" w:rsidP="00FB4D21">
      <w:pPr>
        <w:shd w:val="clear" w:color="auto" w:fill="FFFFFF"/>
        <w:spacing w:line="360" w:lineRule="auto"/>
        <w:rPr>
          <w:bCs/>
          <w:color w:val="000000"/>
          <w:sz w:val="28"/>
          <w:szCs w:val="28"/>
        </w:rPr>
      </w:pP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Cs/>
          <w:color w:val="000000"/>
          <w:sz w:val="28"/>
          <w:szCs w:val="28"/>
        </w:rPr>
        <w:t>от 31.08.2022 № 580</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Default="00FB4D21" w:rsidP="00FB4D21">
      <w:pPr>
        <w:pStyle w:val="a3"/>
        <w:rPr>
          <w:rFonts w:ascii="Times New Roman" w:hAnsi="Times New Roman" w:cs="Times New Roman"/>
          <w:b/>
          <w:sz w:val="28"/>
          <w:szCs w:val="28"/>
        </w:rPr>
      </w:pPr>
    </w:p>
    <w:p w:rsidR="006372F5" w:rsidRDefault="006372F5" w:rsidP="00FB4D21">
      <w:pPr>
        <w:pStyle w:val="a3"/>
        <w:rPr>
          <w:rFonts w:ascii="Times New Roman" w:hAnsi="Times New Roman" w:cs="Times New Roman"/>
          <w:b/>
          <w:sz w:val="28"/>
          <w:szCs w:val="28"/>
        </w:rPr>
      </w:pPr>
    </w:p>
    <w:p w:rsidR="006372F5" w:rsidRDefault="006372F5" w:rsidP="00FB4D21">
      <w:pPr>
        <w:pStyle w:val="a3"/>
        <w:rPr>
          <w:rFonts w:ascii="Times New Roman" w:hAnsi="Times New Roman" w:cs="Times New Roman"/>
          <w:b/>
          <w:sz w:val="28"/>
          <w:szCs w:val="28"/>
        </w:rPr>
      </w:pPr>
    </w:p>
    <w:p w:rsidR="006372F5" w:rsidRPr="00FB4D21" w:rsidRDefault="006372F5"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jc w:val="center"/>
        <w:rPr>
          <w:b/>
          <w:bCs/>
          <w:sz w:val="28"/>
          <w:szCs w:val="28"/>
          <w:lang w:eastAsia="en-US"/>
        </w:rPr>
      </w:pPr>
      <w:r w:rsidRPr="00FB4D21">
        <w:rPr>
          <w:b/>
          <w:sz w:val="28"/>
          <w:szCs w:val="28"/>
          <w:lang w:eastAsia="en-US"/>
        </w:rPr>
        <w:t xml:space="preserve">МЕТОДИЧЕСКИЕ УКАЗАНИЯ ПО ВЫПОЛНЕНИЮ ПРАКТИЧЕСКИХ РАБОТ </w:t>
      </w:r>
      <w:r w:rsidRPr="00FB4D21">
        <w:rPr>
          <w:b/>
          <w:bCs/>
          <w:sz w:val="28"/>
          <w:szCs w:val="28"/>
          <w:lang w:eastAsia="en-US"/>
        </w:rPr>
        <w:t>ПО УЧЕБНОЙ ДИСЦИПЛИНЕ</w:t>
      </w:r>
    </w:p>
    <w:p w:rsidR="00FB4D21" w:rsidRPr="00FB4D21" w:rsidRDefault="00FB4D21" w:rsidP="00FB4D21">
      <w:pPr>
        <w:pStyle w:val="a3"/>
        <w:jc w:val="center"/>
        <w:rPr>
          <w:rFonts w:ascii="Times New Roman" w:hAnsi="Times New Roman" w:cs="Times New Roman"/>
          <w:b/>
          <w:sz w:val="28"/>
          <w:szCs w:val="28"/>
        </w:rPr>
      </w:pPr>
    </w:p>
    <w:p w:rsidR="00FB4D21" w:rsidRPr="00FB4D21" w:rsidRDefault="00FB4D21" w:rsidP="00FB4D21">
      <w:pPr>
        <w:pStyle w:val="a3"/>
        <w:jc w:val="center"/>
        <w:rPr>
          <w:rFonts w:ascii="Times New Roman" w:hAnsi="Times New Roman" w:cs="Times New Roman"/>
          <w:sz w:val="28"/>
          <w:szCs w:val="28"/>
        </w:rPr>
      </w:pPr>
    </w:p>
    <w:p w:rsidR="00FB4D21" w:rsidRPr="00FB4D21" w:rsidRDefault="00FB4D21" w:rsidP="00FB4D21">
      <w:pPr>
        <w:pStyle w:val="a3"/>
        <w:jc w:val="center"/>
        <w:rPr>
          <w:rFonts w:ascii="Times New Roman" w:hAnsi="Times New Roman" w:cs="Times New Roman"/>
          <w:sz w:val="28"/>
          <w:szCs w:val="28"/>
        </w:rPr>
      </w:pPr>
      <w:r w:rsidRPr="00FB4D21">
        <w:rPr>
          <w:rFonts w:ascii="Times New Roman" w:hAnsi="Times New Roman" w:cs="Times New Roman"/>
          <w:sz w:val="28"/>
          <w:szCs w:val="28"/>
        </w:rPr>
        <w:t>ОП.08 Основы финансовой грамотности»</w:t>
      </w: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spacing w:after="200"/>
        <w:jc w:val="center"/>
        <w:rPr>
          <w:sz w:val="28"/>
          <w:szCs w:val="28"/>
          <w:lang w:eastAsia="en-US"/>
        </w:rPr>
      </w:pPr>
      <w:r w:rsidRPr="00FB4D21">
        <w:rPr>
          <w:sz w:val="28"/>
          <w:szCs w:val="28"/>
          <w:lang w:eastAsia="en-US"/>
        </w:rPr>
        <w:t>Специальность 54.02.01 Дизайн (по отраслям)</w:t>
      </w: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Default="00FB4D21" w:rsidP="00FB4D21">
      <w:pPr>
        <w:shd w:val="clear" w:color="auto" w:fill="FFFFFF"/>
        <w:spacing w:line="360" w:lineRule="auto"/>
        <w:jc w:val="center"/>
        <w:rPr>
          <w:color w:val="000000"/>
          <w:sz w:val="28"/>
          <w:szCs w:val="28"/>
        </w:rPr>
      </w:pPr>
      <w:r>
        <w:rPr>
          <w:color w:val="000000"/>
          <w:sz w:val="28"/>
          <w:szCs w:val="28"/>
        </w:rPr>
        <w:t>Вологда</w:t>
      </w:r>
    </w:p>
    <w:p w:rsidR="00FB4D21" w:rsidRDefault="00FB4D21" w:rsidP="00FB4D21">
      <w:pPr>
        <w:shd w:val="clear" w:color="auto" w:fill="FFFFFF"/>
        <w:spacing w:line="360" w:lineRule="auto"/>
        <w:jc w:val="center"/>
        <w:rPr>
          <w:color w:val="000000"/>
          <w:sz w:val="28"/>
          <w:szCs w:val="28"/>
        </w:rPr>
      </w:pPr>
      <w:r>
        <w:rPr>
          <w:color w:val="000000"/>
          <w:sz w:val="28"/>
          <w:szCs w:val="28"/>
        </w:rPr>
        <w:t>2022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jc w:val="both"/>
        <w:rPr>
          <w:sz w:val="28"/>
          <w:szCs w:val="28"/>
        </w:rPr>
      </w:pPr>
      <w:r w:rsidRPr="00FB4D21">
        <w:rPr>
          <w:sz w:val="28"/>
          <w:szCs w:val="28"/>
        </w:rPr>
        <w:t>Методические рекомендации составлены в соответствии с ФГОС СПО для</w:t>
      </w:r>
      <w:r w:rsidRPr="00FB4D21">
        <w:rPr>
          <w:rFonts w:eastAsia="Calibri"/>
          <w:caps/>
          <w:sz w:val="28"/>
          <w:szCs w:val="28"/>
        </w:rPr>
        <w:t xml:space="preserve"> </w:t>
      </w:r>
      <w:r w:rsidRPr="00FB4D21">
        <w:rPr>
          <w:sz w:val="28"/>
          <w:szCs w:val="28"/>
        </w:rPr>
        <w:t>54.02.01 Дизайн (по отраслям) и рабочей программой учебной дисциплины</w:t>
      </w:r>
      <w:r w:rsidRPr="00FB4D21">
        <w:rPr>
          <w:b/>
          <w:sz w:val="28"/>
          <w:szCs w:val="28"/>
        </w:rPr>
        <w:t xml:space="preserve"> </w:t>
      </w:r>
      <w:r w:rsidRPr="00FB4D21">
        <w:rPr>
          <w:sz w:val="28"/>
          <w:szCs w:val="28"/>
        </w:rPr>
        <w:t>ОП.08 Основы финансовой грамотности</w:t>
      </w:r>
    </w:p>
    <w:p w:rsidR="00FB4D21" w:rsidRPr="00FB4D21" w:rsidRDefault="00FB4D21" w:rsidP="00FB4D21">
      <w:pPr>
        <w:pStyle w:val="Standard"/>
        <w:jc w:val="both"/>
        <w:rPr>
          <w:color w:val="000000"/>
          <w:sz w:val="28"/>
          <w:szCs w:val="28"/>
        </w:rPr>
      </w:pPr>
    </w:p>
    <w:p w:rsidR="00FB4D21" w:rsidRPr="00FB4D21" w:rsidRDefault="00FB4D21" w:rsidP="00FB4D21">
      <w:pPr>
        <w:pStyle w:val="Standard"/>
        <w:jc w:val="both"/>
        <w:rPr>
          <w:color w:val="000000"/>
          <w:sz w:val="28"/>
          <w:szCs w:val="28"/>
        </w:rPr>
      </w:pPr>
      <w:r w:rsidRPr="00FB4D21">
        <w:rPr>
          <w:color w:val="000000"/>
          <w:sz w:val="28"/>
          <w:szCs w:val="28"/>
        </w:rPr>
        <w:t xml:space="preserve">Организация-разработчик: БПОУ </w:t>
      </w:r>
      <w:proofErr w:type="gramStart"/>
      <w:r w:rsidRPr="00FB4D21">
        <w:rPr>
          <w:color w:val="000000"/>
          <w:sz w:val="28"/>
          <w:szCs w:val="28"/>
        </w:rPr>
        <w:t>ВО</w:t>
      </w:r>
      <w:proofErr w:type="gramEnd"/>
      <w:r w:rsidRPr="00FB4D21">
        <w:rPr>
          <w:color w:val="000000"/>
          <w:sz w:val="28"/>
          <w:szCs w:val="28"/>
        </w:rPr>
        <w:t xml:space="preserve"> «Вологодский колледж технологии и дизайна»</w:t>
      </w:r>
    </w:p>
    <w:p w:rsidR="00FB4D21" w:rsidRPr="00FB4D21" w:rsidRDefault="00FB4D21" w:rsidP="00FB4D21">
      <w:pPr>
        <w:shd w:val="clear" w:color="auto" w:fill="FFFFFF"/>
        <w:rPr>
          <w:b/>
          <w:bCs/>
          <w:color w:val="000000"/>
          <w:sz w:val="28"/>
          <w:szCs w:val="28"/>
        </w:rPr>
      </w:pPr>
    </w:p>
    <w:p w:rsidR="00FB4D21" w:rsidRPr="00FB4D21" w:rsidRDefault="00FB4D21" w:rsidP="00FB4D21">
      <w:pPr>
        <w:keepNext/>
        <w:keepLines/>
        <w:suppressLineNumbers/>
        <w:tabs>
          <w:tab w:val="left" w:pos="6225"/>
        </w:tabs>
        <w:suppressAutoHyphens/>
        <w:rPr>
          <w:sz w:val="28"/>
          <w:szCs w:val="28"/>
        </w:rPr>
      </w:pPr>
    </w:p>
    <w:p w:rsidR="00FB4D21" w:rsidRPr="00FB4D21" w:rsidRDefault="00FB4D21" w:rsidP="00FB4D21">
      <w:pPr>
        <w:jc w:val="both"/>
        <w:rPr>
          <w:sz w:val="28"/>
          <w:szCs w:val="28"/>
        </w:rPr>
      </w:pPr>
      <w:r w:rsidRPr="00FB4D21">
        <w:rPr>
          <w:color w:val="000000"/>
          <w:sz w:val="28"/>
          <w:szCs w:val="28"/>
        </w:rPr>
        <w:t xml:space="preserve">Рассмотрено и рекомендовано к использованию в учебном процессе предметной цикловой комиссией </w:t>
      </w:r>
      <w:r w:rsidRPr="00FB4D21">
        <w:rPr>
          <w:sz w:val="28"/>
          <w:szCs w:val="28"/>
        </w:rPr>
        <w:t xml:space="preserve">БПОУ </w:t>
      </w:r>
      <w:proofErr w:type="gramStart"/>
      <w:r w:rsidRPr="00FB4D21">
        <w:rPr>
          <w:sz w:val="28"/>
          <w:szCs w:val="28"/>
        </w:rPr>
        <w:t>ВО</w:t>
      </w:r>
      <w:proofErr w:type="gramEnd"/>
      <w:r w:rsidRPr="00FB4D21">
        <w:rPr>
          <w:sz w:val="28"/>
          <w:szCs w:val="28"/>
        </w:rPr>
        <w:t xml:space="preserve"> «Вологодский колледж технологии и дизайна»</w:t>
      </w:r>
      <w:r w:rsidRPr="00FB4D21">
        <w:rPr>
          <w:color w:val="000000"/>
          <w:sz w:val="28"/>
          <w:szCs w:val="28"/>
        </w:rPr>
        <w:t>,</w:t>
      </w:r>
      <w:r w:rsidRPr="00FB4D21">
        <w:rPr>
          <w:sz w:val="28"/>
          <w:szCs w:val="28"/>
        </w:rPr>
        <w:t xml:space="preserve"> </w:t>
      </w:r>
      <w:r w:rsidR="006372F5">
        <w:rPr>
          <w:color w:val="000000"/>
          <w:kern w:val="2"/>
          <w:sz w:val="28"/>
          <w:szCs w:val="28"/>
          <w:lang w:eastAsia="ar-SA"/>
        </w:rPr>
        <w:t>П</w:t>
      </w:r>
      <w:r w:rsidRPr="00FB4D21">
        <w:rPr>
          <w:color w:val="000000"/>
          <w:kern w:val="2"/>
          <w:sz w:val="28"/>
          <w:szCs w:val="28"/>
          <w:lang w:eastAsia="ar-SA"/>
        </w:rPr>
        <w:t>ротокол № 1 от 31.08.2022 г.</w:t>
      </w: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spacing w:line="276" w:lineRule="auto"/>
        <w:jc w:val="center"/>
        <w:rPr>
          <w:b/>
        </w:rPr>
      </w:pPr>
      <w:r w:rsidRPr="00FB4D21">
        <w:rPr>
          <w:b/>
        </w:rPr>
        <w:t>ПОЯСНИТЕЛЬНАЯ ЗАПИСКА</w:t>
      </w:r>
    </w:p>
    <w:p w:rsidR="00FB4D21" w:rsidRPr="00FB4D21" w:rsidRDefault="00FB4D21" w:rsidP="00FB4D21">
      <w:pPr>
        <w:autoSpaceDE w:val="0"/>
        <w:autoSpaceDN w:val="0"/>
        <w:adjustRightInd w:val="0"/>
        <w:rPr>
          <w:color w:val="000000"/>
        </w:rPr>
      </w:pPr>
      <w:r w:rsidRPr="00FB4D21">
        <w:t>Методические рекомендации по выполнению практических работ по  учебной дисциплине</w:t>
      </w:r>
      <w:r w:rsidRPr="00FB4D21">
        <w:rPr>
          <w:b/>
          <w:bCs/>
        </w:rPr>
        <w:t xml:space="preserve"> </w:t>
      </w:r>
      <w:r>
        <w:t xml:space="preserve">ОП.08 Основы финансовой грамотности  </w:t>
      </w:r>
      <w:r w:rsidRPr="00FB4D21">
        <w:t>предназначены для студентов, обучающихся</w:t>
      </w:r>
      <w:r w:rsidRPr="00FB4D21">
        <w:rPr>
          <w:b/>
        </w:rPr>
        <w:t xml:space="preserve"> </w:t>
      </w:r>
      <w:r w:rsidRPr="00FB4D21">
        <w:t>по</w:t>
      </w:r>
      <w:r w:rsidRPr="00FB4D21">
        <w:rPr>
          <w:b/>
        </w:rPr>
        <w:t xml:space="preserve"> </w:t>
      </w:r>
      <w:r w:rsidRPr="00FB4D21">
        <w:t xml:space="preserve">специальности </w:t>
      </w:r>
      <w:r w:rsidRPr="00FB4D21">
        <w:rPr>
          <w:color w:val="000000"/>
        </w:rPr>
        <w:t>54.02.01 Дизайн  (по отраслям)</w:t>
      </w:r>
    </w:p>
    <w:p w:rsidR="00FB4D21" w:rsidRPr="00FB4D21" w:rsidRDefault="00FB4D21" w:rsidP="00FB4D21">
      <w:pPr>
        <w:autoSpaceDE w:val="0"/>
        <w:autoSpaceDN w:val="0"/>
        <w:adjustRightInd w:val="0"/>
        <w:rPr>
          <w:lang w:eastAsia="ar-SA"/>
        </w:rPr>
      </w:pPr>
      <w:r w:rsidRPr="00FB4D21">
        <w:rPr>
          <w:lang w:eastAsia="ar-SA"/>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FB4D21" w:rsidRPr="00FB4D21" w:rsidRDefault="00FB4D21" w:rsidP="00FB4D21">
      <w:pPr>
        <w:spacing w:line="276" w:lineRule="auto"/>
        <w:ind w:firstLine="709"/>
        <w:jc w:val="both"/>
        <w:rPr>
          <w:lang w:eastAsia="ar-SA"/>
        </w:rPr>
      </w:pPr>
      <w:r w:rsidRPr="00FB4D21">
        <w:rPr>
          <w:lang w:eastAsia="ar-SA"/>
        </w:rPr>
        <w:t>Цели практических занятий – формирование практических умений –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разного рода задач, выполнение вычислений, расчётов, работа с литературой, работа с лекциями, справочниками, инструкциями.</w:t>
      </w:r>
    </w:p>
    <w:p w:rsidR="00FB4D21" w:rsidRPr="00FB4D21" w:rsidRDefault="00FB4D21" w:rsidP="00FB4D21">
      <w:pPr>
        <w:ind w:firstLine="708"/>
        <w:jc w:val="both"/>
        <w:rPr>
          <w:color w:val="000000"/>
        </w:rPr>
      </w:pPr>
      <w:r w:rsidRPr="00FB4D21">
        <w:rPr>
          <w:b/>
          <w:color w:val="000000"/>
        </w:rPr>
        <w:t>Формы</w:t>
      </w:r>
      <w:r w:rsidRPr="00FB4D21">
        <w:rPr>
          <w:color w:val="000000"/>
        </w:rPr>
        <w:t xml:space="preserve"> организации деятельности обучающихся на практических занятиях могут быть: </w:t>
      </w:r>
      <w:proofErr w:type="gramStart"/>
      <w:r w:rsidRPr="00FB4D21">
        <w:rPr>
          <w:color w:val="000000"/>
        </w:rPr>
        <w:t>индивидуальная</w:t>
      </w:r>
      <w:proofErr w:type="gramEnd"/>
      <w:r w:rsidRPr="00FB4D21">
        <w:rPr>
          <w:color w:val="000000"/>
        </w:rPr>
        <w:t xml:space="preserve"> и (или) групповая. </w:t>
      </w:r>
    </w:p>
    <w:p w:rsidR="00FB4D21" w:rsidRPr="00FB4D21" w:rsidRDefault="00FB4D21" w:rsidP="00FB4D21">
      <w:pPr>
        <w:spacing w:line="276" w:lineRule="auto"/>
        <w:ind w:firstLine="709"/>
        <w:jc w:val="both"/>
        <w:rPr>
          <w:lang w:eastAsia="ar-SA"/>
        </w:rPr>
      </w:pPr>
    </w:p>
    <w:p w:rsidR="00FB4D21" w:rsidRPr="00FB4D21" w:rsidRDefault="00FB4D21" w:rsidP="00FB4D21">
      <w:pPr>
        <w:spacing w:line="276" w:lineRule="auto"/>
        <w:ind w:firstLine="709"/>
        <w:jc w:val="both"/>
        <w:rPr>
          <w:lang w:eastAsia="ar-SA"/>
        </w:rPr>
      </w:pPr>
      <w:r w:rsidRPr="00FB4D21">
        <w:rPr>
          <w:lang w:eastAsia="ar-SA"/>
        </w:rPr>
        <w:t>Выполнению практических работ предшествует проверка знаний обучающихся, их теоретической готовности к выполнению заданий.</w:t>
      </w:r>
    </w:p>
    <w:p w:rsidR="00FB4D21" w:rsidRPr="00FB4D21" w:rsidRDefault="00FB4D21" w:rsidP="00FB4D21">
      <w:pPr>
        <w:spacing w:line="276" w:lineRule="auto"/>
        <w:ind w:firstLine="709"/>
        <w:jc w:val="both"/>
        <w:rPr>
          <w:lang w:eastAsia="ar-SA"/>
        </w:rPr>
      </w:pPr>
      <w:r w:rsidRPr="00FB4D21">
        <w:rPr>
          <w:lang w:eastAsia="ar-SA"/>
        </w:rPr>
        <w:t>Оценки за выполнение заданий на практических занятиях выставляются по пятибалльной системе и учитываются как показатели текущей успеваемости обучающихся.</w:t>
      </w:r>
    </w:p>
    <w:p w:rsidR="00FB4D21" w:rsidRPr="00FB4D21" w:rsidRDefault="00FB4D21" w:rsidP="00FB4D21">
      <w:pPr>
        <w:spacing w:line="276" w:lineRule="auto"/>
        <w:ind w:firstLine="709"/>
        <w:jc w:val="both"/>
      </w:pPr>
      <w:r w:rsidRPr="00FB4D21">
        <w:rPr>
          <w:lang w:eastAsia="ar-SA"/>
        </w:rPr>
        <w:t xml:space="preserve"> </w:t>
      </w:r>
      <w:r w:rsidRPr="00FB4D21">
        <w:t>Методические рекомендации по организации практичес</w:t>
      </w:r>
      <w:r>
        <w:t xml:space="preserve">ких занятий по дисциплине ОП.08 Основы </w:t>
      </w:r>
      <w:r w:rsidRPr="00FB4D21">
        <w:t>разработаны в соответствии с рабочей программой дисциплины.</w:t>
      </w:r>
    </w:p>
    <w:p w:rsidR="00FB4D21" w:rsidRPr="008177BF" w:rsidRDefault="00FB4D21" w:rsidP="00FB4D21">
      <w:pPr>
        <w:spacing w:line="276" w:lineRule="auto"/>
        <w:ind w:firstLine="709"/>
        <w:jc w:val="both"/>
      </w:pPr>
      <w:r w:rsidRPr="00FB4D21">
        <w:t xml:space="preserve">Содержание методических рекомендаций по выполнению практической работы по данной </w:t>
      </w:r>
      <w:bookmarkStart w:id="0" w:name="_GoBack"/>
      <w:r w:rsidRPr="008177BF">
        <w:t>дисциплине соответствует требованиям ФГОС СПО.</w:t>
      </w:r>
    </w:p>
    <w:p w:rsidR="00FB4D21" w:rsidRPr="008177BF" w:rsidRDefault="00FB4D21" w:rsidP="00FB4D21">
      <w:pPr>
        <w:spacing w:line="276" w:lineRule="auto"/>
        <w:ind w:firstLine="709"/>
        <w:jc w:val="both"/>
      </w:pPr>
      <w:proofErr w:type="gramStart"/>
      <w:r w:rsidRPr="008177BF">
        <w:t>По учебному плану в соответствии с рабочей программой на практические занятия студентов по дисциплине</w:t>
      </w:r>
      <w:proofErr w:type="gramEnd"/>
      <w:r w:rsidRPr="008177BF">
        <w:t xml:space="preserve"> ОП.08 Основы финансовой грамотности предусмотрено 32 часов.</w:t>
      </w:r>
    </w:p>
    <w:p w:rsidR="00FB4D21" w:rsidRPr="008177BF" w:rsidRDefault="00FB4D21" w:rsidP="00FB4D21">
      <w:pPr>
        <w:spacing w:line="276" w:lineRule="auto"/>
        <w:ind w:firstLine="709"/>
        <w:jc w:val="both"/>
      </w:pPr>
    </w:p>
    <w:p w:rsidR="00FB4D21" w:rsidRPr="008177BF" w:rsidRDefault="00FB4D21" w:rsidP="00FB4D21">
      <w:pPr>
        <w:ind w:firstLine="426"/>
        <w:jc w:val="both"/>
        <w:rPr>
          <w:b/>
          <w:bCs/>
          <w:i/>
          <w:iCs/>
          <w:shd w:val="clear" w:color="auto" w:fill="FFFFFF"/>
        </w:rPr>
      </w:pPr>
      <w:r w:rsidRPr="008177BF">
        <w:rPr>
          <w:shd w:val="clear" w:color="auto" w:fill="FFFFFF"/>
        </w:rPr>
        <w:t xml:space="preserve">Выполнение практических работ </w:t>
      </w:r>
      <w:r w:rsidRPr="008177BF">
        <w:rPr>
          <w:bCs/>
          <w:iCs/>
          <w:shd w:val="clear" w:color="auto" w:fill="FFFFFF"/>
        </w:rPr>
        <w:t>направлено на формирование</w:t>
      </w:r>
      <w:r w:rsidRPr="008177BF">
        <w:rPr>
          <w:b/>
          <w:bCs/>
          <w:i/>
          <w:iCs/>
          <w:shd w:val="clear" w:color="auto" w:fill="FFFFFF"/>
        </w:rPr>
        <w:t xml:space="preserve"> общих и профессиональных компетенций:</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01. Выбирать способы решения задач профессиональной деятельности применительно к различным контекстам;</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02. Осуществлять поиск, анализ и интерпретацию информации, необходимой для выполнения задач профессиональной деятельности;</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03. Планировать и реализовывать собственное профессиональное и личностное развитие;</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04. Работать в коллективе и команде, эффективно взаимодействовать с коллегами, руководством, клиентами;</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07. Содействовать сохранению окружающей среды, ресурсосбережению, эффективно действовать в чрезвычайных ситуациях;</w:t>
      </w:r>
    </w:p>
    <w:p w:rsidR="008177BF" w:rsidRPr="008177BF" w:rsidRDefault="008177BF" w:rsidP="008177BF">
      <w:pPr>
        <w:autoSpaceDE w:val="0"/>
        <w:autoSpaceDN w:val="0"/>
        <w:adjustRightInd w:val="0"/>
        <w:ind w:firstLine="709"/>
        <w:jc w:val="both"/>
      </w:pPr>
      <w:proofErr w:type="gramStart"/>
      <w:r w:rsidRPr="008177BF">
        <w:lastRenderedPageBreak/>
        <w:t>ОК</w:t>
      </w:r>
      <w:proofErr w:type="gramEnd"/>
      <w:r w:rsidRPr="008177BF">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09. Использовать информационные технологии в профессиональной деятельности;</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10. Пользоваться профессиональной документацией на государственном и иностранном языках;</w:t>
      </w:r>
    </w:p>
    <w:p w:rsidR="008177BF" w:rsidRPr="008177BF" w:rsidRDefault="008177BF" w:rsidP="008177BF">
      <w:pPr>
        <w:autoSpaceDE w:val="0"/>
        <w:autoSpaceDN w:val="0"/>
        <w:adjustRightInd w:val="0"/>
        <w:ind w:firstLine="709"/>
        <w:jc w:val="both"/>
      </w:pPr>
      <w:proofErr w:type="gramStart"/>
      <w:r w:rsidRPr="008177BF">
        <w:t>ОК</w:t>
      </w:r>
      <w:proofErr w:type="gramEnd"/>
      <w:r w:rsidRPr="008177BF">
        <w:t xml:space="preserve"> 11. Использовать знания по финансовой грамотности, планировать предпринимательскую деятельность в профессиональной сфере.</w:t>
      </w:r>
    </w:p>
    <w:bookmarkEnd w:id="0"/>
    <w:p w:rsidR="008177BF" w:rsidRPr="008177BF" w:rsidRDefault="008177BF" w:rsidP="008177BF">
      <w:pPr>
        <w:jc w:val="both"/>
        <w:rPr>
          <w:b/>
          <w:sz w:val="28"/>
          <w:szCs w:val="28"/>
        </w:rPr>
      </w:pPr>
      <w:r w:rsidRPr="008177BF">
        <w:rPr>
          <w:b/>
          <w:sz w:val="28"/>
          <w:szCs w:val="28"/>
        </w:rPr>
        <w:t>профессиональными компетенциями:</w:t>
      </w:r>
    </w:p>
    <w:p w:rsidR="008177BF" w:rsidRPr="008177BF" w:rsidRDefault="008177BF" w:rsidP="008177BF">
      <w:pPr>
        <w:autoSpaceDE w:val="0"/>
        <w:autoSpaceDN w:val="0"/>
        <w:adjustRightInd w:val="0"/>
        <w:ind w:firstLine="709"/>
        <w:jc w:val="both"/>
        <w:rPr>
          <w:sz w:val="28"/>
          <w:szCs w:val="28"/>
        </w:rPr>
      </w:pPr>
      <w:r w:rsidRPr="008177BF">
        <w:rPr>
          <w:sz w:val="28"/>
          <w:szCs w:val="28"/>
        </w:rPr>
        <w:t>ПК 4.1. Планировать работу коллектива.</w:t>
      </w:r>
    </w:p>
    <w:p w:rsidR="008177BF" w:rsidRPr="008177BF" w:rsidRDefault="008177BF" w:rsidP="008177BF">
      <w:pPr>
        <w:autoSpaceDE w:val="0"/>
        <w:autoSpaceDN w:val="0"/>
        <w:adjustRightInd w:val="0"/>
        <w:ind w:firstLine="709"/>
        <w:jc w:val="both"/>
        <w:rPr>
          <w:sz w:val="28"/>
          <w:szCs w:val="28"/>
        </w:rPr>
      </w:pPr>
      <w:r w:rsidRPr="008177BF">
        <w:rPr>
          <w:sz w:val="28"/>
          <w:szCs w:val="28"/>
        </w:rPr>
        <w:t>ПК 4.3. Контролировать сроки и качество выполненных заданий.</w:t>
      </w:r>
    </w:p>
    <w:p w:rsidR="00FB4D21" w:rsidRPr="00996B70" w:rsidRDefault="00FB4D21" w:rsidP="00FB4D21">
      <w:pPr>
        <w:jc w:val="center"/>
        <w:rPr>
          <w:i/>
        </w:rPr>
      </w:pPr>
    </w:p>
    <w:p w:rsidR="00996B70" w:rsidRPr="00996B70" w:rsidRDefault="00996B70" w:rsidP="00996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96B70">
        <w:t>Дисциплина имеет следующие цели:</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 xml:space="preserve">изучить </w:t>
      </w:r>
      <w:proofErr w:type="gramStart"/>
      <w:r w:rsidRPr="00996B70">
        <w:t>обучающимися</w:t>
      </w:r>
      <w:proofErr w:type="gramEnd"/>
      <w:r w:rsidRPr="00996B70">
        <w:t xml:space="preserve"> сущность предпринимательства, его роль в экономике России, организацию предпринимательской деятельности. </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 xml:space="preserve">дать представление студентам </w:t>
      </w:r>
      <w:r w:rsidRPr="00996B70">
        <w:rPr>
          <w:bCs/>
        </w:rPr>
        <w:t>и</w:t>
      </w:r>
      <w:r w:rsidRPr="00996B70">
        <w:rPr>
          <w:b/>
          <w:bCs/>
        </w:rPr>
        <w:t xml:space="preserve"> </w:t>
      </w:r>
      <w:r w:rsidRPr="00996B70">
        <w:t>том, как на них после поступления на работу сможет воздействовать администрация в соответствии с законом о труде; какие права и обязанности в этой области будут иметь сами работники;</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научить молодых специалистов планировать свою карьеру, как за весь трудовой период, так и на отдельных этапах трудового пути.</w:t>
      </w:r>
    </w:p>
    <w:p w:rsidR="00996B70" w:rsidRPr="00996B70" w:rsidRDefault="00996B70" w:rsidP="00996B70">
      <w:pPr>
        <w:pStyle w:val="Default"/>
        <w:ind w:firstLine="709"/>
        <w:jc w:val="both"/>
      </w:pPr>
      <w:r w:rsidRPr="00996B70">
        <w:t xml:space="preserve">В результате освоения учебной дисциплины студент должен </w:t>
      </w:r>
    </w:p>
    <w:p w:rsidR="00996B70" w:rsidRPr="00996B70" w:rsidRDefault="00996B70" w:rsidP="00996B70">
      <w:pPr>
        <w:jc w:val="both"/>
        <w:rPr>
          <w:b/>
        </w:rPr>
      </w:pPr>
      <w:r w:rsidRPr="00996B70">
        <w:rPr>
          <w:b/>
        </w:rPr>
        <w:t>знать:</w:t>
      </w:r>
    </w:p>
    <w:p w:rsidR="00996B70" w:rsidRPr="00996B70" w:rsidRDefault="00996B70" w:rsidP="00996B70">
      <w:pPr>
        <w:pStyle w:val="Default"/>
        <w:numPr>
          <w:ilvl w:val="0"/>
          <w:numId w:val="3"/>
        </w:numPr>
        <w:jc w:val="both"/>
        <w:rPr>
          <w:i/>
        </w:rPr>
      </w:pPr>
      <w:r w:rsidRPr="00996B70">
        <w:rPr>
          <w:i/>
        </w:rPr>
        <w:t>экономические явления и процессы общественной жизни</w:t>
      </w:r>
    </w:p>
    <w:p w:rsidR="00996B70" w:rsidRPr="00996B70" w:rsidRDefault="00996B70" w:rsidP="00996B70">
      <w:pPr>
        <w:pStyle w:val="Default"/>
        <w:numPr>
          <w:ilvl w:val="0"/>
          <w:numId w:val="3"/>
        </w:numPr>
        <w:jc w:val="both"/>
        <w:rPr>
          <w:i/>
        </w:rPr>
      </w:pPr>
      <w:r w:rsidRPr="00996B70">
        <w:rPr>
          <w:i/>
        </w:rPr>
        <w:t>структуру семейного бюджета и экономику семьи</w:t>
      </w:r>
    </w:p>
    <w:p w:rsidR="00996B70" w:rsidRPr="00996B70" w:rsidRDefault="00996B70" w:rsidP="00996B70">
      <w:pPr>
        <w:pStyle w:val="Default"/>
        <w:numPr>
          <w:ilvl w:val="0"/>
          <w:numId w:val="3"/>
        </w:numPr>
        <w:jc w:val="both"/>
        <w:rPr>
          <w:i/>
        </w:rPr>
      </w:pPr>
      <w:r w:rsidRPr="00996B70">
        <w:rPr>
          <w:i/>
        </w:rPr>
        <w:t>пенсионное обеспечение: государственная пенсионная система, формирование личных пенсионных накоплений</w:t>
      </w:r>
    </w:p>
    <w:p w:rsidR="00996B70" w:rsidRPr="00996B70" w:rsidRDefault="00996B70" w:rsidP="00996B70">
      <w:pPr>
        <w:pStyle w:val="Default"/>
        <w:numPr>
          <w:ilvl w:val="0"/>
          <w:numId w:val="3"/>
        </w:numPr>
        <w:jc w:val="both"/>
        <w:rPr>
          <w:i/>
        </w:rPr>
      </w:pPr>
      <w:r w:rsidRPr="00996B70">
        <w:rPr>
          <w:i/>
        </w:rPr>
        <w:t>сферы применения различных форм денег</w:t>
      </w:r>
    </w:p>
    <w:p w:rsidR="00996B70" w:rsidRPr="00996B70" w:rsidRDefault="00996B70" w:rsidP="00996B70">
      <w:pPr>
        <w:numPr>
          <w:ilvl w:val="0"/>
          <w:numId w:val="3"/>
        </w:numPr>
        <w:ind w:left="0" w:firstLine="357"/>
        <w:jc w:val="both"/>
      </w:pPr>
      <w:r w:rsidRPr="00996B70">
        <w:t>сущность основных понятий и механизма бизнеса;</w:t>
      </w:r>
    </w:p>
    <w:p w:rsidR="00996B70" w:rsidRPr="00996B70" w:rsidRDefault="00996B70" w:rsidP="00996B70">
      <w:pPr>
        <w:numPr>
          <w:ilvl w:val="0"/>
          <w:numId w:val="3"/>
        </w:numPr>
        <w:ind w:left="0" w:firstLine="357"/>
        <w:jc w:val="both"/>
      </w:pPr>
      <w:r w:rsidRPr="00996B70">
        <w:t>основные типы и организационно-правовые формы предпринимательства, их особенности и преимущества;</w:t>
      </w:r>
    </w:p>
    <w:p w:rsidR="00996B70" w:rsidRPr="00996B70" w:rsidRDefault="00996B70" w:rsidP="00996B70">
      <w:pPr>
        <w:numPr>
          <w:ilvl w:val="0"/>
          <w:numId w:val="3"/>
        </w:numPr>
        <w:ind w:left="0" w:firstLine="357"/>
        <w:jc w:val="both"/>
      </w:pPr>
      <w:r w:rsidRPr="00996B70">
        <w:t>основы бизнес планирования и других аспектов управления коммерческой организации;</w:t>
      </w:r>
    </w:p>
    <w:p w:rsidR="00996B70" w:rsidRPr="00996B70" w:rsidRDefault="00996B70" w:rsidP="00996B70">
      <w:pPr>
        <w:numPr>
          <w:ilvl w:val="0"/>
          <w:numId w:val="3"/>
        </w:numPr>
        <w:ind w:left="0" w:firstLine="357"/>
        <w:jc w:val="both"/>
      </w:pPr>
      <w:r w:rsidRPr="00996B70">
        <w:t>сущность предпринимательского риска, методы конкурентной борьбы и принципы формирования и сохранения коммерческой тайны;</w:t>
      </w:r>
    </w:p>
    <w:p w:rsidR="00996B70" w:rsidRPr="00996B70" w:rsidRDefault="00996B70" w:rsidP="00996B70">
      <w:pPr>
        <w:numPr>
          <w:ilvl w:val="0"/>
          <w:numId w:val="3"/>
        </w:numPr>
        <w:ind w:left="0" w:firstLine="357"/>
        <w:jc w:val="both"/>
      </w:pPr>
      <w:r w:rsidRPr="00996B70">
        <w:t>направления и методы государственного регулирования предпринимательской деятельности.</w:t>
      </w:r>
    </w:p>
    <w:p w:rsidR="00996B70" w:rsidRPr="00996B70" w:rsidRDefault="00996B70" w:rsidP="00996B70">
      <w:pPr>
        <w:pStyle w:val="Default"/>
        <w:numPr>
          <w:ilvl w:val="0"/>
          <w:numId w:val="3"/>
        </w:numPr>
        <w:ind w:left="0" w:firstLine="357"/>
        <w:jc w:val="both"/>
      </w:pPr>
      <w:r w:rsidRPr="00996B70">
        <w:t>основные нормативно-правовые акты, регулирующие трудовые отношения;</w:t>
      </w:r>
    </w:p>
    <w:p w:rsidR="00996B70" w:rsidRPr="00996B70" w:rsidRDefault="00996B70" w:rsidP="00996B70">
      <w:pPr>
        <w:pStyle w:val="Default"/>
        <w:numPr>
          <w:ilvl w:val="0"/>
          <w:numId w:val="3"/>
        </w:numPr>
        <w:ind w:left="0" w:firstLine="357"/>
        <w:jc w:val="both"/>
      </w:pPr>
      <w:r w:rsidRPr="00996B70">
        <w:t xml:space="preserve"> функции управления персоналом организации. </w:t>
      </w:r>
    </w:p>
    <w:p w:rsidR="00996B70" w:rsidRPr="00996B70" w:rsidRDefault="00996B70" w:rsidP="00996B70">
      <w:pPr>
        <w:jc w:val="both"/>
        <w:rPr>
          <w:b/>
        </w:rPr>
      </w:pPr>
      <w:r w:rsidRPr="00996B70">
        <w:rPr>
          <w:b/>
        </w:rPr>
        <w:t>уметь:</w:t>
      </w:r>
    </w:p>
    <w:p w:rsidR="00996B70" w:rsidRPr="00996B70" w:rsidRDefault="00996B70" w:rsidP="00996B70">
      <w:pPr>
        <w:pStyle w:val="Default"/>
        <w:numPr>
          <w:ilvl w:val="0"/>
          <w:numId w:val="4"/>
        </w:numPr>
        <w:ind w:left="0" w:firstLine="426"/>
        <w:jc w:val="both"/>
        <w:rPr>
          <w:i/>
        </w:rPr>
      </w:pPr>
      <w:r w:rsidRPr="00996B70">
        <w:rPr>
          <w:i/>
        </w:rPr>
        <w:t>анализировать состояние финансовых рынков, используя различные источники информации</w:t>
      </w:r>
    </w:p>
    <w:p w:rsidR="00996B70" w:rsidRPr="00996B70" w:rsidRDefault="00996B70" w:rsidP="00996B70">
      <w:pPr>
        <w:pStyle w:val="Default"/>
        <w:numPr>
          <w:ilvl w:val="0"/>
          <w:numId w:val="4"/>
        </w:numPr>
        <w:ind w:left="0" w:firstLine="426"/>
        <w:jc w:val="both"/>
        <w:rPr>
          <w:i/>
        </w:rPr>
      </w:pPr>
      <w:r w:rsidRPr="00996B70">
        <w:rPr>
          <w:i/>
        </w:rPr>
        <w:t>применять теоретические знания по финансовой грамотности для практической деятельности и повседневной жизни</w:t>
      </w:r>
    </w:p>
    <w:p w:rsidR="00996B70" w:rsidRPr="00996B70" w:rsidRDefault="00996B70" w:rsidP="00996B70">
      <w:pPr>
        <w:pStyle w:val="Default"/>
        <w:numPr>
          <w:ilvl w:val="0"/>
          <w:numId w:val="4"/>
        </w:numPr>
        <w:ind w:left="0" w:firstLine="426"/>
        <w:jc w:val="both"/>
        <w:rPr>
          <w:i/>
        </w:rPr>
      </w:pPr>
      <w:r w:rsidRPr="00996B70">
        <w:rPr>
          <w:i/>
        </w:rPr>
        <w:t>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996B70" w:rsidRPr="00996B70" w:rsidRDefault="00996B70" w:rsidP="00996B70">
      <w:pPr>
        <w:numPr>
          <w:ilvl w:val="0"/>
          <w:numId w:val="4"/>
        </w:numPr>
        <w:ind w:left="0" w:firstLine="426"/>
        <w:jc w:val="both"/>
        <w:rPr>
          <w:i/>
        </w:rPr>
      </w:pPr>
      <w:r w:rsidRPr="00996B70">
        <w:rPr>
          <w:i/>
        </w:rPr>
        <w:t>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w:t>
      </w:r>
    </w:p>
    <w:p w:rsidR="00996B70" w:rsidRPr="00996B70" w:rsidRDefault="00996B70" w:rsidP="00996B70">
      <w:pPr>
        <w:numPr>
          <w:ilvl w:val="0"/>
          <w:numId w:val="4"/>
        </w:numPr>
        <w:ind w:left="0" w:firstLine="425"/>
        <w:jc w:val="both"/>
      </w:pPr>
      <w:r w:rsidRPr="00996B70">
        <w:lastRenderedPageBreak/>
        <w:t>охарактеризовать основы правового регулирования предпринимательской деятельности;</w:t>
      </w:r>
    </w:p>
    <w:p w:rsidR="00996B70" w:rsidRPr="00996B70" w:rsidRDefault="00996B70" w:rsidP="00996B70">
      <w:pPr>
        <w:numPr>
          <w:ilvl w:val="0"/>
          <w:numId w:val="4"/>
        </w:numPr>
        <w:ind w:left="0" w:firstLine="425"/>
        <w:jc w:val="both"/>
      </w:pPr>
      <w:r w:rsidRPr="00996B70">
        <w:t>анализировать конкурентоспособность предприятия и финансовую устойчивость;</w:t>
      </w:r>
    </w:p>
    <w:p w:rsidR="00996B70" w:rsidRPr="00996B70" w:rsidRDefault="00996B70" w:rsidP="00996B70">
      <w:pPr>
        <w:numPr>
          <w:ilvl w:val="0"/>
          <w:numId w:val="4"/>
        </w:numPr>
        <w:ind w:left="0" w:firstLine="425"/>
        <w:jc w:val="both"/>
      </w:pPr>
      <w:r w:rsidRPr="00996B70">
        <w:t>планировать работу с кадрами;</w:t>
      </w:r>
    </w:p>
    <w:p w:rsidR="00996B70" w:rsidRPr="00996B70" w:rsidRDefault="00996B70" w:rsidP="00996B70">
      <w:pPr>
        <w:numPr>
          <w:ilvl w:val="0"/>
          <w:numId w:val="4"/>
        </w:numPr>
        <w:ind w:left="0" w:firstLine="425"/>
        <w:jc w:val="both"/>
      </w:pPr>
      <w:r w:rsidRPr="00996B70">
        <w:t>разрабатывать бизнес-план организации;</w:t>
      </w:r>
    </w:p>
    <w:p w:rsidR="00996B70" w:rsidRPr="00996B70" w:rsidRDefault="00996B70" w:rsidP="00996B70">
      <w:pPr>
        <w:numPr>
          <w:ilvl w:val="0"/>
          <w:numId w:val="4"/>
        </w:numPr>
        <w:ind w:left="0" w:firstLine="425"/>
        <w:jc w:val="both"/>
      </w:pPr>
      <w:r w:rsidRPr="00996B70">
        <w:t>применять методики расчета технико-экономических показателей предприятия.</w:t>
      </w:r>
    </w:p>
    <w:p w:rsidR="00FB4D21" w:rsidRPr="00996B70" w:rsidRDefault="00FB4D21" w:rsidP="00FB4D21">
      <w:pPr>
        <w:ind w:firstLine="709"/>
        <w:jc w:val="center"/>
      </w:pPr>
    </w:p>
    <w:p w:rsidR="00FB4D21" w:rsidRPr="00996B70" w:rsidRDefault="00FB4D21" w:rsidP="00FB4D21">
      <w:pPr>
        <w:ind w:firstLine="709"/>
      </w:pPr>
      <w:r w:rsidRPr="00996B70">
        <w:t xml:space="preserve">О проведении практической работы </w:t>
      </w:r>
      <w:proofErr w:type="gramStart"/>
      <w:r w:rsidRPr="00996B70">
        <w:t>обучающимся</w:t>
      </w:r>
      <w:proofErr w:type="gramEnd"/>
      <w:r w:rsidRPr="00996B70">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FB4D21" w:rsidRPr="00996B70" w:rsidRDefault="00FB4D21" w:rsidP="00FB4D21">
      <w:pPr>
        <w:ind w:firstLine="709"/>
      </w:pPr>
      <w:r w:rsidRPr="00996B70">
        <w:t>Перед выполнением практической работы повторяются правила техники безопасности.</w:t>
      </w:r>
    </w:p>
    <w:p w:rsidR="00FB4D21" w:rsidRPr="00996B70" w:rsidRDefault="00FB4D21" w:rsidP="00FB4D21">
      <w:pPr>
        <w:jc w:val="center"/>
        <w:rPr>
          <w:i/>
        </w:rPr>
      </w:pPr>
    </w:p>
    <w:p w:rsidR="00FB4D21" w:rsidRPr="00996B70" w:rsidRDefault="00FB4D21" w:rsidP="00FB4D21">
      <w:pPr>
        <w:jc w:val="center"/>
        <w:rPr>
          <w:i/>
        </w:rPr>
      </w:pPr>
    </w:p>
    <w:p w:rsidR="00FB4D21" w:rsidRPr="00996B70" w:rsidRDefault="00FB4D21" w:rsidP="00FB4D21">
      <w:pPr>
        <w:autoSpaceDE w:val="0"/>
        <w:autoSpaceDN w:val="0"/>
        <w:adjustRightInd w:val="0"/>
        <w:ind w:firstLine="709"/>
        <w:jc w:val="both"/>
        <w:rPr>
          <w:b/>
        </w:rPr>
      </w:pPr>
      <w:r w:rsidRPr="00996B70">
        <w:rPr>
          <w:b/>
        </w:rPr>
        <w:t>Критерии оценки результатов практической работы студентов:</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уровень освоения студентом учебного материала;</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умение студента использовать теоретические знания при выполнении практических задач;</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proofErr w:type="spellStart"/>
      <w:r w:rsidRPr="00996B70">
        <w:rPr>
          <w:rFonts w:eastAsia="Calibri"/>
          <w:color w:val="000000"/>
          <w:lang w:eastAsia="en-US"/>
        </w:rPr>
        <w:t>сформированность</w:t>
      </w:r>
      <w:proofErr w:type="spellEnd"/>
      <w:r w:rsidRPr="00996B70">
        <w:rPr>
          <w:rFonts w:eastAsia="Calibri"/>
          <w:color w:val="000000"/>
          <w:lang w:eastAsia="en-US"/>
        </w:rPr>
        <w:t xml:space="preserve"> </w:t>
      </w:r>
      <w:proofErr w:type="spellStart"/>
      <w:r w:rsidRPr="00996B70">
        <w:rPr>
          <w:rFonts w:eastAsia="Calibri"/>
          <w:color w:val="000000"/>
          <w:lang w:eastAsia="en-US"/>
        </w:rPr>
        <w:t>общеучебных</w:t>
      </w:r>
      <w:proofErr w:type="spellEnd"/>
      <w:r w:rsidRPr="00996B70">
        <w:rPr>
          <w:rFonts w:eastAsia="Calibri"/>
          <w:color w:val="000000"/>
          <w:lang w:eastAsia="en-US"/>
        </w:rPr>
        <w:t xml:space="preserve"> умений;</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обоснованность и четкость изложения ответа;</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четкое и правильное выполнение заданий.</w:t>
      </w:r>
    </w:p>
    <w:p w:rsidR="00FB4D21" w:rsidRPr="00996B70" w:rsidRDefault="00FB4D21" w:rsidP="00FB4D21">
      <w:pPr>
        <w:rPr>
          <w:color w:val="000000"/>
        </w:rPr>
      </w:pPr>
    </w:p>
    <w:p w:rsidR="00FB4D21" w:rsidRPr="00996B70" w:rsidRDefault="00FB4D21" w:rsidP="00FB4D21">
      <w:pPr>
        <w:jc w:val="center"/>
      </w:pPr>
      <w:r w:rsidRPr="00996B70">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FB4D21" w:rsidRPr="00996B70" w:rsidTr="00FB4D21">
        <w:tc>
          <w:tcPr>
            <w:tcW w:w="1843"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tabs>
                <w:tab w:val="left" w:pos="1134"/>
                <w:tab w:val="left" w:pos="2295"/>
              </w:tabs>
              <w:jc w:val="center"/>
            </w:pPr>
            <w:r w:rsidRPr="00996B70">
              <w:t>Оценка</w:t>
            </w: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tabs>
                <w:tab w:val="left" w:pos="1134"/>
                <w:tab w:val="left" w:pos="2295"/>
              </w:tabs>
              <w:jc w:val="center"/>
            </w:pPr>
            <w:r w:rsidRPr="00996B70">
              <w:t>Критерии</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center"/>
            </w:pPr>
          </w:p>
          <w:p w:rsidR="00FB4D21" w:rsidRPr="00996B70" w:rsidRDefault="00FB4D21" w:rsidP="00FB4D21">
            <w:pPr>
              <w:tabs>
                <w:tab w:val="left" w:pos="1134"/>
                <w:tab w:val="left" w:pos="2295"/>
              </w:tabs>
              <w:jc w:val="center"/>
            </w:pPr>
            <w:r w:rsidRPr="00996B70">
              <w:t>«Отлично»</w:t>
            </w:r>
          </w:p>
          <w:p w:rsidR="00FB4D21" w:rsidRPr="00996B70" w:rsidRDefault="00FB4D21" w:rsidP="00FB4D21">
            <w:pPr>
              <w:tabs>
                <w:tab w:val="left" w:pos="1134"/>
                <w:tab w:val="left" w:pos="2295"/>
              </w:tabs>
              <w:jc w:val="center"/>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Оценку «отлично» заслуживает </w:t>
            </w:r>
            <w:proofErr w:type="gramStart"/>
            <w:r w:rsidRPr="00996B70">
              <w:t>обучающийся</w:t>
            </w:r>
            <w:proofErr w:type="gramEnd"/>
            <w:r w:rsidRPr="00996B70">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center"/>
            </w:pPr>
          </w:p>
          <w:p w:rsidR="00FB4D21" w:rsidRPr="00996B70" w:rsidRDefault="00FB4D21" w:rsidP="00FB4D21">
            <w:pPr>
              <w:tabs>
                <w:tab w:val="left" w:pos="1134"/>
                <w:tab w:val="left" w:pos="2295"/>
              </w:tabs>
              <w:jc w:val="center"/>
            </w:pPr>
            <w:r w:rsidRPr="00996B70">
              <w:t>«Хорошо»</w:t>
            </w:r>
          </w:p>
          <w:p w:rsidR="00FB4D21" w:rsidRPr="00996B70" w:rsidRDefault="00FB4D21" w:rsidP="00FB4D21">
            <w:pPr>
              <w:tabs>
                <w:tab w:val="left" w:pos="1134"/>
                <w:tab w:val="left" w:pos="2295"/>
              </w:tabs>
              <w:jc w:val="center"/>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Оценку «хорошо» заслуживает </w:t>
            </w:r>
            <w:proofErr w:type="gramStart"/>
            <w:r w:rsidRPr="00996B70">
              <w:t>обучающийся</w:t>
            </w:r>
            <w:proofErr w:type="gramEnd"/>
            <w:r w:rsidRPr="00996B70">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both"/>
            </w:pPr>
          </w:p>
          <w:p w:rsidR="00FB4D21" w:rsidRPr="00996B70" w:rsidRDefault="00FB4D21" w:rsidP="00FB4D21">
            <w:pPr>
              <w:tabs>
                <w:tab w:val="left" w:pos="1134"/>
                <w:tab w:val="left" w:pos="2295"/>
              </w:tabs>
              <w:jc w:val="both"/>
            </w:pPr>
            <w:r w:rsidRPr="00996B70">
              <w:t>«</w:t>
            </w:r>
            <w:proofErr w:type="gramStart"/>
            <w:r w:rsidRPr="00996B70">
              <w:t>Удовлетвори-</w:t>
            </w:r>
            <w:proofErr w:type="spellStart"/>
            <w:r w:rsidRPr="00996B70">
              <w:t>тельно</w:t>
            </w:r>
            <w:proofErr w:type="spellEnd"/>
            <w:proofErr w:type="gramEnd"/>
            <w:r w:rsidRPr="00996B70">
              <w:t>»</w:t>
            </w:r>
          </w:p>
          <w:p w:rsidR="00FB4D21" w:rsidRPr="00996B70" w:rsidRDefault="00FB4D21" w:rsidP="00FB4D21">
            <w:pPr>
              <w:tabs>
                <w:tab w:val="left" w:pos="1134"/>
                <w:tab w:val="left" w:pos="2295"/>
              </w:tabs>
              <w:jc w:val="both"/>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Оценку «удовлетворительно» заслуживает </w:t>
            </w:r>
            <w:proofErr w:type="gramStart"/>
            <w:r w:rsidRPr="00996B70">
              <w:t>обучающийся</w:t>
            </w:r>
            <w:proofErr w:type="gramEnd"/>
            <w:r w:rsidRPr="00996B70">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both"/>
            </w:pPr>
          </w:p>
          <w:p w:rsidR="00FB4D21" w:rsidRPr="00996B70" w:rsidRDefault="00FB4D21" w:rsidP="00FB4D21">
            <w:pPr>
              <w:tabs>
                <w:tab w:val="left" w:pos="1134"/>
                <w:tab w:val="left" w:pos="2295"/>
              </w:tabs>
              <w:jc w:val="both"/>
            </w:pPr>
            <w:r w:rsidRPr="00996B70">
              <w:t>«</w:t>
            </w:r>
            <w:proofErr w:type="spellStart"/>
            <w:proofErr w:type="gramStart"/>
            <w:r w:rsidRPr="00996B70">
              <w:t>Неудовлетво-рительно</w:t>
            </w:r>
            <w:proofErr w:type="spellEnd"/>
            <w:proofErr w:type="gramEnd"/>
            <w:r w:rsidRPr="00996B70">
              <w:t>»</w:t>
            </w:r>
          </w:p>
          <w:p w:rsidR="00FB4D21" w:rsidRPr="00996B70" w:rsidRDefault="00FB4D21" w:rsidP="00FB4D21">
            <w:pPr>
              <w:tabs>
                <w:tab w:val="left" w:pos="1134"/>
                <w:tab w:val="left" w:pos="2295"/>
              </w:tabs>
              <w:jc w:val="both"/>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Оценка «неудовлетворительно» выставляется </w:t>
            </w:r>
            <w:proofErr w:type="gramStart"/>
            <w:r w:rsidRPr="00996B70">
              <w:t>обучающемуся</w:t>
            </w:r>
            <w:proofErr w:type="gramEnd"/>
            <w:r w:rsidRPr="00996B70">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FB4D21" w:rsidRPr="00996B70" w:rsidRDefault="00FB4D21" w:rsidP="00FB4D21">
      <w:pPr>
        <w:spacing w:line="360" w:lineRule="auto"/>
      </w:pPr>
    </w:p>
    <w:p w:rsidR="00FB4D21" w:rsidRPr="00996B70" w:rsidRDefault="00FB4D21" w:rsidP="00FB4D21"/>
    <w:p w:rsidR="00FB4D21" w:rsidRPr="00996B70"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ВВЕДЕНИЕ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Практическая работа № 1. Определение финансовых целей и составление личного финансового плана 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2. Расчет и определение основных составляющих семейного бюджета 9</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3. Эффективное использование и распределение бюджета семьи 11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4. Использование собственных сре</w:t>
      </w:r>
      <w:proofErr w:type="gramStart"/>
      <w:r w:rsidRPr="00FB4D21">
        <w:rPr>
          <w:rFonts w:ascii="Times New Roman" w:hAnsi="Times New Roman" w:cs="Times New Roman"/>
          <w:sz w:val="24"/>
          <w:szCs w:val="24"/>
        </w:rPr>
        <w:t>дств в ц</w:t>
      </w:r>
      <w:proofErr w:type="gramEnd"/>
      <w:r w:rsidRPr="00FB4D21">
        <w:rPr>
          <w:rFonts w:ascii="Times New Roman" w:hAnsi="Times New Roman" w:cs="Times New Roman"/>
          <w:sz w:val="24"/>
          <w:szCs w:val="24"/>
        </w:rPr>
        <w:t>елях накопления. Открытие депозита в банке 13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5. Использование валютных депозитов, оформление вклада в иностранной валюте 16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6. Использование заемных средств. Оформление кредитного договора с банком 18</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7. Определение типичных ошибок при использовании заемных средств. Рассмотрение финансовых ситуаций 22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ЗАКЛЮЧЕНИЕ 26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СПИСОК ИСПОЛЬЗОВАННЫХ ИСТОЧНИКОВ 27</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1. Определение финансовых целей и составление личного финансового плана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иметь представление о сущности финансов;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понятие «социальные фонды»;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Каждый день люди зарабатывают и тратят деньги, то есть принимают решение об управлении личным бюджетом. В среднем за 20 лет трудовой деятельности через семейный бюджет проходит около 19 миллионов рублей (при условии двух работающих членов семьи и средней заработной плате 40 тысяч рублей). Станет ли часть этих средств </w:t>
      </w:r>
      <w:r w:rsidRPr="00FB4D21">
        <w:rPr>
          <w:rFonts w:ascii="Times New Roman" w:hAnsi="Times New Roman" w:cs="Times New Roman"/>
          <w:sz w:val="24"/>
          <w:szCs w:val="24"/>
        </w:rPr>
        <w:lastRenderedPageBreak/>
        <w:t xml:space="preserve">активами семьи или все </w:t>
      </w:r>
      <w:proofErr w:type="gramStart"/>
      <w:r w:rsidRPr="00FB4D21">
        <w:rPr>
          <w:rFonts w:ascii="Times New Roman" w:hAnsi="Times New Roman" w:cs="Times New Roman"/>
          <w:sz w:val="24"/>
          <w:szCs w:val="24"/>
        </w:rPr>
        <w:t>будет израсходовано на бытовые нужды определяется</w:t>
      </w:r>
      <w:proofErr w:type="gramEnd"/>
      <w:r w:rsidRPr="00FB4D21">
        <w:rPr>
          <w:rFonts w:ascii="Times New Roman" w:hAnsi="Times New Roman" w:cs="Times New Roman"/>
          <w:sz w:val="24"/>
          <w:szCs w:val="24"/>
        </w:rPr>
        <w:t xml:space="preserve"> личным финансовым планированием.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Личный финансовый план — это документ, отражающий текущее финансовое положение семейного бюджета и активов, личные финансовые цели, а также </w:t>
      </w:r>
      <w:proofErr w:type="gramStart"/>
      <w:r w:rsidRPr="00FB4D21">
        <w:rPr>
          <w:rFonts w:ascii="Times New Roman" w:hAnsi="Times New Roman" w:cs="Times New Roman"/>
          <w:sz w:val="24"/>
          <w:szCs w:val="24"/>
        </w:rPr>
        <w:t>реалистичный план</w:t>
      </w:r>
      <w:proofErr w:type="gramEnd"/>
      <w:r w:rsidRPr="00FB4D21">
        <w:rPr>
          <w:rFonts w:ascii="Times New Roman" w:hAnsi="Times New Roman" w:cs="Times New Roman"/>
          <w:sz w:val="24"/>
          <w:szCs w:val="24"/>
        </w:rPr>
        <w:t xml:space="preserve"> их достижения.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Для того</w:t>
      </w:r>
      <w:proofErr w:type="gramStart"/>
      <w:r w:rsidRPr="00FB4D21">
        <w:rPr>
          <w:rFonts w:ascii="Times New Roman" w:hAnsi="Times New Roman" w:cs="Times New Roman"/>
          <w:sz w:val="24"/>
          <w:szCs w:val="24"/>
        </w:rPr>
        <w:t>,</w:t>
      </w:r>
      <w:proofErr w:type="gramEnd"/>
      <w:r w:rsidRPr="00FB4D21">
        <w:rPr>
          <w:rFonts w:ascii="Times New Roman" w:hAnsi="Times New Roman" w:cs="Times New Roman"/>
          <w:sz w:val="24"/>
          <w:szCs w:val="24"/>
        </w:rPr>
        <w:t xml:space="preserve"> чтобы сделать финансовый план необходимо: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свои финансовые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посчитать их будущую стоимость;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найти подходящий темп движения к целям.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У каждого человека всегда существует множество желаний: отпуск, свадьба, автомобиль, квартира и т.д. Чтобы превратить желания в цели необходимо максимально точно описать ее, указать текущую стоимость и дату или планируемый год приобретения. </w:t>
      </w:r>
      <w:proofErr w:type="gramStart"/>
      <w:r w:rsidRPr="00FB4D21">
        <w:rPr>
          <w:rFonts w:ascii="Times New Roman" w:hAnsi="Times New Roman" w:cs="Times New Roman"/>
          <w:sz w:val="24"/>
          <w:szCs w:val="24"/>
        </w:rPr>
        <w:t>Не всегда все цели могут быть реализованы одновременно, какие-то выбираются приоритетными, какие-то переносятся на следующий период.</w:t>
      </w:r>
      <w:proofErr w:type="gramEnd"/>
      <w:r w:rsidRPr="00FB4D21">
        <w:rPr>
          <w:rFonts w:ascii="Times New Roman" w:hAnsi="Times New Roman" w:cs="Times New Roman"/>
          <w:sz w:val="24"/>
          <w:szCs w:val="24"/>
        </w:rPr>
        <w:t xml:space="preserve"> Важно начинать планировать финансовые цели заранее, тогда достижение их будет легче и потребует меньших финансовых затрат.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Прежде, чем начинать накопления для реализации целей. Важно предусмотреть все возможные события, которые могут повлиять на реализацию вашего плана.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Важный шаг для обеспечения стабильности бюджета – формирование «подушки финансовой безопасности». Лучше, чтобы ее размер соответствовал трехмесячной норме ваших расходов. Как сформировать подушку безопасности? Самый простой способ - откладывать 10% от дохода – такая сумма не доставит дискомфорта. Быстрее прийти к своей цели поможет эффективное управление бюджетом и экономия. Старайтесь тратить меньше, чем зарабатываете. Сократить расходы можно в различных статьях бюджета (транспорт, интернет, мобильная связь, питание, одежда, отдых, развлечения, получение налоговых льгот и прочие). Ускорить накопления можно не только сократив расходы, но и увеличив доходы. Например, переход на более высокооплачиваемую позицию, монетизация ваших увлечений, а также продажа ненужных вещей: одежда, техника, детские вещи и прочее.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Успешность реализации вашего финансового плана невозможна без защиты от рисков своих источников дохода и важных активов. Каждый из нас хотел бы избежать различных неблагоприятных событий, но предвидеть их возникновение не в наших силах. Зато можно снизить влияние подобных событий на нашу жизнь, то есть защититься от различных рисков возникновения непредвиденных ситуаций, влекущих за собой финансовые потери.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Продумайте и запишите свой перечень финансовых целей. Определите дату их реализации. Найдите примерную стоимость каждой из них.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roofErr w:type="gramStart"/>
      <w:r w:rsidRPr="00FB4D21">
        <w:rPr>
          <w:rFonts w:ascii="Times New Roman" w:hAnsi="Times New Roman" w:cs="Times New Roman"/>
          <w:sz w:val="24"/>
          <w:szCs w:val="24"/>
        </w:rPr>
        <w:t xml:space="preserve">Если вы будете начинать двигаться к цели не с нуля, то есть вы хотите не купить квартиру, а улучшить жилищные условия, не купить машину, а поменять имеющуюся на лучшую, или у вас уже есть накопления на пенсию или обучение ребенка, то за текущую </w:t>
      </w:r>
      <w:r w:rsidRPr="00FB4D21">
        <w:rPr>
          <w:rFonts w:ascii="Times New Roman" w:hAnsi="Times New Roman" w:cs="Times New Roman"/>
          <w:sz w:val="24"/>
          <w:szCs w:val="24"/>
        </w:rPr>
        <w:lastRenderedPageBreak/>
        <w:t>стоимость цели вы можете принимать разницу между ценой приобретения того, что хочется и того, что уже у</w:t>
      </w:r>
      <w:proofErr w:type="gramEnd"/>
      <w:r w:rsidRPr="00FB4D21">
        <w:rPr>
          <w:rFonts w:ascii="Times New Roman" w:hAnsi="Times New Roman" w:cs="Times New Roman"/>
          <w:sz w:val="24"/>
          <w:szCs w:val="24"/>
        </w:rPr>
        <w:t xml:space="preserve"> вас есть.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t1591691260aa.pngt1591691260ab.pngt1591691260ac.pngt1591691260ad.pngt1591691260ae.png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t1591691260af.pngt1591691260ag.png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Путешествие Автомобиль Рождение детей (создание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Квартира Накопление Учеба Дача Бизнес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Определите параметры финансовой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Мои финансовые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Дата/срок реализации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Текущая стоимость цели,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Важно найти комфортную именно для вас нагрузку на бюджет. Незаметной, комфортной, не изменяющей критично привычный образ жизни считается сумма в 30% от вашего текущего бюджета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Не давайте вашим деньгам лениться, заставляйте их трудиться на ваше благо.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Скорость движения к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Источники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Прибыль от источника в месяц,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увеличения источника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Поразмышляйте и дайте устный ответ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Готовы ли вы много сил и времени тратить на собственное образование, чтобы иметь высокую зарплату в будущем?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Можно ли всегда жить в долг или нужно иметь сбережения?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 какого возраста у ребёнка должен быть свой бюджет?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Что важнее для семьи: тратить деньги на текущее потребление, покупая одежду, обувь, бытовую технику и компьютеры, или вкладывать в капитальные ресурсы (квартира, дача, автомобиль)?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 можно сократить расходы на коммунальные услуги и продукты питания (какие возможности есть в нашем городе, селе, посёлке)?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Особенности составления личного финансового плана </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Факторы, влияющие на организацию личных финансов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Обеспечение стабильности личного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2. Расчет и определение основных составляющих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особенности формирования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эффективно распределять средства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Семейный бюджет – это план регулирования денежных доходов и расходов семьи, составляемый обычно на месячный срок в виде таблицы, баланс семейных доходов и расходов, это финансовый план, суммируемый доходы и расходы семьи за определенный период времени.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Традиционно выделяют три типа семейного бюджета: совместный, совместно-раздельный (долевое участие) и раздельный. Каждый из них имеет свои достоинства и недостатки, и только сами члены могут выбрать, какой вариант им больше подходит.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Совместный бюджет – это самый распространенный тип семейного бюджета. При таком способе разделения денег, все средства, заработанные членами семьи, складываются вместе, потом они вмести решают, куда их потратить.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Составьте свой семейный бюджет на месяц, вписав все возможные источники дохода вашей семьи, и разделив статьи расходов на постоянные и переменные.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Бюджет семьи _____________ на __________ 20__ 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Папа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Мама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Другие члены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пределить переменные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5</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пределить общие доходы семьи (</w:t>
      </w:r>
      <w:proofErr w:type="spellStart"/>
      <w:r w:rsidRPr="00FB4D21">
        <w:rPr>
          <w:rFonts w:ascii="Times New Roman" w:hAnsi="Times New Roman" w:cs="Times New Roman"/>
          <w:sz w:val="24"/>
          <w:szCs w:val="24"/>
        </w:rPr>
        <w:t>папа+мама</w:t>
      </w:r>
      <w:proofErr w:type="spellEnd"/>
      <w:r w:rsidRPr="00FB4D21">
        <w:rPr>
          <w:rFonts w:ascii="Times New Roman" w:hAnsi="Times New Roman" w:cs="Times New Roman"/>
          <w:sz w:val="24"/>
          <w:szCs w:val="24"/>
        </w:rPr>
        <w:t>+ другие члены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ИТОГО ДОХОДЫ: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ИТОГО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Поразмышляйте и дайте ответ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Каков основной источник доходов в семье?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Назовите самые маленькие источники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что семья расходует наибольшее количество денежных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Перечислите обязательные платежи?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чем может сэкономить семья?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Подберите синоним к слову «экономия».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Объясните смысл пословиц «Бережливость дороже богатства», «Копейка рубль бережет».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Выпишите различные составляющие своего человеческого капитала. Выберете наиболее яркую из них. Обдумайте, каким образом вы можете преумножать, конвертировать в деньги и беречь эту составляющую своего человеческого капитала.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Основы формирования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Понятие и виды обязательных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Доходы семьи. Их виды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3. Эффективное использование и распределение бюджета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эффективного распределения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ориентироваться в системе доходов и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Семья Птичкиных, состоящая из 4 человек (папа – 35 лет, мама – 33 года, дочь – 10 лt1591691260ah.jpg </w:t>
      </w:r>
      <w:proofErr w:type="spellStart"/>
      <w:r w:rsidRPr="00FB4D21">
        <w:rPr>
          <w:rFonts w:ascii="Times New Roman" w:hAnsi="Times New Roman" w:cs="Times New Roman"/>
          <w:sz w:val="24"/>
          <w:szCs w:val="24"/>
        </w:rPr>
        <w:t>ет</w:t>
      </w:r>
      <w:proofErr w:type="spellEnd"/>
      <w:r w:rsidRPr="00FB4D21">
        <w:rPr>
          <w:rFonts w:ascii="Times New Roman" w:hAnsi="Times New Roman" w:cs="Times New Roman"/>
          <w:sz w:val="24"/>
          <w:szCs w:val="24"/>
        </w:rPr>
        <w:t>, сын – 2 года), планирует свою поездку к морю на 5 дней. Имея бюджет на поездку – 50 000 рублей, они запланировали следующие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билеты – 20 000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гостиница – 800 руб. с человека в сутки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питание в кафе – 500 руб. на человека в сутки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развлечения – 10 000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покупка сувениров – 3 000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Хватит ли Птичкиным денег на осуществление поездки? Что вы можете им посоветовать, чтобы сократить расходы во время отдыха?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Прочитайте сказку «Как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хотел разбогатеть». Проанализируйте финансовые ошибки главного героя.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Сказка «Как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хотел разбогатеть»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В одном тридесятом царстве, в </w:t>
      </w:r>
      <w:proofErr w:type="spellStart"/>
      <w:r w:rsidRPr="00FB4D21">
        <w:rPr>
          <w:rFonts w:ascii="Times New Roman" w:hAnsi="Times New Roman" w:cs="Times New Roman"/>
          <w:sz w:val="24"/>
          <w:szCs w:val="24"/>
        </w:rPr>
        <w:t>триодиннадцатом</w:t>
      </w:r>
      <w:proofErr w:type="spellEnd"/>
      <w:r w:rsidRPr="00FB4D21">
        <w:rPr>
          <w:rFonts w:ascii="Times New Roman" w:hAnsi="Times New Roman" w:cs="Times New Roman"/>
          <w:sz w:val="24"/>
          <w:szCs w:val="24"/>
        </w:rPr>
        <w:t xml:space="preserve"> государстве жил-был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Впрочем, там и помимо Ивана жило народу полным-полно. В основном всё крестьянский люд. Жил Иван скромно, небогато. Как все. Да только жить, как все, ему очень не хотелось. А хотелось Ивану богатым быть, в бизнесмены податься. Да чтоб богатство его росло с каждым днем. Так и жил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в мечтах да раздумьях.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Однажды услышал Иван сказку про </w:t>
      </w:r>
      <w:proofErr w:type="gramStart"/>
      <w:r w:rsidRPr="00FB4D21">
        <w:rPr>
          <w:rFonts w:ascii="Times New Roman" w:hAnsi="Times New Roman" w:cs="Times New Roman"/>
          <w:sz w:val="24"/>
          <w:szCs w:val="24"/>
        </w:rPr>
        <w:t>Садко-купца</w:t>
      </w:r>
      <w:proofErr w:type="gramEnd"/>
      <w:r w:rsidRPr="00FB4D21">
        <w:rPr>
          <w:rFonts w:ascii="Times New Roman" w:hAnsi="Times New Roman" w:cs="Times New Roman"/>
          <w:sz w:val="24"/>
          <w:szCs w:val="24"/>
        </w:rPr>
        <w:t xml:space="preserve">. Про то, что имея только гусли, сумел Садко и у царя морского побывать, и разбогатеть. Не долго думая, взял Иван-дурак </w:t>
      </w:r>
      <w:proofErr w:type="gramStart"/>
      <w:r w:rsidRPr="00FB4D21">
        <w:rPr>
          <w:rFonts w:ascii="Times New Roman" w:hAnsi="Times New Roman" w:cs="Times New Roman"/>
          <w:sz w:val="24"/>
          <w:szCs w:val="24"/>
        </w:rPr>
        <w:t>гусли</w:t>
      </w:r>
      <w:proofErr w:type="gramEnd"/>
      <w:r w:rsidRPr="00FB4D21">
        <w:rPr>
          <w:rFonts w:ascii="Times New Roman" w:hAnsi="Times New Roman" w:cs="Times New Roman"/>
          <w:sz w:val="24"/>
          <w:szCs w:val="24"/>
        </w:rPr>
        <w:t xml:space="preserve"> да и сиганул в синее море. Авось повезет.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Не будем сказывать, что делал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на дне морском, да только через год был у Ивана-дурака и дом крепкий, и жена, и хозяйство прибыльное.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Казалось, живи да радуйся. Да только не учен был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финансовой грамоте. Не знал он, как добро то свое сохранить да приумножить. Не ведал он, что не важно, производишь ли ты товары, предоставляешь ли услуги разные или выступаешь посредником между продавцом и потребителем, необходим свой рынок сбыта иметь, сформировать прочное место на этом рынке. Эх, Иван, Иван, развивать бизнес надо, тратить денежку с выгодой, уметь считать затраты, выстраивать финансовое планирование бизнеса.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А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чем богаче становился, тем больше одолевала его скупость, стал он беспокойнее, подозрительнее.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превратился наш Иван-дурак не в Ивана-бизнесмена, а в Иван</w:t>
      </w:r>
      <w:proofErr w:type="gramStart"/>
      <w:r w:rsidRPr="00FB4D21">
        <w:rPr>
          <w:rFonts w:ascii="Times New Roman" w:hAnsi="Times New Roman" w:cs="Times New Roman"/>
          <w:sz w:val="24"/>
          <w:szCs w:val="24"/>
        </w:rPr>
        <w:t>а-</w:t>
      </w:r>
      <w:proofErr w:type="gramEnd"/>
      <w:r w:rsidRPr="00FB4D21">
        <w:rPr>
          <w:rFonts w:ascii="Times New Roman" w:hAnsi="Times New Roman" w:cs="Times New Roman"/>
          <w:sz w:val="24"/>
          <w:szCs w:val="24"/>
        </w:rPr>
        <w:t xml:space="preserve"> Плюшкина. Стал он ходить каждый день по улицам своей деревни, заглядывать под мостики, под перекладины и все, что ни попадалось ему: старая подошва, бабья тряпка, железный гвоздь, глиняный черепок,- все тащил к себе и складывал в кучу. От жадности да скупости своей потерял он все. Неуступчивее становился он к покупщикам, которые приезжали забирать у него хозяйственные произведения; покупщики торговались – торговались и наконец бросили его вовсе, сказавши, что это бес, а не человек; сено и хлеб гнили, клади и </w:t>
      </w:r>
      <w:proofErr w:type="spellStart"/>
      <w:r w:rsidRPr="00FB4D21">
        <w:rPr>
          <w:rFonts w:ascii="Times New Roman" w:hAnsi="Times New Roman" w:cs="Times New Roman"/>
          <w:sz w:val="24"/>
          <w:szCs w:val="24"/>
        </w:rPr>
        <w:t>стоги</w:t>
      </w:r>
      <w:proofErr w:type="spellEnd"/>
      <w:r w:rsidRPr="00FB4D21">
        <w:rPr>
          <w:rFonts w:ascii="Times New Roman" w:hAnsi="Times New Roman" w:cs="Times New Roman"/>
          <w:sz w:val="24"/>
          <w:szCs w:val="24"/>
        </w:rPr>
        <w:t xml:space="preserve"> обращались в чистый навоз</w:t>
      </w:r>
      <w:proofErr w:type="gramStart"/>
      <w:r w:rsidRPr="00FB4D21">
        <w:rPr>
          <w:rFonts w:ascii="Times New Roman" w:hAnsi="Times New Roman" w:cs="Times New Roman"/>
          <w:sz w:val="24"/>
          <w:szCs w:val="24"/>
        </w:rPr>
        <w:t xml:space="preserve"> ,</w:t>
      </w:r>
      <w:proofErr w:type="gramEnd"/>
      <w:r w:rsidRPr="00FB4D21">
        <w:rPr>
          <w:rFonts w:ascii="Times New Roman" w:hAnsi="Times New Roman" w:cs="Times New Roman"/>
          <w:sz w:val="24"/>
          <w:szCs w:val="24"/>
        </w:rPr>
        <w:t xml:space="preserve"> мука в подвалах превратилась в камень, к сукнам , холстам и домашним материям страшно было притронуться: они обращались в пыль. Так и не смог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разбогатеть.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Должно сказать, что подобное явление редко попадается на Руси, где скорее любят развернуться, нежели съёжиться, тем и поразительнее бывает оно.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Сказка ложь да в ней намек. Добру молодцу урок!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 эффективно распределись денежные средства при достижении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Капитал физического лица, состав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4. Использование собственных сре</w:t>
      </w:r>
      <w:proofErr w:type="gramStart"/>
      <w:r w:rsidRPr="00FB4D21">
        <w:rPr>
          <w:rFonts w:ascii="Times New Roman" w:hAnsi="Times New Roman" w:cs="Times New Roman"/>
          <w:sz w:val="24"/>
          <w:szCs w:val="24"/>
        </w:rPr>
        <w:t>дств в ц</w:t>
      </w:r>
      <w:proofErr w:type="gramEnd"/>
      <w:r w:rsidRPr="00FB4D21">
        <w:rPr>
          <w:rFonts w:ascii="Times New Roman" w:hAnsi="Times New Roman" w:cs="Times New Roman"/>
          <w:sz w:val="24"/>
          <w:szCs w:val="24"/>
        </w:rPr>
        <w:t>елях накопления. Открытие депозита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оформления депозита;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ставки депозита, оформление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Есть масса операций, с которыми нам может помочь банк. В этом и есть цель банка как финансовой организации – оказывать финансовые услуги людям и организациям.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Само слово «банк» произошло от итальянского «</w:t>
      </w:r>
      <w:proofErr w:type="spellStart"/>
      <w:r w:rsidRPr="00FB4D21">
        <w:rPr>
          <w:rFonts w:ascii="Times New Roman" w:hAnsi="Times New Roman" w:cs="Times New Roman"/>
          <w:sz w:val="24"/>
          <w:szCs w:val="24"/>
        </w:rPr>
        <w:t>banco</w:t>
      </w:r>
      <w:proofErr w:type="spellEnd"/>
      <w:r w:rsidRPr="00FB4D21">
        <w:rPr>
          <w:rFonts w:ascii="Times New Roman" w:hAnsi="Times New Roman" w:cs="Times New Roman"/>
          <w:sz w:val="24"/>
          <w:szCs w:val="24"/>
        </w:rPr>
        <w:t>» – скамья, на которой менялы раскладывали монеты. Постепенно скамьи разрослись, количество оказываемых услуг увеличилось, и сейчас можно выделить три основных направления деятельности банков: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Во-первых, банк принимает вклады, или берет на хранение чужие деньги. Можно сказать, что банк занимает деньги у всех желающих. За пользование деньгами банк выплачивает вам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Во-вторых, банк сам может одолжить деньги, то есть выдать вам кредит. В этом случае плата за пользование чужими деньгами лежит на вас: вы должны в определенный срок вернуть не только занимаемую сумму, но и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В-третьих, банк помогает, когда вы хотите заплатить или передать деньги тому, кто находится далеко и не может или не хочет напрямую брать деньги у вас. Естественно, как коммерческое предприятие за свою услугу банк берет плату – комиссию.</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Почему удобно открыть банковский вклад? Если не держать деньги в банке, то их придется хранить дома или носить с собой – в кошельке, в кармане. Пока денег немного, это не доставит лишних хлопот. Но когда денег становится больше, человек может оказаться на месте персонажа этой картинки.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t1591691260ai.jpg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Деньги можно потерять, можно привлечь внимание грабителей. А еще – повредить спину под тяжестью такого груза. В конце концов, это просто неудобно.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Но не только в этом состоит ошибка нашего героя. Вы видите, как деньги улетают с его тележки? Это действительно так. Даже если воры и мошенники до них не доберутся, деньги оказываются замороженными, они не работают. Деньги не расходуют, но они все равно тают из-за инфляции.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Инфляция – это устойчивая тенденция к росту цен, в результате которого деньги обесцениваются. Инфляция – главный враг сбережений, ее всегда нужно иметь в виду. Банковские вклады – это один из способов заставить деньги работать и уменьшить влияние инфляции. По вкладу начисляются проценты, которые компенсируют потери от обесценивания ваших сбережений, а в хорошие годы позволяют заработать прибыль.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 видите, использование банковских вкладов имеет два больших преимущества: удобство хранения денег и проценты, которые получает вкладчик.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Кот </w:t>
      </w:r>
      <w:proofErr w:type="spellStart"/>
      <w:r w:rsidRPr="00FB4D21">
        <w:rPr>
          <w:rFonts w:ascii="Times New Roman" w:hAnsi="Times New Roman" w:cs="Times New Roman"/>
          <w:sz w:val="24"/>
          <w:szCs w:val="24"/>
        </w:rPr>
        <w:t>Матроскин</w:t>
      </w:r>
      <w:proofErr w:type="spellEnd"/>
      <w:r w:rsidRPr="00FB4D21">
        <w:rPr>
          <w:rFonts w:ascii="Times New Roman" w:hAnsi="Times New Roman" w:cs="Times New Roman"/>
          <w:sz w:val="24"/>
          <w:szCs w:val="24"/>
        </w:rPr>
        <w:t xml:space="preserve"> и пес Шарик решили поспорить, кто из них первым купит корову за 50 000 рублей.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 xml:space="preserve">Шарик откладывает в месяц по 1 100 рублей и хранит их дома. </w:t>
      </w:r>
      <w:proofErr w:type="spellStart"/>
      <w:r w:rsidRPr="00FB4D21">
        <w:rPr>
          <w:rFonts w:ascii="Times New Roman" w:hAnsi="Times New Roman" w:cs="Times New Roman"/>
          <w:sz w:val="24"/>
          <w:szCs w:val="24"/>
        </w:rPr>
        <w:t>Матроскин</w:t>
      </w:r>
      <w:proofErr w:type="spellEnd"/>
      <w:r w:rsidRPr="00FB4D21">
        <w:rPr>
          <w:rFonts w:ascii="Times New Roman" w:hAnsi="Times New Roman" w:cs="Times New Roman"/>
          <w:sz w:val="24"/>
          <w:szCs w:val="24"/>
        </w:rPr>
        <w:t xml:space="preserve"> откладывает по 1 000 рублей и кладет их на банковский вклад. Ставка по его вкладу – 10% </w:t>
      </w:r>
      <w:proofErr w:type="gramStart"/>
      <w:r w:rsidRPr="00FB4D21">
        <w:rPr>
          <w:rFonts w:ascii="Times New Roman" w:hAnsi="Times New Roman" w:cs="Times New Roman"/>
          <w:sz w:val="24"/>
          <w:szCs w:val="24"/>
        </w:rPr>
        <w:t>годовых</w:t>
      </w:r>
      <w:proofErr w:type="gramEnd"/>
      <w:r w:rsidRPr="00FB4D21">
        <w:rPr>
          <w:rFonts w:ascii="Times New Roman" w:hAnsi="Times New Roman" w:cs="Times New Roman"/>
          <w:sz w:val="24"/>
          <w:szCs w:val="24"/>
        </w:rPr>
        <w:t xml:space="preserve"> с ежемесячной капитализацией остатка по счету.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Кто из персонажей накопит нужную сумму раньше, обоснуйте свой ответ.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Антонина Ильинична положила на банковский депозит 50 000 рублей под 10% годовых. Проценты по вкладу начисляются строго в конце года, а пополнять его, согласно договору, она не может. Инфляция за год составила 15%.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составил реальный доход Антонины Ильиничны с учетом инфляции?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Предприниматель Иннокентий решил откладывать деньги себе на пенсию и класть их на пополняемый вклад под 10% годовых. Иннокентий открыл вклад на 200 000 рублей и решил в начале каждого года пополнять его на ту же сумму. Он выбрал вклад с ежегодной капитализацией процентов.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денег накопит Иннокентий через 4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ля чего нужны сбережения?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Н</w:t>
      </w:r>
      <w:proofErr w:type="gramEnd"/>
      <w:r w:rsidRPr="00FB4D21">
        <w:rPr>
          <w:rFonts w:ascii="Times New Roman" w:hAnsi="Times New Roman" w:cs="Times New Roman"/>
          <w:sz w:val="24"/>
          <w:szCs w:val="24"/>
        </w:rPr>
        <w:t>азовите основные преимущества и недостатки депозита по сравнению с хранением денег в домашнем сейфе?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П</w:t>
      </w:r>
      <w:proofErr w:type="gramEnd"/>
      <w:r w:rsidRPr="00FB4D21">
        <w:rPr>
          <w:rFonts w:ascii="Times New Roman" w:hAnsi="Times New Roman" w:cs="Times New Roman"/>
          <w:sz w:val="24"/>
          <w:szCs w:val="24"/>
        </w:rPr>
        <w:t>очему в зависимости от схемы начисления процентов ставки по депозиту в одном и том же банке могут различаться?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ля чего Агентство по страхованию вкладов (АСВ) страхует вклады граждан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5. Использование валютных депозитов, оформление вклада в иностранной валюте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оформления валютного депозита;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особенности оформление валютного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Антон купил 100 долларов США по курсу 60 рублей за доллар и </w:t>
      </w:r>
      <w:proofErr w:type="gramStart"/>
      <w:r w:rsidRPr="00FB4D21">
        <w:rPr>
          <w:rFonts w:ascii="Times New Roman" w:hAnsi="Times New Roman" w:cs="Times New Roman"/>
          <w:sz w:val="24"/>
          <w:szCs w:val="24"/>
        </w:rPr>
        <w:t>разместил деньги</w:t>
      </w:r>
      <w:proofErr w:type="gramEnd"/>
      <w:r w:rsidRPr="00FB4D21">
        <w:rPr>
          <w:rFonts w:ascii="Times New Roman" w:hAnsi="Times New Roman" w:cs="Times New Roman"/>
          <w:sz w:val="24"/>
          <w:szCs w:val="24"/>
        </w:rPr>
        <w:t xml:space="preserve"> на один год на валютном депозите под 4% годовых. По прошествии года Антон снял деньги </w:t>
      </w:r>
      <w:proofErr w:type="gramStart"/>
      <w:r w:rsidRPr="00FB4D21">
        <w:rPr>
          <w:rFonts w:ascii="Times New Roman" w:hAnsi="Times New Roman" w:cs="Times New Roman"/>
          <w:sz w:val="24"/>
          <w:szCs w:val="24"/>
        </w:rPr>
        <w:t>со</w:t>
      </w:r>
      <w:proofErr w:type="gramEnd"/>
      <w:r w:rsidRPr="00FB4D21">
        <w:rPr>
          <w:rFonts w:ascii="Times New Roman" w:hAnsi="Times New Roman" w:cs="Times New Roman"/>
          <w:sz w:val="24"/>
          <w:szCs w:val="24"/>
        </w:rPr>
        <w:t xml:space="preserve"> вклада и поменял доллары США на рубли по курсу 64,6 рублей за доллар.</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Какую сумму заработал Антон в рублях и в долларах? На сколько процентов выросли сбережения Антона в рублях?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Алексей разместил 50 000 рублей на годовом депозите по 10% годовых. По </w:t>
      </w:r>
      <w:proofErr w:type="gramStart"/>
      <w:r w:rsidRPr="00FB4D21">
        <w:rPr>
          <w:rFonts w:ascii="Times New Roman" w:hAnsi="Times New Roman" w:cs="Times New Roman"/>
          <w:sz w:val="24"/>
          <w:szCs w:val="24"/>
        </w:rPr>
        <w:t>прошествии</w:t>
      </w:r>
      <w:proofErr w:type="gramEnd"/>
      <w:r w:rsidRPr="00FB4D21">
        <w:rPr>
          <w:rFonts w:ascii="Times New Roman" w:hAnsi="Times New Roman" w:cs="Times New Roman"/>
          <w:sz w:val="24"/>
          <w:szCs w:val="24"/>
        </w:rPr>
        <w:t xml:space="preserve"> года он обратил внимание на падение рубля по отношению к доллару США и евро и решил перевести свои сбережения в эти валюты.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половину своих сбережений Алексей приобрел доллары США по курсу 62,4 руб. и разместил их на долларовом депозите под 3% годовых. На другую половину сбережений он приобрел евро по курсу 72,1 руб. и разместил их на соответствующем депозите под 2,5% годовых.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Рассчитайте итоговую сумму, которую получит Алексей по </w:t>
      </w:r>
      <w:proofErr w:type="gramStart"/>
      <w:r w:rsidRPr="00FB4D21">
        <w:rPr>
          <w:rFonts w:ascii="Times New Roman" w:hAnsi="Times New Roman" w:cs="Times New Roman"/>
          <w:sz w:val="24"/>
          <w:szCs w:val="24"/>
        </w:rPr>
        <w:t>прошествии</w:t>
      </w:r>
      <w:proofErr w:type="gramEnd"/>
      <w:r w:rsidRPr="00FB4D21">
        <w:rPr>
          <w:rFonts w:ascii="Times New Roman" w:hAnsi="Times New Roman" w:cs="Times New Roman"/>
          <w:sz w:val="24"/>
          <w:szCs w:val="24"/>
        </w:rPr>
        <w:t xml:space="preserve"> двух лет в рублевом выражении, если известно, что в конце второго года он продал доллары США по курсу 60,3 руб., а евро – по 71,2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Сравните полученный результат с результатом, который Алексей мог бы получить, если бы и на второй год оставил свои сбережения на рублевом депозите под те же 10% </w:t>
      </w:r>
      <w:proofErr w:type="gramStart"/>
      <w:r w:rsidRPr="00FB4D21">
        <w:rPr>
          <w:rFonts w:ascii="Times New Roman" w:hAnsi="Times New Roman" w:cs="Times New Roman"/>
          <w:sz w:val="24"/>
          <w:szCs w:val="24"/>
        </w:rPr>
        <w:t>годовых</w:t>
      </w:r>
      <w:proofErr w:type="gramEnd"/>
      <w:r w:rsidRPr="00FB4D21">
        <w:rPr>
          <w:rFonts w:ascii="Times New Roman" w:hAnsi="Times New Roman" w:cs="Times New Roman"/>
          <w:sz w:val="24"/>
          <w:szCs w:val="24"/>
        </w:rPr>
        <w:t>.</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Светлане подарили 10 000 рублей на день рождения. Она решила воспользоваться ими через 3 года, когда будет поступать в институт. Чтобы деньги не обесценились, пока будут лежать в копилке, она решила разместить их на депозите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Какое из предложений для трехлетнего депозита будет выгоднее для Светланы?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Банк</w:t>
      </w:r>
      <w:proofErr w:type="gramStart"/>
      <w:r w:rsidRPr="00FB4D21">
        <w:rPr>
          <w:rFonts w:ascii="Times New Roman" w:hAnsi="Times New Roman" w:cs="Times New Roman"/>
          <w:sz w:val="24"/>
          <w:szCs w:val="24"/>
        </w:rPr>
        <w:t xml:space="preserve"> А</w:t>
      </w:r>
      <w:proofErr w:type="gramEnd"/>
      <w:r w:rsidRPr="00FB4D21">
        <w:rPr>
          <w:rFonts w:ascii="Times New Roman" w:hAnsi="Times New Roman" w:cs="Times New Roman"/>
          <w:sz w:val="24"/>
          <w:szCs w:val="24"/>
        </w:rPr>
        <w:t xml:space="preserve"> предлагает ставку 10% годовых с начислением процентов в конце срока.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Банк</w:t>
      </w:r>
      <w:proofErr w:type="gramStart"/>
      <w:r w:rsidRPr="00FB4D21">
        <w:rPr>
          <w:rFonts w:ascii="Times New Roman" w:hAnsi="Times New Roman" w:cs="Times New Roman"/>
          <w:sz w:val="24"/>
          <w:szCs w:val="24"/>
        </w:rPr>
        <w:t xml:space="preserve"> Б</w:t>
      </w:r>
      <w:proofErr w:type="gramEnd"/>
      <w:r w:rsidRPr="00FB4D21">
        <w:rPr>
          <w:rFonts w:ascii="Times New Roman" w:hAnsi="Times New Roman" w:cs="Times New Roman"/>
          <w:sz w:val="24"/>
          <w:szCs w:val="24"/>
        </w:rPr>
        <w:t xml:space="preserve"> предлагает ставку 9% годовых с начислением и капитализацией процентов в конце каждого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4</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времени потребуется вкладчику, чтобы удвоить сумму вклада, если ставка по депозиту 11% годовых, а проценты начисляются и капитализируются ежегодно?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Петя и Коля положили по 15 000 рублей на двухлетний депозит по ставке 10% годовых. Коля выбрал вклад, в котором проценты начисляются и капитализируются в конце срока вклада. А Петя выбрал вклад, в котором проценты начисляются и капитализируются в конце каждого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Сколько получат Петя и Коля с </w:t>
      </w:r>
      <w:proofErr w:type="gramStart"/>
      <w:r w:rsidRPr="00FB4D21">
        <w:rPr>
          <w:rFonts w:ascii="Times New Roman" w:hAnsi="Times New Roman" w:cs="Times New Roman"/>
          <w:sz w:val="24"/>
          <w:szCs w:val="24"/>
        </w:rPr>
        <w:t>конце</w:t>
      </w:r>
      <w:proofErr w:type="gramEnd"/>
      <w:r w:rsidRPr="00FB4D21">
        <w:rPr>
          <w:rFonts w:ascii="Times New Roman" w:hAnsi="Times New Roman" w:cs="Times New Roman"/>
          <w:sz w:val="24"/>
          <w:szCs w:val="24"/>
        </w:rPr>
        <w:t xml:space="preserve"> срока вклада? Чем объясняется разница в их доходах?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Клиент внес в банк 8000 руб. Часть этих денег он положил на вклад, по которому начисляется 8% годовых, а остальные – на вклад, по которому начисляется в год 6% годовых. Через год он получил с этих двух вкладов прибыль в 580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рублей он внес на каждый вклад?</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6. Использование заемных средств. Оформление кредитного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кредитной системы РФ</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ставки кредита, оформление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Кредит – это вклад наоборот. Когда мы делаем вклад, мы даем деньги банку в долг, поэтому он должен нам проценты. Когда мы берем кредит, то, наоборот, банк дает нам в долг, а мы должны вернуть ему полученную сумму и заплатить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Важно помнить, что берете вы чужие деньги, возвращать придется свои, и значит, их надо будет каким-то образом сберечь. Причем сберечь и вернуть нужно будет сумму, больше той, которую вы собираетесь взять у банка сейчас. Иногда выплата кредита затягивается на всю жизнь, и чем больше срок, на который вы берете кредит, тем больше придется заплатить процентов за пользование этими деньгами.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t1591691260aj.jpg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Когда вы берете кредит, важно обращать внимание не только на заявленную ставку процента, но и на полную стоимость кредита (ПСК). Помимо ставки процента, банк может брать комиссии за оформление кредита, за ведение банковского счета, с которого вам </w:t>
      </w:r>
      <w:r w:rsidRPr="00FB4D21">
        <w:rPr>
          <w:rFonts w:ascii="Times New Roman" w:hAnsi="Times New Roman" w:cs="Times New Roman"/>
          <w:sz w:val="24"/>
          <w:szCs w:val="24"/>
        </w:rPr>
        <w:lastRenderedPageBreak/>
        <w:t>выдадут кредит, и на который вы будете вносить свои платежи для его погашения. С вас также могут брать комиссию в банкомате или кассе, где вы будете вносить свои платежи. Такие неизбежные платежи могут отличаться по размеру в разных банках, могут выражаться в процентах от суммы кредита или в виде фиксированной суммы, а могут отсутствовать вовсе. Применительно к конкретному кредиту в конкретном банке такие расходы посчитать легко, а вот сравнить между собой предложения разных банков часто бывает затруднительно. Для того чтобы упростить такое сравнение, и придумали ПСК.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Основные достоинства кредита: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что-то приобрести прямо сейчас, не накапливая деньги долгие месяцы или годы. Главная альтернатива кредиту – ежемесячные сбережения. И хотя итоговая сумма расходов потребителя в случае оформления кредит будет больше, чем при последовательном накоплении, квартира молодой семье может быть нужна сейчас, а не через 10 лет, когда супруги смогут скопить нужную сумму. Поэтому люди готовы платить за срочность.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погашать долг постепенно. Нет необходимости сразу выложить большую сумму денег, отказавшись от значительной части своего месячного дохода или даже превысив ее. Выплачивая кредит, придется ежемесячно урезать свои расходы на относительно небольшую сумму.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Однако у кредитов есть серьезные недостатки: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Переплата. Мы уже сказали, что многие люди берут кредиты, потому что это позволяет быстро получить что-то нужное, не расставаясь с большой суммой сразу. Полная оплата переносится в будущее и растягивается во времени. Но в результате сумма увеличивается – это очень важно! Необходимо думать, сравнивать варианты и принимать решение, исходя их конкретной ситуации.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Кроме того, если заемщик нарушает график своих платежей по кредиту, он обязан оплачивать штрафы. Нарушить график очень легко, ведь вы не знаете, что с вами случится через год, каково будет ваше финансовое положение. Поэтому нужно заранее обезопасить себя, о чем мы поговорим далее. А в любой сложной ситуации обращаться в банк, который выдал вам кредит, и сообща искать решение.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главное: несмотря на все штрафы, заемщик должен будет выплатить все до самого последнего рубля, даже если банк обанкротится.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Принимая такое ответственное решение как получение кредита, всегда важно сравнивать предложения разных банков и выбирать дешевый кредит в валюте дохода! По валютным кредитам обычно ставка процента ниже, но риск потерять на скачке валютного курса слишком высок. Все, кто брал валютную ипотеку несколько лет назад по цене 30 рублей за доллар, теперь должны возвращать в два раза больше денег в пересчете на рубли!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имейте в виду, что вся ответственность за решение воспользоваться кредитом лежит на заемщике, выплачивать кредит — его обязанность.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 xml:space="preserve">Елена хочет купить определенную модель стиральной машины. Магазин «Чистюля» предлагает эту модель за 12 000 руб. с беспроцентной рассрочкой на год, тt1591691260ak.jpg </w:t>
      </w:r>
      <w:proofErr w:type="spellStart"/>
      <w:proofErr w:type="gramStart"/>
      <w:r w:rsidRPr="00FB4D21">
        <w:rPr>
          <w:rFonts w:ascii="Times New Roman" w:hAnsi="Times New Roman" w:cs="Times New Roman"/>
          <w:sz w:val="24"/>
          <w:szCs w:val="24"/>
        </w:rPr>
        <w:t>ак</w:t>
      </w:r>
      <w:proofErr w:type="spellEnd"/>
      <w:proofErr w:type="gramEnd"/>
      <w:r w:rsidRPr="00FB4D21">
        <w:rPr>
          <w:rFonts w:ascii="Times New Roman" w:hAnsi="Times New Roman" w:cs="Times New Roman"/>
          <w:sz w:val="24"/>
          <w:szCs w:val="24"/>
        </w:rPr>
        <w:t xml:space="preserve"> что ежемесячный платеж составляет 1 000 руб. Магазин «</w:t>
      </w:r>
      <w:proofErr w:type="spellStart"/>
      <w:r w:rsidRPr="00FB4D21">
        <w:rPr>
          <w:rFonts w:ascii="Times New Roman" w:hAnsi="Times New Roman" w:cs="Times New Roman"/>
          <w:sz w:val="24"/>
          <w:szCs w:val="24"/>
        </w:rPr>
        <w:t>Мойдодыр</w:t>
      </w:r>
      <w:proofErr w:type="spellEnd"/>
      <w:r w:rsidRPr="00FB4D21">
        <w:rPr>
          <w:rFonts w:ascii="Times New Roman" w:hAnsi="Times New Roman" w:cs="Times New Roman"/>
          <w:sz w:val="24"/>
          <w:szCs w:val="24"/>
        </w:rPr>
        <w:t>» предлагает эту же модель за 10 000 руб., но в кредит на год под 14% годовых.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Какое предложение будет более выгодным для Елены?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Иван взял кредит на сумму 10 000 руб. сроком на 1 год, размер ежемесячного платежа 1 000 руб. в месяц. Какую сумму заплатит Иван за пользование кредитом? Воспользовавшись таблицей, рассчитайте, насколько сократится размер переплаты по кредиту в случае досрочного погашения после 6 месяцев.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Прочитайте разговор двух подруг.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Можешь дать мне три тысячи на месяц?</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А тебе зачем?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Ну, просто куплю те джинсы, которые мы, помнишь, видели. Пока распродажа. Как только получу зарплату, сразу отдам. Или у родителей возьму. А если что – у нас одинаковый размер, отдам тебе их вместо денег.t1591691260al.jpg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Ну ладно.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Спасибо! Ты самая лучшая подруга. Тортик за мной!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Укажите типичные характеристики банковского кредита: срок, поручители, залог, процентная ставка.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4</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Виталик решил приобрести новый компьютер за 25 000 рублей. Банк</w:t>
      </w:r>
      <w:proofErr w:type="gramStart"/>
      <w:r w:rsidRPr="00FB4D21">
        <w:rPr>
          <w:rFonts w:ascii="Times New Roman" w:hAnsi="Times New Roman" w:cs="Times New Roman"/>
          <w:sz w:val="24"/>
          <w:szCs w:val="24"/>
        </w:rPr>
        <w:t xml:space="preserve"> А</w:t>
      </w:r>
      <w:proofErr w:type="gramEnd"/>
      <w:r w:rsidRPr="00FB4D21">
        <w:rPr>
          <w:rFonts w:ascii="Times New Roman" w:hAnsi="Times New Roman" w:cs="Times New Roman"/>
          <w:sz w:val="24"/>
          <w:szCs w:val="24"/>
        </w:rPr>
        <w:t xml:space="preserve"> предлагает кредит на один год с ежемесячным платежом в 2 500 руб. Банк Б предлагает кредит на один год под 20% годовых и единовременной выплатой кредита в конце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roofErr w:type="gramStart"/>
      <w:r w:rsidRPr="00FB4D21">
        <w:rPr>
          <w:rFonts w:ascii="Times New Roman" w:hAnsi="Times New Roman" w:cs="Times New Roman"/>
          <w:sz w:val="24"/>
          <w:szCs w:val="24"/>
        </w:rPr>
        <w:lastRenderedPageBreak/>
        <w:t>Предложение</w:t>
      </w:r>
      <w:proofErr w:type="gramEnd"/>
      <w:r w:rsidRPr="00FB4D21">
        <w:rPr>
          <w:rFonts w:ascii="Times New Roman" w:hAnsi="Times New Roman" w:cs="Times New Roman"/>
          <w:sz w:val="24"/>
          <w:szCs w:val="24"/>
        </w:rPr>
        <w:t xml:space="preserve"> какого банка выгоднее, если оба варианта приемлемы для Виталика?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ля чего люди берут кредит?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П</w:t>
      </w:r>
      <w:proofErr w:type="gramEnd"/>
      <w:r w:rsidRPr="00FB4D21">
        <w:rPr>
          <w:rFonts w:ascii="Times New Roman" w:hAnsi="Times New Roman" w:cs="Times New Roman"/>
          <w:sz w:val="24"/>
          <w:szCs w:val="24"/>
        </w:rPr>
        <w:t>очему процентная ставка по кредиту в банке выше ставки по депозиту?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С</w:t>
      </w:r>
      <w:proofErr w:type="gramEnd"/>
      <w:r w:rsidRPr="00FB4D21">
        <w:rPr>
          <w:rFonts w:ascii="Times New Roman" w:hAnsi="Times New Roman" w:cs="Times New Roman"/>
          <w:sz w:val="24"/>
          <w:szCs w:val="24"/>
        </w:rPr>
        <w:t xml:space="preserve"> чем связан бурный рост потребительского кредитования в России?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В</w:t>
      </w:r>
      <w:proofErr w:type="gramEnd"/>
      <w:r w:rsidRPr="00FB4D21">
        <w:rPr>
          <w:rFonts w:ascii="Times New Roman" w:hAnsi="Times New Roman" w:cs="Times New Roman"/>
          <w:sz w:val="24"/>
          <w:szCs w:val="24"/>
        </w:rPr>
        <w:t xml:space="preserve"> чем основной «плюс» покупки в кредит по сравнению с накоплением?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5</w:t>
      </w:r>
      <w:proofErr w:type="gramStart"/>
      <w:r w:rsidRPr="00FB4D21">
        <w:rPr>
          <w:rFonts w:ascii="Times New Roman" w:hAnsi="Times New Roman" w:cs="Times New Roman"/>
          <w:sz w:val="24"/>
          <w:szCs w:val="24"/>
        </w:rPr>
        <w:t xml:space="preserve"> В</w:t>
      </w:r>
      <w:proofErr w:type="gramEnd"/>
      <w:r w:rsidRPr="00FB4D21">
        <w:rPr>
          <w:rFonts w:ascii="Times New Roman" w:hAnsi="Times New Roman" w:cs="Times New Roman"/>
          <w:sz w:val="24"/>
          <w:szCs w:val="24"/>
        </w:rPr>
        <w:t xml:space="preserve"> чем основной «минус» покупки в кредит по сравнению с накоплением?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7. Определение типичных ошибок при использовании заемных средств. Рассмотрение финансовых ситуаций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типичные ошибки при использовании заемных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распознавать финансовых мошенников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Прочитайте типичные ошибки при использовании кредита. Расскажите, в чем заключается опасность каждой из них. Обоснуйте свое мнение.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Подписание кредитного договора без его изучения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Завышение доходов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Не информирование банка об изменении финансового состояния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Попытка выбрать валюту кредита, чтобы снизить ставку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Буратино держит деньги в банке «Поле чудес». Как-то раз ему по электронной почте пришло сообщение: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t1591691260am.jpg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 каком из приведенных ниже утверждений содержится хороший совет для Буратино?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Что должен сделать Буратино? Ответ обоснуйте.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тветить на сообщение электронной почты и предоставить логин и пароль для входа в свой личный кабинет Интернет-банкинга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братиться в свой банк с вопросом о сообщении электронной почты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Е</w:t>
      </w:r>
      <w:proofErr w:type="gramEnd"/>
      <w:r w:rsidRPr="00FB4D21">
        <w:rPr>
          <w:rFonts w:ascii="Times New Roman" w:hAnsi="Times New Roman" w:cs="Times New Roman"/>
          <w:sz w:val="24"/>
          <w:szCs w:val="24"/>
        </w:rPr>
        <w:t>сли ссылка является такой же, как адрес вебсайта банка, нажать на ссылку и следовать инструкциям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t1591691260an.png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Рассмотрите и прочитайте историю на картинке. Подумайте и устно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акие основные характеристики кредита?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Правильно ли на ваш взгляд поступает главный герой истории? Объясните свой ответ.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бладает ли главный герой характеристиками благонадежного заемщика? Объясните свой ответ и приведите примеры таких характеристик.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айте совет главному герою по приобретению нового телефона.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Рассмотрите и прочитайте историю на картинке. Поразмышляйте и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t1591691260ao.png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Рассмотрите и прочитайте историю на картинке. Поразмышляйте и устно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акую банковскую карту получил герой истории: дебетовую и кредитную?</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акое мнение главного героя о характеристиках кредитной карты? Верно ли оно?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Е</w:t>
      </w:r>
      <w:proofErr w:type="gramEnd"/>
      <w:r w:rsidRPr="00FB4D21">
        <w:rPr>
          <w:rFonts w:ascii="Times New Roman" w:hAnsi="Times New Roman" w:cs="Times New Roman"/>
          <w:sz w:val="24"/>
          <w:szCs w:val="24"/>
        </w:rPr>
        <w:t>сли вы бы вы получили кредитную или дебетовую банковскую карту, поступили бы вы как главный герой истории? Почему?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Р</w:t>
      </w:r>
      <w:proofErr w:type="gramEnd"/>
      <w:r w:rsidRPr="00FB4D21">
        <w:rPr>
          <w:rFonts w:ascii="Times New Roman" w:hAnsi="Times New Roman" w:cs="Times New Roman"/>
          <w:sz w:val="24"/>
          <w:szCs w:val="24"/>
        </w:rPr>
        <w:t>асскажите о достоинствах и недостатках банковских кредитных и дебетовых карт.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ЗАКЛЮЧЕНИЕ</w:t>
      </w: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Методические указания по выполнению практических работ по дисциплине ОП</w:t>
      </w:r>
      <w:proofErr w:type="gramStart"/>
      <w:r w:rsidRPr="00FB4D21">
        <w:rPr>
          <w:rFonts w:ascii="Times New Roman" w:hAnsi="Times New Roman" w:cs="Times New Roman"/>
          <w:sz w:val="24"/>
          <w:szCs w:val="24"/>
        </w:rPr>
        <w:t>.В</w:t>
      </w:r>
      <w:proofErr w:type="gramEnd"/>
      <w:r w:rsidRPr="00FB4D21">
        <w:rPr>
          <w:rFonts w:ascii="Times New Roman" w:hAnsi="Times New Roman" w:cs="Times New Roman"/>
          <w:sz w:val="24"/>
          <w:szCs w:val="24"/>
        </w:rPr>
        <w:t>.16 «Основы финансовой грамотности» для специальности 09.02.07 «Информационные системы и программирование» позволяют достичь следующих результатов: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 студентов формируются навыки и умение выполнять финансовую деятельность, исследовать, анализировать, формировать оценку ситуаций, уметь принимать решение, осуществлять контроль деятельности;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у студентов развиваются качества конкурентного выпускника, целеустремленность, </w:t>
      </w:r>
      <w:proofErr w:type="spellStart"/>
      <w:r w:rsidRPr="00FB4D21">
        <w:rPr>
          <w:rFonts w:ascii="Times New Roman" w:hAnsi="Times New Roman" w:cs="Times New Roman"/>
          <w:sz w:val="24"/>
          <w:szCs w:val="24"/>
        </w:rPr>
        <w:t>самоорганизованностъ</w:t>
      </w:r>
      <w:proofErr w:type="spellEnd"/>
      <w:r w:rsidRPr="00FB4D21">
        <w:rPr>
          <w:rFonts w:ascii="Times New Roman" w:hAnsi="Times New Roman" w:cs="Times New Roman"/>
          <w:sz w:val="24"/>
          <w:szCs w:val="24"/>
        </w:rPr>
        <w:t>, способность к творчеству.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 методических указаниях определены критерии оценки выполнения практической работы: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«Отлично» – если студент усвоил глубоко и прочно учебный материал; может применять и увязывать изученный материал со своей профессиональной деятельностью, может быстро и без ошибок рассчитать и оформить практическую работу (от 90 % до 100 %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«Хорошо» – если студент твердо знает программный материал, может правильно применять теоретические положения и владеет необходимыми умениями и навыками при </w:t>
      </w:r>
      <w:r w:rsidRPr="00FB4D21">
        <w:rPr>
          <w:rFonts w:ascii="Times New Roman" w:hAnsi="Times New Roman" w:cs="Times New Roman"/>
          <w:sz w:val="24"/>
          <w:szCs w:val="24"/>
        </w:rPr>
        <w:lastRenderedPageBreak/>
        <w:t>выполнении практического задания и допускает незначительные ошибки в расчетах (от 55 % до 89 %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«Удовлетворительно» – если усвоен только основной материал, но студент испытывает затруднения при выполнении практических заданий, не ориентируется при выполнении практического задания и допускает серьезные ошибки при расчетах (от 25 % до 54 %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«Неудовлетворительно» – если студент не выполняет практические задания или выполняет их с большими затруднениями (от 0 % до 24 %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Правильно организованная работа над практическими заданиями, формируя у студентов глубокий интерес к учебной дисциплине, обеспечивает подлинное вовлечение их в творческую деятельность.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СПИСОК ИСПОЛЬЗОВАННЫХ ИСТОЧНИКОВ</w:t>
      </w: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Налоговый кодекс Российской Федерации от 31.07.1998 №146-ФЗ (действующая редакция от 01.01.2019 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2 </w:t>
      </w:r>
      <w:proofErr w:type="spellStart"/>
      <w:r w:rsidRPr="00FB4D21">
        <w:rPr>
          <w:rFonts w:ascii="Times New Roman" w:hAnsi="Times New Roman" w:cs="Times New Roman"/>
          <w:sz w:val="24"/>
          <w:szCs w:val="24"/>
        </w:rPr>
        <w:t>Альбеков</w:t>
      </w:r>
      <w:proofErr w:type="spellEnd"/>
      <w:r w:rsidRPr="00FB4D21">
        <w:rPr>
          <w:rFonts w:ascii="Times New Roman" w:hAnsi="Times New Roman" w:cs="Times New Roman"/>
          <w:sz w:val="24"/>
          <w:szCs w:val="24"/>
        </w:rPr>
        <w:t xml:space="preserve">, А.У. Финансы у нас дома / А.У. </w:t>
      </w:r>
      <w:proofErr w:type="spellStart"/>
      <w:r w:rsidRPr="00FB4D21">
        <w:rPr>
          <w:rFonts w:ascii="Times New Roman" w:hAnsi="Times New Roman" w:cs="Times New Roman"/>
          <w:sz w:val="24"/>
          <w:szCs w:val="24"/>
        </w:rPr>
        <w:t>Альбеков</w:t>
      </w:r>
      <w:proofErr w:type="spellEnd"/>
      <w:r w:rsidRPr="00FB4D21">
        <w:rPr>
          <w:rFonts w:ascii="Times New Roman" w:hAnsi="Times New Roman" w:cs="Times New Roman"/>
          <w:sz w:val="24"/>
          <w:szCs w:val="24"/>
        </w:rPr>
        <w:t xml:space="preserve">, С.А. </w:t>
      </w:r>
      <w:proofErr w:type="spellStart"/>
      <w:r w:rsidRPr="00FB4D21">
        <w:rPr>
          <w:rFonts w:ascii="Times New Roman" w:hAnsi="Times New Roman" w:cs="Times New Roman"/>
          <w:sz w:val="24"/>
          <w:szCs w:val="24"/>
        </w:rPr>
        <w:t>Согомонян</w:t>
      </w:r>
      <w:proofErr w:type="spellEnd"/>
      <w:r w:rsidRPr="00FB4D21">
        <w:rPr>
          <w:rFonts w:ascii="Times New Roman" w:hAnsi="Times New Roman" w:cs="Times New Roman"/>
          <w:sz w:val="24"/>
          <w:szCs w:val="24"/>
        </w:rPr>
        <w:t>. – Ростов-на-Дону: Феникс, 2016. – 354 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Артамонов В.С., Иванов С.А., Попов А.И. Экономическая теория – СПб</w:t>
      </w:r>
      <w:proofErr w:type="gramStart"/>
      <w:r w:rsidRPr="00FB4D21">
        <w:rPr>
          <w:rFonts w:ascii="Times New Roman" w:hAnsi="Times New Roman" w:cs="Times New Roman"/>
          <w:sz w:val="24"/>
          <w:szCs w:val="24"/>
        </w:rPr>
        <w:t xml:space="preserve">.: </w:t>
      </w:r>
      <w:proofErr w:type="gramEnd"/>
      <w:r w:rsidRPr="00FB4D21">
        <w:rPr>
          <w:rFonts w:ascii="Times New Roman" w:hAnsi="Times New Roman" w:cs="Times New Roman"/>
          <w:sz w:val="24"/>
          <w:szCs w:val="24"/>
        </w:rPr>
        <w:t>Питер, 2017.</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4 </w:t>
      </w:r>
      <w:proofErr w:type="spellStart"/>
      <w:r w:rsidRPr="00FB4D21">
        <w:rPr>
          <w:rFonts w:ascii="Times New Roman" w:hAnsi="Times New Roman" w:cs="Times New Roman"/>
          <w:sz w:val="24"/>
          <w:szCs w:val="24"/>
        </w:rPr>
        <w:t>Барткова</w:t>
      </w:r>
      <w:proofErr w:type="spellEnd"/>
      <w:r w:rsidRPr="00FB4D21">
        <w:rPr>
          <w:rFonts w:ascii="Times New Roman" w:hAnsi="Times New Roman" w:cs="Times New Roman"/>
          <w:sz w:val="24"/>
          <w:szCs w:val="24"/>
        </w:rPr>
        <w:t xml:space="preserve">, Н.Н. Мультипликатор инвестиций в основной капитал / Н.Н. </w:t>
      </w:r>
      <w:proofErr w:type="spellStart"/>
      <w:r w:rsidRPr="00FB4D21">
        <w:rPr>
          <w:rFonts w:ascii="Times New Roman" w:hAnsi="Times New Roman" w:cs="Times New Roman"/>
          <w:sz w:val="24"/>
          <w:szCs w:val="24"/>
        </w:rPr>
        <w:t>Барткова</w:t>
      </w:r>
      <w:proofErr w:type="spellEnd"/>
      <w:r w:rsidRPr="00FB4D21">
        <w:rPr>
          <w:rFonts w:ascii="Times New Roman" w:hAnsi="Times New Roman" w:cs="Times New Roman"/>
          <w:sz w:val="24"/>
          <w:szCs w:val="24"/>
        </w:rPr>
        <w:t>, Н.Н. Крупина // Экономика сельского хозяйства России. – 2016. - № 1. – С. 62 – 72.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5 Безбородова, Т.И. Влияние экономических факторов на формирование финансов / </w:t>
      </w:r>
      <w:proofErr w:type="spellStart"/>
      <w:r w:rsidRPr="00FB4D21">
        <w:rPr>
          <w:rFonts w:ascii="Times New Roman" w:hAnsi="Times New Roman" w:cs="Times New Roman"/>
          <w:sz w:val="24"/>
          <w:szCs w:val="24"/>
        </w:rPr>
        <w:t>Т.И.Безбородова</w:t>
      </w:r>
      <w:proofErr w:type="spellEnd"/>
      <w:r w:rsidRPr="00FB4D21">
        <w:rPr>
          <w:rFonts w:ascii="Times New Roman" w:hAnsi="Times New Roman" w:cs="Times New Roman"/>
          <w:sz w:val="24"/>
          <w:szCs w:val="24"/>
        </w:rPr>
        <w:t>. – 2016. - № 29. – С. 46 – 49.</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6 Кузнецова Л.Г. О взаимодействии платежеспособности и капитала/ Кузнецова Л.Г. // Аудит и финансовый анализ. – 2017. - № 4. – С. 214 – 215.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7 Мироненко, В.В. Порядок учета и оценки финансов / В.В. Мироненко // Аудитор. – 2015 - № 5. – С. 38 – 45.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8 Тарковская, Э.С. Основы финансовой грамотности / Э.С. Тарковская. – 2017. - № 17. – С. 62 – 66.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12 Усманова, С.А. Финансовая грамотность для населения / С.А. Усманова, </w:t>
      </w:r>
      <w:proofErr w:type="spellStart"/>
      <w:r w:rsidRPr="00FB4D21">
        <w:rPr>
          <w:rFonts w:ascii="Times New Roman" w:hAnsi="Times New Roman" w:cs="Times New Roman"/>
          <w:sz w:val="24"/>
          <w:szCs w:val="24"/>
        </w:rPr>
        <w:t>О.В.Вострикова</w:t>
      </w:r>
      <w:proofErr w:type="spellEnd"/>
      <w:r w:rsidRPr="00FB4D21">
        <w:rPr>
          <w:rFonts w:ascii="Times New Roman" w:hAnsi="Times New Roman" w:cs="Times New Roman"/>
          <w:sz w:val="24"/>
          <w:szCs w:val="24"/>
        </w:rPr>
        <w:t xml:space="preserve"> – М.: </w:t>
      </w:r>
      <w:proofErr w:type="spellStart"/>
      <w:r w:rsidRPr="00FB4D21">
        <w:rPr>
          <w:rFonts w:ascii="Times New Roman" w:hAnsi="Times New Roman" w:cs="Times New Roman"/>
          <w:sz w:val="24"/>
          <w:szCs w:val="24"/>
        </w:rPr>
        <w:t>ГроссМедиа</w:t>
      </w:r>
      <w:proofErr w:type="spellEnd"/>
      <w:r w:rsidRPr="00FB4D21">
        <w:rPr>
          <w:rFonts w:ascii="Times New Roman" w:hAnsi="Times New Roman" w:cs="Times New Roman"/>
          <w:sz w:val="24"/>
          <w:szCs w:val="24"/>
        </w:rPr>
        <w:t>, 2018. – 345 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27</w:t>
      </w:r>
    </w:p>
    <w:p w:rsidR="00FB4D21" w:rsidRDefault="00FB4D21"/>
    <w:sectPr w:rsidR="00FB4D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A375F"/>
    <w:multiLevelType w:val="hybridMultilevel"/>
    <w:tmpl w:val="CC1CDDDE"/>
    <w:lvl w:ilvl="0" w:tplc="2F2AA9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2791BA8"/>
    <w:multiLevelType w:val="hybridMultilevel"/>
    <w:tmpl w:val="77080492"/>
    <w:lvl w:ilvl="0" w:tplc="5F8A886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4A0436A9"/>
    <w:multiLevelType w:val="hybridMultilevel"/>
    <w:tmpl w:val="3B024470"/>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860"/>
    <w:rsid w:val="006372F5"/>
    <w:rsid w:val="008177BF"/>
    <w:rsid w:val="008B6E34"/>
    <w:rsid w:val="00996B70"/>
    <w:rsid w:val="00EB5706"/>
    <w:rsid w:val="00EC6860"/>
    <w:rsid w:val="00FB4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4D21"/>
    <w:pPr>
      <w:spacing w:after="0" w:line="240" w:lineRule="auto"/>
    </w:pPr>
  </w:style>
  <w:style w:type="paragraph" w:customStyle="1" w:styleId="Standard">
    <w:name w:val="Standard"/>
    <w:rsid w:val="00FB4D2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efault">
    <w:name w:val="Default"/>
    <w:rsid w:val="00996B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4D21"/>
    <w:pPr>
      <w:spacing w:after="0" w:line="240" w:lineRule="auto"/>
    </w:pPr>
  </w:style>
  <w:style w:type="paragraph" w:customStyle="1" w:styleId="Standard">
    <w:name w:val="Standard"/>
    <w:rsid w:val="00FB4D2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efault">
    <w:name w:val="Default"/>
    <w:rsid w:val="00996B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8436">
      <w:bodyDiv w:val="1"/>
      <w:marLeft w:val="0"/>
      <w:marRight w:val="0"/>
      <w:marTop w:val="0"/>
      <w:marBottom w:val="0"/>
      <w:divBdr>
        <w:top w:val="none" w:sz="0" w:space="0" w:color="auto"/>
        <w:left w:val="none" w:sz="0" w:space="0" w:color="auto"/>
        <w:bottom w:val="none" w:sz="0" w:space="0" w:color="auto"/>
        <w:right w:val="none" w:sz="0" w:space="0" w:color="auto"/>
      </w:divBdr>
    </w:div>
    <w:div w:id="376976956">
      <w:bodyDiv w:val="1"/>
      <w:marLeft w:val="0"/>
      <w:marRight w:val="0"/>
      <w:marTop w:val="0"/>
      <w:marBottom w:val="0"/>
      <w:divBdr>
        <w:top w:val="none" w:sz="0" w:space="0" w:color="auto"/>
        <w:left w:val="none" w:sz="0" w:space="0" w:color="auto"/>
        <w:bottom w:val="none" w:sz="0" w:space="0" w:color="auto"/>
        <w:right w:val="none" w:sz="0" w:space="0" w:color="auto"/>
      </w:divBdr>
    </w:div>
    <w:div w:id="756244870">
      <w:bodyDiv w:val="1"/>
      <w:marLeft w:val="0"/>
      <w:marRight w:val="0"/>
      <w:marTop w:val="0"/>
      <w:marBottom w:val="0"/>
      <w:divBdr>
        <w:top w:val="none" w:sz="0" w:space="0" w:color="auto"/>
        <w:left w:val="none" w:sz="0" w:space="0" w:color="auto"/>
        <w:bottom w:val="none" w:sz="0" w:space="0" w:color="auto"/>
        <w:right w:val="none" w:sz="0" w:space="0" w:color="auto"/>
      </w:divBdr>
    </w:div>
    <w:div w:id="937257030">
      <w:bodyDiv w:val="1"/>
      <w:marLeft w:val="0"/>
      <w:marRight w:val="0"/>
      <w:marTop w:val="0"/>
      <w:marBottom w:val="0"/>
      <w:divBdr>
        <w:top w:val="none" w:sz="0" w:space="0" w:color="auto"/>
        <w:left w:val="none" w:sz="0" w:space="0" w:color="auto"/>
        <w:bottom w:val="none" w:sz="0" w:space="0" w:color="auto"/>
        <w:right w:val="none" w:sz="0" w:space="0" w:color="auto"/>
      </w:divBdr>
    </w:div>
    <w:div w:id="1255282136">
      <w:bodyDiv w:val="1"/>
      <w:marLeft w:val="0"/>
      <w:marRight w:val="0"/>
      <w:marTop w:val="0"/>
      <w:marBottom w:val="0"/>
      <w:divBdr>
        <w:top w:val="none" w:sz="0" w:space="0" w:color="auto"/>
        <w:left w:val="none" w:sz="0" w:space="0" w:color="auto"/>
        <w:bottom w:val="none" w:sz="0" w:space="0" w:color="auto"/>
        <w:right w:val="none" w:sz="0" w:space="0" w:color="auto"/>
      </w:divBdr>
    </w:div>
    <w:div w:id="195560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5652</Words>
  <Characters>32221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2023-06-01T08:34:00Z</dcterms:created>
  <dcterms:modified xsi:type="dcterms:W3CDTF">2023-12-22T11:56:00Z</dcterms:modified>
</cp:coreProperties>
</file>