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37305" w:rsidRPr="00810223" w:rsidRDefault="00737305" w:rsidP="005701BF">
      <w:pPr>
        <w:tabs>
          <w:tab w:val="left" w:pos="2977"/>
        </w:tabs>
        <w:suppressAutoHyphens/>
        <w:autoSpaceDE w:val="0"/>
        <w:autoSpaceDN w:val="0"/>
        <w:adjustRightInd w:val="0"/>
        <w:spacing w:line="240" w:lineRule="auto"/>
        <w:jc w:val="center"/>
        <w:rPr>
          <w:rFonts w:ascii="Times New Roman" w:hAnsi="Times New Roman" w:cs="Times New Roman"/>
          <w:sz w:val="24"/>
          <w:szCs w:val="24"/>
        </w:rPr>
      </w:pPr>
      <w:r w:rsidRPr="00810223">
        <w:rPr>
          <w:rFonts w:ascii="Times New Roman" w:hAnsi="Times New Roman" w:cs="Times New Roman"/>
          <w:sz w:val="24"/>
          <w:szCs w:val="24"/>
        </w:rPr>
        <w:t>бюджетное профессиональное образовательное учреждение</w:t>
      </w:r>
    </w:p>
    <w:p w:rsidR="00737305" w:rsidRPr="00810223" w:rsidRDefault="00737305" w:rsidP="005701BF">
      <w:pPr>
        <w:suppressAutoHyphens/>
        <w:autoSpaceDE w:val="0"/>
        <w:autoSpaceDN w:val="0"/>
        <w:adjustRightInd w:val="0"/>
        <w:spacing w:line="240" w:lineRule="auto"/>
        <w:jc w:val="center"/>
        <w:rPr>
          <w:rFonts w:ascii="Times New Roman" w:hAnsi="Times New Roman" w:cs="Times New Roman"/>
          <w:sz w:val="24"/>
          <w:szCs w:val="24"/>
        </w:rPr>
      </w:pPr>
      <w:r w:rsidRPr="00810223">
        <w:rPr>
          <w:rFonts w:ascii="Times New Roman" w:hAnsi="Times New Roman" w:cs="Times New Roman"/>
          <w:sz w:val="24"/>
          <w:szCs w:val="24"/>
        </w:rPr>
        <w:t>Вологодской области «Вологодский колледж технологии и дизайна</w:t>
      </w: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pStyle w:val="12"/>
        <w:suppressAutoHyphens/>
        <w:ind w:left="0"/>
        <w:jc w:val="both"/>
      </w:pPr>
    </w:p>
    <w:p w:rsidR="00737305" w:rsidRPr="00810223" w:rsidRDefault="00737305" w:rsidP="00810223">
      <w:pPr>
        <w:suppressAutoHyphens/>
        <w:spacing w:line="240" w:lineRule="auto"/>
        <w:ind w:left="5670"/>
        <w:jc w:val="both"/>
        <w:rPr>
          <w:rFonts w:ascii="Times New Roman" w:hAnsi="Times New Roman" w:cs="Times New Roman"/>
          <w:sz w:val="24"/>
          <w:szCs w:val="24"/>
        </w:rPr>
      </w:pPr>
      <w:r w:rsidRPr="00810223">
        <w:rPr>
          <w:rFonts w:ascii="Times New Roman" w:hAnsi="Times New Roman" w:cs="Times New Roman"/>
          <w:sz w:val="24"/>
          <w:szCs w:val="24"/>
        </w:rPr>
        <w:t>УТВЕРЖДЕНО</w:t>
      </w:r>
    </w:p>
    <w:p w:rsidR="00737305" w:rsidRPr="00810223" w:rsidRDefault="00737305" w:rsidP="00810223">
      <w:pPr>
        <w:suppressAutoHyphens/>
        <w:spacing w:line="240" w:lineRule="auto"/>
        <w:ind w:left="5670"/>
        <w:jc w:val="both"/>
        <w:rPr>
          <w:rFonts w:ascii="Times New Roman" w:hAnsi="Times New Roman" w:cs="Times New Roman"/>
          <w:sz w:val="24"/>
          <w:szCs w:val="24"/>
        </w:rPr>
      </w:pPr>
      <w:r w:rsidRPr="00810223">
        <w:rPr>
          <w:rFonts w:ascii="Times New Roman" w:hAnsi="Times New Roman" w:cs="Times New Roman"/>
          <w:sz w:val="24"/>
          <w:szCs w:val="24"/>
        </w:rPr>
        <w:t>приказом директора</w:t>
      </w:r>
    </w:p>
    <w:p w:rsidR="00737305" w:rsidRPr="00810223" w:rsidRDefault="00737305" w:rsidP="00810223">
      <w:pPr>
        <w:suppressAutoHyphens/>
        <w:spacing w:line="240" w:lineRule="auto"/>
        <w:ind w:left="5670"/>
        <w:jc w:val="both"/>
        <w:rPr>
          <w:rFonts w:ascii="Times New Roman" w:hAnsi="Times New Roman" w:cs="Times New Roman"/>
          <w:sz w:val="24"/>
          <w:szCs w:val="24"/>
        </w:rPr>
      </w:pPr>
      <w:r w:rsidRPr="00810223">
        <w:rPr>
          <w:rFonts w:ascii="Times New Roman" w:hAnsi="Times New Roman" w:cs="Times New Roman"/>
          <w:sz w:val="24"/>
          <w:szCs w:val="24"/>
        </w:rPr>
        <w:t>БПОУ ВО «Вологодский колледж технологии и дизайна»</w:t>
      </w:r>
    </w:p>
    <w:p w:rsidR="00737305" w:rsidRPr="00810223" w:rsidRDefault="00737305" w:rsidP="00810223">
      <w:pPr>
        <w:suppressAutoHyphens/>
        <w:spacing w:line="240" w:lineRule="auto"/>
        <w:ind w:left="5670"/>
        <w:jc w:val="both"/>
        <w:rPr>
          <w:rFonts w:ascii="Times New Roman" w:eastAsia="Times New Roman" w:hAnsi="Times New Roman" w:cs="Times New Roman"/>
          <w:sz w:val="24"/>
          <w:szCs w:val="24"/>
        </w:rPr>
      </w:pPr>
      <w:bookmarkStart w:id="0" w:name="_Hlk93243638"/>
      <w:r w:rsidRPr="00810223">
        <w:rPr>
          <w:rFonts w:ascii="Times New Roman" w:hAnsi="Times New Roman" w:cs="Times New Roman"/>
          <w:sz w:val="24"/>
          <w:szCs w:val="24"/>
        </w:rPr>
        <w:t xml:space="preserve">                                                                                 </w:t>
      </w:r>
      <w:bookmarkEnd w:id="0"/>
      <w:r w:rsidR="00133BC6" w:rsidRPr="00810223">
        <w:rPr>
          <w:rFonts w:ascii="Times New Roman" w:hAnsi="Times New Roman" w:cs="Times New Roman"/>
          <w:sz w:val="24"/>
          <w:szCs w:val="24"/>
        </w:rPr>
        <w:t xml:space="preserve">от 31.08.2021 № </w:t>
      </w:r>
      <w:r w:rsidRPr="00810223">
        <w:rPr>
          <w:rFonts w:ascii="Times New Roman" w:hAnsi="Times New Roman" w:cs="Times New Roman"/>
          <w:sz w:val="24"/>
          <w:szCs w:val="24"/>
        </w:rPr>
        <w:t>528</w:t>
      </w:r>
    </w:p>
    <w:p w:rsidR="00737305" w:rsidRPr="00810223" w:rsidRDefault="00737305" w:rsidP="00810223">
      <w:pPr>
        <w:spacing w:line="240" w:lineRule="auto"/>
        <w:contextualSpacing/>
        <w:jc w:val="both"/>
        <w:rPr>
          <w:rFonts w:ascii="Times New Roman" w:hAnsi="Times New Roman" w:cs="Times New Roman"/>
          <w:sz w:val="24"/>
          <w:szCs w:val="24"/>
        </w:rPr>
      </w:pPr>
      <w:r w:rsidRPr="00810223">
        <w:rPr>
          <w:rFonts w:ascii="Times New Roman" w:hAnsi="Times New Roman" w:cs="Times New Roman"/>
          <w:sz w:val="24"/>
          <w:szCs w:val="24"/>
        </w:rPr>
        <w:t xml:space="preserve">                                                                </w:t>
      </w:r>
      <w:r w:rsidR="00133BC6" w:rsidRPr="00810223">
        <w:rPr>
          <w:rFonts w:ascii="Times New Roman" w:hAnsi="Times New Roman" w:cs="Times New Roman"/>
          <w:sz w:val="24"/>
          <w:szCs w:val="24"/>
        </w:rPr>
        <w:t xml:space="preserve">                              </w:t>
      </w:r>
      <w:r w:rsidRPr="00810223">
        <w:rPr>
          <w:rFonts w:ascii="Times New Roman" w:hAnsi="Times New Roman" w:cs="Times New Roman"/>
          <w:sz w:val="24"/>
          <w:szCs w:val="24"/>
        </w:rPr>
        <w:t xml:space="preserve"> от 31.08.2022 № 580</w:t>
      </w: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5701BF">
      <w:pPr>
        <w:suppressAutoHyphens/>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737305" w:rsidRPr="00810223" w:rsidRDefault="00737305" w:rsidP="005701BF">
      <w:pPr>
        <w:suppressAutoHyphens/>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 xml:space="preserve">ПО ВЫПОЛНЕНИЮ ПРАКТИЧЕСКИХ </w:t>
      </w:r>
      <w:r w:rsidR="008561F6">
        <w:rPr>
          <w:rFonts w:ascii="Times New Roman" w:hAnsi="Times New Roman" w:cs="Times New Roman"/>
          <w:b/>
          <w:sz w:val="24"/>
          <w:szCs w:val="24"/>
        </w:rPr>
        <w:t>ЗАНЯТИЙ</w:t>
      </w:r>
    </w:p>
    <w:p w:rsidR="00737305" w:rsidRPr="00810223" w:rsidRDefault="00737305" w:rsidP="005701BF">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ПО УЧЕБНОМУ ПРЕДМЕТУ</w:t>
      </w:r>
    </w:p>
    <w:p w:rsidR="00737305" w:rsidRPr="00810223" w:rsidRDefault="00737305" w:rsidP="005701BF">
      <w:pPr>
        <w:suppressAutoHyphens/>
        <w:spacing w:line="240" w:lineRule="auto"/>
        <w:jc w:val="center"/>
        <w:rPr>
          <w:rFonts w:ascii="Times New Roman" w:hAnsi="Times New Roman" w:cs="Times New Roman"/>
          <w:sz w:val="24"/>
          <w:szCs w:val="24"/>
        </w:rPr>
      </w:pPr>
      <w:r w:rsidRPr="00810223">
        <w:rPr>
          <w:rFonts w:ascii="Times New Roman" w:hAnsi="Times New Roman" w:cs="Times New Roman"/>
          <w:sz w:val="24"/>
          <w:szCs w:val="24"/>
        </w:rPr>
        <w:t>ОП.</w:t>
      </w:r>
      <w:r w:rsidR="00810223" w:rsidRPr="00810223">
        <w:rPr>
          <w:rFonts w:ascii="Times New Roman" w:hAnsi="Times New Roman" w:cs="Times New Roman"/>
          <w:sz w:val="24"/>
          <w:szCs w:val="24"/>
        </w:rPr>
        <w:t>03 Рисунок с основами перспективы</w:t>
      </w:r>
    </w:p>
    <w:p w:rsidR="00737305" w:rsidRPr="00810223" w:rsidRDefault="00737305" w:rsidP="005701BF">
      <w:pPr>
        <w:suppressAutoHyphens/>
        <w:spacing w:line="240" w:lineRule="auto"/>
        <w:jc w:val="center"/>
        <w:rPr>
          <w:rFonts w:ascii="Times New Roman" w:hAnsi="Times New Roman" w:cs="Times New Roman"/>
          <w:sz w:val="24"/>
          <w:szCs w:val="24"/>
        </w:rPr>
      </w:pPr>
      <w:r w:rsidRPr="00810223">
        <w:rPr>
          <w:rFonts w:ascii="Times New Roman" w:hAnsi="Times New Roman" w:cs="Times New Roman"/>
          <w:sz w:val="24"/>
          <w:szCs w:val="24"/>
        </w:rPr>
        <w:t>специальность</w:t>
      </w:r>
    </w:p>
    <w:p w:rsidR="00737305" w:rsidRPr="00810223" w:rsidRDefault="00737305" w:rsidP="005701BF">
      <w:pPr>
        <w:suppressAutoHyphens/>
        <w:spacing w:line="240" w:lineRule="auto"/>
        <w:jc w:val="center"/>
        <w:rPr>
          <w:rFonts w:ascii="Times New Roman" w:hAnsi="Times New Roman" w:cs="Times New Roman"/>
          <w:sz w:val="24"/>
          <w:szCs w:val="24"/>
        </w:rPr>
      </w:pPr>
      <w:r w:rsidRPr="00810223">
        <w:rPr>
          <w:rFonts w:ascii="Times New Roman" w:hAnsi="Times New Roman" w:cs="Times New Roman"/>
          <w:sz w:val="24"/>
          <w:szCs w:val="24"/>
        </w:rPr>
        <w:t>54.02.01 Дизайн (по отраслям)</w:t>
      </w:r>
    </w:p>
    <w:p w:rsidR="00737305" w:rsidRPr="00810223" w:rsidRDefault="00737305" w:rsidP="00810223">
      <w:pPr>
        <w:suppressAutoHyphens/>
        <w:spacing w:line="240" w:lineRule="auto"/>
        <w:jc w:val="both"/>
        <w:rPr>
          <w:rFonts w:ascii="Times New Roman" w:hAnsi="Times New Roman" w:cs="Times New Roman"/>
          <w:sz w:val="24"/>
          <w:szCs w:val="24"/>
        </w:rPr>
      </w:pPr>
    </w:p>
    <w:p w:rsidR="00133BC6" w:rsidRPr="00810223" w:rsidRDefault="00133BC6" w:rsidP="00810223">
      <w:pPr>
        <w:suppressAutoHyphens/>
        <w:spacing w:line="240" w:lineRule="auto"/>
        <w:jc w:val="both"/>
        <w:rPr>
          <w:rFonts w:ascii="Times New Roman" w:hAnsi="Times New Roman" w:cs="Times New Roman"/>
          <w:sz w:val="24"/>
          <w:szCs w:val="24"/>
        </w:rPr>
      </w:pPr>
    </w:p>
    <w:p w:rsidR="00133BC6" w:rsidRPr="00810223" w:rsidRDefault="00133BC6" w:rsidP="00810223">
      <w:pPr>
        <w:suppressAutoHyphens/>
        <w:spacing w:line="240" w:lineRule="auto"/>
        <w:jc w:val="both"/>
        <w:rPr>
          <w:rFonts w:ascii="Times New Roman" w:hAnsi="Times New Roman" w:cs="Times New Roman"/>
          <w:sz w:val="24"/>
          <w:szCs w:val="24"/>
        </w:rPr>
      </w:pPr>
    </w:p>
    <w:p w:rsidR="00133BC6" w:rsidRPr="00810223" w:rsidRDefault="00133BC6" w:rsidP="00810223">
      <w:pPr>
        <w:suppressAutoHyphens/>
        <w:spacing w:line="240" w:lineRule="auto"/>
        <w:jc w:val="both"/>
        <w:rPr>
          <w:rFonts w:ascii="Times New Roman" w:hAnsi="Times New Roman" w:cs="Times New Roman"/>
          <w:sz w:val="24"/>
          <w:szCs w:val="24"/>
        </w:rPr>
      </w:pPr>
    </w:p>
    <w:p w:rsidR="00133BC6" w:rsidRPr="00810223" w:rsidRDefault="00133BC6" w:rsidP="00810223">
      <w:pPr>
        <w:suppressAutoHyphens/>
        <w:spacing w:line="240" w:lineRule="auto"/>
        <w:jc w:val="both"/>
        <w:rPr>
          <w:rFonts w:ascii="Times New Roman" w:hAnsi="Times New Roman" w:cs="Times New Roman"/>
          <w:sz w:val="24"/>
          <w:szCs w:val="24"/>
        </w:rPr>
      </w:pPr>
    </w:p>
    <w:p w:rsidR="00133BC6" w:rsidRPr="00810223" w:rsidRDefault="00133BC6" w:rsidP="00810223">
      <w:pPr>
        <w:suppressAutoHyphens/>
        <w:spacing w:line="240" w:lineRule="auto"/>
        <w:jc w:val="both"/>
        <w:rPr>
          <w:rFonts w:ascii="Times New Roman" w:hAnsi="Times New Roman" w:cs="Times New Roman"/>
          <w:sz w:val="24"/>
          <w:szCs w:val="24"/>
        </w:rPr>
      </w:pPr>
    </w:p>
    <w:p w:rsidR="00133BC6" w:rsidRPr="00810223" w:rsidRDefault="00133BC6" w:rsidP="00810223">
      <w:pPr>
        <w:suppressAutoHyphens/>
        <w:spacing w:line="240" w:lineRule="auto"/>
        <w:jc w:val="both"/>
        <w:rPr>
          <w:rFonts w:ascii="Times New Roman" w:hAnsi="Times New Roman" w:cs="Times New Roman"/>
          <w:sz w:val="24"/>
          <w:szCs w:val="24"/>
        </w:rPr>
      </w:pPr>
    </w:p>
    <w:p w:rsidR="00133BC6" w:rsidRPr="00810223" w:rsidRDefault="00133BC6" w:rsidP="00810223">
      <w:pPr>
        <w:suppressAutoHyphens/>
        <w:spacing w:line="240" w:lineRule="auto"/>
        <w:jc w:val="both"/>
        <w:rPr>
          <w:rFonts w:ascii="Times New Roman" w:hAnsi="Times New Roman" w:cs="Times New Roman"/>
          <w:sz w:val="24"/>
          <w:szCs w:val="24"/>
        </w:rPr>
      </w:pPr>
    </w:p>
    <w:p w:rsidR="00133BC6" w:rsidRPr="00810223" w:rsidRDefault="00133BC6"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5701BF">
      <w:pPr>
        <w:suppressAutoHyphens/>
        <w:spacing w:line="240" w:lineRule="auto"/>
        <w:jc w:val="center"/>
        <w:rPr>
          <w:rFonts w:ascii="Times New Roman" w:hAnsi="Times New Roman" w:cs="Times New Roman"/>
          <w:sz w:val="24"/>
          <w:szCs w:val="24"/>
        </w:rPr>
      </w:pPr>
      <w:r w:rsidRPr="00810223">
        <w:rPr>
          <w:rFonts w:ascii="Times New Roman" w:hAnsi="Times New Roman" w:cs="Times New Roman"/>
          <w:sz w:val="24"/>
          <w:szCs w:val="24"/>
        </w:rPr>
        <w:t>Вологда</w:t>
      </w:r>
    </w:p>
    <w:p w:rsidR="00737305" w:rsidRPr="00810223" w:rsidRDefault="00D06A57" w:rsidP="005701BF">
      <w:pPr>
        <w:suppressAutoHyphens/>
        <w:spacing w:line="240" w:lineRule="auto"/>
        <w:jc w:val="center"/>
        <w:rPr>
          <w:rFonts w:ascii="Times New Roman" w:hAnsi="Times New Roman" w:cs="Times New Roman"/>
          <w:sz w:val="24"/>
          <w:szCs w:val="24"/>
        </w:rPr>
      </w:pPr>
      <w:r>
        <w:rPr>
          <w:rFonts w:ascii="Times New Roman" w:hAnsi="Times New Roman" w:cs="Times New Roman"/>
          <w:sz w:val="24"/>
          <w:szCs w:val="24"/>
        </w:rPr>
        <w:t>2023</w:t>
      </w: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b/>
          <w:sz w:val="24"/>
          <w:szCs w:val="24"/>
        </w:rPr>
      </w:pPr>
      <w:r w:rsidRPr="00810223">
        <w:rPr>
          <w:rFonts w:ascii="Times New Roman" w:hAnsi="Times New Roman" w:cs="Times New Roman"/>
          <w:sz w:val="24"/>
          <w:szCs w:val="24"/>
        </w:rPr>
        <w:lastRenderedPageBreak/>
        <w:t>Методические рекомендации составлен</w:t>
      </w:r>
      <w:r w:rsidR="005701BF">
        <w:rPr>
          <w:rFonts w:ascii="Times New Roman" w:hAnsi="Times New Roman" w:cs="Times New Roman"/>
          <w:sz w:val="24"/>
          <w:szCs w:val="24"/>
        </w:rPr>
        <w:t>ы в соответствии с ФГОС СПО по специальности</w:t>
      </w:r>
      <w:r w:rsidRPr="00810223">
        <w:rPr>
          <w:rFonts w:ascii="Times New Roman" w:hAnsi="Times New Roman" w:cs="Times New Roman"/>
          <w:sz w:val="24"/>
          <w:szCs w:val="24"/>
        </w:rPr>
        <w:t xml:space="preserve"> 54.02.01 и рабочей программой учебного </w:t>
      </w:r>
      <w:r w:rsidRPr="00810223">
        <w:rPr>
          <w:rFonts w:ascii="Times New Roman" w:eastAsia="Calibri" w:hAnsi="Times New Roman" w:cs="Times New Roman"/>
          <w:sz w:val="24"/>
          <w:szCs w:val="24"/>
        </w:rPr>
        <w:t>предмета</w:t>
      </w:r>
      <w:r w:rsidRPr="00810223">
        <w:rPr>
          <w:rFonts w:ascii="Times New Roman" w:hAnsi="Times New Roman" w:cs="Times New Roman"/>
          <w:sz w:val="24"/>
          <w:szCs w:val="24"/>
        </w:rPr>
        <w:t xml:space="preserve"> ОП.</w:t>
      </w:r>
      <w:r w:rsidR="00133BC6" w:rsidRPr="00810223">
        <w:rPr>
          <w:rFonts w:ascii="Times New Roman" w:hAnsi="Times New Roman" w:cs="Times New Roman"/>
          <w:sz w:val="24"/>
          <w:szCs w:val="24"/>
        </w:rPr>
        <w:t>03 Рисунок с основами перспективы</w:t>
      </w:r>
    </w:p>
    <w:p w:rsidR="00737305" w:rsidRPr="00810223" w:rsidRDefault="00737305" w:rsidP="00810223">
      <w:pPr>
        <w:suppressAutoHyphens/>
        <w:spacing w:line="240" w:lineRule="auto"/>
        <w:ind w:firstLine="142"/>
        <w:jc w:val="both"/>
        <w:rPr>
          <w:rStyle w:val="11"/>
          <w:rFonts w:cs="Times New Roman"/>
          <w:b w:val="0"/>
          <w:bCs/>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r w:rsidRPr="00810223">
        <w:rPr>
          <w:rFonts w:ascii="Times New Roman" w:hAnsi="Times New Roman" w:cs="Times New Roman"/>
          <w:sz w:val="24"/>
          <w:szCs w:val="24"/>
        </w:rPr>
        <w:t>Организация-разработчик: бюджетное профессиональное образовательное учреждение Вологодской области «Вологодский колледж технологии и дизайна»</w:t>
      </w: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r w:rsidRPr="00810223">
        <w:rPr>
          <w:rFonts w:ascii="Times New Roman" w:hAnsi="Times New Roman" w:cs="Times New Roman"/>
          <w:sz w:val="24"/>
          <w:szCs w:val="24"/>
        </w:rPr>
        <w:t xml:space="preserve">Разработчик: </w:t>
      </w:r>
    </w:p>
    <w:p w:rsidR="00737305" w:rsidRPr="00810223" w:rsidRDefault="00737305" w:rsidP="00810223">
      <w:pPr>
        <w:suppressAutoHyphens/>
        <w:spacing w:line="240" w:lineRule="auto"/>
        <w:jc w:val="both"/>
        <w:rPr>
          <w:rFonts w:ascii="Times New Roman" w:hAnsi="Times New Roman" w:cs="Times New Roman"/>
          <w:sz w:val="24"/>
          <w:szCs w:val="24"/>
        </w:rPr>
      </w:pPr>
      <w:proofErr w:type="spellStart"/>
      <w:r w:rsidRPr="00810223">
        <w:rPr>
          <w:rFonts w:ascii="Times New Roman" w:hAnsi="Times New Roman" w:cs="Times New Roman"/>
          <w:sz w:val="24"/>
          <w:szCs w:val="24"/>
        </w:rPr>
        <w:t>Коточигова</w:t>
      </w:r>
      <w:proofErr w:type="spellEnd"/>
      <w:r w:rsidRPr="00810223">
        <w:rPr>
          <w:rFonts w:ascii="Times New Roman" w:hAnsi="Times New Roman" w:cs="Times New Roman"/>
          <w:sz w:val="24"/>
          <w:szCs w:val="24"/>
        </w:rPr>
        <w:t xml:space="preserve"> А.В, преподаватель БПОУ ВО «Вологодский колледж технологии и дизайна»</w:t>
      </w: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tabs>
          <w:tab w:val="center" w:pos="4677"/>
        </w:tabs>
        <w:spacing w:line="240" w:lineRule="auto"/>
        <w:jc w:val="both"/>
        <w:rPr>
          <w:rFonts w:ascii="Times New Roman" w:hAnsi="Times New Roman" w:cs="Times New Roman"/>
          <w:sz w:val="24"/>
          <w:szCs w:val="24"/>
        </w:rPr>
      </w:pPr>
      <w:r w:rsidRPr="00810223">
        <w:rPr>
          <w:rFonts w:ascii="Times New Roman" w:hAnsi="Times New Roman" w:cs="Times New Roman"/>
          <w:sz w:val="24"/>
          <w:szCs w:val="24"/>
        </w:rPr>
        <w:t>Рассмотрено и рекомендовано к утверждению на заседании предметной цикловой комиссии БПОУ ВО «Вологодски</w:t>
      </w:r>
      <w:bookmarkStart w:id="1" w:name="_Hlk93231569"/>
      <w:bookmarkStart w:id="2" w:name="_Hlk93243244"/>
      <w:bookmarkStart w:id="3" w:name="_Hlk93232223"/>
      <w:bookmarkStart w:id="4" w:name="_Hlk93230122"/>
      <w:bookmarkStart w:id="5" w:name="_Hlk93231620"/>
      <w:r w:rsidRPr="00810223">
        <w:rPr>
          <w:rFonts w:ascii="Times New Roman" w:hAnsi="Times New Roman" w:cs="Times New Roman"/>
          <w:sz w:val="24"/>
          <w:szCs w:val="24"/>
        </w:rPr>
        <w:t xml:space="preserve">й колледж технологии и дизайна», </w:t>
      </w:r>
      <w:bookmarkEnd w:id="1"/>
      <w:bookmarkEnd w:id="2"/>
      <w:bookmarkEnd w:id="3"/>
      <w:bookmarkEnd w:id="4"/>
      <w:bookmarkEnd w:id="5"/>
      <w:r w:rsidRPr="00810223">
        <w:rPr>
          <w:rFonts w:ascii="Times New Roman" w:hAnsi="Times New Roman" w:cs="Times New Roman"/>
          <w:sz w:val="24"/>
          <w:szCs w:val="24"/>
        </w:rPr>
        <w:t>Протокол №1 от 30.08</w:t>
      </w:r>
      <w:r w:rsidR="00810223" w:rsidRPr="00810223">
        <w:rPr>
          <w:rFonts w:ascii="Times New Roman" w:hAnsi="Times New Roman" w:cs="Times New Roman"/>
          <w:sz w:val="24"/>
          <w:szCs w:val="24"/>
        </w:rPr>
        <w:t>.2021, Протокол №1 от 31.08.2021</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737305" w:rsidP="00810223">
      <w:pPr>
        <w:suppressAutoHyphens/>
        <w:spacing w:line="240" w:lineRule="auto"/>
        <w:jc w:val="both"/>
        <w:rPr>
          <w:rFonts w:ascii="Times New Roman" w:hAnsi="Times New Roman" w:cs="Times New Roman"/>
          <w:sz w:val="24"/>
          <w:szCs w:val="24"/>
        </w:rPr>
      </w:pPr>
    </w:p>
    <w:p w:rsidR="00737305" w:rsidRPr="00810223" w:rsidRDefault="00D365FE" w:rsidP="00810223">
      <w:pPr>
        <w:tabs>
          <w:tab w:val="left" w:pos="1980"/>
        </w:tabs>
        <w:suppressAutoHyphens/>
        <w:spacing w:line="240" w:lineRule="auto"/>
        <w:jc w:val="both"/>
        <w:rPr>
          <w:rFonts w:ascii="Times New Roman" w:hAnsi="Times New Roman" w:cs="Times New Roman"/>
          <w:sz w:val="24"/>
          <w:szCs w:val="24"/>
        </w:rPr>
      </w:pPr>
      <w:r w:rsidRPr="00810223">
        <w:rPr>
          <w:rFonts w:ascii="Times New Roman" w:hAnsi="Times New Roman" w:cs="Times New Roman"/>
          <w:sz w:val="24"/>
          <w:szCs w:val="24"/>
        </w:rPr>
        <w:tab/>
      </w:r>
    </w:p>
    <w:p w:rsidR="00D365FE" w:rsidRPr="00810223" w:rsidRDefault="00D365FE" w:rsidP="00810223">
      <w:pPr>
        <w:tabs>
          <w:tab w:val="left" w:pos="1980"/>
        </w:tabs>
        <w:suppressAutoHyphens/>
        <w:spacing w:line="240" w:lineRule="auto"/>
        <w:jc w:val="both"/>
        <w:rPr>
          <w:rFonts w:ascii="Times New Roman" w:hAnsi="Times New Roman" w:cs="Times New Roman"/>
          <w:sz w:val="24"/>
          <w:szCs w:val="24"/>
        </w:rPr>
      </w:pPr>
    </w:p>
    <w:p w:rsidR="00D365FE" w:rsidRPr="00810223" w:rsidRDefault="00D365FE" w:rsidP="00810223">
      <w:pPr>
        <w:tabs>
          <w:tab w:val="left" w:pos="1980"/>
        </w:tabs>
        <w:suppressAutoHyphens/>
        <w:spacing w:line="240" w:lineRule="auto"/>
        <w:jc w:val="both"/>
        <w:rPr>
          <w:rFonts w:ascii="Times New Roman" w:hAnsi="Times New Roman" w:cs="Times New Roman"/>
          <w:sz w:val="24"/>
          <w:szCs w:val="24"/>
        </w:rPr>
      </w:pPr>
    </w:p>
    <w:p w:rsidR="00D365FE" w:rsidRPr="00810223" w:rsidRDefault="00D365FE" w:rsidP="00810223">
      <w:pPr>
        <w:tabs>
          <w:tab w:val="left" w:pos="1980"/>
        </w:tabs>
        <w:suppressAutoHyphens/>
        <w:spacing w:line="240" w:lineRule="auto"/>
        <w:jc w:val="both"/>
        <w:rPr>
          <w:rFonts w:ascii="Times New Roman" w:hAnsi="Times New Roman" w:cs="Times New Roman"/>
          <w:sz w:val="24"/>
          <w:szCs w:val="24"/>
        </w:rPr>
      </w:pPr>
    </w:p>
    <w:p w:rsidR="00133BC6" w:rsidRPr="00810223" w:rsidRDefault="00133BC6" w:rsidP="00810223">
      <w:pPr>
        <w:tabs>
          <w:tab w:val="left" w:pos="1980"/>
        </w:tabs>
        <w:suppressAutoHyphens/>
        <w:spacing w:line="240" w:lineRule="auto"/>
        <w:jc w:val="both"/>
        <w:rPr>
          <w:rFonts w:ascii="Times New Roman" w:hAnsi="Times New Roman" w:cs="Times New Roman"/>
          <w:sz w:val="24"/>
          <w:szCs w:val="24"/>
        </w:rPr>
      </w:pPr>
    </w:p>
    <w:p w:rsidR="00133BC6" w:rsidRPr="00810223" w:rsidRDefault="00133BC6" w:rsidP="00810223">
      <w:pPr>
        <w:tabs>
          <w:tab w:val="left" w:pos="1980"/>
        </w:tabs>
        <w:suppressAutoHyphens/>
        <w:spacing w:line="240" w:lineRule="auto"/>
        <w:jc w:val="both"/>
        <w:rPr>
          <w:rFonts w:ascii="Times New Roman" w:hAnsi="Times New Roman" w:cs="Times New Roman"/>
          <w:sz w:val="24"/>
          <w:szCs w:val="24"/>
        </w:rPr>
      </w:pPr>
    </w:p>
    <w:p w:rsidR="00133BC6" w:rsidRPr="00810223" w:rsidRDefault="00133BC6" w:rsidP="00810223">
      <w:pPr>
        <w:tabs>
          <w:tab w:val="left" w:pos="1980"/>
        </w:tabs>
        <w:suppressAutoHyphens/>
        <w:spacing w:line="240" w:lineRule="auto"/>
        <w:jc w:val="both"/>
        <w:rPr>
          <w:rFonts w:ascii="Times New Roman" w:hAnsi="Times New Roman" w:cs="Times New Roman"/>
          <w:sz w:val="24"/>
          <w:szCs w:val="24"/>
        </w:rPr>
      </w:pPr>
    </w:p>
    <w:p w:rsidR="00133BC6" w:rsidRPr="00810223" w:rsidRDefault="00133BC6" w:rsidP="00810223">
      <w:pPr>
        <w:tabs>
          <w:tab w:val="left" w:pos="1980"/>
        </w:tabs>
        <w:suppressAutoHyphens/>
        <w:spacing w:line="240" w:lineRule="auto"/>
        <w:jc w:val="both"/>
        <w:rPr>
          <w:rFonts w:ascii="Times New Roman" w:hAnsi="Times New Roman" w:cs="Times New Roman"/>
          <w:sz w:val="24"/>
          <w:szCs w:val="24"/>
        </w:rPr>
      </w:pPr>
    </w:p>
    <w:p w:rsidR="00133BC6" w:rsidRPr="00810223" w:rsidRDefault="00133BC6" w:rsidP="00810223">
      <w:pPr>
        <w:tabs>
          <w:tab w:val="left" w:pos="1980"/>
        </w:tabs>
        <w:suppressAutoHyphens/>
        <w:spacing w:line="240" w:lineRule="auto"/>
        <w:jc w:val="both"/>
        <w:rPr>
          <w:rFonts w:ascii="Times New Roman" w:hAnsi="Times New Roman" w:cs="Times New Roman"/>
          <w:sz w:val="24"/>
          <w:szCs w:val="24"/>
        </w:rPr>
      </w:pPr>
    </w:p>
    <w:p w:rsidR="00737305" w:rsidRPr="003E45AF" w:rsidRDefault="00737305" w:rsidP="00810223">
      <w:pPr>
        <w:pStyle w:val="22"/>
        <w:widowControl/>
        <w:shd w:val="clear" w:color="auto" w:fill="auto"/>
        <w:tabs>
          <w:tab w:val="left" w:pos="984"/>
        </w:tabs>
        <w:suppressAutoHyphens/>
        <w:spacing w:after="0" w:line="240" w:lineRule="auto"/>
        <w:jc w:val="both"/>
        <w:rPr>
          <w:rFonts w:cs="Times New Roman"/>
          <w:sz w:val="24"/>
          <w:szCs w:val="24"/>
        </w:rPr>
      </w:pPr>
      <w:bookmarkStart w:id="6" w:name="_GoBack"/>
    </w:p>
    <w:p w:rsidR="00737305" w:rsidRPr="003E45AF" w:rsidRDefault="00737305" w:rsidP="00810223">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center"/>
        <w:rPr>
          <w:rFonts w:ascii="Times New Roman" w:hAnsi="Times New Roman"/>
          <w:sz w:val="24"/>
          <w:szCs w:val="24"/>
        </w:rPr>
      </w:pPr>
      <w:r w:rsidRPr="003E45AF">
        <w:rPr>
          <w:rFonts w:ascii="Times New Roman" w:hAnsi="Times New Roman"/>
          <w:sz w:val="24"/>
          <w:szCs w:val="24"/>
        </w:rPr>
        <w:lastRenderedPageBreak/>
        <w:t>ПОЯСНИТЕЛЬНАЯ ЗАПИСКА</w:t>
      </w:r>
    </w:p>
    <w:p w:rsidR="00737305" w:rsidRPr="003E45AF" w:rsidRDefault="00737305" w:rsidP="00810223">
      <w:pPr>
        <w:spacing w:line="240" w:lineRule="auto"/>
        <w:jc w:val="both"/>
        <w:rPr>
          <w:rFonts w:ascii="Times New Roman" w:hAnsi="Times New Roman" w:cs="Times New Roman"/>
          <w:sz w:val="24"/>
          <w:szCs w:val="24"/>
        </w:rPr>
      </w:pPr>
    </w:p>
    <w:p w:rsidR="00737305" w:rsidRPr="003E45AF" w:rsidRDefault="00737305" w:rsidP="00810223">
      <w:pPr>
        <w:pStyle w:val="p12"/>
        <w:shd w:val="clear" w:color="auto" w:fill="FFFFFF"/>
        <w:spacing w:before="0" w:beforeAutospacing="0" w:after="0" w:afterAutospacing="0"/>
        <w:ind w:firstLine="708"/>
        <w:jc w:val="both"/>
        <w:rPr>
          <w:color w:val="000000"/>
        </w:rPr>
      </w:pPr>
      <w:r w:rsidRPr="003E45AF">
        <w:t xml:space="preserve">Методические рекомендации по выполнению практических </w:t>
      </w:r>
      <w:r w:rsidR="008561F6" w:rsidRPr="003E45AF">
        <w:t xml:space="preserve">занятий </w:t>
      </w:r>
      <w:r w:rsidR="00133BC6" w:rsidRPr="003E45AF">
        <w:t>по учебной</w:t>
      </w:r>
      <w:r w:rsidRPr="003E45AF">
        <w:t xml:space="preserve"> дисциплине </w:t>
      </w:r>
      <w:r w:rsidRPr="003E45AF">
        <w:rPr>
          <w:color w:val="000000"/>
        </w:rPr>
        <w:t>ОП.</w:t>
      </w:r>
      <w:r w:rsidR="00D365FE" w:rsidRPr="003E45AF">
        <w:rPr>
          <w:color w:val="000000"/>
        </w:rPr>
        <w:t>03 Рисунок с основами перспективы</w:t>
      </w:r>
      <w:r w:rsidRPr="003E45AF">
        <w:rPr>
          <w:color w:val="000000"/>
        </w:rPr>
        <w:t xml:space="preserve"> </w:t>
      </w:r>
      <w:r w:rsidRPr="003E45AF">
        <w:rPr>
          <w:rStyle w:val="s2"/>
        </w:rPr>
        <w:t xml:space="preserve">предназначены </w:t>
      </w:r>
      <w:proofErr w:type="gramStart"/>
      <w:r w:rsidRPr="003E45AF">
        <w:rPr>
          <w:rStyle w:val="s2"/>
        </w:rPr>
        <w:t>для</w:t>
      </w:r>
      <w:proofErr w:type="gramEnd"/>
      <w:r w:rsidRPr="003E45AF">
        <w:rPr>
          <w:rStyle w:val="s2"/>
        </w:rPr>
        <w:t xml:space="preserve"> обучающихся по профессии 54.02.01 Дизайн (по отраслям)</w:t>
      </w:r>
    </w:p>
    <w:p w:rsidR="00737305" w:rsidRPr="003E45AF" w:rsidRDefault="00737305" w:rsidP="00810223">
      <w:pPr>
        <w:spacing w:line="240" w:lineRule="auto"/>
        <w:ind w:firstLine="708"/>
        <w:jc w:val="both"/>
        <w:rPr>
          <w:rFonts w:ascii="Times New Roman" w:hAnsi="Times New Roman" w:cs="Times New Roman"/>
          <w:sz w:val="24"/>
          <w:szCs w:val="24"/>
        </w:rPr>
      </w:pPr>
      <w:r w:rsidRPr="003E45AF">
        <w:rPr>
          <w:rFonts w:ascii="Times New Roman" w:hAnsi="Times New Roman" w:cs="Times New Roman"/>
          <w:sz w:val="24"/>
          <w:szCs w:val="24"/>
        </w:rPr>
        <w:t xml:space="preserve">Практические занятия - одна из важнейших форм контроля самостоятельной работой обучающихся 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rsidR="00737305" w:rsidRPr="003E45AF" w:rsidRDefault="00737305" w:rsidP="00810223">
      <w:pPr>
        <w:pStyle w:val="a7"/>
        <w:spacing w:before="0" w:beforeAutospacing="0" w:after="0" w:afterAutospacing="0"/>
        <w:ind w:firstLine="708"/>
        <w:jc w:val="both"/>
        <w:rPr>
          <w:color w:val="000000"/>
        </w:rPr>
      </w:pPr>
      <w:r w:rsidRPr="003E45AF">
        <w:t>Цель практических занятий</w:t>
      </w:r>
      <w:r w:rsidRPr="003E45AF">
        <w:rPr>
          <w:b/>
        </w:rPr>
        <w:t xml:space="preserve"> –</w:t>
      </w:r>
      <w:r w:rsidRPr="003E45AF">
        <w:t xml:space="preserve"> формирование практических умений: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занятий является решение задач, выполнение вычислений, расчётов, работа с литературой, работа с лекциями, справочниками, инструкциями. Выполнению практических занятий может предшествовать проверка знаний обучающихся, их теоретической готовности к выполнению заданий.</w:t>
      </w:r>
    </w:p>
    <w:p w:rsidR="00737305" w:rsidRPr="003E45AF" w:rsidRDefault="00737305" w:rsidP="00810223">
      <w:pPr>
        <w:spacing w:line="240" w:lineRule="auto"/>
        <w:ind w:firstLine="708"/>
        <w:jc w:val="both"/>
        <w:rPr>
          <w:rFonts w:ascii="Times New Roman" w:hAnsi="Times New Roman" w:cs="Times New Roman"/>
          <w:sz w:val="24"/>
          <w:szCs w:val="24"/>
        </w:rPr>
      </w:pPr>
      <w:r w:rsidRPr="003E45AF">
        <w:rPr>
          <w:rFonts w:ascii="Times New Roman" w:hAnsi="Times New Roman" w:cs="Times New Roman"/>
          <w:sz w:val="24"/>
          <w:szCs w:val="24"/>
        </w:rPr>
        <w:t xml:space="preserve">Формы организации деятельности обучающихся на практических занятиях могут быть: </w:t>
      </w:r>
      <w:proofErr w:type="gramStart"/>
      <w:r w:rsidRPr="003E45AF">
        <w:rPr>
          <w:rFonts w:ascii="Times New Roman" w:hAnsi="Times New Roman" w:cs="Times New Roman"/>
          <w:sz w:val="24"/>
          <w:szCs w:val="24"/>
        </w:rPr>
        <w:t>индивидуальная</w:t>
      </w:r>
      <w:proofErr w:type="gramEnd"/>
      <w:r w:rsidRPr="003E45AF">
        <w:rPr>
          <w:rFonts w:ascii="Times New Roman" w:hAnsi="Times New Roman" w:cs="Times New Roman"/>
          <w:sz w:val="24"/>
          <w:szCs w:val="24"/>
        </w:rPr>
        <w:t xml:space="preserve"> и (или) групповая. </w:t>
      </w:r>
    </w:p>
    <w:p w:rsidR="00737305" w:rsidRPr="003E45AF" w:rsidRDefault="00737305" w:rsidP="00810223">
      <w:pPr>
        <w:spacing w:line="240" w:lineRule="auto"/>
        <w:ind w:firstLine="709"/>
        <w:jc w:val="both"/>
        <w:rPr>
          <w:rFonts w:ascii="Times New Roman" w:hAnsi="Times New Roman" w:cs="Times New Roman"/>
          <w:bCs/>
          <w:iCs/>
          <w:sz w:val="24"/>
          <w:szCs w:val="24"/>
          <w:shd w:val="clear" w:color="auto" w:fill="FFFFFF"/>
        </w:rPr>
      </w:pPr>
      <w:r w:rsidRPr="003E45AF">
        <w:rPr>
          <w:rFonts w:ascii="Times New Roman" w:hAnsi="Times New Roman" w:cs="Times New Roman"/>
          <w:sz w:val="24"/>
          <w:szCs w:val="24"/>
          <w:shd w:val="clear" w:color="auto" w:fill="FFFFFF"/>
        </w:rPr>
        <w:t xml:space="preserve">Выполнение практических работ </w:t>
      </w:r>
      <w:r w:rsidRPr="003E45AF">
        <w:rPr>
          <w:rFonts w:ascii="Times New Roman" w:hAnsi="Times New Roman" w:cs="Times New Roman"/>
          <w:bCs/>
          <w:iCs/>
          <w:sz w:val="24"/>
          <w:szCs w:val="24"/>
          <w:shd w:val="clear" w:color="auto" w:fill="FFFFFF"/>
        </w:rPr>
        <w:t>направлено на формирование общих и профессиональных компетенций:</w:t>
      </w:r>
    </w:p>
    <w:p w:rsidR="00133BC6" w:rsidRPr="003E45AF" w:rsidRDefault="00133BC6" w:rsidP="00810223">
      <w:pPr>
        <w:pStyle w:val="23"/>
        <w:tabs>
          <w:tab w:val="left" w:pos="426"/>
          <w:tab w:val="left" w:pos="5925"/>
        </w:tabs>
        <w:spacing w:after="0" w:line="240" w:lineRule="auto"/>
        <w:ind w:left="0"/>
        <w:contextualSpacing w:val="0"/>
        <w:jc w:val="both"/>
        <w:rPr>
          <w:rFonts w:ascii="Times New Roman" w:hAnsi="Times New Roman"/>
          <w:b/>
          <w:sz w:val="24"/>
          <w:szCs w:val="24"/>
        </w:rPr>
      </w:pPr>
      <w:r w:rsidRPr="003E45AF">
        <w:rPr>
          <w:rFonts w:ascii="Times New Roman" w:hAnsi="Times New Roman"/>
          <w:b/>
          <w:sz w:val="24"/>
          <w:szCs w:val="24"/>
        </w:rPr>
        <w:t>Уметь:</w:t>
      </w:r>
      <w:r w:rsidRPr="003E45AF">
        <w:rPr>
          <w:rFonts w:ascii="Times New Roman" w:hAnsi="Times New Roman"/>
          <w:b/>
          <w:sz w:val="24"/>
          <w:szCs w:val="24"/>
        </w:rPr>
        <w:tab/>
      </w:r>
    </w:p>
    <w:p w:rsidR="00133BC6" w:rsidRPr="003E45AF" w:rsidRDefault="00133BC6" w:rsidP="00810223">
      <w:pPr>
        <w:pStyle w:val="23"/>
        <w:tabs>
          <w:tab w:val="left" w:pos="426"/>
        </w:tabs>
        <w:spacing w:after="0" w:line="240" w:lineRule="auto"/>
        <w:ind w:left="0"/>
        <w:contextualSpacing w:val="0"/>
        <w:jc w:val="both"/>
        <w:rPr>
          <w:rFonts w:ascii="Times New Roman" w:hAnsi="Times New Roman"/>
          <w:sz w:val="24"/>
          <w:szCs w:val="24"/>
        </w:rPr>
      </w:pPr>
      <w:r w:rsidRPr="003E45AF">
        <w:rPr>
          <w:rFonts w:ascii="Times New Roman" w:hAnsi="Times New Roman"/>
          <w:sz w:val="24"/>
          <w:szCs w:val="24"/>
        </w:rPr>
        <w:t>- выполнять рисунки с натуры с использованием разнообразных графических приемов;</w:t>
      </w:r>
    </w:p>
    <w:p w:rsidR="00133BC6" w:rsidRPr="003E45AF" w:rsidRDefault="00133BC6" w:rsidP="00810223">
      <w:pPr>
        <w:pStyle w:val="23"/>
        <w:tabs>
          <w:tab w:val="left" w:pos="426"/>
        </w:tabs>
        <w:spacing w:after="0" w:line="240" w:lineRule="auto"/>
        <w:ind w:left="0"/>
        <w:contextualSpacing w:val="0"/>
        <w:jc w:val="both"/>
        <w:rPr>
          <w:rFonts w:ascii="Times New Roman" w:hAnsi="Times New Roman"/>
          <w:sz w:val="24"/>
          <w:szCs w:val="24"/>
        </w:rPr>
      </w:pPr>
      <w:r w:rsidRPr="003E45AF">
        <w:rPr>
          <w:rFonts w:ascii="Times New Roman" w:hAnsi="Times New Roman"/>
          <w:sz w:val="24"/>
          <w:szCs w:val="24"/>
        </w:rPr>
        <w:t>- выполнять линейно – конструктивный рисунок геометрических тел, предметов быта и фигуры человека;</w:t>
      </w:r>
    </w:p>
    <w:p w:rsidR="00133BC6" w:rsidRPr="003E45AF" w:rsidRDefault="00133BC6" w:rsidP="00810223">
      <w:pPr>
        <w:pStyle w:val="23"/>
        <w:tabs>
          <w:tab w:val="left" w:pos="426"/>
        </w:tabs>
        <w:spacing w:after="0" w:line="240" w:lineRule="auto"/>
        <w:ind w:left="0"/>
        <w:contextualSpacing w:val="0"/>
        <w:jc w:val="both"/>
        <w:rPr>
          <w:rFonts w:ascii="Times New Roman" w:hAnsi="Times New Roman"/>
          <w:sz w:val="24"/>
          <w:szCs w:val="24"/>
        </w:rPr>
      </w:pPr>
      <w:r w:rsidRPr="003E45AF">
        <w:rPr>
          <w:rFonts w:ascii="Times New Roman" w:hAnsi="Times New Roman"/>
          <w:sz w:val="24"/>
          <w:szCs w:val="24"/>
        </w:rPr>
        <w:t>- выполнять рисунки с использованием методов построения пространства на плоскости</w:t>
      </w:r>
    </w:p>
    <w:p w:rsidR="00133BC6" w:rsidRPr="003E45AF" w:rsidRDefault="00133BC6" w:rsidP="00810223">
      <w:pPr>
        <w:pStyle w:val="23"/>
        <w:tabs>
          <w:tab w:val="left" w:pos="426"/>
        </w:tabs>
        <w:spacing w:after="0" w:line="240" w:lineRule="auto"/>
        <w:ind w:left="0"/>
        <w:contextualSpacing w:val="0"/>
        <w:jc w:val="both"/>
        <w:rPr>
          <w:rFonts w:ascii="Times New Roman" w:hAnsi="Times New Roman"/>
          <w:b/>
          <w:sz w:val="24"/>
          <w:szCs w:val="24"/>
        </w:rPr>
      </w:pPr>
      <w:r w:rsidRPr="003E45AF">
        <w:rPr>
          <w:rFonts w:ascii="Times New Roman" w:hAnsi="Times New Roman"/>
          <w:b/>
          <w:sz w:val="24"/>
          <w:szCs w:val="24"/>
        </w:rPr>
        <w:t>Знать:</w:t>
      </w:r>
    </w:p>
    <w:p w:rsidR="00133BC6" w:rsidRPr="003E45AF" w:rsidRDefault="00133BC6" w:rsidP="00810223">
      <w:pPr>
        <w:pStyle w:val="23"/>
        <w:tabs>
          <w:tab w:val="left" w:pos="426"/>
        </w:tabs>
        <w:spacing w:after="0" w:line="240" w:lineRule="auto"/>
        <w:ind w:left="0"/>
        <w:contextualSpacing w:val="0"/>
        <w:jc w:val="both"/>
        <w:rPr>
          <w:rFonts w:ascii="Times New Roman" w:hAnsi="Times New Roman"/>
          <w:sz w:val="24"/>
          <w:szCs w:val="24"/>
        </w:rPr>
      </w:pPr>
      <w:r w:rsidRPr="003E45AF">
        <w:rPr>
          <w:rFonts w:ascii="Times New Roman" w:hAnsi="Times New Roman"/>
          <w:sz w:val="24"/>
          <w:szCs w:val="24"/>
        </w:rPr>
        <w:t>- принципы перспективного построения геометрических форм;</w:t>
      </w:r>
    </w:p>
    <w:p w:rsidR="00133BC6" w:rsidRPr="003E45AF" w:rsidRDefault="00133BC6" w:rsidP="00810223">
      <w:pPr>
        <w:pStyle w:val="23"/>
        <w:tabs>
          <w:tab w:val="left" w:pos="426"/>
        </w:tabs>
        <w:spacing w:after="0" w:line="240" w:lineRule="auto"/>
        <w:ind w:left="0"/>
        <w:contextualSpacing w:val="0"/>
        <w:jc w:val="both"/>
        <w:rPr>
          <w:rFonts w:ascii="Times New Roman" w:hAnsi="Times New Roman"/>
          <w:sz w:val="24"/>
          <w:szCs w:val="24"/>
        </w:rPr>
      </w:pPr>
      <w:r w:rsidRPr="003E45AF">
        <w:rPr>
          <w:rFonts w:ascii="Times New Roman" w:hAnsi="Times New Roman"/>
          <w:sz w:val="24"/>
          <w:szCs w:val="24"/>
        </w:rPr>
        <w:t>- основные законы перспективы и распределения света и тени при изображении предметов, приемы черно-белой графики;</w:t>
      </w:r>
    </w:p>
    <w:p w:rsidR="00133BC6" w:rsidRPr="003E45AF" w:rsidRDefault="00133BC6" w:rsidP="00810223">
      <w:pPr>
        <w:pStyle w:val="23"/>
        <w:tabs>
          <w:tab w:val="left" w:pos="426"/>
        </w:tabs>
        <w:spacing w:after="0" w:line="240" w:lineRule="auto"/>
        <w:ind w:left="0"/>
        <w:contextualSpacing w:val="0"/>
        <w:jc w:val="both"/>
        <w:rPr>
          <w:rFonts w:ascii="Times New Roman" w:hAnsi="Times New Roman"/>
          <w:sz w:val="24"/>
          <w:szCs w:val="24"/>
        </w:rPr>
      </w:pPr>
      <w:r w:rsidRPr="003E45AF">
        <w:rPr>
          <w:rFonts w:ascii="Times New Roman" w:hAnsi="Times New Roman"/>
          <w:sz w:val="24"/>
          <w:szCs w:val="24"/>
        </w:rPr>
        <w:t>- основные законы изображения предметов, окружающей среды, фигуры человека.</w:t>
      </w:r>
    </w:p>
    <w:p w:rsidR="00356EB2" w:rsidRPr="003E45AF" w:rsidRDefault="00356EB2" w:rsidP="00356EB2">
      <w:pPr>
        <w:tabs>
          <w:tab w:val="left" w:pos="426"/>
        </w:tabs>
        <w:spacing w:line="240" w:lineRule="auto"/>
        <w:rPr>
          <w:rStyle w:val="211pt"/>
          <w:bCs w:val="0"/>
          <w:sz w:val="24"/>
          <w:szCs w:val="24"/>
        </w:rPr>
      </w:pPr>
      <w:r w:rsidRPr="003E45AF">
        <w:rPr>
          <w:rStyle w:val="211pt"/>
          <w:bCs w:val="0"/>
          <w:sz w:val="24"/>
          <w:szCs w:val="24"/>
        </w:rPr>
        <w:t>В результате освоения учебной дисциплины обучающийся должен овладеть следующими компетенциями:</w:t>
      </w:r>
    </w:p>
    <w:p w:rsidR="003E45AF" w:rsidRPr="003E45AF" w:rsidRDefault="003E45AF" w:rsidP="003E45AF">
      <w:pPr>
        <w:autoSpaceDE w:val="0"/>
        <w:autoSpaceDN w:val="0"/>
        <w:adjustRightInd w:val="0"/>
        <w:spacing w:after="0" w:line="240" w:lineRule="auto"/>
        <w:jc w:val="both"/>
        <w:rPr>
          <w:rFonts w:ascii="Times New Roman" w:hAnsi="Times New Roman"/>
          <w:sz w:val="24"/>
          <w:szCs w:val="24"/>
          <w:lang w:eastAsia="ru-RU"/>
        </w:rPr>
      </w:pPr>
      <w:proofErr w:type="gramStart"/>
      <w:r w:rsidRPr="003E45AF">
        <w:rPr>
          <w:rFonts w:ascii="Times New Roman" w:hAnsi="Times New Roman"/>
          <w:sz w:val="24"/>
          <w:szCs w:val="24"/>
          <w:lang w:eastAsia="ru-RU"/>
        </w:rPr>
        <w:t>ОК</w:t>
      </w:r>
      <w:proofErr w:type="gramEnd"/>
      <w:r w:rsidRPr="003E45AF">
        <w:rPr>
          <w:rFonts w:ascii="Times New Roman" w:hAnsi="Times New Roman"/>
          <w:sz w:val="24"/>
          <w:szCs w:val="24"/>
          <w:lang w:eastAsia="ru-RU"/>
        </w:rPr>
        <w:t xml:space="preserve"> 01. Выбирать способы решения задач профессиональной деятельности применительно к различным контекстам;</w:t>
      </w:r>
    </w:p>
    <w:p w:rsidR="003E45AF" w:rsidRPr="003E45AF" w:rsidRDefault="003E45AF" w:rsidP="003E45AF">
      <w:pPr>
        <w:autoSpaceDE w:val="0"/>
        <w:autoSpaceDN w:val="0"/>
        <w:adjustRightInd w:val="0"/>
        <w:spacing w:after="0" w:line="240" w:lineRule="auto"/>
        <w:jc w:val="both"/>
        <w:rPr>
          <w:rFonts w:ascii="Times New Roman" w:hAnsi="Times New Roman"/>
          <w:sz w:val="24"/>
          <w:szCs w:val="24"/>
          <w:lang w:eastAsia="ru-RU"/>
        </w:rPr>
      </w:pPr>
      <w:proofErr w:type="gramStart"/>
      <w:r w:rsidRPr="003E45AF">
        <w:rPr>
          <w:rFonts w:ascii="Times New Roman" w:hAnsi="Times New Roman"/>
          <w:sz w:val="24"/>
          <w:szCs w:val="24"/>
          <w:lang w:eastAsia="ru-RU"/>
        </w:rPr>
        <w:t>ОК</w:t>
      </w:r>
      <w:proofErr w:type="gramEnd"/>
      <w:r w:rsidRPr="003E45AF">
        <w:rPr>
          <w:rFonts w:ascii="Times New Roman" w:hAnsi="Times New Roman"/>
          <w:sz w:val="24"/>
          <w:szCs w:val="24"/>
          <w:lang w:eastAsia="ru-RU"/>
        </w:rPr>
        <w:t xml:space="preserve"> 02. Осуществлять поиск, анализ и интерпретацию информации, необх</w:t>
      </w:r>
      <w:r w:rsidRPr="003E45AF">
        <w:rPr>
          <w:rFonts w:ascii="Times New Roman" w:hAnsi="Times New Roman"/>
          <w:sz w:val="24"/>
          <w:szCs w:val="24"/>
          <w:lang w:eastAsia="ru-RU"/>
        </w:rPr>
        <w:t>о</w:t>
      </w:r>
      <w:r w:rsidRPr="003E45AF">
        <w:rPr>
          <w:rFonts w:ascii="Times New Roman" w:hAnsi="Times New Roman"/>
          <w:sz w:val="24"/>
          <w:szCs w:val="24"/>
          <w:lang w:eastAsia="ru-RU"/>
        </w:rPr>
        <w:t>димой для выполнения задач профессиональной деятельности;</w:t>
      </w:r>
    </w:p>
    <w:p w:rsidR="003E45AF" w:rsidRPr="003E45AF" w:rsidRDefault="003E45AF" w:rsidP="003E45AF">
      <w:pPr>
        <w:autoSpaceDE w:val="0"/>
        <w:autoSpaceDN w:val="0"/>
        <w:adjustRightInd w:val="0"/>
        <w:spacing w:after="0" w:line="240" w:lineRule="auto"/>
        <w:jc w:val="both"/>
        <w:rPr>
          <w:rFonts w:ascii="Times New Roman" w:hAnsi="Times New Roman"/>
          <w:sz w:val="24"/>
          <w:szCs w:val="24"/>
          <w:lang w:eastAsia="ru-RU"/>
        </w:rPr>
      </w:pPr>
      <w:proofErr w:type="gramStart"/>
      <w:r w:rsidRPr="003E45AF">
        <w:rPr>
          <w:rFonts w:ascii="Times New Roman" w:hAnsi="Times New Roman"/>
          <w:sz w:val="24"/>
          <w:szCs w:val="24"/>
          <w:lang w:eastAsia="ru-RU"/>
        </w:rPr>
        <w:t>ОК</w:t>
      </w:r>
      <w:proofErr w:type="gramEnd"/>
      <w:r w:rsidRPr="003E45AF">
        <w:rPr>
          <w:rFonts w:ascii="Times New Roman" w:hAnsi="Times New Roman"/>
          <w:sz w:val="24"/>
          <w:szCs w:val="24"/>
          <w:lang w:eastAsia="ru-RU"/>
        </w:rPr>
        <w:t xml:space="preserve"> 03. Планировать и реализовывать собственное профессиональное и ли</w:t>
      </w:r>
      <w:r w:rsidRPr="003E45AF">
        <w:rPr>
          <w:rFonts w:ascii="Times New Roman" w:hAnsi="Times New Roman"/>
          <w:sz w:val="24"/>
          <w:szCs w:val="24"/>
          <w:lang w:eastAsia="ru-RU"/>
        </w:rPr>
        <w:t>ч</w:t>
      </w:r>
      <w:r w:rsidRPr="003E45AF">
        <w:rPr>
          <w:rFonts w:ascii="Times New Roman" w:hAnsi="Times New Roman"/>
          <w:sz w:val="24"/>
          <w:szCs w:val="24"/>
          <w:lang w:eastAsia="ru-RU"/>
        </w:rPr>
        <w:t>ностное развитие;</w:t>
      </w:r>
    </w:p>
    <w:p w:rsidR="003E45AF" w:rsidRPr="003E45AF" w:rsidRDefault="003E45AF" w:rsidP="003E45AF">
      <w:pPr>
        <w:autoSpaceDE w:val="0"/>
        <w:autoSpaceDN w:val="0"/>
        <w:adjustRightInd w:val="0"/>
        <w:spacing w:after="0" w:line="240" w:lineRule="auto"/>
        <w:jc w:val="both"/>
        <w:rPr>
          <w:rFonts w:ascii="Times New Roman" w:hAnsi="Times New Roman"/>
          <w:sz w:val="24"/>
          <w:szCs w:val="24"/>
          <w:lang w:eastAsia="ru-RU"/>
        </w:rPr>
      </w:pPr>
      <w:proofErr w:type="gramStart"/>
      <w:r w:rsidRPr="003E45AF">
        <w:rPr>
          <w:rFonts w:ascii="Times New Roman" w:hAnsi="Times New Roman"/>
          <w:sz w:val="24"/>
          <w:szCs w:val="24"/>
          <w:lang w:eastAsia="ru-RU"/>
        </w:rPr>
        <w:t>ОК</w:t>
      </w:r>
      <w:proofErr w:type="gramEnd"/>
      <w:r w:rsidRPr="003E45AF">
        <w:rPr>
          <w:rFonts w:ascii="Times New Roman" w:hAnsi="Times New Roman"/>
          <w:sz w:val="24"/>
          <w:szCs w:val="24"/>
          <w:lang w:eastAsia="ru-RU"/>
        </w:rPr>
        <w:t xml:space="preserve"> 04. Работать в коллективе и команде, эффективно взаимодействовать с коллегами, руководством, клиентами;</w:t>
      </w:r>
    </w:p>
    <w:p w:rsidR="003E45AF" w:rsidRPr="003E45AF" w:rsidRDefault="003E45AF" w:rsidP="003E45AF">
      <w:pPr>
        <w:autoSpaceDE w:val="0"/>
        <w:autoSpaceDN w:val="0"/>
        <w:adjustRightInd w:val="0"/>
        <w:spacing w:after="0" w:line="240" w:lineRule="auto"/>
        <w:jc w:val="both"/>
        <w:rPr>
          <w:rFonts w:ascii="Times New Roman" w:hAnsi="Times New Roman"/>
          <w:sz w:val="24"/>
          <w:szCs w:val="24"/>
          <w:lang w:eastAsia="ru-RU"/>
        </w:rPr>
      </w:pPr>
      <w:proofErr w:type="gramStart"/>
      <w:r w:rsidRPr="003E45AF">
        <w:rPr>
          <w:rFonts w:ascii="Times New Roman" w:hAnsi="Times New Roman"/>
          <w:sz w:val="24"/>
          <w:szCs w:val="24"/>
          <w:lang w:eastAsia="ru-RU"/>
        </w:rPr>
        <w:t>ОК</w:t>
      </w:r>
      <w:proofErr w:type="gramEnd"/>
      <w:r w:rsidRPr="003E45AF">
        <w:rPr>
          <w:rFonts w:ascii="Times New Roman" w:hAnsi="Times New Roman"/>
          <w:sz w:val="24"/>
          <w:szCs w:val="24"/>
          <w:lang w:eastAsia="ru-RU"/>
        </w:rPr>
        <w:t xml:space="preserve"> 05. Осуществлять устную и письменную коммуникацию на госуда</w:t>
      </w:r>
      <w:r w:rsidRPr="003E45AF">
        <w:rPr>
          <w:rFonts w:ascii="Times New Roman" w:hAnsi="Times New Roman"/>
          <w:sz w:val="24"/>
          <w:szCs w:val="24"/>
          <w:lang w:eastAsia="ru-RU"/>
        </w:rPr>
        <w:t>р</w:t>
      </w:r>
      <w:r w:rsidRPr="003E45AF">
        <w:rPr>
          <w:rFonts w:ascii="Times New Roman" w:hAnsi="Times New Roman"/>
          <w:sz w:val="24"/>
          <w:szCs w:val="24"/>
          <w:lang w:eastAsia="ru-RU"/>
        </w:rPr>
        <w:t>ственном языке Российской Федерации с учетом особенностей социального и культурного контекста;</w:t>
      </w:r>
    </w:p>
    <w:p w:rsidR="003E45AF" w:rsidRPr="003E45AF" w:rsidRDefault="003E45AF" w:rsidP="003E45AF">
      <w:pPr>
        <w:autoSpaceDE w:val="0"/>
        <w:autoSpaceDN w:val="0"/>
        <w:adjustRightInd w:val="0"/>
        <w:spacing w:after="0" w:line="240" w:lineRule="auto"/>
        <w:jc w:val="both"/>
        <w:rPr>
          <w:rFonts w:ascii="Times New Roman" w:hAnsi="Times New Roman"/>
          <w:sz w:val="24"/>
          <w:szCs w:val="24"/>
          <w:lang w:eastAsia="ru-RU"/>
        </w:rPr>
      </w:pPr>
      <w:proofErr w:type="gramStart"/>
      <w:r w:rsidRPr="003E45AF">
        <w:rPr>
          <w:rFonts w:ascii="Times New Roman" w:hAnsi="Times New Roman"/>
          <w:sz w:val="24"/>
          <w:szCs w:val="24"/>
          <w:lang w:eastAsia="ru-RU"/>
        </w:rPr>
        <w:t>ОК</w:t>
      </w:r>
      <w:proofErr w:type="gramEnd"/>
      <w:r w:rsidRPr="003E45AF">
        <w:rPr>
          <w:rFonts w:ascii="Times New Roman" w:hAnsi="Times New Roman"/>
          <w:sz w:val="24"/>
          <w:szCs w:val="24"/>
          <w:lang w:eastAsia="ru-RU"/>
        </w:rPr>
        <w:t xml:space="preserve"> 06. Проявлять гражданско-патриотическую позицию, демонстрировать осознанное поведение на основе традиционных общечеловеческих ценн</w:t>
      </w:r>
      <w:r w:rsidRPr="003E45AF">
        <w:rPr>
          <w:rFonts w:ascii="Times New Roman" w:hAnsi="Times New Roman"/>
          <w:sz w:val="24"/>
          <w:szCs w:val="24"/>
          <w:lang w:eastAsia="ru-RU"/>
        </w:rPr>
        <w:t>о</w:t>
      </w:r>
      <w:r w:rsidRPr="003E45AF">
        <w:rPr>
          <w:rFonts w:ascii="Times New Roman" w:hAnsi="Times New Roman"/>
          <w:sz w:val="24"/>
          <w:szCs w:val="24"/>
          <w:lang w:eastAsia="ru-RU"/>
        </w:rPr>
        <w:t>стей, применять стандарты антикоррупционного поведения;</w:t>
      </w:r>
    </w:p>
    <w:p w:rsidR="003E45AF" w:rsidRPr="003E45AF" w:rsidRDefault="003E45AF" w:rsidP="003E45AF">
      <w:pPr>
        <w:autoSpaceDE w:val="0"/>
        <w:autoSpaceDN w:val="0"/>
        <w:adjustRightInd w:val="0"/>
        <w:spacing w:after="0" w:line="240" w:lineRule="auto"/>
        <w:jc w:val="both"/>
        <w:rPr>
          <w:rFonts w:ascii="Times New Roman" w:hAnsi="Times New Roman"/>
          <w:sz w:val="24"/>
          <w:szCs w:val="24"/>
          <w:lang w:eastAsia="ru-RU"/>
        </w:rPr>
      </w:pPr>
      <w:proofErr w:type="gramStart"/>
      <w:r w:rsidRPr="003E45AF">
        <w:rPr>
          <w:rFonts w:ascii="Times New Roman" w:hAnsi="Times New Roman"/>
          <w:sz w:val="24"/>
          <w:szCs w:val="24"/>
          <w:lang w:eastAsia="ru-RU"/>
        </w:rPr>
        <w:t>ОК</w:t>
      </w:r>
      <w:proofErr w:type="gramEnd"/>
      <w:r w:rsidRPr="003E45AF">
        <w:rPr>
          <w:rFonts w:ascii="Times New Roman" w:hAnsi="Times New Roman"/>
          <w:sz w:val="24"/>
          <w:szCs w:val="24"/>
          <w:lang w:eastAsia="ru-RU"/>
        </w:rPr>
        <w:t xml:space="preserve"> 07. Содействовать сохранению окружающей среды, ресурсосбережению, эффективно действовать в чрезвычайных ситуациях;</w:t>
      </w:r>
    </w:p>
    <w:p w:rsidR="003E45AF" w:rsidRPr="003E45AF" w:rsidRDefault="003E45AF" w:rsidP="003E45AF">
      <w:pPr>
        <w:autoSpaceDE w:val="0"/>
        <w:autoSpaceDN w:val="0"/>
        <w:adjustRightInd w:val="0"/>
        <w:spacing w:after="0" w:line="240" w:lineRule="auto"/>
        <w:jc w:val="both"/>
        <w:rPr>
          <w:rFonts w:ascii="Times New Roman" w:hAnsi="Times New Roman"/>
          <w:sz w:val="24"/>
          <w:szCs w:val="24"/>
          <w:lang w:eastAsia="ru-RU"/>
        </w:rPr>
      </w:pPr>
      <w:proofErr w:type="gramStart"/>
      <w:r w:rsidRPr="003E45AF">
        <w:rPr>
          <w:rFonts w:ascii="Times New Roman" w:hAnsi="Times New Roman"/>
          <w:sz w:val="24"/>
          <w:szCs w:val="24"/>
          <w:lang w:eastAsia="ru-RU"/>
        </w:rPr>
        <w:t>ОК</w:t>
      </w:r>
      <w:proofErr w:type="gramEnd"/>
      <w:r w:rsidRPr="003E45AF">
        <w:rPr>
          <w:rFonts w:ascii="Times New Roman" w:hAnsi="Times New Roman"/>
          <w:sz w:val="24"/>
          <w:szCs w:val="24"/>
          <w:lang w:eastAsia="ru-RU"/>
        </w:rPr>
        <w:t xml:space="preserve"> 08. Использовать средства физической культуры для сохранения и укре</w:t>
      </w:r>
      <w:r w:rsidRPr="003E45AF">
        <w:rPr>
          <w:rFonts w:ascii="Times New Roman" w:hAnsi="Times New Roman"/>
          <w:sz w:val="24"/>
          <w:szCs w:val="24"/>
          <w:lang w:eastAsia="ru-RU"/>
        </w:rPr>
        <w:t>п</w:t>
      </w:r>
      <w:r w:rsidRPr="003E45AF">
        <w:rPr>
          <w:rFonts w:ascii="Times New Roman" w:hAnsi="Times New Roman"/>
          <w:sz w:val="24"/>
          <w:szCs w:val="24"/>
          <w:lang w:eastAsia="ru-RU"/>
        </w:rPr>
        <w:t xml:space="preserve">ления здоровья </w:t>
      </w:r>
      <w:proofErr w:type="gramStart"/>
      <w:r w:rsidRPr="003E45AF">
        <w:rPr>
          <w:rFonts w:ascii="Times New Roman" w:hAnsi="Times New Roman"/>
          <w:sz w:val="24"/>
          <w:szCs w:val="24"/>
          <w:lang w:eastAsia="ru-RU"/>
        </w:rPr>
        <w:t>в</w:t>
      </w:r>
      <w:proofErr w:type="gramEnd"/>
    </w:p>
    <w:p w:rsidR="003E45AF" w:rsidRPr="003E45AF" w:rsidRDefault="003E45AF" w:rsidP="003E45AF">
      <w:pPr>
        <w:autoSpaceDE w:val="0"/>
        <w:autoSpaceDN w:val="0"/>
        <w:adjustRightInd w:val="0"/>
        <w:spacing w:after="0" w:line="240" w:lineRule="auto"/>
        <w:jc w:val="both"/>
        <w:rPr>
          <w:rFonts w:ascii="Times New Roman" w:hAnsi="Times New Roman"/>
          <w:sz w:val="24"/>
          <w:szCs w:val="24"/>
          <w:lang w:eastAsia="ru-RU"/>
        </w:rPr>
      </w:pPr>
      <w:proofErr w:type="gramStart"/>
      <w:r w:rsidRPr="003E45AF">
        <w:rPr>
          <w:rFonts w:ascii="Times New Roman" w:hAnsi="Times New Roman"/>
          <w:sz w:val="24"/>
          <w:szCs w:val="24"/>
          <w:lang w:eastAsia="ru-RU"/>
        </w:rPr>
        <w:lastRenderedPageBreak/>
        <w:t>процессе</w:t>
      </w:r>
      <w:proofErr w:type="gramEnd"/>
      <w:r w:rsidRPr="003E45AF">
        <w:rPr>
          <w:rFonts w:ascii="Times New Roman" w:hAnsi="Times New Roman"/>
          <w:sz w:val="24"/>
          <w:szCs w:val="24"/>
          <w:lang w:eastAsia="ru-RU"/>
        </w:rPr>
        <w:t xml:space="preserve"> профессиональной деятельности и поддержания необходимого уровня физической подготовленности;</w:t>
      </w:r>
    </w:p>
    <w:p w:rsidR="003E45AF" w:rsidRPr="003E45AF" w:rsidRDefault="003E45AF" w:rsidP="003E45AF">
      <w:pPr>
        <w:autoSpaceDE w:val="0"/>
        <w:autoSpaceDN w:val="0"/>
        <w:adjustRightInd w:val="0"/>
        <w:spacing w:after="0" w:line="240" w:lineRule="auto"/>
        <w:jc w:val="both"/>
        <w:rPr>
          <w:rFonts w:ascii="Times New Roman" w:hAnsi="Times New Roman"/>
          <w:sz w:val="24"/>
          <w:szCs w:val="24"/>
          <w:lang w:eastAsia="ru-RU"/>
        </w:rPr>
      </w:pPr>
      <w:proofErr w:type="gramStart"/>
      <w:r w:rsidRPr="003E45AF">
        <w:rPr>
          <w:rFonts w:ascii="Times New Roman" w:hAnsi="Times New Roman"/>
          <w:sz w:val="24"/>
          <w:szCs w:val="24"/>
          <w:lang w:eastAsia="ru-RU"/>
        </w:rPr>
        <w:t>ОК</w:t>
      </w:r>
      <w:proofErr w:type="gramEnd"/>
      <w:r w:rsidRPr="003E45AF">
        <w:rPr>
          <w:rFonts w:ascii="Times New Roman" w:hAnsi="Times New Roman"/>
          <w:sz w:val="24"/>
          <w:szCs w:val="24"/>
          <w:lang w:eastAsia="ru-RU"/>
        </w:rPr>
        <w:t xml:space="preserve"> 09. Использовать информационные технологии в профессиональной де</w:t>
      </w:r>
      <w:r w:rsidRPr="003E45AF">
        <w:rPr>
          <w:rFonts w:ascii="Times New Roman" w:hAnsi="Times New Roman"/>
          <w:sz w:val="24"/>
          <w:szCs w:val="24"/>
          <w:lang w:eastAsia="ru-RU"/>
        </w:rPr>
        <w:t>я</w:t>
      </w:r>
      <w:r w:rsidRPr="003E45AF">
        <w:rPr>
          <w:rFonts w:ascii="Times New Roman" w:hAnsi="Times New Roman"/>
          <w:sz w:val="24"/>
          <w:szCs w:val="24"/>
          <w:lang w:eastAsia="ru-RU"/>
        </w:rPr>
        <w:t>тельности;</w:t>
      </w:r>
    </w:p>
    <w:p w:rsidR="003E45AF" w:rsidRPr="003E45AF" w:rsidRDefault="003E45AF" w:rsidP="003E45AF">
      <w:pPr>
        <w:autoSpaceDE w:val="0"/>
        <w:autoSpaceDN w:val="0"/>
        <w:adjustRightInd w:val="0"/>
        <w:spacing w:after="0" w:line="240" w:lineRule="auto"/>
        <w:jc w:val="both"/>
        <w:rPr>
          <w:rFonts w:ascii="Times New Roman" w:hAnsi="Times New Roman"/>
          <w:sz w:val="24"/>
          <w:szCs w:val="24"/>
          <w:lang w:eastAsia="ru-RU"/>
        </w:rPr>
      </w:pPr>
    </w:p>
    <w:p w:rsidR="003E45AF" w:rsidRPr="003E45AF" w:rsidRDefault="003E45AF" w:rsidP="003E45AF">
      <w:pPr>
        <w:pStyle w:val="ListParagraph"/>
        <w:tabs>
          <w:tab w:val="left" w:pos="426"/>
        </w:tabs>
        <w:spacing w:after="0" w:line="240" w:lineRule="auto"/>
        <w:ind w:left="0"/>
        <w:contextualSpacing w:val="0"/>
        <w:rPr>
          <w:rFonts w:ascii="Times New Roman" w:hAnsi="Times New Roman"/>
          <w:sz w:val="24"/>
          <w:szCs w:val="24"/>
        </w:rPr>
      </w:pPr>
      <w:r w:rsidRPr="003E45AF">
        <w:rPr>
          <w:rStyle w:val="211pt"/>
          <w:bCs w:val="0"/>
          <w:sz w:val="24"/>
          <w:szCs w:val="24"/>
        </w:rPr>
        <w:t>Профессиональные компетенции</w:t>
      </w:r>
    </w:p>
    <w:p w:rsidR="003E45AF" w:rsidRPr="003E45AF" w:rsidRDefault="003E45AF" w:rsidP="003E45AF">
      <w:pPr>
        <w:spacing w:after="0" w:line="240" w:lineRule="auto"/>
        <w:ind w:left="993" w:hanging="993"/>
        <w:jc w:val="both"/>
        <w:rPr>
          <w:rFonts w:ascii="Times New Roman" w:eastAsia="Calibri" w:hAnsi="Times New Roman"/>
          <w:sz w:val="24"/>
          <w:szCs w:val="24"/>
          <w:lang w:eastAsia="ru-RU"/>
        </w:rPr>
      </w:pPr>
      <w:r w:rsidRPr="003E45AF">
        <w:rPr>
          <w:rFonts w:ascii="Times New Roman" w:eastAsia="Calibri" w:hAnsi="Times New Roman"/>
          <w:sz w:val="24"/>
          <w:szCs w:val="24"/>
          <w:lang w:eastAsia="ru-RU"/>
        </w:rPr>
        <w:t>ПК 2.5. Разрабатывать эталон (макет в масштабе) изделия;</w:t>
      </w:r>
    </w:p>
    <w:bookmarkEnd w:id="6"/>
    <w:p w:rsidR="00356EB2" w:rsidRPr="00810223" w:rsidRDefault="00356EB2" w:rsidP="00810223">
      <w:pPr>
        <w:pStyle w:val="23"/>
        <w:tabs>
          <w:tab w:val="left" w:pos="426"/>
        </w:tabs>
        <w:spacing w:after="0" w:line="240" w:lineRule="auto"/>
        <w:ind w:left="0"/>
        <w:contextualSpacing w:val="0"/>
        <w:jc w:val="both"/>
        <w:rPr>
          <w:rFonts w:ascii="Times New Roman" w:hAnsi="Times New Roman"/>
          <w:sz w:val="24"/>
          <w:szCs w:val="24"/>
        </w:rPr>
      </w:pP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right="-185" w:firstLine="709"/>
        <w:jc w:val="both"/>
        <w:rPr>
          <w:rFonts w:ascii="Times New Roman" w:hAnsi="Times New Roman" w:cs="Times New Roman"/>
          <w:sz w:val="24"/>
          <w:szCs w:val="24"/>
        </w:rPr>
      </w:pPr>
      <w:r w:rsidRPr="00810223">
        <w:rPr>
          <w:rFonts w:ascii="Times New Roman" w:hAnsi="Times New Roman" w:cs="Times New Roman"/>
          <w:sz w:val="24"/>
          <w:szCs w:val="24"/>
        </w:rPr>
        <w:t xml:space="preserve">О проведении практической </w:t>
      </w:r>
      <w:r w:rsidR="008561F6">
        <w:rPr>
          <w:rFonts w:ascii="Times New Roman" w:hAnsi="Times New Roman" w:cs="Times New Roman"/>
          <w:sz w:val="24"/>
          <w:szCs w:val="24"/>
        </w:rPr>
        <w:t xml:space="preserve">занятий </w:t>
      </w:r>
      <w:proofErr w:type="gramStart"/>
      <w:r w:rsidRPr="00810223">
        <w:rPr>
          <w:rFonts w:ascii="Times New Roman" w:hAnsi="Times New Roman" w:cs="Times New Roman"/>
          <w:sz w:val="24"/>
          <w:szCs w:val="24"/>
        </w:rPr>
        <w:t>обучающимся</w:t>
      </w:r>
      <w:proofErr w:type="gramEnd"/>
      <w:r w:rsidRPr="00810223">
        <w:rPr>
          <w:rFonts w:ascii="Times New Roman" w:hAnsi="Times New Roman" w:cs="Times New Roman"/>
          <w:sz w:val="24"/>
          <w:szCs w:val="24"/>
        </w:rPr>
        <w:t xml:space="preserve"> сообщается заблаговременно: когда предстоит практическая работа, какие вопросы нужно повторить, чтобы ее выполнить. Просматриваются задания, оговаривается ее объем и </w:t>
      </w:r>
      <w:r w:rsidR="00D365FE" w:rsidRPr="00810223">
        <w:rPr>
          <w:rFonts w:ascii="Times New Roman" w:hAnsi="Times New Roman" w:cs="Times New Roman"/>
          <w:sz w:val="24"/>
          <w:szCs w:val="24"/>
        </w:rPr>
        <w:t>время выполнения</w:t>
      </w:r>
      <w:r w:rsidRPr="00810223">
        <w:rPr>
          <w:rFonts w:ascii="Times New Roman" w:hAnsi="Times New Roman" w:cs="Times New Roman"/>
          <w:sz w:val="24"/>
          <w:szCs w:val="24"/>
        </w:rPr>
        <w:t xml:space="preserve">. Критерии оценки сообщаются перед выполнением каждой практической работы.   </w:t>
      </w: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sz w:val="24"/>
          <w:szCs w:val="24"/>
        </w:rPr>
        <w:t>Работа над рисунком начинается с композиционного размещения изображения на листе бумаги. Предварительно, студент должен осмотреть натуру со всех сторон и определить, с какой точки зрения выгоднее (эффективнее) поместить изображение на плоскости. Прежде чем приступить к рисунку, студент должен ознакомиться с натурой, отметить ее характерные особенности, понять ее строение.</w:t>
      </w: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sz w:val="24"/>
          <w:szCs w:val="24"/>
        </w:rPr>
        <w:t>Рисунок начинается с композиционного размещения изображения на листе бумаги. Затем устанавливаются основные пропорции, и намечается общий вид натуры. Определяется пластическая характеристика главных масс. На этом этапе работы студент должен научиться видеть основную форму предмета. Всякий предмет наряду с главными своими частями имеет большое количество второстепенных деталей. Задача студента - научиться определять главное от второстепенного. Чтобы детали не отвлекали внимание начинающего от основного характера формы, предлагается прищуривать глаза так, чтобы, форма смотрелась как силуэт, как общее пятно, а детали исчезали.</w:t>
      </w: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sz w:val="24"/>
          <w:szCs w:val="24"/>
        </w:rPr>
        <w:t>Второй этап - конструктивное выявление формы предметов при помощи линий. Разная толщина контрастной линии позволяет выявить воздушность перспективы, конструкцию. Предметы должны выглядеть прозрачными, стеклянными.</w:t>
      </w: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sz w:val="24"/>
          <w:szCs w:val="24"/>
        </w:rPr>
        <w:t>Третий этап – пластическая моделировка формы тоном и детальная проработка рисунка.</w:t>
      </w: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sz w:val="24"/>
          <w:szCs w:val="24"/>
        </w:rPr>
        <w:t>Проработка деталей также требует определенной закономерности— каждую деталь надо рисовать в связи с другими. Рисуя деталь, нужно видеть целое. Стадии проработки деталей активного анализа форм, выявление материальности натуры и взаимоотношения предметов в пространстве - самый трудоемкий этап работы. Этот этап менее эмоциональный, чем начало и конец работы, но ответственный потому, что здесь нужно вложить максимум упорного труда, мобилизовать все свои знания и способности. Студенты на этом этапе должны не только наскоро зафиксировать видимое, сколько, используя законы перспективы (как линейной, так и воздушной), строить изображения на основе точного анализа отношений между всеми элементами формы.</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 xml:space="preserve">Критерии оценки </w:t>
      </w:r>
      <w:r w:rsidR="005165E4" w:rsidRPr="00810223">
        <w:rPr>
          <w:rFonts w:ascii="Times New Roman" w:hAnsi="Times New Roman" w:cs="Times New Roman"/>
          <w:sz w:val="24"/>
          <w:szCs w:val="24"/>
        </w:rPr>
        <w:t>выполнения студентами</w:t>
      </w:r>
      <w:r w:rsidRPr="00810223">
        <w:rPr>
          <w:rFonts w:ascii="Times New Roman" w:hAnsi="Times New Roman" w:cs="Times New Roman"/>
          <w:sz w:val="24"/>
          <w:szCs w:val="24"/>
        </w:rPr>
        <w:t xml:space="preserve"> практического задания</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Оценка «5» ставится</w:t>
      </w:r>
      <w:proofErr w:type="gramStart"/>
      <w:r w:rsidRPr="00810223">
        <w:rPr>
          <w:rFonts w:ascii="Times New Roman" w:hAnsi="Times New Roman" w:cs="Times New Roman"/>
          <w:sz w:val="24"/>
          <w:szCs w:val="24"/>
        </w:rPr>
        <w:t xml:space="preserve"> ,</w:t>
      </w:r>
      <w:proofErr w:type="gramEnd"/>
      <w:r w:rsidRPr="00810223">
        <w:rPr>
          <w:rFonts w:ascii="Times New Roman" w:hAnsi="Times New Roman" w:cs="Times New Roman"/>
          <w:sz w:val="24"/>
          <w:szCs w:val="24"/>
        </w:rPr>
        <w:t xml:space="preserve"> если:</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-практическое задание  выполнено полностью;</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  в логических рассуждениях и обоснованиях нет пробелов и ошибок;</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 нет ошибок  (возможна одна неточность, являющаяся  следствием  незнания или непонимания учебного материала).</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Оценка «4» ставится</w:t>
      </w:r>
      <w:proofErr w:type="gramStart"/>
      <w:r w:rsidRPr="00810223">
        <w:rPr>
          <w:rFonts w:ascii="Times New Roman" w:hAnsi="Times New Roman" w:cs="Times New Roman"/>
          <w:sz w:val="24"/>
          <w:szCs w:val="24"/>
        </w:rPr>
        <w:t xml:space="preserve"> ,</w:t>
      </w:r>
      <w:proofErr w:type="gramEnd"/>
      <w:r w:rsidRPr="00810223">
        <w:rPr>
          <w:rFonts w:ascii="Times New Roman" w:hAnsi="Times New Roman" w:cs="Times New Roman"/>
          <w:sz w:val="24"/>
          <w:szCs w:val="24"/>
        </w:rPr>
        <w:t xml:space="preserve"> если:</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lastRenderedPageBreak/>
        <w:t>- практическое задание  выполнено полностью, обоснования недостаточны (если умение обоснования рассуждения не являлось  специальным объектом  проверки);</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-допущена одна ошибка или  дв</w:t>
      </w:r>
      <w:proofErr w:type="gramStart"/>
      <w:r w:rsidRPr="00810223">
        <w:rPr>
          <w:rFonts w:ascii="Times New Roman" w:hAnsi="Times New Roman" w:cs="Times New Roman"/>
          <w:sz w:val="24"/>
          <w:szCs w:val="24"/>
        </w:rPr>
        <w:t>а-</w:t>
      </w:r>
      <w:proofErr w:type="gramEnd"/>
      <w:r w:rsidRPr="00810223">
        <w:rPr>
          <w:rFonts w:ascii="Times New Roman" w:hAnsi="Times New Roman" w:cs="Times New Roman"/>
          <w:sz w:val="24"/>
          <w:szCs w:val="24"/>
        </w:rPr>
        <w:t xml:space="preserve"> три недочета в выкладках, рисунках,  схемах, выборах цветовой гаммы, приемах ,  исполнения (если эти виды  работы не являлись  специальным объектом проверки).</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Оценка «3» ставится, если:</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-допущены более одной  или более дву</w:t>
      </w:r>
      <w:proofErr w:type="gramStart"/>
      <w:r w:rsidRPr="00810223">
        <w:rPr>
          <w:rFonts w:ascii="Times New Roman" w:hAnsi="Times New Roman" w:cs="Times New Roman"/>
          <w:sz w:val="24"/>
          <w:szCs w:val="24"/>
        </w:rPr>
        <w:t>х-</w:t>
      </w:r>
      <w:proofErr w:type="gramEnd"/>
      <w:r w:rsidRPr="00810223">
        <w:rPr>
          <w:rFonts w:ascii="Times New Roman" w:hAnsi="Times New Roman" w:cs="Times New Roman"/>
          <w:sz w:val="24"/>
          <w:szCs w:val="24"/>
        </w:rPr>
        <w:t xml:space="preserve"> трех недочетов  в выкладках, рисунках,  схемах, выборах цветовой гаммы, приемах исполнения, но обучающийся владеет  обязательными  умениями по проверяемой теме.</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Оценка «2» ставится</w:t>
      </w:r>
      <w:proofErr w:type="gramStart"/>
      <w:r w:rsidRPr="00810223">
        <w:rPr>
          <w:rFonts w:ascii="Times New Roman" w:hAnsi="Times New Roman" w:cs="Times New Roman"/>
          <w:sz w:val="24"/>
          <w:szCs w:val="24"/>
        </w:rPr>
        <w:t xml:space="preserve"> ,</w:t>
      </w:r>
      <w:proofErr w:type="gramEnd"/>
      <w:r w:rsidRPr="00810223">
        <w:rPr>
          <w:rFonts w:ascii="Times New Roman" w:hAnsi="Times New Roman" w:cs="Times New Roman"/>
          <w:sz w:val="24"/>
          <w:szCs w:val="24"/>
        </w:rPr>
        <w:t xml:space="preserve"> если:</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Допущены существенные ошибки</w:t>
      </w:r>
      <w:proofErr w:type="gramStart"/>
      <w:r w:rsidRPr="00810223">
        <w:rPr>
          <w:rFonts w:ascii="Times New Roman" w:hAnsi="Times New Roman" w:cs="Times New Roman"/>
          <w:sz w:val="24"/>
          <w:szCs w:val="24"/>
        </w:rPr>
        <w:t xml:space="preserve"> ,</w:t>
      </w:r>
      <w:proofErr w:type="gramEnd"/>
      <w:r w:rsidRPr="00810223">
        <w:rPr>
          <w:rFonts w:ascii="Times New Roman" w:hAnsi="Times New Roman" w:cs="Times New Roman"/>
          <w:sz w:val="24"/>
          <w:szCs w:val="24"/>
        </w:rPr>
        <w:t xml:space="preserve"> показавшие , что  обучающийся не владеет </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обязательными  умениями по  данной теме в полной мере.</w:t>
      </w:r>
    </w:p>
    <w:p w:rsidR="00737305" w:rsidRPr="00810223" w:rsidRDefault="00737305" w:rsidP="00810223">
      <w:pPr>
        <w:spacing w:line="240" w:lineRule="auto"/>
        <w:ind w:left="142" w:hanging="142"/>
        <w:jc w:val="both"/>
        <w:rPr>
          <w:rFonts w:ascii="Times New Roman" w:hAnsi="Times New Roman" w:cs="Times New Roman"/>
          <w:b/>
          <w:sz w:val="24"/>
          <w:szCs w:val="24"/>
        </w:rPr>
      </w:pPr>
      <w:r w:rsidRPr="00810223">
        <w:rPr>
          <w:rFonts w:ascii="Times New Roman" w:hAnsi="Times New Roman" w:cs="Times New Roman"/>
          <w:b/>
          <w:sz w:val="24"/>
          <w:szCs w:val="24"/>
        </w:rPr>
        <w:t xml:space="preserve">Правила выполнения практических </w:t>
      </w:r>
      <w:r w:rsidR="008561F6">
        <w:rPr>
          <w:rFonts w:ascii="Times New Roman" w:hAnsi="Times New Roman" w:cs="Times New Roman"/>
          <w:b/>
          <w:sz w:val="24"/>
          <w:szCs w:val="24"/>
        </w:rPr>
        <w:t xml:space="preserve">занятий. </w:t>
      </w:r>
    </w:p>
    <w:p w:rsidR="00737305" w:rsidRPr="00810223" w:rsidRDefault="00737305" w:rsidP="00810223">
      <w:pPr>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 xml:space="preserve"> В данном разделе следует указать, что студент должен:</w:t>
      </w:r>
    </w:p>
    <w:p w:rsidR="00737305" w:rsidRPr="00810223" w:rsidRDefault="00737305" w:rsidP="00810223">
      <w:pPr>
        <w:numPr>
          <w:ilvl w:val="0"/>
          <w:numId w:val="1"/>
        </w:numPr>
        <w:spacing w:after="0"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строго выполнять весь объем подготовки, указанной в описании;</w:t>
      </w:r>
    </w:p>
    <w:p w:rsidR="00737305" w:rsidRPr="00810223" w:rsidRDefault="00737305" w:rsidP="00810223">
      <w:pPr>
        <w:numPr>
          <w:ilvl w:val="0"/>
          <w:numId w:val="1"/>
        </w:numPr>
        <w:spacing w:after="0"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знать, что выполнению каждой работы предшествует проверка готовности студента, которая производится преподавателем;</w:t>
      </w:r>
    </w:p>
    <w:p w:rsidR="00737305" w:rsidRPr="00810223" w:rsidRDefault="00737305" w:rsidP="00810223">
      <w:pPr>
        <w:numPr>
          <w:ilvl w:val="0"/>
          <w:numId w:val="1"/>
        </w:numPr>
        <w:spacing w:after="0"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при выполнении обучающийся должен  соблюдать указанные требования, предъявляемые к  работе;</w:t>
      </w:r>
    </w:p>
    <w:p w:rsidR="00737305" w:rsidRPr="00810223" w:rsidRDefault="00737305" w:rsidP="00810223">
      <w:pPr>
        <w:numPr>
          <w:ilvl w:val="0"/>
          <w:numId w:val="1"/>
        </w:numPr>
        <w:spacing w:after="0"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 xml:space="preserve">знать, что по окончании  выполнения работы, необходимо представить отчет о проделанной работе, в соответствии с рекомендациями. </w:t>
      </w:r>
    </w:p>
    <w:p w:rsidR="00737305" w:rsidRPr="00810223" w:rsidRDefault="00737305" w:rsidP="00810223">
      <w:pPr>
        <w:spacing w:line="240" w:lineRule="auto"/>
        <w:ind w:left="142" w:hanging="142"/>
        <w:jc w:val="both"/>
        <w:rPr>
          <w:rFonts w:ascii="Times New Roman" w:hAnsi="Times New Roman" w:cs="Times New Roman"/>
          <w:sz w:val="24"/>
          <w:szCs w:val="24"/>
        </w:rPr>
      </w:pPr>
      <w:r w:rsidRPr="00810223">
        <w:rPr>
          <w:rFonts w:ascii="Times New Roman" w:hAnsi="Times New Roman" w:cs="Times New Roman"/>
          <w:sz w:val="24"/>
          <w:szCs w:val="24"/>
        </w:rPr>
        <w:t>В разделе также указываются порядок выполнения работ, пропущенных студентом, и при необходимости основные положения техники безопасности при выполнении работ.</w:t>
      </w: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b/>
          <w:bCs/>
          <w:spacing w:val="-3"/>
          <w:sz w:val="24"/>
          <w:szCs w:val="24"/>
        </w:rPr>
        <w:t xml:space="preserve">Организация рабочего </w:t>
      </w:r>
      <w:r w:rsidRPr="00810223">
        <w:rPr>
          <w:rFonts w:ascii="Times New Roman" w:hAnsi="Times New Roman" w:cs="Times New Roman"/>
          <w:b/>
          <w:bCs/>
          <w:spacing w:val="-5"/>
          <w:sz w:val="24"/>
          <w:szCs w:val="24"/>
        </w:rPr>
        <w:t>места и приемы рисования.</w:t>
      </w: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spacing w:val="-2"/>
          <w:sz w:val="24"/>
          <w:szCs w:val="24"/>
        </w:rPr>
        <w:t xml:space="preserve">Начиная работу над рисунком с натуры, </w:t>
      </w:r>
      <w:r w:rsidRPr="00810223">
        <w:rPr>
          <w:rFonts w:ascii="Times New Roman" w:hAnsi="Times New Roman" w:cs="Times New Roman"/>
          <w:sz w:val="24"/>
          <w:szCs w:val="24"/>
        </w:rPr>
        <w:t xml:space="preserve">принимают во внимание освещение не только модели, но и самого рисунка. </w:t>
      </w:r>
      <w:r w:rsidRPr="00810223">
        <w:rPr>
          <w:rFonts w:ascii="Times New Roman" w:hAnsi="Times New Roman" w:cs="Times New Roman"/>
          <w:spacing w:val="-1"/>
          <w:sz w:val="24"/>
          <w:szCs w:val="24"/>
        </w:rPr>
        <w:t xml:space="preserve">Источник света должен находиться слева </w:t>
      </w:r>
      <w:r w:rsidRPr="00810223">
        <w:rPr>
          <w:rFonts w:ascii="Times New Roman" w:hAnsi="Times New Roman" w:cs="Times New Roman"/>
          <w:sz w:val="24"/>
          <w:szCs w:val="24"/>
        </w:rPr>
        <w:t xml:space="preserve">сверху. Бумагу прикалывают кнопками </w:t>
      </w:r>
      <w:r w:rsidRPr="00810223">
        <w:rPr>
          <w:rFonts w:ascii="Times New Roman" w:hAnsi="Times New Roman" w:cs="Times New Roman"/>
          <w:spacing w:val="-2"/>
          <w:sz w:val="24"/>
          <w:szCs w:val="24"/>
        </w:rPr>
        <w:t xml:space="preserve">к гладкой доске, которую устанавливают почти вертикально. </w:t>
      </w:r>
      <w:proofErr w:type="gramStart"/>
      <w:r w:rsidRPr="00810223">
        <w:rPr>
          <w:rFonts w:ascii="Times New Roman" w:hAnsi="Times New Roman" w:cs="Times New Roman"/>
          <w:spacing w:val="-2"/>
          <w:sz w:val="24"/>
          <w:szCs w:val="24"/>
        </w:rPr>
        <w:t>Доску с бумагой рас</w:t>
      </w:r>
      <w:r w:rsidRPr="00810223">
        <w:rPr>
          <w:rFonts w:ascii="Times New Roman" w:hAnsi="Times New Roman" w:cs="Times New Roman"/>
          <w:sz w:val="24"/>
          <w:szCs w:val="24"/>
        </w:rPr>
        <w:t>полагают прямо перед рисующим,  на ли</w:t>
      </w:r>
      <w:r w:rsidRPr="00810223">
        <w:rPr>
          <w:rFonts w:ascii="Times New Roman" w:hAnsi="Times New Roman" w:cs="Times New Roman"/>
          <w:spacing w:val="-4"/>
          <w:sz w:val="24"/>
          <w:szCs w:val="24"/>
        </w:rPr>
        <w:t xml:space="preserve">нии между глазом и натурой так, чтобы не </w:t>
      </w:r>
      <w:r w:rsidRPr="00810223">
        <w:rPr>
          <w:rFonts w:ascii="Times New Roman" w:hAnsi="Times New Roman" w:cs="Times New Roman"/>
          <w:sz w:val="24"/>
          <w:szCs w:val="24"/>
        </w:rPr>
        <w:t>заслонять последнюю.</w:t>
      </w:r>
      <w:proofErr w:type="gramEnd"/>
      <w:r w:rsidRPr="00810223">
        <w:rPr>
          <w:rFonts w:ascii="Times New Roman" w:hAnsi="Times New Roman" w:cs="Times New Roman"/>
          <w:sz w:val="24"/>
          <w:szCs w:val="24"/>
        </w:rPr>
        <w:t xml:space="preserve"> Сесть надо на та</w:t>
      </w:r>
      <w:r w:rsidRPr="00810223">
        <w:rPr>
          <w:rFonts w:ascii="Times New Roman" w:hAnsi="Times New Roman" w:cs="Times New Roman"/>
          <w:sz w:val="24"/>
          <w:szCs w:val="24"/>
        </w:rPr>
        <w:softHyphen/>
      </w:r>
      <w:r w:rsidRPr="00810223">
        <w:rPr>
          <w:rFonts w:ascii="Times New Roman" w:hAnsi="Times New Roman" w:cs="Times New Roman"/>
          <w:spacing w:val="-3"/>
          <w:sz w:val="24"/>
          <w:szCs w:val="24"/>
        </w:rPr>
        <w:t xml:space="preserve">ком расстоянии, чтобы модель и часть </w:t>
      </w:r>
      <w:r w:rsidRPr="00810223">
        <w:rPr>
          <w:rFonts w:ascii="Times New Roman" w:hAnsi="Times New Roman" w:cs="Times New Roman"/>
          <w:spacing w:val="-1"/>
          <w:sz w:val="24"/>
          <w:szCs w:val="24"/>
        </w:rPr>
        <w:t>окружающего пространства легко охваты</w:t>
      </w:r>
      <w:r w:rsidRPr="00810223">
        <w:rPr>
          <w:rFonts w:ascii="Times New Roman" w:hAnsi="Times New Roman" w:cs="Times New Roman"/>
          <w:spacing w:val="-2"/>
          <w:sz w:val="24"/>
          <w:szCs w:val="24"/>
        </w:rPr>
        <w:t>вались взглядом без поворота головы. Это расстояние, если модель небольшого раз</w:t>
      </w:r>
      <w:r w:rsidRPr="00810223">
        <w:rPr>
          <w:rFonts w:ascii="Times New Roman" w:hAnsi="Times New Roman" w:cs="Times New Roman"/>
          <w:sz w:val="24"/>
          <w:szCs w:val="24"/>
        </w:rPr>
        <w:t>мера, около 2...3 м.</w:t>
      </w: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spacing w:val="-1"/>
          <w:sz w:val="24"/>
          <w:szCs w:val="24"/>
        </w:rPr>
        <w:t xml:space="preserve">Для рисования с натуры применяют </w:t>
      </w:r>
      <w:r w:rsidRPr="00810223">
        <w:rPr>
          <w:rFonts w:ascii="Times New Roman" w:hAnsi="Times New Roman" w:cs="Times New Roman"/>
          <w:spacing w:val="-3"/>
          <w:sz w:val="24"/>
          <w:szCs w:val="24"/>
        </w:rPr>
        <w:t>подставки (рис.1) или мольберты. Под</w:t>
      </w:r>
      <w:r w:rsidRPr="00810223">
        <w:rPr>
          <w:rFonts w:ascii="Times New Roman" w:hAnsi="Times New Roman" w:cs="Times New Roman"/>
          <w:spacing w:val="-2"/>
          <w:sz w:val="24"/>
          <w:szCs w:val="24"/>
        </w:rPr>
        <w:t>ставку с рисунком можно оставить в за</w:t>
      </w:r>
      <w:r w:rsidRPr="00810223">
        <w:rPr>
          <w:rFonts w:ascii="Times New Roman" w:hAnsi="Times New Roman" w:cs="Times New Roman"/>
          <w:spacing w:val="-5"/>
          <w:sz w:val="24"/>
          <w:szCs w:val="24"/>
        </w:rPr>
        <w:t xml:space="preserve">данном положении и отойти от и ее, чтобы </w:t>
      </w:r>
      <w:r w:rsidRPr="00810223">
        <w:rPr>
          <w:rFonts w:ascii="Times New Roman" w:hAnsi="Times New Roman" w:cs="Times New Roman"/>
          <w:spacing w:val="-2"/>
          <w:sz w:val="24"/>
          <w:szCs w:val="24"/>
        </w:rPr>
        <w:t xml:space="preserve">рассмотреть свою работу с некоторого </w:t>
      </w:r>
      <w:r w:rsidRPr="00810223">
        <w:rPr>
          <w:rFonts w:ascii="Times New Roman" w:hAnsi="Times New Roman" w:cs="Times New Roman"/>
          <w:spacing w:val="-1"/>
          <w:sz w:val="24"/>
          <w:szCs w:val="24"/>
        </w:rPr>
        <w:t xml:space="preserve">расстояния. На горизонтальной планке </w:t>
      </w:r>
      <w:r w:rsidRPr="00810223">
        <w:rPr>
          <w:rFonts w:ascii="Times New Roman" w:hAnsi="Times New Roman" w:cs="Times New Roman"/>
          <w:spacing w:val="-2"/>
          <w:sz w:val="24"/>
          <w:szCs w:val="24"/>
        </w:rPr>
        <w:t>подставки размещают запасные и заточен</w:t>
      </w:r>
      <w:r w:rsidRPr="00810223">
        <w:rPr>
          <w:rFonts w:ascii="Times New Roman" w:hAnsi="Times New Roman" w:cs="Times New Roman"/>
          <w:spacing w:val="-2"/>
          <w:sz w:val="24"/>
          <w:szCs w:val="24"/>
        </w:rPr>
        <w:softHyphen/>
      </w:r>
      <w:r w:rsidRPr="00810223">
        <w:rPr>
          <w:rFonts w:ascii="Times New Roman" w:hAnsi="Times New Roman" w:cs="Times New Roman"/>
          <w:spacing w:val="-1"/>
          <w:sz w:val="24"/>
          <w:szCs w:val="24"/>
        </w:rPr>
        <w:t xml:space="preserve">ные карандаши, мягкую резинку (жесткая </w:t>
      </w:r>
      <w:r w:rsidRPr="00810223">
        <w:rPr>
          <w:rFonts w:ascii="Times New Roman" w:hAnsi="Times New Roman" w:cs="Times New Roman"/>
          <w:spacing w:val="-3"/>
          <w:sz w:val="24"/>
          <w:szCs w:val="24"/>
        </w:rPr>
        <w:t>непригодна, поскольку она портит повер</w:t>
      </w:r>
      <w:r w:rsidRPr="00810223">
        <w:rPr>
          <w:rFonts w:ascii="Times New Roman" w:hAnsi="Times New Roman" w:cs="Times New Roman"/>
          <w:sz w:val="24"/>
          <w:szCs w:val="24"/>
        </w:rPr>
        <w:t>хность бумаги) и др.</w:t>
      </w:r>
    </w:p>
    <w:p w:rsidR="00737305" w:rsidRPr="00810223" w:rsidRDefault="00737305" w:rsidP="00810223">
      <w:pPr>
        <w:shd w:val="clear" w:color="auto" w:fill="FFFFFF"/>
        <w:spacing w:line="240" w:lineRule="auto"/>
        <w:jc w:val="both"/>
        <w:rPr>
          <w:rFonts w:ascii="Times New Roman" w:hAnsi="Times New Roman" w:cs="Times New Roman"/>
          <w:sz w:val="24"/>
          <w:szCs w:val="24"/>
        </w:rPr>
      </w:pPr>
    </w:p>
    <w:p w:rsidR="00737305" w:rsidRPr="00810223" w:rsidRDefault="00737305" w:rsidP="00810223">
      <w:pPr>
        <w:spacing w:line="240" w:lineRule="auto"/>
        <w:jc w:val="center"/>
        <w:rPr>
          <w:rFonts w:ascii="Times New Roman" w:hAnsi="Times New Roman" w:cs="Times New Roman"/>
          <w:sz w:val="24"/>
          <w:szCs w:val="24"/>
        </w:rPr>
      </w:pPr>
      <w:r w:rsidRPr="00810223">
        <w:rPr>
          <w:rFonts w:ascii="Times New Roman" w:hAnsi="Times New Roman" w:cs="Times New Roman"/>
          <w:noProof/>
          <w:sz w:val="24"/>
          <w:szCs w:val="24"/>
          <w:lang w:eastAsia="ru-RU"/>
        </w:rPr>
        <w:lastRenderedPageBreak/>
        <w:drawing>
          <wp:inline distT="0" distB="0" distL="0" distR="0">
            <wp:extent cx="2162175" cy="2038350"/>
            <wp:effectExtent l="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62175" cy="2038350"/>
                    </a:xfrm>
                    <a:prstGeom prst="rect">
                      <a:avLst/>
                    </a:prstGeom>
                    <a:noFill/>
                    <a:ln>
                      <a:noFill/>
                    </a:ln>
                  </pic:spPr>
                </pic:pic>
              </a:graphicData>
            </a:graphic>
          </wp:inline>
        </w:drawing>
      </w:r>
    </w:p>
    <w:p w:rsidR="00737305" w:rsidRPr="00810223" w:rsidRDefault="00737305" w:rsidP="00810223">
      <w:pPr>
        <w:shd w:val="clear" w:color="auto" w:fill="FFFFFF"/>
        <w:spacing w:line="240" w:lineRule="auto"/>
        <w:ind w:firstLine="182"/>
        <w:jc w:val="both"/>
        <w:rPr>
          <w:rFonts w:ascii="Times New Roman" w:hAnsi="Times New Roman" w:cs="Times New Roman"/>
          <w:sz w:val="24"/>
          <w:szCs w:val="24"/>
        </w:rPr>
      </w:pPr>
      <w:r w:rsidRPr="00810223">
        <w:rPr>
          <w:rFonts w:ascii="Times New Roman" w:hAnsi="Times New Roman" w:cs="Times New Roman"/>
          <w:sz w:val="24"/>
          <w:szCs w:val="24"/>
        </w:rPr>
        <w:t>Для рисования нужно подготовить мяг</w:t>
      </w:r>
      <w:r w:rsidRPr="00810223">
        <w:rPr>
          <w:rFonts w:ascii="Times New Roman" w:hAnsi="Times New Roman" w:cs="Times New Roman"/>
          <w:spacing w:val="-2"/>
          <w:sz w:val="24"/>
          <w:szCs w:val="24"/>
        </w:rPr>
        <w:t>кие графитные карандаши М или 2М, ко</w:t>
      </w:r>
      <w:r w:rsidRPr="00810223">
        <w:rPr>
          <w:rFonts w:ascii="Times New Roman" w:hAnsi="Times New Roman" w:cs="Times New Roman"/>
          <w:spacing w:val="-1"/>
          <w:sz w:val="24"/>
          <w:szCs w:val="24"/>
        </w:rPr>
        <w:t xml:space="preserve">торые должны быть заточены остро, чтобы </w:t>
      </w:r>
      <w:r w:rsidRPr="00810223">
        <w:rPr>
          <w:rFonts w:ascii="Times New Roman" w:hAnsi="Times New Roman" w:cs="Times New Roman"/>
          <w:sz w:val="24"/>
          <w:szCs w:val="24"/>
        </w:rPr>
        <w:t>можно было наносить тонкие линии концом графита карандаша, а широкие штри</w:t>
      </w:r>
      <w:r w:rsidRPr="00810223">
        <w:rPr>
          <w:rFonts w:ascii="Times New Roman" w:hAnsi="Times New Roman" w:cs="Times New Roman"/>
          <w:spacing w:val="-1"/>
          <w:sz w:val="24"/>
          <w:szCs w:val="24"/>
        </w:rPr>
        <w:t>хи — положив графит почти плашмя. За</w:t>
      </w:r>
      <w:r w:rsidRPr="00810223">
        <w:rPr>
          <w:rFonts w:ascii="Times New Roman" w:hAnsi="Times New Roman" w:cs="Times New Roman"/>
          <w:sz w:val="24"/>
          <w:szCs w:val="24"/>
        </w:rPr>
        <w:t xml:space="preserve">тачивают карандаш на длину 20...30 мм </w:t>
      </w:r>
      <w:r w:rsidRPr="00810223">
        <w:rPr>
          <w:rFonts w:ascii="Times New Roman" w:hAnsi="Times New Roman" w:cs="Times New Roman"/>
          <w:spacing w:val="-1"/>
          <w:sz w:val="24"/>
          <w:szCs w:val="24"/>
        </w:rPr>
        <w:t xml:space="preserve">со стороны, противоположной маркировке </w:t>
      </w:r>
      <w:r w:rsidRPr="00810223">
        <w:rPr>
          <w:rFonts w:ascii="Times New Roman" w:hAnsi="Times New Roman" w:cs="Times New Roman"/>
          <w:sz w:val="24"/>
          <w:szCs w:val="24"/>
        </w:rPr>
        <w:t xml:space="preserve">на нем </w:t>
      </w:r>
    </w:p>
    <w:p w:rsidR="00737305" w:rsidRDefault="00810223" w:rsidP="00810223">
      <w:pPr>
        <w:shd w:val="clear" w:color="auto" w:fill="FFFFFF"/>
        <w:spacing w:line="240" w:lineRule="auto"/>
        <w:ind w:firstLine="182"/>
        <w:jc w:val="both"/>
        <w:rPr>
          <w:rFonts w:ascii="Times New Roman" w:hAnsi="Times New Roman" w:cs="Times New Roman"/>
          <w:noProof/>
          <w:sz w:val="24"/>
          <w:szCs w:val="24"/>
        </w:rPr>
      </w:pPr>
      <w:r w:rsidRPr="00810223">
        <w:rPr>
          <w:rFonts w:ascii="Times New Roman" w:hAnsi="Times New Roman" w:cs="Times New Roman"/>
          <w:noProof/>
          <w:sz w:val="24"/>
          <w:szCs w:val="24"/>
          <w:lang w:eastAsia="ru-RU"/>
        </w:rPr>
        <w:drawing>
          <wp:anchor distT="0" distB="0" distL="0" distR="0" simplePos="0" relativeHeight="251659264" behindDoc="1" locked="0" layoutInCell="1" allowOverlap="1">
            <wp:simplePos x="0" y="0"/>
            <wp:positionH relativeFrom="margin">
              <wp:posOffset>1828165</wp:posOffset>
            </wp:positionH>
            <wp:positionV relativeFrom="paragraph">
              <wp:posOffset>13335</wp:posOffset>
            </wp:positionV>
            <wp:extent cx="2809875" cy="1057275"/>
            <wp:effectExtent l="0" t="0" r="9525" b="9525"/>
            <wp:wrapThrough wrapText="bothSides">
              <wp:wrapPolygon edited="0">
                <wp:start x="0" y="0"/>
                <wp:lineTo x="0" y="21405"/>
                <wp:lineTo x="21527" y="21405"/>
                <wp:lineTo x="21527" y="0"/>
                <wp:lineTo x="0" y="0"/>
              </wp:wrapPolygon>
            </wp:wrapThrough>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0" cstate="print">
                      <a:grayscl/>
                      <a:biLevel thresh="50000"/>
                      <a:extLst>
                        <a:ext uri="{28A0092B-C50C-407E-A947-70E740481C1C}">
                          <a14:useLocalDpi xmlns:a14="http://schemas.microsoft.com/office/drawing/2010/main" val="0"/>
                        </a:ext>
                      </a:extLst>
                    </a:blip>
                    <a:srcRect/>
                    <a:stretch>
                      <a:fillRect/>
                    </a:stretch>
                  </pic:blipFill>
                  <pic:spPr bwMode="auto">
                    <a:xfrm>
                      <a:off x="0" y="0"/>
                      <a:ext cx="2809875" cy="1057275"/>
                    </a:xfrm>
                    <a:prstGeom prst="rect">
                      <a:avLst/>
                    </a:prstGeom>
                    <a:noFill/>
                  </pic:spPr>
                </pic:pic>
              </a:graphicData>
            </a:graphic>
            <wp14:sizeRelH relativeFrom="page">
              <wp14:pctWidth>0</wp14:pctWidth>
            </wp14:sizeRelH>
            <wp14:sizeRelV relativeFrom="page">
              <wp14:pctHeight>0</wp14:pctHeight>
            </wp14:sizeRelV>
          </wp:anchor>
        </w:drawing>
      </w:r>
    </w:p>
    <w:p w:rsidR="00810223" w:rsidRDefault="00810223" w:rsidP="00810223">
      <w:pPr>
        <w:shd w:val="clear" w:color="auto" w:fill="FFFFFF"/>
        <w:spacing w:line="240" w:lineRule="auto"/>
        <w:ind w:firstLine="182"/>
        <w:jc w:val="both"/>
        <w:rPr>
          <w:rFonts w:ascii="Times New Roman" w:hAnsi="Times New Roman" w:cs="Times New Roman"/>
          <w:noProof/>
          <w:sz w:val="24"/>
          <w:szCs w:val="24"/>
        </w:rPr>
      </w:pPr>
    </w:p>
    <w:p w:rsidR="00810223" w:rsidRPr="00810223" w:rsidRDefault="00810223" w:rsidP="00810223">
      <w:pPr>
        <w:shd w:val="clear" w:color="auto" w:fill="FFFFFF"/>
        <w:spacing w:line="240" w:lineRule="auto"/>
        <w:ind w:firstLine="182"/>
        <w:jc w:val="both"/>
        <w:rPr>
          <w:rFonts w:ascii="Times New Roman" w:hAnsi="Times New Roman" w:cs="Times New Roman"/>
          <w:noProof/>
          <w:sz w:val="24"/>
          <w:szCs w:val="24"/>
        </w:rPr>
      </w:pPr>
    </w:p>
    <w:p w:rsidR="00737305" w:rsidRPr="00810223" w:rsidRDefault="00737305" w:rsidP="00810223">
      <w:pPr>
        <w:shd w:val="clear" w:color="auto" w:fill="FFFFFF"/>
        <w:spacing w:line="240" w:lineRule="auto"/>
        <w:jc w:val="both"/>
        <w:rPr>
          <w:rFonts w:ascii="Times New Roman" w:hAnsi="Times New Roman" w:cs="Times New Roman"/>
          <w:noProof/>
          <w:sz w:val="24"/>
          <w:szCs w:val="24"/>
        </w:rPr>
      </w:pP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sz w:val="24"/>
          <w:szCs w:val="24"/>
        </w:rPr>
        <w:t xml:space="preserve"> Карандаш держат свободно, примерно по середине его дли</w:t>
      </w:r>
      <w:r w:rsidRPr="00810223">
        <w:rPr>
          <w:rFonts w:ascii="Times New Roman" w:hAnsi="Times New Roman" w:cs="Times New Roman"/>
          <w:sz w:val="24"/>
          <w:szCs w:val="24"/>
        </w:rPr>
        <w:softHyphen/>
      </w:r>
      <w:r w:rsidRPr="00810223">
        <w:rPr>
          <w:rFonts w:ascii="Times New Roman" w:hAnsi="Times New Roman" w:cs="Times New Roman"/>
          <w:spacing w:val="-2"/>
          <w:sz w:val="24"/>
          <w:szCs w:val="24"/>
        </w:rPr>
        <w:t>ны, чтобы не стеснять движение руки</w:t>
      </w:r>
      <w:r w:rsidRPr="00810223">
        <w:rPr>
          <w:rFonts w:ascii="Times New Roman" w:hAnsi="Times New Roman" w:cs="Times New Roman"/>
          <w:spacing w:val="16"/>
          <w:sz w:val="24"/>
          <w:szCs w:val="24"/>
        </w:rPr>
        <w:t>.</w:t>
      </w:r>
      <w:r w:rsidRPr="00810223">
        <w:rPr>
          <w:rFonts w:ascii="Times New Roman" w:hAnsi="Times New Roman" w:cs="Times New Roman"/>
          <w:sz w:val="24"/>
          <w:szCs w:val="24"/>
        </w:rPr>
        <w:t xml:space="preserve"> Бумаги может касаться только мизинец, что облегчает проведение плав</w:t>
      </w:r>
      <w:r w:rsidRPr="00810223">
        <w:rPr>
          <w:rFonts w:ascii="Times New Roman" w:hAnsi="Times New Roman" w:cs="Times New Roman"/>
          <w:sz w:val="24"/>
          <w:szCs w:val="24"/>
        </w:rPr>
        <w:softHyphen/>
      </w:r>
      <w:r w:rsidRPr="00810223">
        <w:rPr>
          <w:rFonts w:ascii="Times New Roman" w:hAnsi="Times New Roman" w:cs="Times New Roman"/>
          <w:spacing w:val="-3"/>
          <w:sz w:val="24"/>
          <w:szCs w:val="24"/>
        </w:rPr>
        <w:t xml:space="preserve">ных и длинных линий в начальной стадии </w:t>
      </w:r>
      <w:r w:rsidRPr="00810223">
        <w:rPr>
          <w:rFonts w:ascii="Times New Roman" w:hAnsi="Times New Roman" w:cs="Times New Roman"/>
          <w:sz w:val="24"/>
          <w:szCs w:val="24"/>
        </w:rPr>
        <w:t xml:space="preserve">работы и дает возможность держать </w:t>
      </w:r>
      <w:r w:rsidRPr="00810223">
        <w:rPr>
          <w:rFonts w:ascii="Times New Roman" w:hAnsi="Times New Roman" w:cs="Times New Roman"/>
          <w:spacing w:val="-1"/>
          <w:sz w:val="24"/>
          <w:szCs w:val="24"/>
        </w:rPr>
        <w:t xml:space="preserve">плоскость рисунка дальше от глаз. При </w:t>
      </w:r>
      <w:r w:rsidRPr="00810223">
        <w:rPr>
          <w:rFonts w:ascii="Times New Roman" w:hAnsi="Times New Roman" w:cs="Times New Roman"/>
          <w:sz w:val="24"/>
          <w:szCs w:val="24"/>
        </w:rPr>
        <w:t>уточнении деталей на рисунке карандаш берут ближе к острию.</w:t>
      </w:r>
    </w:p>
    <w:p w:rsidR="00737305" w:rsidRPr="00810223" w:rsidRDefault="00737305" w:rsidP="00810223">
      <w:pPr>
        <w:shd w:val="clear" w:color="auto" w:fill="FFFFFF"/>
        <w:spacing w:line="240" w:lineRule="auto"/>
        <w:ind w:firstLine="709"/>
        <w:jc w:val="both"/>
        <w:rPr>
          <w:rFonts w:ascii="Times New Roman" w:hAnsi="Times New Roman" w:cs="Times New Roman"/>
          <w:sz w:val="24"/>
          <w:szCs w:val="24"/>
        </w:rPr>
      </w:pPr>
      <w:r w:rsidRPr="00810223">
        <w:rPr>
          <w:rFonts w:ascii="Times New Roman" w:hAnsi="Times New Roman" w:cs="Times New Roman"/>
          <w:sz w:val="24"/>
          <w:szCs w:val="24"/>
        </w:rPr>
        <w:t>Качество бумаги имеет большое значе</w:t>
      </w:r>
      <w:r w:rsidRPr="00810223">
        <w:rPr>
          <w:rFonts w:ascii="Times New Roman" w:hAnsi="Times New Roman" w:cs="Times New Roman"/>
          <w:sz w:val="24"/>
          <w:szCs w:val="24"/>
        </w:rPr>
        <w:softHyphen/>
      </w:r>
      <w:r w:rsidRPr="00810223">
        <w:rPr>
          <w:rFonts w:ascii="Times New Roman" w:hAnsi="Times New Roman" w:cs="Times New Roman"/>
          <w:spacing w:val="-1"/>
          <w:sz w:val="24"/>
          <w:szCs w:val="24"/>
        </w:rPr>
        <w:t>ние при работе карандашом. Рекомендует</w:t>
      </w:r>
      <w:r w:rsidRPr="00810223">
        <w:rPr>
          <w:rFonts w:ascii="Times New Roman" w:hAnsi="Times New Roman" w:cs="Times New Roman"/>
          <w:sz w:val="24"/>
          <w:szCs w:val="24"/>
        </w:rPr>
        <w:t>ся использовать чертежную бумагу с шероховатой поверхностью: глянцевая бумага для рисования непригодна. Для рисова</w:t>
      </w:r>
      <w:r w:rsidRPr="00810223">
        <w:rPr>
          <w:rFonts w:ascii="Times New Roman" w:hAnsi="Times New Roman" w:cs="Times New Roman"/>
          <w:spacing w:val="-2"/>
          <w:sz w:val="24"/>
          <w:szCs w:val="24"/>
        </w:rPr>
        <w:t xml:space="preserve">ния выбирают более шероховатую сторону </w:t>
      </w:r>
      <w:r w:rsidRPr="00810223">
        <w:rPr>
          <w:rFonts w:ascii="Times New Roman" w:hAnsi="Times New Roman" w:cs="Times New Roman"/>
          <w:sz w:val="24"/>
          <w:szCs w:val="24"/>
        </w:rPr>
        <w:t>бумаги.</w:t>
      </w:r>
    </w:p>
    <w:p w:rsidR="00737305" w:rsidRPr="00810223" w:rsidRDefault="00737305" w:rsidP="00810223">
      <w:pPr>
        <w:spacing w:line="240" w:lineRule="auto"/>
        <w:ind w:firstLine="709"/>
        <w:jc w:val="both"/>
        <w:rPr>
          <w:rFonts w:ascii="Times New Roman" w:hAnsi="Times New Roman" w:cs="Times New Roman"/>
          <w:b/>
          <w:sz w:val="24"/>
          <w:szCs w:val="24"/>
        </w:rPr>
      </w:pPr>
      <w:r w:rsidRPr="00810223">
        <w:rPr>
          <w:rFonts w:ascii="Times New Roman" w:hAnsi="Times New Roman" w:cs="Times New Roman"/>
          <w:b/>
          <w:sz w:val="24"/>
          <w:szCs w:val="24"/>
        </w:rPr>
        <w:t>В оснащение кабинета входят:</w:t>
      </w:r>
    </w:p>
    <w:p w:rsidR="00737305" w:rsidRPr="00810223" w:rsidRDefault="00737305" w:rsidP="00810223">
      <w:pPr>
        <w:pStyle w:val="a5"/>
        <w:ind w:left="0"/>
        <w:jc w:val="both"/>
        <w:rPr>
          <w:rFonts w:ascii="Times New Roman" w:hAnsi="Times New Roman"/>
        </w:rPr>
      </w:pPr>
      <w:r w:rsidRPr="00810223">
        <w:rPr>
          <w:rFonts w:ascii="Times New Roman" w:hAnsi="Times New Roman"/>
        </w:rPr>
        <w:t>- Мольберты (для выполнения работ сидя, для выполнения работ стоя)</w:t>
      </w:r>
    </w:p>
    <w:p w:rsidR="00737305" w:rsidRPr="00810223" w:rsidRDefault="00737305" w:rsidP="00810223">
      <w:pPr>
        <w:pStyle w:val="a5"/>
        <w:ind w:left="0"/>
        <w:jc w:val="both"/>
        <w:rPr>
          <w:rFonts w:ascii="Times New Roman" w:hAnsi="Times New Roman"/>
        </w:rPr>
      </w:pPr>
      <w:r w:rsidRPr="00810223">
        <w:rPr>
          <w:rFonts w:ascii="Times New Roman" w:hAnsi="Times New Roman"/>
        </w:rPr>
        <w:t>- Стулья;</w:t>
      </w:r>
    </w:p>
    <w:p w:rsidR="00737305" w:rsidRPr="00810223" w:rsidRDefault="00737305" w:rsidP="00810223">
      <w:pPr>
        <w:pStyle w:val="a5"/>
        <w:ind w:left="0"/>
        <w:jc w:val="both"/>
        <w:rPr>
          <w:rFonts w:ascii="Times New Roman" w:hAnsi="Times New Roman"/>
        </w:rPr>
      </w:pPr>
      <w:r w:rsidRPr="00810223">
        <w:rPr>
          <w:rFonts w:ascii="Times New Roman" w:hAnsi="Times New Roman"/>
        </w:rPr>
        <w:t xml:space="preserve">- Бумага форматомА-3, форматом </w:t>
      </w:r>
      <w:proofErr w:type="gramStart"/>
      <w:r w:rsidRPr="00810223">
        <w:rPr>
          <w:rFonts w:ascii="Times New Roman" w:hAnsi="Times New Roman"/>
        </w:rPr>
        <w:t>–А</w:t>
      </w:r>
      <w:proofErr w:type="gramEnd"/>
      <w:r w:rsidRPr="00810223">
        <w:rPr>
          <w:rFonts w:ascii="Times New Roman" w:hAnsi="Times New Roman"/>
        </w:rPr>
        <w:t>-4.,кнопки.</w:t>
      </w:r>
    </w:p>
    <w:p w:rsidR="00737305" w:rsidRPr="00810223" w:rsidRDefault="00737305" w:rsidP="00810223">
      <w:pPr>
        <w:pStyle w:val="a5"/>
        <w:ind w:left="0"/>
        <w:jc w:val="both"/>
        <w:rPr>
          <w:rFonts w:ascii="Times New Roman" w:hAnsi="Times New Roman"/>
        </w:rPr>
      </w:pPr>
      <w:r w:rsidRPr="00810223">
        <w:rPr>
          <w:rFonts w:ascii="Times New Roman" w:hAnsi="Times New Roman"/>
        </w:rPr>
        <w:t xml:space="preserve">- Инструменты для выполнения рисунка </w:t>
      </w:r>
    </w:p>
    <w:p w:rsidR="00737305" w:rsidRPr="00810223" w:rsidRDefault="00737305" w:rsidP="00810223">
      <w:pPr>
        <w:pStyle w:val="a5"/>
        <w:ind w:left="0"/>
        <w:jc w:val="both"/>
        <w:rPr>
          <w:rFonts w:ascii="Times New Roman" w:hAnsi="Times New Roman"/>
        </w:rPr>
      </w:pPr>
      <w:r w:rsidRPr="00810223">
        <w:rPr>
          <w:rFonts w:ascii="Times New Roman" w:hAnsi="Times New Roman"/>
        </w:rPr>
        <w:t>просты карандаши разной твердости и мягкости ( Т, ТМ, М—6М)</w:t>
      </w:r>
      <w:proofErr w:type="gramStart"/>
      <w:r w:rsidRPr="00810223">
        <w:rPr>
          <w:rFonts w:ascii="Times New Roman" w:hAnsi="Times New Roman"/>
        </w:rPr>
        <w:t xml:space="preserve"> ,</w:t>
      </w:r>
      <w:proofErr w:type="gramEnd"/>
      <w:r w:rsidRPr="00810223">
        <w:rPr>
          <w:rFonts w:ascii="Times New Roman" w:hAnsi="Times New Roman"/>
        </w:rPr>
        <w:t xml:space="preserve">  ластик, канцелярский нож, для затачивания карандашей </w:t>
      </w:r>
    </w:p>
    <w:p w:rsidR="00737305" w:rsidRPr="00810223" w:rsidRDefault="00737305" w:rsidP="00810223">
      <w:pPr>
        <w:pStyle w:val="a5"/>
        <w:ind w:left="0"/>
        <w:jc w:val="both"/>
        <w:rPr>
          <w:rFonts w:ascii="Times New Roman" w:hAnsi="Times New Roman"/>
        </w:rPr>
      </w:pPr>
      <w:r w:rsidRPr="00810223">
        <w:rPr>
          <w:rFonts w:ascii="Times New Roman" w:hAnsi="Times New Roman"/>
        </w:rPr>
        <w:t>- Освещение искусственное;</w:t>
      </w:r>
    </w:p>
    <w:p w:rsidR="00737305" w:rsidRPr="00810223" w:rsidRDefault="005165E4" w:rsidP="00810223">
      <w:pPr>
        <w:pStyle w:val="a5"/>
        <w:ind w:left="0"/>
        <w:jc w:val="both"/>
        <w:rPr>
          <w:rFonts w:ascii="Times New Roman" w:hAnsi="Times New Roman"/>
        </w:rPr>
      </w:pPr>
      <w:r w:rsidRPr="00810223">
        <w:rPr>
          <w:rFonts w:ascii="Times New Roman" w:hAnsi="Times New Roman"/>
        </w:rPr>
        <w:t>-</w:t>
      </w:r>
      <w:r w:rsidR="00737305" w:rsidRPr="00810223">
        <w:rPr>
          <w:rFonts w:ascii="Times New Roman" w:hAnsi="Times New Roman"/>
        </w:rPr>
        <w:t xml:space="preserve"> Папка для хранения работ;</w:t>
      </w:r>
    </w:p>
    <w:p w:rsidR="005165E4" w:rsidRPr="00810223" w:rsidRDefault="00737305" w:rsidP="00810223">
      <w:pPr>
        <w:pStyle w:val="a5"/>
        <w:ind w:left="0"/>
        <w:jc w:val="both"/>
        <w:rPr>
          <w:rFonts w:ascii="Times New Roman" w:hAnsi="Times New Roman"/>
        </w:rPr>
      </w:pPr>
      <w:r w:rsidRPr="00810223">
        <w:rPr>
          <w:rFonts w:ascii="Times New Roman" w:hAnsi="Times New Roman"/>
          <w:bCs/>
        </w:rPr>
        <w:t>-Демонстрационные схемы;</w:t>
      </w:r>
    </w:p>
    <w:p w:rsidR="00737305" w:rsidRPr="00810223" w:rsidRDefault="00737305" w:rsidP="00810223">
      <w:pPr>
        <w:pStyle w:val="a5"/>
        <w:ind w:left="0"/>
        <w:jc w:val="both"/>
        <w:rPr>
          <w:rFonts w:ascii="Times New Roman" w:hAnsi="Times New Roman"/>
        </w:rPr>
      </w:pPr>
      <w:r w:rsidRPr="00810223">
        <w:rPr>
          <w:rFonts w:ascii="Times New Roman" w:hAnsi="Times New Roman"/>
        </w:rPr>
        <w:t>- Компьютер;</w:t>
      </w:r>
    </w:p>
    <w:p w:rsidR="00737305" w:rsidRPr="00810223" w:rsidRDefault="00737305" w:rsidP="00810223">
      <w:pPr>
        <w:pStyle w:val="a5"/>
        <w:ind w:left="0"/>
        <w:jc w:val="both"/>
        <w:rPr>
          <w:rFonts w:ascii="Times New Roman" w:hAnsi="Times New Roman"/>
        </w:rPr>
      </w:pPr>
      <w:r w:rsidRPr="00810223">
        <w:rPr>
          <w:rFonts w:ascii="Times New Roman" w:hAnsi="Times New Roman"/>
        </w:rPr>
        <w:t>-Проектор</w:t>
      </w:r>
    </w:p>
    <w:p w:rsidR="00737305" w:rsidRPr="00810223" w:rsidRDefault="00737305" w:rsidP="00810223">
      <w:pPr>
        <w:pStyle w:val="a5"/>
        <w:ind w:left="0"/>
        <w:jc w:val="both"/>
        <w:rPr>
          <w:rFonts w:ascii="Times New Roman" w:hAnsi="Times New Roman"/>
        </w:rPr>
      </w:pPr>
      <w:r w:rsidRPr="00810223">
        <w:rPr>
          <w:rFonts w:ascii="Times New Roman" w:hAnsi="Times New Roman"/>
        </w:rPr>
        <w:t>- Справочная литература</w:t>
      </w:r>
      <w:proofErr w:type="gramStart"/>
      <w:r w:rsidRPr="00810223">
        <w:rPr>
          <w:rFonts w:ascii="Times New Roman" w:hAnsi="Times New Roman"/>
        </w:rPr>
        <w:t xml:space="preserve"> ;</w:t>
      </w:r>
      <w:proofErr w:type="gramEnd"/>
    </w:p>
    <w:p w:rsidR="00737305" w:rsidRPr="00810223" w:rsidRDefault="00737305" w:rsidP="00810223">
      <w:pPr>
        <w:spacing w:after="0" w:line="240" w:lineRule="auto"/>
        <w:jc w:val="both"/>
        <w:rPr>
          <w:rFonts w:ascii="Times New Roman" w:eastAsia="Times New Roman" w:hAnsi="Times New Roman" w:cs="Times New Roman"/>
          <w:b/>
          <w:sz w:val="24"/>
          <w:szCs w:val="24"/>
        </w:rPr>
      </w:pPr>
    </w:p>
    <w:p w:rsidR="005165E4" w:rsidRDefault="005165E4"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Pr="00810223" w:rsidRDefault="00810223" w:rsidP="00810223">
      <w:pPr>
        <w:spacing w:after="0" w:line="240" w:lineRule="auto"/>
        <w:jc w:val="center"/>
        <w:rPr>
          <w:rFonts w:ascii="Times New Roman" w:eastAsia="Times New Roman" w:hAnsi="Times New Roman" w:cs="Times New Roman"/>
          <w:b/>
          <w:sz w:val="24"/>
          <w:szCs w:val="24"/>
        </w:rPr>
      </w:pPr>
    </w:p>
    <w:p w:rsidR="00810223" w:rsidRDefault="00810223" w:rsidP="00810223">
      <w:pPr>
        <w:spacing w:after="0" w:line="240" w:lineRule="auto"/>
        <w:jc w:val="both"/>
        <w:rPr>
          <w:rFonts w:ascii="Times New Roman" w:eastAsia="Times New Roman" w:hAnsi="Times New Roman" w:cs="Times New Roman"/>
          <w:b/>
          <w:sz w:val="24"/>
          <w:szCs w:val="24"/>
        </w:rPr>
      </w:pPr>
    </w:p>
    <w:p w:rsidR="00810223" w:rsidRDefault="00810223" w:rsidP="00810223">
      <w:pPr>
        <w:spacing w:after="0" w:line="240" w:lineRule="auto"/>
        <w:jc w:val="center"/>
        <w:rPr>
          <w:rFonts w:ascii="Times New Roman" w:eastAsia="Times New Roman" w:hAnsi="Times New Roman" w:cs="Times New Roman"/>
          <w:b/>
          <w:sz w:val="24"/>
          <w:szCs w:val="24"/>
        </w:rPr>
      </w:pPr>
    </w:p>
    <w:p w:rsidR="00737305" w:rsidRPr="00810223" w:rsidRDefault="00737305" w:rsidP="00810223">
      <w:pPr>
        <w:spacing w:after="0" w:line="240" w:lineRule="auto"/>
        <w:jc w:val="center"/>
        <w:rPr>
          <w:rFonts w:ascii="Times New Roman" w:eastAsia="Times New Roman" w:hAnsi="Times New Roman" w:cs="Times New Roman"/>
          <w:b/>
          <w:sz w:val="24"/>
          <w:szCs w:val="24"/>
        </w:rPr>
        <w:sectPr w:rsidR="00737305" w:rsidRPr="00810223" w:rsidSect="00133BC6">
          <w:footerReference w:type="default" r:id="rId11"/>
          <w:pgSz w:w="11906" w:h="16838"/>
          <w:pgMar w:top="1134" w:right="851" w:bottom="1134" w:left="1276" w:header="709" w:footer="709" w:gutter="0"/>
          <w:cols w:space="708"/>
          <w:titlePg/>
          <w:docGrid w:linePitch="360"/>
        </w:sectPr>
      </w:pPr>
      <w:r w:rsidRPr="00810223">
        <w:rPr>
          <w:rFonts w:ascii="Times New Roman" w:eastAsia="Times New Roman" w:hAnsi="Times New Roman" w:cs="Times New Roman"/>
          <w:b/>
          <w:sz w:val="24"/>
          <w:szCs w:val="24"/>
        </w:rPr>
        <w:t xml:space="preserve">Перечень практических </w:t>
      </w:r>
      <w:r w:rsidR="008561F6">
        <w:rPr>
          <w:rFonts w:ascii="Times New Roman" w:eastAsia="Times New Roman" w:hAnsi="Times New Roman" w:cs="Times New Roman"/>
          <w:b/>
          <w:sz w:val="24"/>
          <w:szCs w:val="24"/>
        </w:rPr>
        <w:t xml:space="preserve">занятий </w:t>
      </w:r>
    </w:p>
    <w:tbl>
      <w:tblPr>
        <w:tblpPr w:leftFromText="180" w:rightFromText="180" w:vertAnchor="text" w:horzAnchor="margin" w:tblpX="-431" w:tblpY="-85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07"/>
        <w:gridCol w:w="659"/>
        <w:gridCol w:w="5864"/>
        <w:gridCol w:w="1208"/>
      </w:tblGrid>
      <w:tr w:rsidR="00737305" w:rsidRPr="00810223" w:rsidTr="00737305">
        <w:tc>
          <w:tcPr>
            <w:tcW w:w="1187"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b/>
                <w:bCs/>
                <w:color w:val="000000"/>
                <w:sz w:val="24"/>
                <w:szCs w:val="24"/>
                <w:lang w:eastAsia="ru-RU"/>
              </w:rPr>
              <w:lastRenderedPageBreak/>
              <w:t xml:space="preserve">Наименование разделов и тем </w:t>
            </w:r>
          </w:p>
        </w:tc>
        <w:tc>
          <w:tcPr>
            <w:tcW w:w="3217" w:type="pct"/>
            <w:gridSpan w:val="2"/>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b/>
                <w:bCs/>
                <w:color w:val="000000"/>
                <w:sz w:val="24"/>
                <w:szCs w:val="24"/>
                <w:lang w:eastAsia="ru-RU"/>
              </w:rPr>
              <w:t>Тема</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b/>
                <w:bCs/>
                <w:color w:val="000000"/>
                <w:sz w:val="24"/>
                <w:szCs w:val="24"/>
                <w:lang w:eastAsia="ru-RU"/>
              </w:rPr>
              <w:t>Объем часов</w:t>
            </w:r>
          </w:p>
        </w:tc>
      </w:tr>
      <w:tr w:rsidR="00737305" w:rsidRPr="00810223" w:rsidTr="00737305">
        <w:tc>
          <w:tcPr>
            <w:tcW w:w="5000" w:type="pct"/>
            <w:gridSpan w:val="4"/>
          </w:tcPr>
          <w:p w:rsidR="00737305" w:rsidRPr="00810223" w:rsidRDefault="00737305" w:rsidP="00810223">
            <w:pPr>
              <w:spacing w:after="100" w:afterAutospacing="1" w:line="240" w:lineRule="auto"/>
              <w:jc w:val="both"/>
              <w:rPr>
                <w:rFonts w:ascii="Times New Roman" w:eastAsia="Times New Roman" w:hAnsi="Times New Roman" w:cs="Times New Roman"/>
                <w:b/>
                <w:sz w:val="24"/>
                <w:szCs w:val="24"/>
              </w:rPr>
            </w:pPr>
            <w:r w:rsidRPr="00810223">
              <w:rPr>
                <w:rFonts w:ascii="Times New Roman" w:eastAsia="Times New Roman" w:hAnsi="Times New Roman" w:cs="Times New Roman"/>
                <w:b/>
                <w:bCs/>
                <w:sz w:val="24"/>
                <w:szCs w:val="24"/>
              </w:rPr>
              <w:t>Раздел 2.  Перспективное построение предметов</w:t>
            </w:r>
          </w:p>
        </w:tc>
      </w:tr>
      <w:tr w:rsidR="00737305" w:rsidRPr="00810223" w:rsidTr="00737305">
        <w:trPr>
          <w:trHeight w:val="231"/>
        </w:trPr>
        <w:tc>
          <w:tcPr>
            <w:tcW w:w="1187" w:type="pct"/>
            <w:vMerge w:val="restart"/>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color w:val="FF0000"/>
                <w:sz w:val="24"/>
                <w:szCs w:val="24"/>
              </w:rPr>
            </w:pPr>
            <w:r w:rsidRPr="00810223">
              <w:rPr>
                <w:rFonts w:ascii="Times New Roman" w:eastAsia="Times New Roman" w:hAnsi="Times New Roman" w:cs="Times New Roman"/>
                <w:sz w:val="24"/>
                <w:szCs w:val="24"/>
              </w:rPr>
              <w:t>Тема 2.1 Изучение основ наблюдательной перспективы</w:t>
            </w:r>
          </w:p>
        </w:tc>
        <w:tc>
          <w:tcPr>
            <w:tcW w:w="3217" w:type="pct"/>
            <w:gridSpan w:val="2"/>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rPr>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6</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bCs/>
                <w:color w:val="000000"/>
                <w:sz w:val="24"/>
                <w:szCs w:val="24"/>
                <w:lang w:eastAsia="ru-RU"/>
              </w:rPr>
            </w:pPr>
            <w:r w:rsidRPr="00810223">
              <w:rPr>
                <w:rFonts w:ascii="Times New Roman" w:eastAsia="Times New Roman" w:hAnsi="Times New Roman" w:cs="Times New Roman"/>
                <w:bCs/>
                <w:color w:val="000000"/>
                <w:sz w:val="24"/>
                <w:szCs w:val="24"/>
                <w:lang w:eastAsia="ru-RU"/>
              </w:rPr>
              <w:t>11-12</w:t>
            </w:r>
          </w:p>
        </w:tc>
        <w:tc>
          <w:tcPr>
            <w:tcW w:w="2892"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b/>
                <w:color w:val="000000"/>
                <w:sz w:val="24"/>
                <w:szCs w:val="24"/>
                <w:lang w:eastAsia="ru-RU"/>
              </w:rPr>
            </w:pPr>
            <w:r w:rsidRPr="00810223">
              <w:rPr>
                <w:rFonts w:ascii="Times New Roman" w:eastAsia="Times New Roman" w:hAnsi="Times New Roman" w:cs="Times New Roman"/>
                <w:color w:val="000000"/>
                <w:sz w:val="24"/>
                <w:szCs w:val="24"/>
                <w:lang w:eastAsia="ru-RU"/>
              </w:rPr>
              <w:t>ПЗ №1 Выполнение схемы построения куба с тоном</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2</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13-14</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color w:val="FF0000"/>
                <w:sz w:val="24"/>
                <w:szCs w:val="24"/>
              </w:rPr>
            </w:pPr>
            <w:r w:rsidRPr="00810223">
              <w:rPr>
                <w:rFonts w:ascii="Times New Roman" w:eastAsia="Times New Roman" w:hAnsi="Times New Roman" w:cs="Times New Roman"/>
                <w:sz w:val="24"/>
                <w:szCs w:val="24"/>
              </w:rPr>
              <w:t>ПЗ №2 Выполнение схемы построения конуса с тоном</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2</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15-16</w:t>
            </w:r>
          </w:p>
        </w:tc>
        <w:tc>
          <w:tcPr>
            <w:tcW w:w="2892"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ПЗ №3 Выполнение рисунка окружности в перспективе</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2</w:t>
            </w:r>
          </w:p>
        </w:tc>
      </w:tr>
      <w:tr w:rsidR="00737305" w:rsidRPr="00810223" w:rsidTr="00737305">
        <w:trPr>
          <w:trHeight w:val="324"/>
        </w:trPr>
        <w:tc>
          <w:tcPr>
            <w:tcW w:w="1187" w:type="pct"/>
            <w:vMerge w:val="restart"/>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color w:val="FF0000"/>
                <w:sz w:val="24"/>
                <w:szCs w:val="24"/>
              </w:rPr>
            </w:pPr>
            <w:r w:rsidRPr="00810223">
              <w:rPr>
                <w:rFonts w:ascii="Times New Roman" w:eastAsia="Times New Roman" w:hAnsi="Times New Roman" w:cs="Times New Roman"/>
                <w:sz w:val="24"/>
                <w:szCs w:val="24"/>
              </w:rPr>
              <w:t>Тема 2.2 Изображение сложных форм предметов быта и труда</w:t>
            </w:r>
          </w:p>
        </w:tc>
        <w:tc>
          <w:tcPr>
            <w:tcW w:w="3217" w:type="pct"/>
            <w:gridSpan w:val="2"/>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rPr>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12</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17-18</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i/>
                <w:color w:val="FF0000"/>
                <w:sz w:val="24"/>
                <w:szCs w:val="24"/>
              </w:rPr>
            </w:pPr>
            <w:r w:rsidRPr="00810223">
              <w:rPr>
                <w:rFonts w:ascii="Times New Roman" w:eastAsia="Times New Roman" w:hAnsi="Times New Roman" w:cs="Times New Roman"/>
                <w:sz w:val="24"/>
                <w:szCs w:val="24"/>
              </w:rPr>
              <w:t xml:space="preserve">ПЗ №4 Рисунок античной вазы </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2</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bCs/>
                <w:color w:val="000000"/>
                <w:sz w:val="24"/>
                <w:szCs w:val="24"/>
                <w:lang w:eastAsia="ru-RU"/>
              </w:rPr>
            </w:pPr>
            <w:r w:rsidRPr="00810223">
              <w:rPr>
                <w:rFonts w:ascii="Times New Roman" w:eastAsia="Times New Roman" w:hAnsi="Times New Roman" w:cs="Times New Roman"/>
                <w:bCs/>
                <w:color w:val="000000"/>
                <w:sz w:val="24"/>
                <w:szCs w:val="24"/>
                <w:lang w:eastAsia="ru-RU"/>
              </w:rPr>
              <w:t>19-20</w:t>
            </w:r>
          </w:p>
        </w:tc>
        <w:tc>
          <w:tcPr>
            <w:tcW w:w="2892"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ПЗ №5 Выполнение линейно-конструктивный рисунка предмета быта в разных пространственных положениях.</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2</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21-28</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color w:val="FF0000"/>
                <w:sz w:val="24"/>
                <w:szCs w:val="24"/>
              </w:rPr>
            </w:pPr>
            <w:r w:rsidRPr="00810223">
              <w:rPr>
                <w:rFonts w:ascii="Times New Roman" w:eastAsia="Times New Roman" w:hAnsi="Times New Roman" w:cs="Times New Roman"/>
                <w:sz w:val="24"/>
                <w:szCs w:val="24"/>
              </w:rPr>
              <w:t>ПЗ №6 Изображение с натуры предметов быта сложной формы</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8</w:t>
            </w:r>
          </w:p>
        </w:tc>
      </w:tr>
      <w:tr w:rsidR="00737305" w:rsidRPr="00810223" w:rsidTr="00737305">
        <w:trPr>
          <w:trHeight w:val="287"/>
        </w:trPr>
        <w:tc>
          <w:tcPr>
            <w:tcW w:w="1187" w:type="pct"/>
            <w:vMerge w:val="restar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 xml:space="preserve">Тема2.3 Композиционные приемы в работе над натюрмортом </w:t>
            </w:r>
          </w:p>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color w:val="FF0000"/>
                <w:sz w:val="24"/>
                <w:szCs w:val="24"/>
              </w:rPr>
            </w:pPr>
          </w:p>
        </w:tc>
        <w:tc>
          <w:tcPr>
            <w:tcW w:w="3217" w:type="pct"/>
            <w:gridSpan w:val="2"/>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bCs/>
                <w:sz w:val="24"/>
                <w:szCs w:val="24"/>
              </w:rPr>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32</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29-32</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i/>
                <w:color w:val="FF0000"/>
                <w:sz w:val="24"/>
                <w:szCs w:val="24"/>
              </w:rPr>
            </w:pPr>
            <w:r w:rsidRPr="00810223">
              <w:rPr>
                <w:rFonts w:ascii="Times New Roman" w:eastAsia="Times New Roman" w:hAnsi="Times New Roman" w:cs="Times New Roman"/>
                <w:sz w:val="24"/>
                <w:szCs w:val="24"/>
              </w:rPr>
              <w:t>ПЗ №7 Выполнение линейной композиции</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4</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33-36</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color w:val="FF0000"/>
                <w:sz w:val="24"/>
                <w:szCs w:val="24"/>
              </w:rPr>
            </w:pPr>
            <w:r w:rsidRPr="00810223">
              <w:rPr>
                <w:rFonts w:ascii="Times New Roman" w:eastAsia="Times New Roman" w:hAnsi="Times New Roman" w:cs="Times New Roman"/>
                <w:sz w:val="24"/>
                <w:szCs w:val="24"/>
              </w:rPr>
              <w:t>ПЗ №8 Выполнение нескольких схем построения натюрморта с разных ракурсов</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4</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37-44</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i/>
                <w:color w:val="FF0000"/>
                <w:sz w:val="24"/>
                <w:szCs w:val="24"/>
              </w:rPr>
            </w:pPr>
            <w:r w:rsidRPr="00810223">
              <w:rPr>
                <w:rFonts w:ascii="Times New Roman" w:eastAsia="Times New Roman" w:hAnsi="Times New Roman" w:cs="Times New Roman"/>
                <w:sz w:val="24"/>
                <w:szCs w:val="24"/>
              </w:rPr>
              <w:t>ПЗ №9 Построение изображения на плоскости предметно-пространственных комплексов методом ортогональных проекций.</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w:t>
            </w:r>
          </w:p>
        </w:tc>
      </w:tr>
      <w:tr w:rsidR="00737305" w:rsidRPr="00810223" w:rsidTr="00737305">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45-52</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ПЗ №10 Построение изображения на плоскости предметов быта методом ортогональных проекций.</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w:t>
            </w:r>
          </w:p>
        </w:tc>
      </w:tr>
      <w:tr w:rsidR="00737305" w:rsidRPr="00810223" w:rsidTr="00737305">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53-60</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ПЗ №11 Выполнение стилизованного изображения постановки в нескольких вариантах, средствами графический переработки (</w:t>
            </w:r>
            <w:proofErr w:type="spellStart"/>
            <w:r w:rsidRPr="00810223">
              <w:rPr>
                <w:rFonts w:ascii="Times New Roman" w:eastAsia="Times New Roman" w:hAnsi="Times New Roman" w:cs="Times New Roman"/>
                <w:sz w:val="24"/>
                <w:szCs w:val="24"/>
              </w:rPr>
              <w:t>точка</w:t>
            </w:r>
            <w:proofErr w:type="gramStart"/>
            <w:r w:rsidRPr="00810223">
              <w:rPr>
                <w:rFonts w:ascii="Times New Roman" w:eastAsia="Times New Roman" w:hAnsi="Times New Roman" w:cs="Times New Roman"/>
                <w:sz w:val="24"/>
                <w:szCs w:val="24"/>
              </w:rPr>
              <w:t>,л</w:t>
            </w:r>
            <w:proofErr w:type="gramEnd"/>
            <w:r w:rsidRPr="00810223">
              <w:rPr>
                <w:rFonts w:ascii="Times New Roman" w:eastAsia="Times New Roman" w:hAnsi="Times New Roman" w:cs="Times New Roman"/>
                <w:sz w:val="24"/>
                <w:szCs w:val="24"/>
              </w:rPr>
              <w:t>иния,пятно</w:t>
            </w:r>
            <w:proofErr w:type="spellEnd"/>
            <w:r w:rsidRPr="00810223">
              <w:rPr>
                <w:rFonts w:ascii="Times New Roman" w:eastAsia="Times New Roman" w:hAnsi="Times New Roman" w:cs="Times New Roman"/>
                <w:sz w:val="24"/>
                <w:szCs w:val="24"/>
              </w:rPr>
              <w:t>)</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w:t>
            </w:r>
          </w:p>
        </w:tc>
      </w:tr>
      <w:tr w:rsidR="00737305" w:rsidRPr="00810223" w:rsidTr="00737305">
        <w:trPr>
          <w:trHeight w:val="324"/>
        </w:trPr>
        <w:tc>
          <w:tcPr>
            <w:tcW w:w="1187" w:type="pct"/>
            <w:vMerge w:val="restart"/>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color w:val="FF0000"/>
                <w:sz w:val="24"/>
                <w:szCs w:val="24"/>
              </w:rPr>
            </w:pPr>
            <w:r w:rsidRPr="00810223">
              <w:rPr>
                <w:rFonts w:ascii="Times New Roman" w:eastAsia="Times New Roman" w:hAnsi="Times New Roman" w:cs="Times New Roman"/>
                <w:sz w:val="24"/>
                <w:szCs w:val="24"/>
              </w:rPr>
              <w:t>Тема 2.4 Рисунок драпировки</w:t>
            </w:r>
          </w:p>
        </w:tc>
        <w:tc>
          <w:tcPr>
            <w:tcW w:w="3217" w:type="pct"/>
            <w:gridSpan w:val="2"/>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rPr>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12</w:t>
            </w:r>
          </w:p>
        </w:tc>
      </w:tr>
      <w:tr w:rsidR="00737305" w:rsidRPr="00810223" w:rsidTr="00737305">
        <w:trPr>
          <w:trHeight w:val="64"/>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61-62</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ПЗ №12 Выполнение схем построения драпировки в разных положениях</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2</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bCs/>
                <w:color w:val="000000"/>
                <w:sz w:val="24"/>
                <w:szCs w:val="24"/>
                <w:lang w:eastAsia="ru-RU"/>
              </w:rPr>
            </w:pPr>
            <w:r w:rsidRPr="00810223">
              <w:rPr>
                <w:rFonts w:ascii="Times New Roman" w:eastAsia="Times New Roman" w:hAnsi="Times New Roman" w:cs="Times New Roman"/>
                <w:bCs/>
                <w:color w:val="000000"/>
                <w:sz w:val="24"/>
                <w:szCs w:val="24"/>
                <w:lang w:eastAsia="ru-RU"/>
              </w:rPr>
              <w:t>63-66</w:t>
            </w:r>
          </w:p>
        </w:tc>
        <w:tc>
          <w:tcPr>
            <w:tcW w:w="2892"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b/>
                <w:color w:val="000000"/>
                <w:sz w:val="24"/>
                <w:szCs w:val="24"/>
                <w:lang w:eastAsia="ru-RU"/>
              </w:rPr>
            </w:pPr>
            <w:r w:rsidRPr="00810223">
              <w:rPr>
                <w:rFonts w:ascii="Times New Roman" w:eastAsia="Times New Roman" w:hAnsi="Times New Roman" w:cs="Times New Roman"/>
                <w:color w:val="000000"/>
                <w:sz w:val="24"/>
                <w:szCs w:val="24"/>
                <w:lang w:eastAsia="ru-RU"/>
              </w:rPr>
              <w:t>ПЗ №13 Рисунок ткани, лежащий на геометрическом теле</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4</w:t>
            </w:r>
          </w:p>
        </w:tc>
      </w:tr>
      <w:tr w:rsidR="00737305" w:rsidRPr="00810223" w:rsidTr="00737305">
        <w:trPr>
          <w:trHeight w:val="158"/>
        </w:trPr>
        <w:tc>
          <w:tcPr>
            <w:tcW w:w="1187" w:type="pct"/>
            <w:vMerge/>
          </w:tcPr>
          <w:p w:rsidR="00737305" w:rsidRPr="00810223" w:rsidRDefault="00737305" w:rsidP="00810223">
            <w:pPr>
              <w:spacing w:after="20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67-68</w:t>
            </w:r>
          </w:p>
        </w:tc>
        <w:tc>
          <w:tcPr>
            <w:tcW w:w="2892"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FF0000"/>
                <w:sz w:val="24"/>
                <w:szCs w:val="24"/>
                <w:lang w:eastAsia="ru-RU"/>
              </w:rPr>
            </w:pPr>
            <w:r w:rsidRPr="00810223">
              <w:rPr>
                <w:rFonts w:ascii="Times New Roman" w:eastAsia="Times New Roman" w:hAnsi="Times New Roman" w:cs="Times New Roman"/>
                <w:color w:val="000000"/>
                <w:sz w:val="24"/>
                <w:szCs w:val="24"/>
                <w:lang w:eastAsia="ru-RU"/>
              </w:rPr>
              <w:t>ПЗ №14 Схема композиции из нескольких драпировок</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2</w:t>
            </w:r>
          </w:p>
        </w:tc>
      </w:tr>
      <w:tr w:rsidR="00737305" w:rsidRPr="00810223" w:rsidTr="00737305">
        <w:trPr>
          <w:trHeight w:val="158"/>
        </w:trPr>
        <w:tc>
          <w:tcPr>
            <w:tcW w:w="1187" w:type="pct"/>
            <w:vMerge/>
          </w:tcPr>
          <w:p w:rsidR="00737305" w:rsidRPr="00810223" w:rsidRDefault="00737305" w:rsidP="00810223">
            <w:pPr>
              <w:spacing w:after="20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69-72</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color w:val="FF0000"/>
                <w:sz w:val="24"/>
                <w:szCs w:val="24"/>
              </w:rPr>
            </w:pPr>
            <w:r w:rsidRPr="00810223">
              <w:rPr>
                <w:rFonts w:ascii="Times New Roman" w:eastAsia="Times New Roman" w:hAnsi="Times New Roman" w:cs="Times New Roman"/>
                <w:sz w:val="24"/>
                <w:szCs w:val="24"/>
              </w:rPr>
              <w:t>ПЗ №15 Выполнение стилизованного изображения драпировки в нескольких вариантах, средствами графический переработки (</w:t>
            </w:r>
            <w:proofErr w:type="spellStart"/>
            <w:r w:rsidRPr="00810223">
              <w:rPr>
                <w:rFonts w:ascii="Times New Roman" w:eastAsia="Times New Roman" w:hAnsi="Times New Roman" w:cs="Times New Roman"/>
                <w:sz w:val="24"/>
                <w:szCs w:val="24"/>
              </w:rPr>
              <w:t>точка</w:t>
            </w:r>
            <w:proofErr w:type="gramStart"/>
            <w:r w:rsidRPr="00810223">
              <w:rPr>
                <w:rFonts w:ascii="Times New Roman" w:eastAsia="Times New Roman" w:hAnsi="Times New Roman" w:cs="Times New Roman"/>
                <w:sz w:val="24"/>
                <w:szCs w:val="24"/>
              </w:rPr>
              <w:t>,л</w:t>
            </w:r>
            <w:proofErr w:type="gramEnd"/>
            <w:r w:rsidRPr="00810223">
              <w:rPr>
                <w:rFonts w:ascii="Times New Roman" w:eastAsia="Times New Roman" w:hAnsi="Times New Roman" w:cs="Times New Roman"/>
                <w:sz w:val="24"/>
                <w:szCs w:val="24"/>
              </w:rPr>
              <w:t>иния,пятно</w:t>
            </w:r>
            <w:proofErr w:type="spellEnd"/>
            <w:r w:rsidRPr="00810223">
              <w:rPr>
                <w:rFonts w:ascii="Times New Roman" w:eastAsia="Times New Roman" w:hAnsi="Times New Roman" w:cs="Times New Roman"/>
                <w:sz w:val="24"/>
                <w:szCs w:val="24"/>
              </w:rPr>
              <w:t>)</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4</w:t>
            </w:r>
          </w:p>
        </w:tc>
      </w:tr>
      <w:tr w:rsidR="00737305" w:rsidRPr="00810223" w:rsidTr="00737305">
        <w:trPr>
          <w:trHeight w:val="158"/>
        </w:trPr>
        <w:tc>
          <w:tcPr>
            <w:tcW w:w="1187" w:type="pct"/>
            <w:vMerge w:val="restar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3.1 Построение теней в перспективе</w:t>
            </w:r>
          </w:p>
        </w:tc>
        <w:tc>
          <w:tcPr>
            <w:tcW w:w="3217" w:type="pct"/>
            <w:gridSpan w:val="2"/>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b/>
                <w:color w:val="000000"/>
                <w:sz w:val="24"/>
                <w:szCs w:val="24"/>
                <w:lang w:eastAsia="ru-RU"/>
              </w:rPr>
            </w:pPr>
            <w:r w:rsidRPr="00810223">
              <w:rPr>
                <w:rFonts w:ascii="Times New Roman" w:eastAsia="Times New Roman" w:hAnsi="Times New Roman" w:cs="Times New Roman"/>
                <w:b/>
                <w:color w:val="000000"/>
                <w:sz w:val="24"/>
                <w:szCs w:val="24"/>
                <w:lang w:eastAsia="ru-RU"/>
              </w:rPr>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6</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73-78</w:t>
            </w:r>
          </w:p>
        </w:tc>
        <w:tc>
          <w:tcPr>
            <w:tcW w:w="2892"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FF0000"/>
                <w:sz w:val="24"/>
                <w:szCs w:val="24"/>
                <w:lang w:eastAsia="ru-RU"/>
              </w:rPr>
            </w:pPr>
            <w:r w:rsidRPr="00810223">
              <w:rPr>
                <w:rFonts w:ascii="Times New Roman" w:eastAsia="Times New Roman" w:hAnsi="Times New Roman" w:cs="Times New Roman"/>
                <w:color w:val="000000"/>
                <w:sz w:val="24"/>
                <w:szCs w:val="24"/>
                <w:lang w:eastAsia="ru-RU"/>
              </w:rPr>
              <w:t>ПЗ №16 Рисунок композиций из группы предметов быта с драпировкой в тоновом решении с показом собственных и падающих теней</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6</w:t>
            </w:r>
          </w:p>
        </w:tc>
      </w:tr>
      <w:tr w:rsidR="00737305" w:rsidRPr="00810223" w:rsidTr="00737305">
        <w:trPr>
          <w:trHeight w:val="158"/>
        </w:trPr>
        <w:tc>
          <w:tcPr>
            <w:tcW w:w="1187" w:type="pct"/>
            <w:vMerge w:val="restar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3.2 Гипсовый орнамент</w:t>
            </w:r>
          </w:p>
        </w:tc>
        <w:tc>
          <w:tcPr>
            <w:tcW w:w="3217" w:type="pct"/>
            <w:gridSpan w:val="2"/>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b/>
                <w:color w:val="000000"/>
                <w:sz w:val="24"/>
                <w:szCs w:val="24"/>
                <w:lang w:eastAsia="ru-RU"/>
              </w:rPr>
            </w:pPr>
            <w:r w:rsidRPr="00810223">
              <w:rPr>
                <w:rFonts w:ascii="Times New Roman" w:eastAsia="Times New Roman" w:hAnsi="Times New Roman" w:cs="Times New Roman"/>
                <w:b/>
                <w:color w:val="000000"/>
                <w:sz w:val="24"/>
                <w:szCs w:val="24"/>
                <w:lang w:eastAsia="ru-RU"/>
              </w:rPr>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14</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ind w:right="-108"/>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79-84</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highlight w:val="yellow"/>
              </w:rPr>
            </w:pPr>
            <w:r w:rsidRPr="00810223">
              <w:rPr>
                <w:rFonts w:ascii="Times New Roman" w:eastAsia="Times New Roman" w:hAnsi="Times New Roman" w:cs="Times New Roman"/>
                <w:sz w:val="24"/>
                <w:szCs w:val="24"/>
              </w:rPr>
              <w:t xml:space="preserve">ПЗ №17 Рисунок гипсового орнамента </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 xml:space="preserve">6 </w:t>
            </w:r>
            <w:r w:rsidRPr="00810223">
              <w:rPr>
                <w:rFonts w:ascii="Times New Roman" w:eastAsia="Times New Roman" w:hAnsi="Times New Roman" w:cs="Times New Roman"/>
                <w:sz w:val="24"/>
                <w:szCs w:val="24"/>
                <w:highlight w:val="yellow"/>
              </w:rPr>
              <w:t xml:space="preserve">        </w:t>
            </w:r>
          </w:p>
          <w:p w:rsidR="00737305" w:rsidRPr="00810223" w:rsidRDefault="00737305" w:rsidP="00810223">
            <w:pPr>
              <w:spacing w:after="0" w:line="240" w:lineRule="auto"/>
              <w:jc w:val="both"/>
              <w:rPr>
                <w:rFonts w:ascii="Times New Roman" w:eastAsia="Times New Roman" w:hAnsi="Times New Roman" w:cs="Times New Roman"/>
                <w:sz w:val="24"/>
                <w:szCs w:val="24"/>
                <w:highlight w:val="yellow"/>
              </w:rPr>
            </w:pPr>
          </w:p>
        </w:tc>
      </w:tr>
      <w:tr w:rsidR="00737305" w:rsidRPr="00810223" w:rsidTr="00737305">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85-92</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ПЗ №18 Выполнение стилизованного изображения рисунка гипсового орнамента в нескольких вариантах, средствами графический переработки (</w:t>
            </w:r>
            <w:proofErr w:type="spellStart"/>
            <w:r w:rsidRPr="00810223">
              <w:rPr>
                <w:rFonts w:ascii="Times New Roman" w:eastAsia="Times New Roman" w:hAnsi="Times New Roman" w:cs="Times New Roman"/>
                <w:sz w:val="24"/>
                <w:szCs w:val="24"/>
              </w:rPr>
              <w:t>точка</w:t>
            </w:r>
            <w:proofErr w:type="gramStart"/>
            <w:r w:rsidRPr="00810223">
              <w:rPr>
                <w:rFonts w:ascii="Times New Roman" w:eastAsia="Times New Roman" w:hAnsi="Times New Roman" w:cs="Times New Roman"/>
                <w:sz w:val="24"/>
                <w:szCs w:val="24"/>
              </w:rPr>
              <w:t>,л</w:t>
            </w:r>
            <w:proofErr w:type="gramEnd"/>
            <w:r w:rsidRPr="00810223">
              <w:rPr>
                <w:rFonts w:ascii="Times New Roman" w:eastAsia="Times New Roman" w:hAnsi="Times New Roman" w:cs="Times New Roman"/>
                <w:sz w:val="24"/>
                <w:szCs w:val="24"/>
              </w:rPr>
              <w:t>иния,пятно</w:t>
            </w:r>
            <w:proofErr w:type="spellEnd"/>
            <w:r w:rsidRPr="00810223">
              <w:rPr>
                <w:rFonts w:ascii="Times New Roman" w:eastAsia="Times New Roman" w:hAnsi="Times New Roman" w:cs="Times New Roman"/>
                <w:sz w:val="24"/>
                <w:szCs w:val="24"/>
              </w:rPr>
              <w:t>)</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w:t>
            </w:r>
          </w:p>
        </w:tc>
      </w:tr>
      <w:tr w:rsidR="00737305" w:rsidRPr="00810223" w:rsidTr="00737305">
        <w:trPr>
          <w:trHeight w:val="324"/>
        </w:trPr>
        <w:tc>
          <w:tcPr>
            <w:tcW w:w="1187" w:type="pct"/>
            <w:vMerge w:val="restart"/>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color w:val="FF0000"/>
                <w:sz w:val="24"/>
                <w:szCs w:val="24"/>
              </w:rPr>
            </w:pPr>
            <w:r w:rsidRPr="00810223">
              <w:rPr>
                <w:rFonts w:ascii="Times New Roman" w:eastAsia="Times New Roman" w:hAnsi="Times New Roman" w:cs="Times New Roman"/>
                <w:sz w:val="24"/>
                <w:szCs w:val="24"/>
              </w:rPr>
              <w:t xml:space="preserve">3.3 Графическая </w:t>
            </w:r>
            <w:r w:rsidRPr="00810223">
              <w:rPr>
                <w:rFonts w:ascii="Times New Roman" w:eastAsia="Times New Roman" w:hAnsi="Times New Roman" w:cs="Times New Roman"/>
                <w:sz w:val="24"/>
                <w:szCs w:val="24"/>
              </w:rPr>
              <w:lastRenderedPageBreak/>
              <w:t>переработка натюрморта</w:t>
            </w:r>
          </w:p>
        </w:tc>
        <w:tc>
          <w:tcPr>
            <w:tcW w:w="3217" w:type="pct"/>
            <w:gridSpan w:val="2"/>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rPr>
              <w:lastRenderedPageBreak/>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24</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ind w:right="-108"/>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93-100</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color w:val="FF0000"/>
                <w:sz w:val="24"/>
                <w:szCs w:val="24"/>
              </w:rPr>
            </w:pPr>
            <w:r w:rsidRPr="00810223">
              <w:rPr>
                <w:rFonts w:ascii="Times New Roman" w:eastAsia="Times New Roman" w:hAnsi="Times New Roman" w:cs="Times New Roman"/>
                <w:sz w:val="24"/>
                <w:szCs w:val="24"/>
              </w:rPr>
              <w:t xml:space="preserve">ПЗ №19 Выполнение графической переработки натюрморта приемами стилизации (упрощением формы) </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101-108</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ПЗ №20 Выполнение графической переработки натюрморта приемами стилизации (переработкой формы с добавлением фактур)</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ind w:right="-108"/>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109-116</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i/>
                <w:color w:val="FF0000"/>
                <w:sz w:val="24"/>
                <w:szCs w:val="24"/>
              </w:rPr>
            </w:pPr>
            <w:r w:rsidRPr="00810223">
              <w:rPr>
                <w:rFonts w:ascii="Times New Roman" w:eastAsia="Times New Roman" w:hAnsi="Times New Roman" w:cs="Times New Roman"/>
                <w:sz w:val="24"/>
                <w:szCs w:val="24"/>
              </w:rPr>
              <w:t>ПЗ №21 Выполнение графической переработки натюрморта приемами стилизации (усилением характерных черт предмета и пространства)</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w:t>
            </w:r>
          </w:p>
        </w:tc>
      </w:tr>
      <w:tr w:rsidR="00737305" w:rsidRPr="00810223" w:rsidTr="00737305">
        <w:tc>
          <w:tcPr>
            <w:tcW w:w="4404" w:type="pct"/>
            <w:gridSpan w:val="3"/>
          </w:tcPr>
          <w:p w:rsidR="00737305" w:rsidRPr="00810223" w:rsidRDefault="00737305" w:rsidP="00810223">
            <w:pPr>
              <w:autoSpaceDE w:val="0"/>
              <w:autoSpaceDN w:val="0"/>
              <w:adjustRightInd w:val="0"/>
              <w:spacing w:after="0" w:line="240" w:lineRule="auto"/>
              <w:ind w:firstLine="20"/>
              <w:jc w:val="both"/>
              <w:rPr>
                <w:rFonts w:ascii="Times New Roman" w:eastAsia="Times New Roman" w:hAnsi="Times New Roman" w:cs="Times New Roman"/>
                <w:b/>
                <w:bCs/>
                <w:color w:val="000000"/>
                <w:sz w:val="24"/>
                <w:szCs w:val="24"/>
                <w:lang w:eastAsia="ru-RU"/>
              </w:rPr>
            </w:pPr>
            <w:r w:rsidRPr="00810223">
              <w:rPr>
                <w:rFonts w:ascii="Times New Roman" w:eastAsia="Times New Roman" w:hAnsi="Times New Roman" w:cs="Times New Roman"/>
                <w:b/>
                <w:bCs/>
                <w:color w:val="000000"/>
                <w:sz w:val="24"/>
                <w:szCs w:val="24"/>
                <w:lang w:eastAsia="ru-RU"/>
              </w:rPr>
              <w:t xml:space="preserve">Раздел 4. </w:t>
            </w:r>
            <w:r w:rsidRPr="00810223">
              <w:rPr>
                <w:rFonts w:ascii="Times New Roman" w:eastAsia="Times New Roman" w:hAnsi="Times New Roman" w:cs="Times New Roman"/>
                <w:b/>
                <w:bCs/>
                <w:sz w:val="24"/>
                <w:szCs w:val="24"/>
                <w:lang w:eastAsia="ru-RU"/>
              </w:rPr>
              <w:t>Рисунок интерьера и экстерьера</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sz w:val="24"/>
                <w:szCs w:val="24"/>
              </w:rPr>
            </w:pPr>
          </w:p>
        </w:tc>
      </w:tr>
      <w:tr w:rsidR="00737305" w:rsidRPr="00810223" w:rsidTr="00737305">
        <w:trPr>
          <w:trHeight w:val="324"/>
        </w:trPr>
        <w:tc>
          <w:tcPr>
            <w:tcW w:w="1187" w:type="pct"/>
            <w:vMerge w:val="restart"/>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color w:val="FF0000"/>
                <w:sz w:val="24"/>
                <w:szCs w:val="24"/>
              </w:rPr>
            </w:pPr>
            <w:r w:rsidRPr="00810223">
              <w:rPr>
                <w:rFonts w:ascii="Times New Roman" w:eastAsia="Times New Roman" w:hAnsi="Times New Roman" w:cs="Times New Roman"/>
                <w:sz w:val="24"/>
                <w:szCs w:val="24"/>
              </w:rPr>
              <w:t>4.1 Рисунок архитектурных сооружений и внутреннего вида зданий</w:t>
            </w:r>
          </w:p>
        </w:tc>
        <w:tc>
          <w:tcPr>
            <w:tcW w:w="3217" w:type="pct"/>
            <w:gridSpan w:val="2"/>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rPr>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30</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ind w:right="-108"/>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117-122</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i/>
                <w:color w:val="FF0000"/>
                <w:sz w:val="24"/>
                <w:szCs w:val="24"/>
              </w:rPr>
            </w:pPr>
            <w:r w:rsidRPr="00810223">
              <w:rPr>
                <w:rFonts w:ascii="Times New Roman" w:eastAsia="Times New Roman" w:hAnsi="Times New Roman" w:cs="Times New Roman"/>
                <w:sz w:val="24"/>
                <w:szCs w:val="24"/>
              </w:rPr>
              <w:t>ПЗ №22 Рисунок фрагмента интерьера с предметами мебели</w:t>
            </w:r>
          </w:p>
        </w:tc>
        <w:tc>
          <w:tcPr>
            <w:tcW w:w="596" w:type="pct"/>
          </w:tcPr>
          <w:p w:rsidR="00737305" w:rsidRPr="00810223" w:rsidRDefault="00737305" w:rsidP="00810223">
            <w:pPr>
              <w:spacing w:after="20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6</w:t>
            </w:r>
          </w:p>
          <w:p w:rsidR="00737305" w:rsidRPr="00810223" w:rsidRDefault="00737305" w:rsidP="00810223">
            <w:pPr>
              <w:spacing w:after="0" w:line="240" w:lineRule="auto"/>
              <w:jc w:val="both"/>
              <w:rPr>
                <w:rFonts w:ascii="Times New Roman" w:eastAsia="Times New Roman" w:hAnsi="Times New Roman" w:cs="Times New Roman"/>
                <w:sz w:val="24"/>
                <w:szCs w:val="24"/>
              </w:rPr>
            </w:pP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bCs/>
                <w:color w:val="000000"/>
                <w:sz w:val="24"/>
                <w:szCs w:val="24"/>
                <w:lang w:eastAsia="ru-RU"/>
              </w:rPr>
            </w:pPr>
            <w:r w:rsidRPr="00810223">
              <w:rPr>
                <w:rFonts w:ascii="Times New Roman" w:eastAsia="Times New Roman" w:hAnsi="Times New Roman" w:cs="Times New Roman"/>
                <w:bCs/>
                <w:color w:val="000000"/>
                <w:sz w:val="24"/>
                <w:szCs w:val="24"/>
                <w:lang w:eastAsia="ru-RU"/>
              </w:rPr>
              <w:t>123-126</w:t>
            </w:r>
          </w:p>
        </w:tc>
        <w:tc>
          <w:tcPr>
            <w:tcW w:w="2892"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bCs/>
                <w:color w:val="000000"/>
                <w:sz w:val="24"/>
                <w:szCs w:val="24"/>
                <w:lang w:eastAsia="ru-RU"/>
              </w:rPr>
            </w:pPr>
            <w:r w:rsidRPr="00810223">
              <w:rPr>
                <w:rFonts w:ascii="Times New Roman" w:eastAsia="Times New Roman" w:hAnsi="Times New Roman" w:cs="Times New Roman"/>
                <w:color w:val="000000"/>
                <w:sz w:val="24"/>
                <w:szCs w:val="24"/>
                <w:lang w:eastAsia="ru-RU"/>
              </w:rPr>
              <w:t xml:space="preserve">ПЗ №23 </w:t>
            </w:r>
            <w:r w:rsidRPr="00810223">
              <w:rPr>
                <w:rFonts w:ascii="Times New Roman" w:eastAsia="Times New Roman" w:hAnsi="Times New Roman" w:cs="Times New Roman"/>
                <w:bCs/>
                <w:color w:val="000000"/>
                <w:sz w:val="24"/>
                <w:szCs w:val="24"/>
                <w:lang w:eastAsia="ru-RU"/>
              </w:rPr>
              <w:t>Выполнение схемы лестницы в разных ракурсах</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4</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ind w:right="-108"/>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127-130</w:t>
            </w:r>
          </w:p>
        </w:tc>
        <w:tc>
          <w:tcPr>
            <w:tcW w:w="2892"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FF0000"/>
                <w:sz w:val="24"/>
                <w:szCs w:val="24"/>
                <w:lang w:eastAsia="ru-RU"/>
              </w:rPr>
            </w:pPr>
            <w:r w:rsidRPr="00810223">
              <w:rPr>
                <w:rFonts w:ascii="Times New Roman" w:eastAsia="Times New Roman" w:hAnsi="Times New Roman" w:cs="Times New Roman"/>
                <w:color w:val="000000"/>
                <w:sz w:val="24"/>
                <w:szCs w:val="24"/>
                <w:lang w:eastAsia="ru-RU"/>
              </w:rPr>
              <w:t>ПЗ №24 Рисунок архитектурного сооружения по ортогональным проекциям</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4</w:t>
            </w:r>
          </w:p>
        </w:tc>
      </w:tr>
      <w:tr w:rsidR="00737305" w:rsidRPr="00810223" w:rsidTr="00737305">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131-138</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ПЗ №25 Выполнение нескольких вариантов стилизованного изображения архитектурного сооружения различными видами графической переработки</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w:t>
            </w:r>
          </w:p>
        </w:tc>
      </w:tr>
      <w:tr w:rsidR="00737305" w:rsidRPr="00810223" w:rsidTr="00737305">
        <w:trPr>
          <w:trHeight w:val="324"/>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color w:val="FF0000"/>
                <w:sz w:val="24"/>
                <w:szCs w:val="24"/>
              </w:rPr>
            </w:pPr>
          </w:p>
        </w:tc>
        <w:tc>
          <w:tcPr>
            <w:tcW w:w="325"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139-146</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ПЗ №26 Выполнение стилизованного изображения архитектурного объекта города Вологда одним из видов графической переработки</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8</w:t>
            </w:r>
          </w:p>
        </w:tc>
      </w:tr>
      <w:tr w:rsidR="00737305" w:rsidRPr="00810223" w:rsidTr="00737305">
        <w:tc>
          <w:tcPr>
            <w:tcW w:w="4404" w:type="pct"/>
            <w:gridSpan w:val="3"/>
          </w:tcPr>
          <w:p w:rsidR="00737305" w:rsidRPr="00810223" w:rsidRDefault="00737305" w:rsidP="00810223">
            <w:pPr>
              <w:autoSpaceDE w:val="0"/>
              <w:autoSpaceDN w:val="0"/>
              <w:adjustRightInd w:val="0"/>
              <w:spacing w:after="0" w:line="240" w:lineRule="auto"/>
              <w:ind w:firstLine="20"/>
              <w:jc w:val="both"/>
              <w:rPr>
                <w:rFonts w:ascii="Times New Roman" w:eastAsia="Times New Roman" w:hAnsi="Times New Roman" w:cs="Times New Roman"/>
                <w:b/>
                <w:bCs/>
                <w:color w:val="000000"/>
                <w:sz w:val="24"/>
                <w:szCs w:val="24"/>
                <w:lang w:eastAsia="ru-RU"/>
              </w:rPr>
            </w:pPr>
            <w:r w:rsidRPr="00810223">
              <w:rPr>
                <w:rFonts w:ascii="Times New Roman" w:eastAsia="Times New Roman" w:hAnsi="Times New Roman" w:cs="Times New Roman"/>
                <w:b/>
                <w:bCs/>
                <w:color w:val="000000"/>
                <w:sz w:val="24"/>
                <w:szCs w:val="24"/>
                <w:lang w:eastAsia="ru-RU"/>
              </w:rPr>
              <w:t xml:space="preserve">Раздел 5. </w:t>
            </w:r>
            <w:r w:rsidRPr="00810223">
              <w:rPr>
                <w:rFonts w:ascii="Times New Roman" w:eastAsia="Times New Roman" w:hAnsi="Times New Roman" w:cs="Times New Roman"/>
                <w:b/>
                <w:bCs/>
                <w:sz w:val="24"/>
                <w:szCs w:val="24"/>
                <w:lang w:eastAsia="ru-RU"/>
              </w:rPr>
              <w:t>Рисунок человека</w:t>
            </w:r>
            <w:r w:rsidRPr="00810223">
              <w:rPr>
                <w:rFonts w:ascii="Times New Roman" w:eastAsia="Times New Roman" w:hAnsi="Times New Roman" w:cs="Times New Roman"/>
                <w:b/>
                <w:color w:val="000000"/>
                <w:sz w:val="24"/>
                <w:szCs w:val="24"/>
                <w:lang w:eastAsia="ru-RU"/>
              </w:rPr>
              <w:t xml:space="preserve"> </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sz w:val="24"/>
                <w:szCs w:val="24"/>
              </w:rPr>
            </w:pPr>
          </w:p>
        </w:tc>
      </w:tr>
      <w:tr w:rsidR="00737305" w:rsidRPr="00810223" w:rsidTr="00737305">
        <w:trPr>
          <w:trHeight w:val="324"/>
        </w:trPr>
        <w:tc>
          <w:tcPr>
            <w:tcW w:w="1187" w:type="pct"/>
            <w:vMerge w:val="restart"/>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color w:val="FF0000"/>
                <w:sz w:val="24"/>
                <w:szCs w:val="24"/>
              </w:rPr>
            </w:pPr>
            <w:r w:rsidRPr="00810223">
              <w:rPr>
                <w:rFonts w:ascii="Times New Roman" w:eastAsia="Times New Roman" w:hAnsi="Times New Roman" w:cs="Times New Roman"/>
                <w:sz w:val="24"/>
                <w:szCs w:val="24"/>
              </w:rPr>
              <w:t>Тема 5.1 Изображение человека. Рисунок гипсовых слепков частей лица</w:t>
            </w:r>
          </w:p>
        </w:tc>
        <w:tc>
          <w:tcPr>
            <w:tcW w:w="3217" w:type="pct"/>
            <w:gridSpan w:val="2"/>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rPr>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36</w:t>
            </w:r>
          </w:p>
        </w:tc>
      </w:tr>
      <w:tr w:rsidR="00737305" w:rsidRPr="00810223" w:rsidTr="00737305">
        <w:trPr>
          <w:trHeight w:val="426"/>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ind w:right="-108"/>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147-152</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i/>
                <w:color w:val="FF0000"/>
                <w:sz w:val="24"/>
                <w:szCs w:val="24"/>
              </w:rPr>
            </w:pPr>
            <w:r w:rsidRPr="00810223">
              <w:rPr>
                <w:rFonts w:ascii="Times New Roman" w:eastAsia="Times New Roman" w:hAnsi="Times New Roman" w:cs="Times New Roman"/>
                <w:sz w:val="24"/>
                <w:szCs w:val="24"/>
              </w:rPr>
              <w:t>ПЗ №27 Рисунок гипсового слепка носа</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6</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ind w:right="-108"/>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153-158</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i/>
                <w:color w:val="FF0000"/>
                <w:sz w:val="24"/>
                <w:szCs w:val="24"/>
              </w:rPr>
            </w:pPr>
            <w:r w:rsidRPr="00810223">
              <w:rPr>
                <w:rFonts w:ascii="Times New Roman" w:eastAsia="Times New Roman" w:hAnsi="Times New Roman" w:cs="Times New Roman"/>
                <w:sz w:val="24"/>
                <w:szCs w:val="24"/>
              </w:rPr>
              <w:t>ПЗ №28 Рисунок гипсового слепка глаз</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6</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ind w:right="-108"/>
              <w:jc w:val="both"/>
              <w:rPr>
                <w:rFonts w:ascii="Times New Roman" w:eastAsia="Times New Roman" w:hAnsi="Times New Roman" w:cs="Times New Roman"/>
                <w:bCs/>
                <w:color w:val="000000"/>
                <w:sz w:val="24"/>
                <w:szCs w:val="24"/>
                <w:lang w:eastAsia="ru-RU"/>
              </w:rPr>
            </w:pPr>
            <w:r w:rsidRPr="00810223">
              <w:rPr>
                <w:rFonts w:ascii="Times New Roman" w:eastAsia="Times New Roman" w:hAnsi="Times New Roman" w:cs="Times New Roman"/>
                <w:bCs/>
                <w:color w:val="000000"/>
                <w:sz w:val="24"/>
                <w:szCs w:val="24"/>
                <w:lang w:eastAsia="ru-RU"/>
              </w:rPr>
              <w:t>159-164</w:t>
            </w:r>
          </w:p>
        </w:tc>
        <w:tc>
          <w:tcPr>
            <w:tcW w:w="2892" w:type="pct"/>
          </w:tcPr>
          <w:p w:rsidR="00737305" w:rsidRPr="00810223" w:rsidRDefault="00737305" w:rsidP="00810223">
            <w:pPr>
              <w:autoSpaceDE w:val="0"/>
              <w:autoSpaceDN w:val="0"/>
              <w:adjustRightInd w:val="0"/>
              <w:spacing w:after="0" w:line="240" w:lineRule="auto"/>
              <w:ind w:right="-108"/>
              <w:jc w:val="both"/>
              <w:rPr>
                <w:rFonts w:ascii="Times New Roman" w:eastAsia="Times New Roman" w:hAnsi="Times New Roman" w:cs="Times New Roman"/>
                <w:b/>
                <w:color w:val="000000"/>
                <w:sz w:val="24"/>
                <w:szCs w:val="24"/>
                <w:lang w:eastAsia="ru-RU"/>
              </w:rPr>
            </w:pPr>
            <w:r w:rsidRPr="00810223">
              <w:rPr>
                <w:rFonts w:ascii="Times New Roman" w:eastAsia="Times New Roman" w:hAnsi="Times New Roman" w:cs="Times New Roman"/>
                <w:color w:val="000000"/>
                <w:sz w:val="24"/>
                <w:szCs w:val="24"/>
                <w:lang w:eastAsia="ru-RU"/>
              </w:rPr>
              <w:t>ПЗ № 29Рисунок гипсового слепка уха</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6</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ind w:right="-108"/>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165-170</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ПЗ № 30Рисунок гипсового слепка губ</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6</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ind w:right="-108"/>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171-176</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ПЗ №31 Выполнение конструктивного рисунка лысой головы</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6</w:t>
            </w:r>
          </w:p>
        </w:tc>
      </w:tr>
      <w:tr w:rsidR="00737305" w:rsidRPr="00810223" w:rsidTr="00737305">
        <w:trPr>
          <w:trHeight w:val="158"/>
        </w:trPr>
        <w:tc>
          <w:tcPr>
            <w:tcW w:w="1187" w:type="pct"/>
            <w:vMerge/>
          </w:tcPr>
          <w:p w:rsidR="00737305" w:rsidRPr="00810223" w:rsidRDefault="00737305" w:rsidP="00810223">
            <w:pPr>
              <w:spacing w:after="0" w:line="240" w:lineRule="auto"/>
              <w:jc w:val="both"/>
              <w:rPr>
                <w:rFonts w:ascii="Times New Roman" w:eastAsia="Times New Roman" w:hAnsi="Times New Roman" w:cs="Times New Roman"/>
                <w:sz w:val="24"/>
                <w:szCs w:val="24"/>
              </w:rPr>
            </w:pPr>
          </w:p>
        </w:tc>
        <w:tc>
          <w:tcPr>
            <w:tcW w:w="325" w:type="pct"/>
          </w:tcPr>
          <w:p w:rsidR="00737305" w:rsidRPr="00810223" w:rsidRDefault="00737305" w:rsidP="00810223">
            <w:pPr>
              <w:autoSpaceDE w:val="0"/>
              <w:autoSpaceDN w:val="0"/>
              <w:adjustRightInd w:val="0"/>
              <w:spacing w:after="0" w:line="240" w:lineRule="auto"/>
              <w:ind w:right="-108"/>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177-182</w:t>
            </w:r>
          </w:p>
        </w:tc>
        <w:tc>
          <w:tcPr>
            <w:tcW w:w="2892"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 xml:space="preserve">ПЗ №32 Выполнение стилизованного изображения женской, мужской, детской и возрастной головы с разными </w:t>
            </w:r>
            <w:proofErr w:type="spellStart"/>
            <w:r w:rsidRPr="00810223">
              <w:rPr>
                <w:rFonts w:ascii="Times New Roman" w:eastAsia="Times New Roman" w:hAnsi="Times New Roman" w:cs="Times New Roman"/>
                <w:color w:val="000000"/>
                <w:sz w:val="24"/>
                <w:szCs w:val="24"/>
                <w:lang w:eastAsia="ru-RU"/>
              </w:rPr>
              <w:t>моциями</w:t>
            </w:r>
            <w:proofErr w:type="spellEnd"/>
            <w:r w:rsidRPr="00810223">
              <w:rPr>
                <w:rFonts w:ascii="Times New Roman" w:eastAsia="Times New Roman" w:hAnsi="Times New Roman" w:cs="Times New Roman"/>
                <w:color w:val="000000"/>
                <w:sz w:val="24"/>
                <w:szCs w:val="24"/>
                <w:lang w:eastAsia="ru-RU"/>
              </w:rPr>
              <w:t xml:space="preserve"> различными графическими средствами</w:t>
            </w:r>
          </w:p>
        </w:tc>
        <w:tc>
          <w:tcPr>
            <w:tcW w:w="596" w:type="pct"/>
          </w:tcPr>
          <w:p w:rsidR="00737305" w:rsidRPr="00810223" w:rsidRDefault="00737305" w:rsidP="00810223">
            <w:pPr>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810223">
              <w:rPr>
                <w:rFonts w:ascii="Times New Roman" w:eastAsia="Times New Roman" w:hAnsi="Times New Roman" w:cs="Times New Roman"/>
                <w:color w:val="000000"/>
                <w:sz w:val="24"/>
                <w:szCs w:val="24"/>
                <w:lang w:eastAsia="ru-RU"/>
              </w:rPr>
              <w:t>6</w:t>
            </w:r>
          </w:p>
        </w:tc>
      </w:tr>
      <w:tr w:rsidR="00737305" w:rsidRPr="00810223" w:rsidTr="00737305">
        <w:trPr>
          <w:trHeight w:val="324"/>
        </w:trPr>
        <w:tc>
          <w:tcPr>
            <w:tcW w:w="1187" w:type="pct"/>
            <w:vMerge w:val="restart"/>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color w:val="FF0000"/>
                <w:sz w:val="24"/>
                <w:szCs w:val="24"/>
              </w:rPr>
            </w:pPr>
            <w:r w:rsidRPr="00810223">
              <w:rPr>
                <w:rFonts w:ascii="Times New Roman" w:eastAsia="Times New Roman" w:hAnsi="Times New Roman" w:cs="Times New Roman"/>
                <w:sz w:val="24"/>
                <w:szCs w:val="24"/>
              </w:rPr>
              <w:t>5. Изображение фигуры человека</w:t>
            </w:r>
          </w:p>
        </w:tc>
        <w:tc>
          <w:tcPr>
            <w:tcW w:w="3217" w:type="pct"/>
            <w:gridSpan w:val="2"/>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rPr>
              <w:t>Практические занятия</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b/>
                <w:bCs/>
                <w:sz w:val="24"/>
                <w:szCs w:val="24"/>
              </w:rPr>
            </w:pPr>
            <w:r w:rsidRPr="00810223">
              <w:rPr>
                <w:rFonts w:ascii="Times New Roman" w:eastAsia="Times New Roman" w:hAnsi="Times New Roman" w:cs="Times New Roman"/>
                <w:b/>
                <w:bCs/>
                <w:sz w:val="24"/>
                <w:szCs w:val="24"/>
              </w:rPr>
              <w:t>8</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ind w:right="-108"/>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183-184</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i/>
                <w:color w:val="FF0000"/>
                <w:sz w:val="24"/>
                <w:szCs w:val="24"/>
              </w:rPr>
            </w:pPr>
            <w:r w:rsidRPr="00810223">
              <w:rPr>
                <w:rFonts w:ascii="Times New Roman" w:eastAsia="Times New Roman" w:hAnsi="Times New Roman" w:cs="Times New Roman"/>
                <w:sz w:val="24"/>
                <w:szCs w:val="24"/>
              </w:rPr>
              <w:t>ПЗ №33 Краткосрочные эскизы фигуры человека в различных ракурсах и поворотах графическими средствами</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2</w:t>
            </w:r>
          </w:p>
        </w:tc>
      </w:tr>
      <w:tr w:rsidR="00737305" w:rsidRPr="00810223" w:rsidTr="00737305">
        <w:trPr>
          <w:trHeight w:val="322"/>
        </w:trPr>
        <w:tc>
          <w:tcPr>
            <w:tcW w:w="1187" w:type="pct"/>
            <w:vMerge/>
          </w:tcPr>
          <w:p w:rsidR="00737305" w:rsidRPr="00810223" w:rsidRDefault="00737305"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737305" w:rsidRPr="00810223" w:rsidRDefault="00737305" w:rsidP="00810223">
            <w:pPr>
              <w:spacing w:after="0" w:line="240" w:lineRule="auto"/>
              <w:ind w:right="-108"/>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185-190</w:t>
            </w:r>
          </w:p>
        </w:tc>
        <w:tc>
          <w:tcPr>
            <w:tcW w:w="2892" w:type="pct"/>
          </w:tcPr>
          <w:p w:rsidR="00737305" w:rsidRPr="00810223" w:rsidRDefault="00737305" w:rsidP="00810223">
            <w:pPr>
              <w:spacing w:after="0" w:line="240" w:lineRule="auto"/>
              <w:jc w:val="both"/>
              <w:rPr>
                <w:rFonts w:ascii="Times New Roman" w:eastAsia="Times New Roman" w:hAnsi="Times New Roman" w:cs="Times New Roman"/>
                <w:i/>
                <w:color w:val="FF0000"/>
                <w:sz w:val="24"/>
                <w:szCs w:val="24"/>
              </w:rPr>
            </w:pPr>
            <w:r w:rsidRPr="00810223">
              <w:rPr>
                <w:rFonts w:ascii="Times New Roman" w:eastAsia="Times New Roman" w:hAnsi="Times New Roman" w:cs="Times New Roman"/>
                <w:sz w:val="24"/>
                <w:szCs w:val="24"/>
              </w:rPr>
              <w:t>ПЗ №34 Графическая переработка фигуры человека.</w:t>
            </w:r>
          </w:p>
        </w:tc>
        <w:tc>
          <w:tcPr>
            <w:tcW w:w="596" w:type="pct"/>
          </w:tcPr>
          <w:p w:rsidR="00737305" w:rsidRPr="00810223" w:rsidRDefault="00737305"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sz w:val="24"/>
                <w:szCs w:val="24"/>
              </w:rPr>
              <w:t>6</w:t>
            </w:r>
          </w:p>
        </w:tc>
      </w:tr>
      <w:tr w:rsidR="0049752E" w:rsidRPr="00810223" w:rsidTr="00737305">
        <w:trPr>
          <w:trHeight w:val="322"/>
        </w:trPr>
        <w:tc>
          <w:tcPr>
            <w:tcW w:w="1187" w:type="pct"/>
          </w:tcPr>
          <w:p w:rsidR="0049752E" w:rsidRPr="00810223" w:rsidRDefault="0049752E"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49752E" w:rsidRPr="00810223" w:rsidRDefault="0049752E" w:rsidP="00810223">
            <w:pPr>
              <w:spacing w:after="0" w:line="240" w:lineRule="auto"/>
              <w:ind w:right="-108"/>
              <w:jc w:val="both"/>
              <w:rPr>
                <w:rFonts w:ascii="Times New Roman" w:eastAsia="Times New Roman" w:hAnsi="Times New Roman" w:cs="Times New Roman"/>
                <w:sz w:val="24"/>
                <w:szCs w:val="24"/>
              </w:rPr>
            </w:pPr>
          </w:p>
        </w:tc>
        <w:tc>
          <w:tcPr>
            <w:tcW w:w="2892" w:type="pct"/>
          </w:tcPr>
          <w:p w:rsidR="0049752E" w:rsidRPr="00810223" w:rsidRDefault="0049752E"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rPr>
              <w:t>Итого аудиторных занятий</w:t>
            </w:r>
          </w:p>
        </w:tc>
        <w:tc>
          <w:tcPr>
            <w:tcW w:w="596" w:type="pct"/>
          </w:tcPr>
          <w:p w:rsidR="0049752E" w:rsidRPr="00810223" w:rsidRDefault="00133BC6" w:rsidP="00810223">
            <w:pPr>
              <w:spacing w:after="0" w:line="240" w:lineRule="auto"/>
              <w:jc w:val="center"/>
              <w:rPr>
                <w:rFonts w:ascii="Times New Roman" w:eastAsia="Times New Roman" w:hAnsi="Times New Roman" w:cs="Times New Roman"/>
                <w:b/>
                <w:sz w:val="24"/>
                <w:szCs w:val="24"/>
              </w:rPr>
            </w:pPr>
            <w:r w:rsidRPr="00810223">
              <w:rPr>
                <w:rFonts w:ascii="Times New Roman" w:eastAsia="Times New Roman" w:hAnsi="Times New Roman" w:cs="Times New Roman"/>
                <w:b/>
                <w:sz w:val="24"/>
                <w:szCs w:val="24"/>
              </w:rPr>
              <w:t>190</w:t>
            </w:r>
          </w:p>
        </w:tc>
      </w:tr>
      <w:tr w:rsidR="0049752E" w:rsidRPr="00810223" w:rsidTr="00737305">
        <w:trPr>
          <w:trHeight w:val="322"/>
        </w:trPr>
        <w:tc>
          <w:tcPr>
            <w:tcW w:w="1187" w:type="pct"/>
          </w:tcPr>
          <w:p w:rsidR="0049752E" w:rsidRPr="00810223" w:rsidRDefault="0049752E"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49752E" w:rsidRPr="00810223" w:rsidRDefault="0049752E" w:rsidP="00810223">
            <w:pPr>
              <w:spacing w:after="0" w:line="240" w:lineRule="auto"/>
              <w:ind w:right="-108"/>
              <w:jc w:val="both"/>
              <w:rPr>
                <w:rFonts w:ascii="Times New Roman" w:eastAsia="Times New Roman" w:hAnsi="Times New Roman" w:cs="Times New Roman"/>
                <w:sz w:val="24"/>
                <w:szCs w:val="24"/>
              </w:rPr>
            </w:pPr>
          </w:p>
        </w:tc>
        <w:tc>
          <w:tcPr>
            <w:tcW w:w="2892" w:type="pct"/>
          </w:tcPr>
          <w:p w:rsidR="0049752E" w:rsidRPr="00810223" w:rsidRDefault="0049752E" w:rsidP="00810223">
            <w:pPr>
              <w:widowControl w:val="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200" w:line="240" w:lineRule="auto"/>
              <w:jc w:val="both"/>
              <w:rPr>
                <w:rFonts w:ascii="Times New Roman" w:eastAsia="Times New Roman" w:hAnsi="Times New Roman" w:cs="Times New Roman"/>
                <w:b/>
                <w:i/>
                <w:sz w:val="24"/>
                <w:szCs w:val="24"/>
              </w:rPr>
            </w:pPr>
            <w:r w:rsidRPr="00810223">
              <w:rPr>
                <w:rFonts w:ascii="Times New Roman" w:eastAsia="Times New Roman" w:hAnsi="Times New Roman" w:cs="Times New Roman"/>
                <w:b/>
                <w:sz w:val="24"/>
                <w:szCs w:val="24"/>
              </w:rPr>
              <w:t>В том числе:</w:t>
            </w:r>
          </w:p>
          <w:p w:rsidR="0049752E" w:rsidRPr="00810223" w:rsidRDefault="0049752E"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rPr>
              <w:t>практических занятий</w:t>
            </w:r>
          </w:p>
        </w:tc>
        <w:tc>
          <w:tcPr>
            <w:tcW w:w="596" w:type="pct"/>
          </w:tcPr>
          <w:p w:rsidR="0049752E" w:rsidRPr="00810223" w:rsidRDefault="00133BC6" w:rsidP="00810223">
            <w:pPr>
              <w:spacing w:after="0" w:line="240" w:lineRule="auto"/>
              <w:jc w:val="center"/>
              <w:rPr>
                <w:rFonts w:ascii="Times New Roman" w:eastAsia="Times New Roman" w:hAnsi="Times New Roman" w:cs="Times New Roman"/>
                <w:b/>
                <w:sz w:val="24"/>
                <w:szCs w:val="24"/>
              </w:rPr>
            </w:pPr>
            <w:r w:rsidRPr="00810223">
              <w:rPr>
                <w:rFonts w:ascii="Times New Roman" w:eastAsia="Times New Roman" w:hAnsi="Times New Roman" w:cs="Times New Roman"/>
                <w:b/>
                <w:sz w:val="24"/>
                <w:szCs w:val="24"/>
              </w:rPr>
              <w:t>180</w:t>
            </w:r>
          </w:p>
        </w:tc>
      </w:tr>
      <w:tr w:rsidR="0049752E" w:rsidRPr="00810223" w:rsidTr="00737305">
        <w:trPr>
          <w:trHeight w:val="322"/>
        </w:trPr>
        <w:tc>
          <w:tcPr>
            <w:tcW w:w="1187" w:type="pct"/>
          </w:tcPr>
          <w:p w:rsidR="0049752E" w:rsidRPr="00810223" w:rsidRDefault="0049752E" w:rsidP="008102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rPr>
            </w:pPr>
          </w:p>
        </w:tc>
        <w:tc>
          <w:tcPr>
            <w:tcW w:w="325" w:type="pct"/>
          </w:tcPr>
          <w:p w:rsidR="0049752E" w:rsidRPr="00810223" w:rsidRDefault="0049752E" w:rsidP="00810223">
            <w:pPr>
              <w:spacing w:after="0" w:line="240" w:lineRule="auto"/>
              <w:ind w:right="-108"/>
              <w:jc w:val="both"/>
              <w:rPr>
                <w:rFonts w:ascii="Times New Roman" w:eastAsia="Times New Roman" w:hAnsi="Times New Roman" w:cs="Times New Roman"/>
                <w:sz w:val="24"/>
                <w:szCs w:val="24"/>
              </w:rPr>
            </w:pPr>
          </w:p>
        </w:tc>
        <w:tc>
          <w:tcPr>
            <w:tcW w:w="2892" w:type="pct"/>
          </w:tcPr>
          <w:p w:rsidR="0049752E" w:rsidRPr="00810223" w:rsidRDefault="0049752E" w:rsidP="00810223">
            <w:pPr>
              <w:spacing w:after="0" w:line="240" w:lineRule="auto"/>
              <w:jc w:val="both"/>
              <w:rPr>
                <w:rFonts w:ascii="Times New Roman" w:eastAsia="Times New Roman" w:hAnsi="Times New Roman" w:cs="Times New Roman"/>
                <w:sz w:val="24"/>
                <w:szCs w:val="24"/>
              </w:rPr>
            </w:pPr>
            <w:r w:rsidRPr="00810223">
              <w:rPr>
                <w:rFonts w:ascii="Times New Roman" w:eastAsia="Times New Roman" w:hAnsi="Times New Roman" w:cs="Times New Roman"/>
                <w:b/>
                <w:sz w:val="24"/>
                <w:szCs w:val="24"/>
                <w:lang w:eastAsia="ru-RU"/>
              </w:rPr>
              <w:t>Всего часов</w:t>
            </w:r>
          </w:p>
        </w:tc>
        <w:tc>
          <w:tcPr>
            <w:tcW w:w="596" w:type="pct"/>
          </w:tcPr>
          <w:p w:rsidR="0049752E" w:rsidRPr="00810223" w:rsidRDefault="00133BC6" w:rsidP="00810223">
            <w:pPr>
              <w:spacing w:after="0" w:line="240" w:lineRule="auto"/>
              <w:jc w:val="center"/>
              <w:rPr>
                <w:rFonts w:ascii="Times New Roman" w:eastAsia="Times New Roman" w:hAnsi="Times New Roman" w:cs="Times New Roman"/>
                <w:b/>
                <w:sz w:val="24"/>
                <w:szCs w:val="24"/>
              </w:rPr>
            </w:pPr>
            <w:r w:rsidRPr="00810223">
              <w:rPr>
                <w:rFonts w:ascii="Times New Roman" w:eastAsia="Times New Roman" w:hAnsi="Times New Roman" w:cs="Times New Roman"/>
                <w:b/>
                <w:sz w:val="24"/>
                <w:szCs w:val="24"/>
              </w:rPr>
              <w:t>208</w:t>
            </w:r>
          </w:p>
        </w:tc>
      </w:tr>
    </w:tbl>
    <w:p w:rsidR="00737305" w:rsidRPr="00810223" w:rsidRDefault="00737305" w:rsidP="00810223">
      <w:pPr>
        <w:spacing w:line="240" w:lineRule="auto"/>
        <w:jc w:val="both"/>
        <w:rPr>
          <w:rFonts w:ascii="Times New Roman" w:hAnsi="Times New Roman" w:cs="Times New Roman"/>
          <w:sz w:val="24"/>
          <w:szCs w:val="24"/>
        </w:rPr>
      </w:pPr>
    </w:p>
    <w:p w:rsidR="008D1709" w:rsidRPr="00810223" w:rsidRDefault="008561F6" w:rsidP="00810223">
      <w:p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занятие </w:t>
      </w:r>
      <w:r w:rsidR="008D1709" w:rsidRPr="00810223">
        <w:rPr>
          <w:rFonts w:ascii="Times New Roman" w:hAnsi="Times New Roman" w:cs="Times New Roman"/>
          <w:b/>
          <w:sz w:val="24"/>
          <w:szCs w:val="24"/>
        </w:rPr>
        <w:t>№ 1</w:t>
      </w:r>
    </w:p>
    <w:p w:rsidR="008D1709" w:rsidRPr="00810223" w:rsidRDefault="008D1709"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Pr="00810223">
        <w:rPr>
          <w:rFonts w:ascii="Times New Roman" w:hAnsi="Times New Roman" w:cs="Times New Roman"/>
          <w:sz w:val="24"/>
          <w:szCs w:val="24"/>
        </w:rPr>
        <w:t>2 часа</w:t>
      </w:r>
    </w:p>
    <w:p w:rsidR="008D1709" w:rsidRPr="00810223" w:rsidRDefault="008D1709" w:rsidP="00810223">
      <w:pPr>
        <w:pStyle w:val="31"/>
        <w:shd w:val="clear" w:color="auto" w:fill="auto"/>
        <w:spacing w:line="240" w:lineRule="auto"/>
        <w:rPr>
          <w:sz w:val="24"/>
          <w:szCs w:val="24"/>
        </w:rPr>
      </w:pPr>
      <w:r w:rsidRPr="00810223">
        <w:rPr>
          <w:b/>
          <w:bCs/>
          <w:sz w:val="24"/>
          <w:szCs w:val="24"/>
        </w:rPr>
        <w:t>Тема:</w:t>
      </w:r>
      <w:r w:rsidRPr="00810223">
        <w:rPr>
          <w:sz w:val="24"/>
          <w:szCs w:val="24"/>
        </w:rPr>
        <w:t xml:space="preserve"> </w:t>
      </w:r>
      <w:r w:rsidR="0019111E" w:rsidRPr="00810223">
        <w:rPr>
          <w:sz w:val="24"/>
          <w:szCs w:val="24"/>
        </w:rPr>
        <w:t>Выполнение схемы построения куба с тоном</w:t>
      </w:r>
    </w:p>
    <w:p w:rsidR="008D1709" w:rsidRPr="00810223" w:rsidRDefault="008D1709"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Развитие глазомера и образного восприятия</w:t>
      </w:r>
    </w:p>
    <w:p w:rsidR="008D1709" w:rsidRPr="00810223" w:rsidRDefault="008D1709"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8D1709" w:rsidRPr="00810223" w:rsidRDefault="008D1709"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19111E" w:rsidRPr="00810223" w:rsidRDefault="0019111E" w:rsidP="00810223">
      <w:pPr>
        <w:pStyle w:val="a7"/>
        <w:jc w:val="both"/>
      </w:pPr>
      <w:r w:rsidRPr="00810223">
        <w:t>Куб – это геометрическое тело, состоящее из 6 плоскостей. Знаете, чем отличается куб от квадрата? Куб – это объемная фигура. А при рисовании любых объемных фигур нужно помнить о перспективе.</w:t>
      </w:r>
    </w:p>
    <w:p w:rsidR="0019111E" w:rsidRPr="00810223" w:rsidRDefault="0019111E" w:rsidP="00810223">
      <w:pPr>
        <w:pStyle w:val="a7"/>
        <w:jc w:val="both"/>
      </w:pPr>
      <w:r w:rsidRPr="00810223">
        <w:t>Из-за законов перспективы стороны куба будут сокращаться, иными словами становиться меньше.</w:t>
      </w:r>
    </w:p>
    <w:p w:rsidR="0019111E" w:rsidRPr="00810223" w:rsidRDefault="0019111E" w:rsidP="00810223">
      <w:pPr>
        <w:pStyle w:val="a7"/>
        <w:jc w:val="both"/>
      </w:pPr>
      <w:r w:rsidRPr="00810223">
        <w:t>Для начала нужно определить линию горизонта. Это необходимо для того, чтобы правильно построить куб в перспективе.</w:t>
      </w:r>
    </w:p>
    <w:p w:rsidR="0019111E" w:rsidRPr="00810223" w:rsidRDefault="0019111E" w:rsidP="00810223">
      <w:pPr>
        <w:pStyle w:val="a7"/>
        <w:jc w:val="both"/>
      </w:pPr>
      <w:r w:rsidRPr="00810223">
        <w:t>Линия горизонта – это уровень глаз художника. На ней будут располагаться две точки схода. В каждую из этих точек придёт по 4 линии. Наглядно такой рисунок будет выглядеть следующим образом:</w:t>
      </w:r>
      <w:r w:rsidRPr="00810223">
        <w:rPr>
          <w:noProof/>
        </w:rPr>
        <w:drawing>
          <wp:inline distT="0" distB="0" distL="0" distR="0">
            <wp:extent cx="6667500" cy="2400300"/>
            <wp:effectExtent l="0" t="0" r="0" b="0"/>
            <wp:docPr id="10" name="Рисунок 10" descr="Как построить куб в перспективе: пошаговый мето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Как построить куб в перспективе: пошаговый метод"/>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667500" cy="2400300"/>
                    </a:xfrm>
                    <a:prstGeom prst="rect">
                      <a:avLst/>
                    </a:prstGeom>
                    <a:noFill/>
                    <a:ln>
                      <a:noFill/>
                    </a:ln>
                  </pic:spPr>
                </pic:pic>
              </a:graphicData>
            </a:graphic>
          </wp:inline>
        </w:drawing>
      </w:r>
    </w:p>
    <w:p w:rsidR="0019111E" w:rsidRPr="00810223" w:rsidRDefault="0019111E" w:rsidP="00810223">
      <w:pPr>
        <w:pStyle w:val="a7"/>
        <w:jc w:val="both"/>
      </w:pPr>
      <w:r w:rsidRPr="00810223">
        <w:t>Чтобы было проще воспринять последовательность действий, давайте нарисуем куб пошагово.</w:t>
      </w:r>
    </w:p>
    <w:p w:rsidR="0019111E" w:rsidRPr="00810223" w:rsidRDefault="0019111E" w:rsidP="00810223">
      <w:pPr>
        <w:pStyle w:val="a7"/>
        <w:jc w:val="both"/>
      </w:pPr>
      <w:r w:rsidRPr="00810223">
        <w:t>Прежде чем заниматься перспективой куба, нужно наметить верные размеры предмета и определить его положение в листе. Куб не должен быть слишком маленьким или, наоборот, слишком большим.</w:t>
      </w:r>
    </w:p>
    <w:p w:rsidR="0019111E" w:rsidRPr="00810223" w:rsidRDefault="0019111E" w:rsidP="00810223">
      <w:pPr>
        <w:pStyle w:val="a7"/>
        <w:jc w:val="both"/>
      </w:pPr>
      <w:r w:rsidRPr="00810223">
        <w:t>Композиция – это начало любой работы. От точного нахождения композиции зависит 50% успеха работы.</w:t>
      </w:r>
    </w:p>
    <w:p w:rsidR="0019111E" w:rsidRPr="00810223" w:rsidRDefault="0019111E" w:rsidP="00810223">
      <w:pPr>
        <w:pStyle w:val="a7"/>
        <w:jc w:val="both"/>
      </w:pPr>
      <w:r w:rsidRPr="00810223">
        <w:t>Следует оставить чуть больше расстояния сверху, чем снизу. Это придаст ощущение весомости.</w:t>
      </w:r>
    </w:p>
    <w:p w:rsidR="0019111E" w:rsidRPr="00810223" w:rsidRDefault="0019111E" w:rsidP="00810223">
      <w:pPr>
        <w:pStyle w:val="a7"/>
        <w:jc w:val="both"/>
      </w:pPr>
      <w:r w:rsidRPr="00810223">
        <w:rPr>
          <w:noProof/>
        </w:rPr>
        <w:lastRenderedPageBreak/>
        <w:drawing>
          <wp:anchor distT="0" distB="0" distL="114300" distR="114300" simplePos="0" relativeHeight="251660288" behindDoc="0" locked="0" layoutInCell="1" allowOverlap="1">
            <wp:simplePos x="0" y="0"/>
            <wp:positionH relativeFrom="margin">
              <wp:align>right</wp:align>
            </wp:positionH>
            <wp:positionV relativeFrom="margin">
              <wp:posOffset>1432560</wp:posOffset>
            </wp:positionV>
            <wp:extent cx="2581275" cy="2731135"/>
            <wp:effectExtent l="0" t="0" r="9525" b="0"/>
            <wp:wrapSquare wrapText="bothSides"/>
            <wp:docPr id="8" name="Рисунок 8" descr="Как построить куб в перспективе: пошаговый мето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Как построить куб в перспективе: пошаговый метод"/>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81275" cy="27311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10223">
        <w:t>Начинаем рисунок с самого ближнего к нам ребра куба. Наметьте его так, чтобы оно не совпадало с центром листа. Легкими засечками определяем высоту этого ребра. Так как оно находится ближе всего, его высота будет больше остальных ребер.</w:t>
      </w:r>
      <w:r w:rsidRPr="00810223">
        <w:rPr>
          <w:noProof/>
        </w:rPr>
        <w:drawing>
          <wp:inline distT="0" distB="0" distL="0" distR="0">
            <wp:extent cx="3133448" cy="2517203"/>
            <wp:effectExtent l="0" t="0" r="0" b="0"/>
            <wp:docPr id="9" name="Рисунок 9" descr="Как построить куб в перспективе: пошаговый мето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Как построить куб в перспективе: пошаговый метод"/>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136410" cy="2519583"/>
                    </a:xfrm>
                    <a:prstGeom prst="rect">
                      <a:avLst/>
                    </a:prstGeom>
                    <a:noFill/>
                    <a:ln>
                      <a:noFill/>
                    </a:ln>
                  </pic:spPr>
                </pic:pic>
              </a:graphicData>
            </a:graphic>
          </wp:inline>
        </w:drawing>
      </w:r>
    </w:p>
    <w:p w:rsidR="0019111E" w:rsidRPr="00810223" w:rsidRDefault="0019111E" w:rsidP="00810223">
      <w:pPr>
        <w:pStyle w:val="a7"/>
        <w:jc w:val="both"/>
      </w:pPr>
      <w:r w:rsidRPr="00810223">
        <w:t>Плоскости в кубе заметно удаляются в силу перспективного сокращения. Чтобы верно определить это сокращение на листе, необходимо определить углы наклона ребер.</w:t>
      </w:r>
    </w:p>
    <w:p w:rsidR="0019111E" w:rsidRPr="00810223" w:rsidRDefault="0019111E" w:rsidP="00810223">
      <w:pPr>
        <w:pStyle w:val="a7"/>
        <w:jc w:val="both"/>
      </w:pPr>
      <w:r w:rsidRPr="00810223">
        <w:t>Проводим горизонтальную линию, параллельную листу бумаги, она поможет определить какой угол меньше, а какой больше. Тренируйте свой глаз, переводите взгляд с куба на рисунок, таким образом, перепроверяя себя.</w:t>
      </w:r>
      <w:r w:rsidRPr="00810223">
        <w:rPr>
          <w:noProof/>
        </w:rPr>
        <w:t xml:space="preserve"> </w:t>
      </w:r>
    </w:p>
    <w:p w:rsidR="0019111E" w:rsidRPr="00810223" w:rsidRDefault="0019111E" w:rsidP="00810223">
      <w:pPr>
        <w:pStyle w:val="a7"/>
        <w:jc w:val="both"/>
      </w:pPr>
      <w:r w:rsidRPr="00810223">
        <w:t>Чтобы куб «лег» в пространство, ребра, удаленные от нас, мы рисуем выше и меньше. Этот прием лежит в основе линейной перспективы. Найдите, где заканчиваются эти ребра и обозначьте их точками. Сечение куба по трем точкам – это верных способ при построении.</w:t>
      </w:r>
    </w:p>
    <w:p w:rsidR="0019111E" w:rsidRPr="00810223" w:rsidRDefault="0019111E" w:rsidP="00810223">
      <w:pPr>
        <w:pStyle w:val="a7"/>
        <w:jc w:val="both"/>
      </w:pPr>
      <w:r w:rsidRPr="00810223">
        <w:t>Соединяем горизонтальными линиями пересечения плоскостей в кубе. Помните о том, что они сокращаются, и, если, мы их продлим, то они сойдутся в точке схода.</w:t>
      </w:r>
      <w:r w:rsidRPr="00810223">
        <w:rPr>
          <w:noProof/>
        </w:rPr>
        <w:drawing>
          <wp:inline distT="0" distB="0" distL="0" distR="0">
            <wp:extent cx="2350135" cy="2142539"/>
            <wp:effectExtent l="0" t="0" r="0" b="0"/>
            <wp:docPr id="7" name="Рисунок 7" descr="Как построить куб в перспективе: пошаговый мето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Как построить куб в перспективе: пошаговый метод"/>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51098" cy="2143417"/>
                    </a:xfrm>
                    <a:prstGeom prst="rect">
                      <a:avLst/>
                    </a:prstGeom>
                    <a:noFill/>
                    <a:ln>
                      <a:noFill/>
                    </a:ln>
                  </pic:spPr>
                </pic:pic>
              </a:graphicData>
            </a:graphic>
          </wp:inline>
        </w:drawing>
      </w:r>
    </w:p>
    <w:p w:rsidR="0019111E" w:rsidRPr="00810223" w:rsidRDefault="0019111E" w:rsidP="00810223">
      <w:pPr>
        <w:pStyle w:val="a7"/>
        <w:jc w:val="both"/>
      </w:pPr>
      <w:r w:rsidRPr="00810223">
        <w:t>Невидимые грани мы также должны нарисовать. При правильном построении нужно проверить все сокращения, чтобы не было обратной перспективы.</w:t>
      </w:r>
    </w:p>
    <w:p w:rsidR="0019111E" w:rsidRPr="00810223" w:rsidRDefault="0019111E" w:rsidP="00810223">
      <w:pPr>
        <w:pStyle w:val="a7"/>
        <w:jc w:val="both"/>
      </w:pPr>
      <w:r w:rsidRPr="00810223">
        <w:t xml:space="preserve">Также можно использовать метод визирования. Вы наверняка замечали, как художники вытягивают руку и измеряют пропорции? Это и есть </w:t>
      </w:r>
      <w:r w:rsidRPr="00810223">
        <w:rPr>
          <w:rStyle w:val="aa"/>
        </w:rPr>
        <w:t>метод  визирования</w:t>
      </w:r>
      <w:r w:rsidRPr="00810223">
        <w:t>.</w:t>
      </w:r>
    </w:p>
    <w:p w:rsidR="0019111E" w:rsidRPr="00810223" w:rsidRDefault="0019111E" w:rsidP="00810223">
      <w:pPr>
        <w:pStyle w:val="210"/>
        <w:jc w:val="both"/>
      </w:pPr>
      <w:r w:rsidRPr="00810223">
        <w:lastRenderedPageBreak/>
        <w:t>Для того, чтобы проверить пропорции, закройте один глаз, возьмите карандаш и на вытянутой руке сопоставьте его кончик с верхом переднего ребра куба. Большой палец передвиньте в то место, где ребро заканчивается.</w:t>
      </w:r>
    </w:p>
    <w:p w:rsidR="0019111E" w:rsidRPr="00810223" w:rsidRDefault="0019111E" w:rsidP="00810223">
      <w:pPr>
        <w:pStyle w:val="210"/>
        <w:jc w:val="both"/>
      </w:pPr>
      <w:r w:rsidRPr="00810223">
        <w:t>Высота ребра найдена. Теперь, не переставляя палец, наклоните кисть руки на 90 градусов и уже по горизонтали сопоставьте величину одного ребра с другим. Таким образом вы можете проверять и другие величины.</w:t>
      </w:r>
    </w:p>
    <w:p w:rsidR="0019111E" w:rsidRPr="00810223" w:rsidRDefault="0019111E" w:rsidP="00810223">
      <w:pPr>
        <w:pStyle w:val="a7"/>
        <w:jc w:val="both"/>
      </w:pPr>
      <w:r w:rsidRPr="00810223">
        <w:t>С опытом художники измеряют пропорции «на глаз», это значит, что они обходятся без метода визирования. Их глаз настолько натренирован, что видит размеры без измерений.</w:t>
      </w:r>
    </w:p>
    <w:p w:rsidR="0019111E" w:rsidRPr="00810223" w:rsidRDefault="0019111E" w:rsidP="00810223">
      <w:pPr>
        <w:pStyle w:val="a7"/>
        <w:jc w:val="both"/>
      </w:pPr>
      <w:r w:rsidRPr="00810223">
        <w:t>Итак, линейное построение подошло к концу, а значит, мы переходим к воздушной перспективе или, проще говоря, к штрихованию.</w:t>
      </w:r>
    </w:p>
    <w:p w:rsidR="0019111E" w:rsidRPr="00810223" w:rsidRDefault="0019111E" w:rsidP="00810223">
      <w:pPr>
        <w:spacing w:line="240" w:lineRule="auto"/>
        <w:jc w:val="both"/>
        <w:rPr>
          <w:rFonts w:ascii="Times New Roman" w:hAnsi="Times New Roman" w:cs="Times New Roman"/>
          <w:b/>
          <w:sz w:val="24"/>
          <w:szCs w:val="24"/>
        </w:rPr>
      </w:pPr>
    </w:p>
    <w:p w:rsidR="0019111E" w:rsidRPr="00810223" w:rsidRDefault="008561F6" w:rsidP="00810223">
      <w:p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занятие </w:t>
      </w:r>
      <w:r w:rsidR="0019111E" w:rsidRPr="00810223">
        <w:rPr>
          <w:rFonts w:ascii="Times New Roman" w:hAnsi="Times New Roman" w:cs="Times New Roman"/>
          <w:b/>
          <w:sz w:val="24"/>
          <w:szCs w:val="24"/>
        </w:rPr>
        <w:t xml:space="preserve"> № 2</w:t>
      </w:r>
    </w:p>
    <w:p w:rsidR="0019111E" w:rsidRPr="00810223" w:rsidRDefault="0019111E"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Pr="00810223">
        <w:rPr>
          <w:rFonts w:ascii="Times New Roman" w:hAnsi="Times New Roman" w:cs="Times New Roman"/>
          <w:sz w:val="24"/>
          <w:szCs w:val="24"/>
        </w:rPr>
        <w:t>2 часа</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sz w:val="24"/>
          <w:szCs w:val="24"/>
        </w:rPr>
        <w:t>Выполнение схемы построения конуса с тоном</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Развитие глазомера и образного восприятия</w:t>
      </w:r>
    </w:p>
    <w:p w:rsidR="0019111E" w:rsidRPr="00810223" w:rsidRDefault="0019111E"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19111E" w:rsidRPr="00810223" w:rsidRDefault="0019111E"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115C77" w:rsidRPr="00810223" w:rsidRDefault="00115C77" w:rsidP="00810223">
      <w:pPr>
        <w:pStyle w:val="a7"/>
        <w:jc w:val="both"/>
      </w:pPr>
      <w:r w:rsidRPr="00810223">
        <w:t>Намечаем простым карандашом композицию конуса — его расположение в пространстве листа. Конус не должен утыкаться в края, со всех сторон должно оставаться свободное место. </w:t>
      </w:r>
    </w:p>
    <w:p w:rsidR="00115C77" w:rsidRPr="00810223" w:rsidRDefault="00115C77" w:rsidP="00810223">
      <w:pPr>
        <w:pStyle w:val="a7"/>
        <w:jc w:val="both"/>
      </w:pPr>
      <w:r w:rsidRPr="00810223">
        <w:t>Рисуя с натуры, придерживайтесь пропорций реального предмета. </w:t>
      </w:r>
    </w:p>
    <w:p w:rsidR="00115C77" w:rsidRPr="00810223" w:rsidRDefault="00115C77" w:rsidP="00810223">
      <w:pPr>
        <w:pStyle w:val="a7"/>
        <w:jc w:val="both"/>
      </w:pPr>
      <w:r w:rsidRPr="00810223">
        <w:t>Задайте свободно ширину основания конуса, после чего вложите эту ширину в высоту конуса и проведите перпендикулярную ось по отношению к основанию. </w:t>
      </w:r>
    </w:p>
    <w:p w:rsidR="00115C77" w:rsidRPr="00810223" w:rsidRDefault="00115C77" w:rsidP="00810223">
      <w:pPr>
        <w:pStyle w:val="a7"/>
        <w:jc w:val="both"/>
      </w:pPr>
      <w:r w:rsidRPr="00810223">
        <w:t>Строим основание — это эллипс, его раскрытие зависит от его расположения относительно линии горизонта. Раскрытие также можно понять с помощью наклона карандаша</w:t>
      </w:r>
    </w:p>
    <w:p w:rsidR="00115C77" w:rsidRPr="00810223" w:rsidRDefault="00115C77" w:rsidP="00810223">
      <w:pPr>
        <w:pStyle w:val="a7"/>
        <w:jc w:val="both"/>
      </w:pPr>
      <w:r w:rsidRPr="00810223">
        <w:t>От высоты конуса откладываем прямые, которые касаются эллипса. </w:t>
      </w:r>
    </w:p>
    <w:p w:rsidR="00115C77" w:rsidRPr="00810223" w:rsidRDefault="00115C77" w:rsidP="00810223">
      <w:pPr>
        <w:pStyle w:val="a7"/>
        <w:jc w:val="center"/>
      </w:pPr>
      <w:r w:rsidRPr="00810223">
        <w:rPr>
          <w:noProof/>
        </w:rPr>
        <w:drawing>
          <wp:inline distT="0" distB="0" distL="0" distR="0">
            <wp:extent cx="2714625" cy="1790261"/>
            <wp:effectExtent l="0" t="0" r="0" b="635"/>
            <wp:docPr id="12" name="Рисунок 12" descr="https://art-bogema.ru/wp-content/uploads/2020/02/1cF7YMSjVE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art-bogema.ru/wp-content/uploads/2020/02/1cF7YMSjVEc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22244" cy="1795286"/>
                    </a:xfrm>
                    <a:prstGeom prst="rect">
                      <a:avLst/>
                    </a:prstGeom>
                    <a:noFill/>
                    <a:ln>
                      <a:noFill/>
                    </a:ln>
                  </pic:spPr>
                </pic:pic>
              </a:graphicData>
            </a:graphic>
          </wp:inline>
        </w:drawing>
      </w:r>
    </w:p>
    <w:p w:rsidR="00115C77" w:rsidRPr="00810223" w:rsidRDefault="00115C77" w:rsidP="00810223">
      <w:pPr>
        <w:pStyle w:val="a7"/>
        <w:jc w:val="both"/>
      </w:pPr>
      <w:r w:rsidRPr="00810223">
        <w:t> </w:t>
      </w:r>
    </w:p>
    <w:p w:rsidR="00115C77" w:rsidRPr="00810223" w:rsidRDefault="00115C77" w:rsidP="00810223">
      <w:pPr>
        <w:pStyle w:val="a7"/>
        <w:jc w:val="both"/>
      </w:pPr>
      <w:r w:rsidRPr="00810223">
        <w:lastRenderedPageBreak/>
        <w:t>Для того, чтобы придать нашему конусу объем, нам стоит добавить свет и тень. Обозначаем границу света и тени, найти самый светлый участок. В конусе присутствуют следующие теневые участки:</w:t>
      </w:r>
    </w:p>
    <w:p w:rsidR="00115C77" w:rsidRPr="00810223" w:rsidRDefault="00115C77" w:rsidP="00810223">
      <w:pPr>
        <w:numPr>
          <w:ilvl w:val="0"/>
          <w:numId w:val="2"/>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полутон;</w:t>
      </w:r>
    </w:p>
    <w:p w:rsidR="00115C77" w:rsidRPr="00810223" w:rsidRDefault="00115C77" w:rsidP="00810223">
      <w:pPr>
        <w:numPr>
          <w:ilvl w:val="0"/>
          <w:numId w:val="2"/>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свет;</w:t>
      </w:r>
    </w:p>
    <w:p w:rsidR="00115C77" w:rsidRPr="00810223" w:rsidRDefault="00115C77" w:rsidP="00810223">
      <w:pPr>
        <w:numPr>
          <w:ilvl w:val="0"/>
          <w:numId w:val="2"/>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блик;</w:t>
      </w:r>
    </w:p>
    <w:p w:rsidR="00115C77" w:rsidRPr="00810223" w:rsidRDefault="00115C77" w:rsidP="00810223">
      <w:pPr>
        <w:numPr>
          <w:ilvl w:val="0"/>
          <w:numId w:val="2"/>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свет;</w:t>
      </w:r>
    </w:p>
    <w:p w:rsidR="00115C77" w:rsidRPr="00810223" w:rsidRDefault="00115C77" w:rsidP="00810223">
      <w:pPr>
        <w:numPr>
          <w:ilvl w:val="0"/>
          <w:numId w:val="2"/>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полутон;</w:t>
      </w:r>
    </w:p>
    <w:p w:rsidR="00115C77" w:rsidRPr="00810223" w:rsidRDefault="00115C77" w:rsidP="00810223">
      <w:pPr>
        <w:numPr>
          <w:ilvl w:val="0"/>
          <w:numId w:val="2"/>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тень;</w:t>
      </w:r>
    </w:p>
    <w:p w:rsidR="00115C77" w:rsidRPr="00810223" w:rsidRDefault="00115C77" w:rsidP="00810223">
      <w:pPr>
        <w:numPr>
          <w:ilvl w:val="0"/>
          <w:numId w:val="2"/>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блик.</w:t>
      </w:r>
    </w:p>
    <w:p w:rsidR="00115C77" w:rsidRPr="00810223" w:rsidRDefault="00115C77" w:rsidP="00810223">
      <w:pPr>
        <w:pStyle w:val="a7"/>
        <w:jc w:val="center"/>
      </w:pPr>
      <w:r w:rsidRPr="00810223">
        <w:rPr>
          <w:noProof/>
        </w:rPr>
        <w:drawing>
          <wp:inline distT="0" distB="0" distL="0" distR="0">
            <wp:extent cx="1360805" cy="2109248"/>
            <wp:effectExtent l="0" t="0" r="0" b="5715"/>
            <wp:docPr id="11" name="Рисунок 11" descr="https://art-bogema.ru/wp-content/uploads/2020/02/610c54a8387b279071e0c34c485a111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art-bogema.ru/wp-content/uploads/2020/02/610c54a8387b279071e0c34c485a1116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60805" cy="2109248"/>
                    </a:xfrm>
                    <a:prstGeom prst="rect">
                      <a:avLst/>
                    </a:prstGeom>
                    <a:noFill/>
                    <a:ln>
                      <a:noFill/>
                    </a:ln>
                  </pic:spPr>
                </pic:pic>
              </a:graphicData>
            </a:graphic>
          </wp:inline>
        </w:drawing>
      </w:r>
    </w:p>
    <w:p w:rsidR="00115C77" w:rsidRPr="00810223" w:rsidRDefault="00115C77" w:rsidP="00810223">
      <w:pPr>
        <w:pStyle w:val="a7"/>
        <w:jc w:val="both"/>
      </w:pPr>
      <w:r w:rsidRPr="00810223">
        <w:t>Именно это распределение света и тени смогут сделать конус объемным. Центр блика зависит от того, откуда идет освещение. </w:t>
      </w:r>
    </w:p>
    <w:p w:rsidR="00115C77" w:rsidRPr="00810223" w:rsidRDefault="00115C77" w:rsidP="00810223">
      <w:pPr>
        <w:pStyle w:val="a7"/>
        <w:jc w:val="both"/>
      </w:pPr>
      <w:r w:rsidRPr="00810223">
        <w:t>Штрихи идут по форме, при этом четких границ между светом и тенью отсутствует. </w:t>
      </w:r>
    </w:p>
    <w:p w:rsidR="00115C77" w:rsidRPr="00810223" w:rsidRDefault="00115C77" w:rsidP="00810223">
      <w:pPr>
        <w:pStyle w:val="a7"/>
        <w:jc w:val="both"/>
      </w:pPr>
      <w:r w:rsidRPr="00810223">
        <w:t>На занятиях наши педагоги рассказывают, каким образом правильно создавать рисунок конуса, проводят лекционные и практические группы. </w:t>
      </w:r>
    </w:p>
    <w:p w:rsidR="0019111E" w:rsidRDefault="0019111E" w:rsidP="00810223">
      <w:pPr>
        <w:spacing w:line="240" w:lineRule="auto"/>
        <w:jc w:val="both"/>
        <w:rPr>
          <w:rFonts w:ascii="Times New Roman" w:hAnsi="Times New Roman" w:cs="Times New Roman"/>
          <w:b/>
          <w:sz w:val="24"/>
          <w:szCs w:val="24"/>
        </w:rPr>
      </w:pPr>
    </w:p>
    <w:p w:rsidR="00810223" w:rsidRDefault="00810223" w:rsidP="00810223">
      <w:pPr>
        <w:spacing w:line="240" w:lineRule="auto"/>
        <w:jc w:val="both"/>
        <w:rPr>
          <w:rFonts w:ascii="Times New Roman" w:hAnsi="Times New Roman" w:cs="Times New Roman"/>
          <w:b/>
          <w:sz w:val="24"/>
          <w:szCs w:val="24"/>
        </w:rPr>
      </w:pPr>
    </w:p>
    <w:p w:rsidR="00810223" w:rsidRPr="00810223" w:rsidRDefault="00810223" w:rsidP="00810223">
      <w:pPr>
        <w:spacing w:line="240" w:lineRule="auto"/>
        <w:jc w:val="both"/>
        <w:rPr>
          <w:rFonts w:ascii="Times New Roman" w:hAnsi="Times New Roman" w:cs="Times New Roman"/>
          <w:b/>
          <w:sz w:val="24"/>
          <w:szCs w:val="24"/>
        </w:rPr>
      </w:pPr>
    </w:p>
    <w:p w:rsidR="0019111E" w:rsidRPr="00810223" w:rsidRDefault="008561F6" w:rsidP="00810223">
      <w:p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занятие </w:t>
      </w:r>
      <w:r w:rsidR="0019111E" w:rsidRPr="00810223">
        <w:rPr>
          <w:rFonts w:ascii="Times New Roman" w:hAnsi="Times New Roman" w:cs="Times New Roman"/>
          <w:b/>
          <w:sz w:val="24"/>
          <w:szCs w:val="24"/>
        </w:rPr>
        <w:t xml:space="preserve"> № 3</w:t>
      </w:r>
    </w:p>
    <w:p w:rsidR="0019111E" w:rsidRPr="00810223" w:rsidRDefault="0019111E"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Pr="00810223">
        <w:rPr>
          <w:rFonts w:ascii="Times New Roman" w:hAnsi="Times New Roman" w:cs="Times New Roman"/>
          <w:sz w:val="24"/>
          <w:szCs w:val="24"/>
        </w:rPr>
        <w:t>2 часа</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color w:val="000000"/>
          <w:sz w:val="24"/>
          <w:szCs w:val="24"/>
          <w:lang w:eastAsia="ru-RU"/>
        </w:rPr>
        <w:t>Выполнение рисунка окружности в перспективе</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Развитие глазомера и образного восприятия</w:t>
      </w:r>
      <w:r w:rsidR="00810223">
        <w:rPr>
          <w:rFonts w:ascii="Times New Roman" w:hAnsi="Times New Roman" w:cs="Times New Roman"/>
          <w:sz w:val="24"/>
          <w:szCs w:val="24"/>
        </w:rPr>
        <w:t xml:space="preserve"> на примере сферического тела</w:t>
      </w:r>
    </w:p>
    <w:p w:rsidR="0019111E" w:rsidRPr="00810223" w:rsidRDefault="0019111E"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19111E" w:rsidRPr="00810223" w:rsidRDefault="0019111E"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48521A" w:rsidRPr="00810223" w:rsidRDefault="0048521A" w:rsidP="00810223">
      <w:pPr>
        <w:pStyle w:val="a7"/>
        <w:jc w:val="both"/>
      </w:pPr>
      <w:r w:rsidRPr="00810223">
        <w:t xml:space="preserve">Построения шара начинается с определения положения предмета на листе тонкими, легкими линиями. Таким образом мы формируем нашу композицию. Как мы уже отметили, сама фигура является очень простой. Наша задача — нарисовать максимально ровный круг. Для этого </w:t>
      </w:r>
      <w:r w:rsidRPr="00810223">
        <w:lastRenderedPageBreak/>
        <w:t>рисуем две перпендикулярные линии, отмечаем радиусы по отношению к точке пересечения этих двух прямых. После чего соединяем эти точки максимально плавной и ровной линией. Важно помнить, что все построения в академическом рисунке происходят от руки без использования вспомогательных элементов. </w:t>
      </w:r>
    </w:p>
    <w:p w:rsidR="0048521A" w:rsidRPr="00810223" w:rsidRDefault="0048521A" w:rsidP="00810223">
      <w:pPr>
        <w:pStyle w:val="a7"/>
        <w:jc w:val="both"/>
      </w:pPr>
      <w:r w:rsidRPr="00810223">
        <w:t xml:space="preserve">Построение готово и мы переходим к приданию шару объема, делаем его выпуклым. Изображая шар с </w:t>
      </w:r>
      <w:proofErr w:type="gramStart"/>
      <w:r w:rsidRPr="00810223">
        <w:t>натуры</w:t>
      </w:r>
      <w:proofErr w:type="gramEnd"/>
      <w:r w:rsidRPr="00810223">
        <w:t xml:space="preserve"> мы ориентируемся на искусственный источник света, если вы рисуете по представлению, то сами определяете источник света. От точки света проводим перпендикулярную линию к и ось к шару. Ориентируясь на ось строим эллипс, который разграничит свет и тень. Приступаем к построению тени. Для этого от точки источника света проводим еще две расширяющиеся оси. Через точку соприкосновения шара с поверхностью проводим ось падающей </w:t>
      </w:r>
      <w:proofErr w:type="spellStart"/>
      <w:r w:rsidRPr="00810223">
        <w:t>дени</w:t>
      </w:r>
      <w:proofErr w:type="spellEnd"/>
      <w:r w:rsidRPr="00810223">
        <w:t>. Опираясь на эту ось, рисуем эллипс — это и будет падающая тень шара. Границами являются оси, которые были проведены от точки света. </w:t>
      </w:r>
    </w:p>
    <w:p w:rsidR="0048521A" w:rsidRPr="00810223" w:rsidRDefault="0048521A" w:rsidP="00810223">
      <w:pPr>
        <w:pStyle w:val="a7"/>
        <w:jc w:val="both"/>
      </w:pPr>
      <w:r w:rsidRPr="00810223">
        <w:rPr>
          <w:noProof/>
        </w:rPr>
        <w:drawing>
          <wp:inline distT="0" distB="0" distL="0" distR="0">
            <wp:extent cx="5410200" cy="1757628"/>
            <wp:effectExtent l="0" t="0" r="0" b="0"/>
            <wp:docPr id="14" name="Рисунок 14" descr="https://art-bogema.ru/wp-content/uploads/2020/02/MAL5CeC0PZ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art-bogema.ru/wp-content/uploads/2020/02/MAL5CeC0PZo1.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12857" cy="1758491"/>
                    </a:xfrm>
                    <a:prstGeom prst="rect">
                      <a:avLst/>
                    </a:prstGeom>
                    <a:noFill/>
                    <a:ln>
                      <a:noFill/>
                    </a:ln>
                  </pic:spPr>
                </pic:pic>
              </a:graphicData>
            </a:graphic>
          </wp:inline>
        </w:drawing>
      </w:r>
    </w:p>
    <w:p w:rsidR="0048521A" w:rsidRPr="00810223" w:rsidRDefault="0048521A" w:rsidP="00810223">
      <w:pPr>
        <w:pStyle w:val="a7"/>
        <w:jc w:val="both"/>
      </w:pPr>
      <w:r w:rsidRPr="00810223">
        <w:t>Стоит помнить, что на любом этапе рисунка, он должен выглядеть оконченным. На первом этапе покрываем штриховкой все темные места — это собственная и падающая тень. Самым темным участком вашего рисунка будет падающая тень. При этом мы штрихуем мягко, аккуратно, слегка выходим за границы эллипса, это поможет сделать тень более реалистичной. Более плотный тон накладываем тон в тень рядом с шаром.</w:t>
      </w:r>
    </w:p>
    <w:p w:rsidR="0048521A" w:rsidRPr="00810223" w:rsidRDefault="0048521A" w:rsidP="00810223">
      <w:pPr>
        <w:pStyle w:val="a7"/>
        <w:jc w:val="both"/>
      </w:pPr>
      <w:r w:rsidRPr="00810223">
        <w:t>Приступаем к штриховке самого шара. Шар интересен распределением света. Рассматривая шар, мы найдем следующие элементы — блик, свет, полутень, собственная тень, рефлекс (последовательность распределения света указана от самого светлого пятна). Самой яркой и контрастной является  собственная тень. Рефлекс и полутень будут похожи по тональности. Самым светлым участком будет блик, зачастую он даже не штрихуется. Это место, куда свет падает прямо. Рефлекс является обязательным элементом, без него шар будет плоским. </w:t>
      </w:r>
    </w:p>
    <w:p w:rsidR="0048521A" w:rsidRPr="00810223" w:rsidRDefault="0048521A" w:rsidP="00810223">
      <w:pPr>
        <w:pStyle w:val="a7"/>
        <w:jc w:val="both"/>
      </w:pPr>
      <w:r w:rsidRPr="00810223">
        <w:t>При этом стоит помнить, что материальность предмета создается не только с помощью правильного распределения света, но и самого штриха. Шар мы всегда штрихуем по форме, постепенно усиливаем теневые места. Штрих должен быть мелким, аккуратным, без ощущения “забора”. </w:t>
      </w:r>
    </w:p>
    <w:p w:rsidR="00810223" w:rsidRPr="00810223" w:rsidRDefault="0048521A" w:rsidP="00810223">
      <w:pPr>
        <w:pStyle w:val="a7"/>
        <w:jc w:val="both"/>
      </w:pPr>
      <w:r w:rsidRPr="00810223">
        <w:rPr>
          <w:noProof/>
        </w:rPr>
        <w:lastRenderedPageBreak/>
        <w:drawing>
          <wp:inline distT="0" distB="0" distL="0" distR="0">
            <wp:extent cx="5276850" cy="2140056"/>
            <wp:effectExtent l="0" t="0" r="0" b="0"/>
            <wp:docPr id="13" name="Рисунок 13" descr="https://art-bogema.ru/wp-content/uploads/2020/02/ThOe0nABJR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art-bogema.ru/wp-content/uploads/2020/02/ThOe0nABJR01.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80004" cy="2141335"/>
                    </a:xfrm>
                    <a:prstGeom prst="rect">
                      <a:avLst/>
                    </a:prstGeom>
                    <a:noFill/>
                    <a:ln>
                      <a:noFill/>
                    </a:ln>
                  </pic:spPr>
                </pic:pic>
              </a:graphicData>
            </a:graphic>
          </wp:inline>
        </w:drawing>
      </w:r>
    </w:p>
    <w:p w:rsidR="0019111E" w:rsidRPr="00810223" w:rsidRDefault="0019111E" w:rsidP="00810223">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w:t>
      </w:r>
      <w:r w:rsidR="008561F6">
        <w:rPr>
          <w:rFonts w:ascii="Times New Roman" w:hAnsi="Times New Roman" w:cs="Times New Roman"/>
          <w:b/>
          <w:sz w:val="24"/>
          <w:szCs w:val="24"/>
        </w:rPr>
        <w:t xml:space="preserve">ое занятие </w:t>
      </w:r>
      <w:r w:rsidRPr="00810223">
        <w:rPr>
          <w:rFonts w:ascii="Times New Roman" w:hAnsi="Times New Roman" w:cs="Times New Roman"/>
          <w:b/>
          <w:sz w:val="24"/>
          <w:szCs w:val="24"/>
        </w:rPr>
        <w:t xml:space="preserve"> № 4</w:t>
      </w:r>
    </w:p>
    <w:p w:rsidR="0019111E" w:rsidRPr="00810223" w:rsidRDefault="0019111E"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Pr="00810223">
        <w:rPr>
          <w:rFonts w:ascii="Times New Roman" w:hAnsi="Times New Roman" w:cs="Times New Roman"/>
          <w:sz w:val="24"/>
          <w:szCs w:val="24"/>
        </w:rPr>
        <w:t>2 часа</w:t>
      </w:r>
    </w:p>
    <w:p w:rsidR="001B7268"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1B7268" w:rsidRPr="00810223">
        <w:rPr>
          <w:rFonts w:ascii="Times New Roman" w:eastAsia="Times New Roman" w:hAnsi="Times New Roman" w:cs="Times New Roman"/>
          <w:sz w:val="24"/>
          <w:szCs w:val="24"/>
        </w:rPr>
        <w:t xml:space="preserve">Рисунок античной вазы </w:t>
      </w:r>
    </w:p>
    <w:p w:rsidR="0019111E" w:rsidRPr="00810223" w:rsidRDefault="0019111E" w:rsidP="00810223">
      <w:pPr>
        <w:pStyle w:val="31"/>
        <w:shd w:val="clear" w:color="auto" w:fill="auto"/>
        <w:spacing w:line="240" w:lineRule="auto"/>
        <w:rPr>
          <w:sz w:val="24"/>
          <w:szCs w:val="24"/>
        </w:rPr>
      </w:pP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Развитие глазомера и образного восприятия</w:t>
      </w:r>
      <w:r w:rsidR="00810223">
        <w:rPr>
          <w:rFonts w:ascii="Times New Roman" w:hAnsi="Times New Roman" w:cs="Times New Roman"/>
          <w:sz w:val="24"/>
          <w:szCs w:val="24"/>
        </w:rPr>
        <w:t xml:space="preserve"> на примере античной вазы</w:t>
      </w:r>
    </w:p>
    <w:p w:rsidR="0019111E" w:rsidRPr="00810223" w:rsidRDefault="0019111E"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19111E" w:rsidRPr="00810223" w:rsidRDefault="0019111E"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096571" w:rsidRPr="00810223" w:rsidRDefault="0009657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Прежде чем приступить к построению конструкции вазы нужно увидеть в ней совокупность геометрических тел, соединенных между собой в различных сочетаниях. Как мы уже знаем, любая форма сочетает в себе те или иные геометрические тела. Гипсовая ваза, как показано на рис. 73, имеет в своей основе три геометрические формы. Ее основная поверхность имеет шарообразную, усеченную яйцевидную форму, направленную узкой частью вниз. Верхний раздел вазы, горловина, состоит из цилиндра, который впоследствии, при уточнении, примет еле заметную коническую форму. Поверхность, соединяющая главную часть с цилиндром, а также верхнее и нижнее основания вазы имеют одну геометрическую природу - конус с широким основанием.</w:t>
      </w:r>
    </w:p>
    <w:p w:rsidR="00096571" w:rsidRPr="00810223" w:rsidRDefault="00096571" w:rsidP="00810223">
      <w:pPr>
        <w:spacing w:after="0" w:line="240" w:lineRule="auto"/>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2437727" cy="1769789"/>
            <wp:effectExtent l="0" t="0" r="1270" b="1905"/>
            <wp:docPr id="19" name="Рисунок 19" descr="рис.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рис. 7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44368" cy="1774610"/>
                    </a:xfrm>
                    <a:prstGeom prst="rect">
                      <a:avLst/>
                    </a:prstGeom>
                    <a:noFill/>
                    <a:ln>
                      <a:noFill/>
                    </a:ln>
                  </pic:spPr>
                </pic:pic>
              </a:graphicData>
            </a:graphic>
          </wp:inline>
        </w:drawing>
      </w:r>
    </w:p>
    <w:p w:rsidR="00096571" w:rsidRPr="00810223" w:rsidRDefault="0009657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Итак, конструкция вазы сочетает в себе три геометрические формы: шарообразную (яйцевидную), цилиндрическую и коническую. Верхняя (соединяющая) часть корпуса представляет собой усеченный конус с широким нижним основанием, верхнее основание которого несет на себе горловину цилиндра. Нижнее основание вазы по форме и направлению аналогично верхнему. Своей усеченной поверхностью оно служит местом крепления основного корпуса. Верхнее основание утолщенного кольца также имеет форму усеченного конуса и своей </w:t>
      </w:r>
      <w:r w:rsidRPr="00810223">
        <w:rPr>
          <w:rFonts w:ascii="Times New Roman" w:eastAsia="Times New Roman" w:hAnsi="Times New Roman" w:cs="Times New Roman"/>
          <w:sz w:val="24"/>
          <w:szCs w:val="24"/>
          <w:lang w:eastAsia="ru-RU"/>
        </w:rPr>
        <w:lastRenderedPageBreak/>
        <w:t>верши</w:t>
      </w:r>
      <w:r w:rsidR="00C66BEB" w:rsidRPr="00810223">
        <w:rPr>
          <w:rFonts w:ascii="Times New Roman" w:eastAsia="Times New Roman" w:hAnsi="Times New Roman" w:cs="Times New Roman"/>
          <w:sz w:val="24"/>
          <w:szCs w:val="24"/>
          <w:lang w:eastAsia="ru-RU"/>
        </w:rPr>
        <w:t>ной направлено вниз.</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Правильно разместив предполагаемый рисунок на листе, наметьте центральную ось вазы (ось вращения), затем наметьте ее основные размеры - высоту и ширину корпуса. Следует особо подчеркнуть, что в рисунке чрезвычайно важно обратить внимание на правильно и точно взятые пропорциональные отношения, без чего не может быть верно построен любой изображаемый предмет. Для точного воспроизведения частей предмета следует прежде определить их основные размеры. Поэтому уже в начальной стадии рисунка необходимо серьезно и внимательно отнестись к пропорциям изображаемого предмета.</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 xml:space="preserve">Наметив основные размеры, приступайте к определению пропорциональных величин частей вазы, высоты корпуса и нижнего основания горловины, примыкающей к верхней конической поверхности корпуса. После чего, согласно пропорциональным величинам, определите радиусы нижнего основания горловины, верхнего и нижнего оснований вазы вместе с конусом и толщиной кольца. Причем их радиусы следует намечать, исходя из видимого </w:t>
      </w:r>
      <w:proofErr w:type="spellStart"/>
      <w:r w:rsidRPr="00810223">
        <w:rPr>
          <w:rFonts w:ascii="Times New Roman" w:eastAsia="Times New Roman" w:hAnsi="Times New Roman" w:cs="Times New Roman"/>
          <w:sz w:val="24"/>
          <w:szCs w:val="24"/>
          <w:lang w:eastAsia="ru-RU"/>
        </w:rPr>
        <w:t>ракурсного</w:t>
      </w:r>
      <w:proofErr w:type="spellEnd"/>
      <w:r w:rsidRPr="00810223">
        <w:rPr>
          <w:rFonts w:ascii="Times New Roman" w:eastAsia="Times New Roman" w:hAnsi="Times New Roman" w:cs="Times New Roman"/>
          <w:sz w:val="24"/>
          <w:szCs w:val="24"/>
          <w:lang w:eastAsia="ru-RU"/>
        </w:rPr>
        <w:t xml:space="preserve"> положения вазы в пространстве и определяя линию горизонта. Уточняя радиусы образующих поверхностей вазы, следите за симметричностью их расположения относительно центральной оси вращения. Студентам следует постоянно помнить об этом при изображении тел вращения.</w:t>
      </w:r>
    </w:p>
    <w:p w:rsidR="00096571" w:rsidRPr="00810223" w:rsidRDefault="0009657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4733925" cy="2051368"/>
            <wp:effectExtent l="0" t="0" r="0" b="6350"/>
            <wp:docPr id="18" name="Рисунок 18" descr="Рис.7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Рис.74-7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36143" cy="2052329"/>
                    </a:xfrm>
                    <a:prstGeom prst="rect">
                      <a:avLst/>
                    </a:prstGeom>
                    <a:noFill/>
                    <a:ln>
                      <a:noFill/>
                    </a:ln>
                  </pic:spPr>
                </pic:pic>
              </a:graphicData>
            </a:graphic>
          </wp:inline>
        </w:drawing>
      </w:r>
    </w:p>
    <w:p w:rsidR="00096571" w:rsidRPr="00810223" w:rsidRDefault="0009657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Для уточнения характера формы поверхности корпуса (что является чрезвычайно сложным) можно предложить несколько способов. На рис.74 изображена ваза. Вписанная в нее яйцевидная форма направлена своей зауженной частью вниз. Часть этой формы, не совпадающая с корпусом вазы, по мере уточнения рисунка должна быть удалена.</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Таким образом, по намеченным точкам основных положений частей вазы намечают легкими линиями ее общую форму. Наметив характер формы, следует перейти к передаче объемно-пространственной конструкции вазы. Передача объемно-пространственной характеристики предметов тел вращения возможна лишь при правильном построении их образующих окружностей (эллипсов). Построение эллипсов следует производить с учетом закономерностей перспективы.</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При построении конструкции вазы ее окружности (эллипсы) строятся согласно тем же правилам и приемам изображения, что и простые геометрические тела вращения, о чем уже говорилось в предыдущем разделе. Поэтому следует остановиться подробнее на более важных и сложных формах и узлах конструкции вазы. На рис.75 показаны приемы и правила построения сложных узлов конструкции вазы.</w:t>
      </w:r>
    </w:p>
    <w:p w:rsidR="00096571" w:rsidRPr="00810223" w:rsidRDefault="0009657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Прежде чем приступить к изображению сложных узлов конструкции вазы, следует хорошенько проанализировать их устройство и выявить структурные характеристики предметов, понять, из </w:t>
      </w:r>
      <w:r w:rsidRPr="00810223">
        <w:rPr>
          <w:rFonts w:ascii="Times New Roman" w:eastAsia="Times New Roman" w:hAnsi="Times New Roman" w:cs="Times New Roman"/>
          <w:sz w:val="24"/>
          <w:szCs w:val="24"/>
          <w:lang w:eastAsia="ru-RU"/>
        </w:rPr>
        <w:lastRenderedPageBreak/>
        <w:t>каких геометрических форм они состоят. При построении структуры предмета важно точно изобразить положение этих форм относительно друг друга и их соединение.</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Одним из наиболее сложных участков конструкции, который часто вызывает затруднения при рисовании, является соединение верхней конической поверхности корпуса с нижним основанием горловины вазы.</w:t>
      </w:r>
    </w:p>
    <w:p w:rsidR="00096571" w:rsidRPr="00810223" w:rsidRDefault="0009657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2771619" cy="2028825"/>
            <wp:effectExtent l="0" t="0" r="0" b="0"/>
            <wp:docPr id="17" name="Рисунок 17" descr="Рис.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Рис.7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72321" cy="2029339"/>
                    </a:xfrm>
                    <a:prstGeom prst="rect">
                      <a:avLst/>
                    </a:prstGeom>
                    <a:noFill/>
                    <a:ln>
                      <a:noFill/>
                    </a:ln>
                  </pic:spPr>
                </pic:pic>
              </a:graphicData>
            </a:graphic>
          </wp:inline>
        </w:drawing>
      </w:r>
    </w:p>
    <w:p w:rsidR="00096571" w:rsidRPr="00810223" w:rsidRDefault="0009657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Изображение следует начинать с построения наиболее крупного несущего или объединяющего элемента конструкции, к которому присоединяют затем остальные. К таким элементам относится корпус вазы, на образующей окружности которого располагается коническая по форме конструкция верхней поверхности корпуса. На ней находится цилиндрическая горловина, а выше - утолщенное кольцо верхнего основания вазы. Для того чтобы правильно произвести построение нижнего основания горловины цилиндра на конической поверхности вазы, следует от точки центра окружности (лежащей на оси вращения) отложить на оси точку вершины конуса. От того, как точно и верно определено расстояние от вершины конуса до точки основания, зависит степень наклона видимой поверхности.</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Отметив точкой вершину будущего конуса, следует от нее провести линии к точкам пересечения большой оси эллипса с окружностью. Эти линии и определяют степень наклона поверхности конуса. Кроме боковых образующих конуса (наклоны радиусов) для большей наглядности и убедительности на рис. 76 показаны две дополнительные образующие. При необходимости дополнительного уточнения узлов конструкции следует увеличить количество образующих поверхности конуса.</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 xml:space="preserve">Для определения границы окружности (эллипса) основания горловины необходимо прежде всего определить ее радиус. Отложив от оси вращения вазы вправо и влево радиусы горловины, от полученных пометок опускают вертикали до пересечения с наклонной образующей поверхности конуса. Точки их пересечения определят границы соединения цилиндра горловины с конической поверхностью, </w:t>
      </w:r>
      <w:proofErr w:type="gramStart"/>
      <w:r w:rsidRPr="00810223">
        <w:rPr>
          <w:rFonts w:ascii="Times New Roman" w:eastAsia="Times New Roman" w:hAnsi="Times New Roman" w:cs="Times New Roman"/>
          <w:sz w:val="24"/>
          <w:szCs w:val="24"/>
          <w:lang w:eastAsia="ru-RU"/>
        </w:rPr>
        <w:t>а</w:t>
      </w:r>
      <w:proofErr w:type="gramEnd"/>
      <w:r w:rsidRPr="00810223">
        <w:rPr>
          <w:rFonts w:ascii="Times New Roman" w:eastAsia="Times New Roman" w:hAnsi="Times New Roman" w:cs="Times New Roman"/>
          <w:sz w:val="24"/>
          <w:szCs w:val="24"/>
          <w:lang w:eastAsia="ru-RU"/>
        </w:rPr>
        <w:t xml:space="preserve"> следовательно, большую ось эллипса основания горловины. Получив большую ось эллипса, приступают к построению на окружности (эллипсе) основания горловины. После чего переходят к построению конической поверхности нижнего основания вазы (подставки).</w:t>
      </w:r>
    </w:p>
    <w:p w:rsidR="00096571" w:rsidRPr="00810223" w:rsidRDefault="0009657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lastRenderedPageBreak/>
        <w:drawing>
          <wp:inline distT="0" distB="0" distL="0" distR="0">
            <wp:extent cx="4027581" cy="1481254"/>
            <wp:effectExtent l="0" t="0" r="0" b="5080"/>
            <wp:docPr id="16" name="Рисунок 16" descr="Рис.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Рис.7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041920" cy="1486528"/>
                    </a:xfrm>
                    <a:prstGeom prst="rect">
                      <a:avLst/>
                    </a:prstGeom>
                    <a:noFill/>
                    <a:ln>
                      <a:noFill/>
                    </a:ln>
                  </pic:spPr>
                </pic:pic>
              </a:graphicData>
            </a:graphic>
          </wp:inline>
        </w:drawing>
      </w:r>
    </w:p>
    <w:p w:rsidR="00096571" w:rsidRPr="00810223" w:rsidRDefault="00096571" w:rsidP="00810223">
      <w:pPr>
        <w:spacing w:before="100" w:beforeAutospacing="1" w:after="100" w:afterAutospacing="1" w:line="240" w:lineRule="auto"/>
        <w:jc w:val="both"/>
        <w:rPr>
          <w:rFonts w:ascii="Times New Roman" w:hAnsi="Times New Roman" w:cs="Times New Roman"/>
          <w:b/>
          <w:sz w:val="24"/>
          <w:szCs w:val="24"/>
        </w:rPr>
      </w:pPr>
      <w:r w:rsidRPr="00810223">
        <w:rPr>
          <w:rFonts w:ascii="Times New Roman" w:eastAsia="Times New Roman" w:hAnsi="Times New Roman" w:cs="Times New Roman"/>
          <w:sz w:val="24"/>
          <w:szCs w:val="24"/>
          <w:lang w:eastAsia="ru-RU"/>
        </w:rPr>
        <w:t>Подставка и верхнее основание вазы (кольцо) строятся, с учетом их толщины, аналогично верхней конической поверхности конструкции корпуса вазы. При построении внутреннего отверстия вазы следует учесть толщину ее стенок. Построение конструкции кольца следует вести, учитывая его положение (коническая поверхность кольца располагается на верхнем основани</w:t>
      </w:r>
      <w:r w:rsidR="00C66BEB" w:rsidRPr="00810223">
        <w:rPr>
          <w:rFonts w:ascii="Times New Roman" w:eastAsia="Times New Roman" w:hAnsi="Times New Roman" w:cs="Times New Roman"/>
          <w:sz w:val="24"/>
          <w:szCs w:val="24"/>
          <w:lang w:eastAsia="ru-RU"/>
        </w:rPr>
        <w:t>и, ее вершина направлена вниз).</w:t>
      </w:r>
      <w:r w:rsidRPr="00810223">
        <w:rPr>
          <w:rFonts w:ascii="Times New Roman" w:eastAsia="Times New Roman" w:hAnsi="Times New Roman" w:cs="Times New Roman"/>
          <w:sz w:val="24"/>
          <w:szCs w:val="24"/>
          <w:lang w:eastAsia="ru-RU"/>
        </w:rPr>
        <w:br/>
      </w:r>
      <w:proofErr w:type="gramStart"/>
      <w:r w:rsidRPr="00810223">
        <w:rPr>
          <w:rFonts w:ascii="Times New Roman" w:eastAsia="Times New Roman" w:hAnsi="Times New Roman" w:cs="Times New Roman"/>
          <w:sz w:val="24"/>
          <w:szCs w:val="24"/>
          <w:lang w:eastAsia="ru-RU"/>
        </w:rPr>
        <w:t>Завершая работу над построением конструкции вазы следует непременно проверить</w:t>
      </w:r>
      <w:proofErr w:type="gramEnd"/>
      <w:r w:rsidRPr="00810223">
        <w:rPr>
          <w:rFonts w:ascii="Times New Roman" w:eastAsia="Times New Roman" w:hAnsi="Times New Roman" w:cs="Times New Roman"/>
          <w:sz w:val="24"/>
          <w:szCs w:val="24"/>
          <w:lang w:eastAsia="ru-RU"/>
        </w:rPr>
        <w:t xml:space="preserve"> пропорции, закономерности перспективы, характер формы. Заметив ошибки, не откладывая, следует их исправить, после чего можно перейти к светотеневой лепке или, как говорят, к выявлению объемной формы светотенью.</w:t>
      </w:r>
      <w:r w:rsidR="00810223" w:rsidRPr="00810223">
        <w:rPr>
          <w:rFonts w:ascii="Times New Roman" w:hAnsi="Times New Roman" w:cs="Times New Roman"/>
          <w:b/>
          <w:sz w:val="24"/>
          <w:szCs w:val="24"/>
        </w:rPr>
        <w:t xml:space="preserve"> </w:t>
      </w:r>
    </w:p>
    <w:p w:rsidR="0019111E" w:rsidRPr="00810223" w:rsidRDefault="0019111E" w:rsidP="00810223">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w:t>
      </w:r>
      <w:r w:rsidR="008561F6">
        <w:rPr>
          <w:rFonts w:ascii="Times New Roman" w:hAnsi="Times New Roman" w:cs="Times New Roman"/>
          <w:b/>
          <w:sz w:val="24"/>
          <w:szCs w:val="24"/>
        </w:rPr>
        <w:t xml:space="preserve">ое занятие </w:t>
      </w:r>
      <w:r w:rsidRPr="00810223">
        <w:rPr>
          <w:rFonts w:ascii="Times New Roman" w:hAnsi="Times New Roman" w:cs="Times New Roman"/>
          <w:b/>
          <w:sz w:val="24"/>
          <w:szCs w:val="24"/>
        </w:rPr>
        <w:t xml:space="preserve"> № 5</w:t>
      </w:r>
    </w:p>
    <w:p w:rsidR="0019111E" w:rsidRPr="00810223" w:rsidRDefault="0019111E"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Pr="00810223">
        <w:rPr>
          <w:rFonts w:ascii="Times New Roman" w:hAnsi="Times New Roman" w:cs="Times New Roman"/>
          <w:sz w:val="24"/>
          <w:szCs w:val="24"/>
        </w:rPr>
        <w:t>2 часа</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1B7268" w:rsidRPr="00810223">
        <w:rPr>
          <w:rFonts w:ascii="Times New Roman" w:eastAsia="Times New Roman" w:hAnsi="Times New Roman" w:cs="Times New Roman"/>
          <w:color w:val="000000"/>
          <w:sz w:val="24"/>
          <w:szCs w:val="24"/>
          <w:lang w:eastAsia="ru-RU"/>
        </w:rPr>
        <w:t>Выполнение линейно-конструктивный рисунка предмета быта в разных пространственных положениях.</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810223">
        <w:rPr>
          <w:rFonts w:ascii="Times New Roman" w:hAnsi="Times New Roman" w:cs="Times New Roman"/>
          <w:sz w:val="24"/>
          <w:szCs w:val="24"/>
        </w:rPr>
        <w:t>Приобретение навыков построения предметов быта</w:t>
      </w:r>
    </w:p>
    <w:p w:rsidR="0019111E" w:rsidRPr="00810223" w:rsidRDefault="0019111E"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19111E" w:rsidRPr="00810223" w:rsidRDefault="0019111E"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D365FE" w:rsidRPr="00810223" w:rsidRDefault="00D365FE" w:rsidP="00810223">
      <w:pPr>
        <w:spacing w:before="100" w:beforeAutospacing="1" w:after="100" w:afterAutospacing="1" w:line="240" w:lineRule="auto"/>
        <w:ind w:firstLine="708"/>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Конструктивный рисунок – это рисунок внешних контуров предметов, как видимых, так и не видимых, выполненных с помощью линий построения. Для того, чтобы создать такой рисунок, нам необходимо проанализировать изображаемый предмет.</w:t>
      </w:r>
    </w:p>
    <w:p w:rsidR="00D365FE" w:rsidRPr="00810223" w:rsidRDefault="00D365FE" w:rsidP="00810223">
      <w:pPr>
        <w:spacing w:before="100" w:beforeAutospacing="1" w:after="100" w:afterAutospacing="1" w:line="240" w:lineRule="auto"/>
        <w:ind w:firstLine="708"/>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Выполнив зарисовку с использованием линейно-воздушной перспективы можно сделать следующие выводы:</w:t>
      </w:r>
    </w:p>
    <w:p w:rsidR="00D365FE" w:rsidRPr="00810223" w:rsidRDefault="00D365F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Активность линии (толщина, насыщенность) влияет на пространственное восприятие изображения;</w:t>
      </w:r>
    </w:p>
    <w:p w:rsidR="00D365FE" w:rsidRPr="00810223" w:rsidRDefault="00D365F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Все тела можно представить в виде простых геометрических тел: куб, шар, конус, цилиндр;</w:t>
      </w:r>
    </w:p>
    <w:p w:rsidR="00D365FE" w:rsidRPr="00810223" w:rsidRDefault="00D365F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Форму предмета определяет силуэтная линия, объем подчеркивает граница на преломлении форм, а также граница света и тени.</w:t>
      </w:r>
    </w:p>
    <w:p w:rsidR="00D365FE" w:rsidRPr="00810223" w:rsidRDefault="00D365FE"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lastRenderedPageBreak/>
        <w:t xml:space="preserve"> </w:t>
      </w:r>
      <w:r w:rsidRPr="00810223">
        <w:rPr>
          <w:rFonts w:ascii="Times New Roman" w:hAnsi="Times New Roman" w:cs="Times New Roman"/>
          <w:noProof/>
          <w:sz w:val="24"/>
          <w:szCs w:val="24"/>
          <w:lang w:eastAsia="ru-RU"/>
        </w:rPr>
        <w:drawing>
          <wp:inline distT="0" distB="0" distL="0" distR="0" wp14:anchorId="70510602" wp14:editId="251AC275">
            <wp:extent cx="6300470" cy="2277721"/>
            <wp:effectExtent l="0" t="0" r="5080" b="8890"/>
            <wp:docPr id="4" name="Рисунок 4" descr="https://papik.pro/uploads/posts/2021-12/1640072621_62-papik-pro-p-posledovatelnii-risunok-bokal-poetapno-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apik.pro/uploads/posts/2021-12/1640072621_62-papik-pro-p-posledovatelnii-risunok-bokal-poetapno-65.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300470" cy="2277721"/>
                    </a:xfrm>
                    <a:prstGeom prst="rect">
                      <a:avLst/>
                    </a:prstGeom>
                    <a:noFill/>
                    <a:ln>
                      <a:noFill/>
                    </a:ln>
                  </pic:spPr>
                </pic:pic>
              </a:graphicData>
            </a:graphic>
          </wp:inline>
        </w:drawing>
      </w:r>
    </w:p>
    <w:p w:rsidR="0019111E" w:rsidRPr="00810223" w:rsidRDefault="008561F6" w:rsidP="00810223">
      <w:p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занятие </w:t>
      </w:r>
      <w:r w:rsidR="0019111E" w:rsidRPr="00810223">
        <w:rPr>
          <w:rFonts w:ascii="Times New Roman" w:hAnsi="Times New Roman" w:cs="Times New Roman"/>
          <w:b/>
          <w:sz w:val="24"/>
          <w:szCs w:val="24"/>
        </w:rPr>
        <w:t>№ 6</w:t>
      </w:r>
    </w:p>
    <w:p w:rsidR="0019111E" w:rsidRPr="00810223" w:rsidRDefault="0019111E"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8</w:t>
      </w:r>
      <w:r w:rsidRPr="00810223">
        <w:rPr>
          <w:rFonts w:ascii="Times New Roman" w:hAnsi="Times New Roman" w:cs="Times New Roman"/>
          <w:sz w:val="24"/>
          <w:szCs w:val="24"/>
        </w:rPr>
        <w:t xml:space="preserve"> часа</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1B7268" w:rsidRPr="00810223">
        <w:rPr>
          <w:rFonts w:ascii="Times New Roman" w:eastAsia="Times New Roman" w:hAnsi="Times New Roman" w:cs="Times New Roman"/>
          <w:sz w:val="24"/>
          <w:szCs w:val="24"/>
        </w:rPr>
        <w:t>Изображение с натуры предметов быта сложной формы</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Развитие глазомера и образного восприятия</w:t>
      </w:r>
    </w:p>
    <w:p w:rsidR="0019111E" w:rsidRPr="00810223" w:rsidRDefault="0019111E"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19111E" w:rsidRPr="00810223" w:rsidRDefault="0019111E"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AD51AE" w:rsidRPr="00810223" w:rsidRDefault="00AD51A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Рассмотрим предметы быта, которые будем рисовать сегодня: мысленно представим, как можно упростить, или обобщить форму, представим, как видимые, так и не видимые элементы. </w:t>
      </w:r>
    </w:p>
    <w:p w:rsidR="00AD51AE" w:rsidRPr="00810223" w:rsidRDefault="00AD51A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2. Вспомним формирование линейно-конструктивного объема на простых предметах, таких как шар, куб, конус, цилиндр.</w:t>
      </w:r>
    </w:p>
    <w:p w:rsidR="00AD51AE" w:rsidRPr="00810223" w:rsidRDefault="00AD51A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i/>
          <w:iCs/>
          <w:noProof/>
          <w:sz w:val="24"/>
          <w:szCs w:val="24"/>
          <w:lang w:eastAsia="ru-RU"/>
        </w:rPr>
        <w:drawing>
          <wp:inline distT="0" distB="0" distL="0" distR="0">
            <wp:extent cx="1866766" cy="2409825"/>
            <wp:effectExtent l="0" t="0" r="635" b="0"/>
            <wp:docPr id="23" name="Рисунок 23" descr="https://documents.infourok.ru/963d9ac7-3461-4869-9ba6-0af1d314fb7e/0/image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s://documents.infourok.ru/963d9ac7-3461-4869-9ba6-0af1d314fb7e/0/image003.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68933" cy="2412622"/>
                    </a:xfrm>
                    <a:prstGeom prst="rect">
                      <a:avLst/>
                    </a:prstGeom>
                    <a:noFill/>
                    <a:ln>
                      <a:noFill/>
                    </a:ln>
                  </pic:spPr>
                </pic:pic>
              </a:graphicData>
            </a:graphic>
          </wp:inline>
        </w:drawing>
      </w:r>
      <w:r w:rsidRPr="00810223">
        <w:rPr>
          <w:rFonts w:ascii="Times New Roman" w:eastAsia="Times New Roman" w:hAnsi="Times New Roman" w:cs="Times New Roman"/>
          <w:i/>
          <w:iCs/>
          <w:noProof/>
          <w:sz w:val="24"/>
          <w:szCs w:val="24"/>
          <w:lang w:eastAsia="ru-RU"/>
        </w:rPr>
        <w:drawing>
          <wp:inline distT="0" distB="0" distL="0" distR="0">
            <wp:extent cx="2390613" cy="2581275"/>
            <wp:effectExtent l="0" t="0" r="0" b="0"/>
            <wp:docPr id="22" name="Рисунок 22" descr="https://documents.infourok.ru/963d9ac7-3461-4869-9ba6-0af1d314fb7e/0/image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s://documents.infourok.ru/963d9ac7-3461-4869-9ba6-0af1d314fb7e/0/image004.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93615" cy="2584516"/>
                    </a:xfrm>
                    <a:prstGeom prst="rect">
                      <a:avLst/>
                    </a:prstGeom>
                    <a:noFill/>
                    <a:ln>
                      <a:noFill/>
                    </a:ln>
                  </pic:spPr>
                </pic:pic>
              </a:graphicData>
            </a:graphic>
          </wp:inline>
        </w:drawing>
      </w:r>
    </w:p>
    <w:p w:rsidR="00AD51AE" w:rsidRPr="00810223" w:rsidRDefault="00AD51AE" w:rsidP="00810223">
      <w:pPr>
        <w:spacing w:before="100" w:beforeAutospacing="1" w:after="100" w:afterAutospacing="1" w:line="240" w:lineRule="auto"/>
        <w:ind w:firstLine="708"/>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3. Составим схему нашего будущего рисунка. Представим предметы в виде геометрических фигур: круг, прямоугольник, треугольник.</w:t>
      </w:r>
    </w:p>
    <w:p w:rsidR="00AD51AE" w:rsidRPr="00810223" w:rsidRDefault="00AD51AE" w:rsidP="00810223">
      <w:pPr>
        <w:spacing w:before="100" w:beforeAutospacing="1" w:after="100" w:afterAutospacing="1" w:line="240" w:lineRule="auto"/>
        <w:ind w:firstLine="708"/>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4. Легко намечаем конструкцию, с учетом пропорций.</w:t>
      </w:r>
    </w:p>
    <w:p w:rsidR="00AD51AE" w:rsidRPr="00810223" w:rsidRDefault="00AD51AE" w:rsidP="00810223">
      <w:pPr>
        <w:spacing w:before="100" w:beforeAutospacing="1" w:after="100" w:afterAutospacing="1" w:line="240" w:lineRule="auto"/>
        <w:ind w:firstLine="708"/>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lastRenderedPageBreak/>
        <w:t>При построении и уточнении движения сторон, соблюдая пропорции нельзя забывать о линейно-воздушной перспективе. На рисунках можно проследить за методикой построения при помощи широко распространенного способа визирования, вспомогательных горизонтальных и вертикальных линий построения. Способ визирования карандашом состоит в следующем: желая определить основные пропорции предмета, рисовальщик на вытянутой руке вертикально держит карандаш, закрывает один глаз и следит за тем, чтобы верхний конец карандаша совпал с верхней гранью предмета. Затем, двигая по карандашу большой палец, устанавливаем его ноготь на линию нижнего края. Длина карандаша от верхнего его конца до ногтя будет проекционной величиной. Повернув кисть руки влево, располагаем карандаш горизонтально (при этом большой палец не двигаем, положение тела и руки также не меняются), подводим карандаш в направлении ширины предмета и определяем ее величину относительно высоты. Это же соотношение величин высоты к ширине надо отложить на рисунке, учитывая их разницу.</w:t>
      </w:r>
    </w:p>
    <w:p w:rsidR="00AD51AE" w:rsidRPr="00810223" w:rsidRDefault="00AD51AE" w:rsidP="00810223">
      <w:pPr>
        <w:spacing w:before="100" w:beforeAutospacing="1" w:after="100" w:afterAutospacing="1" w:line="240" w:lineRule="auto"/>
        <w:ind w:firstLine="708"/>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4341386" cy="2781300"/>
            <wp:effectExtent l="0" t="0" r="2540" b="0"/>
            <wp:docPr id="21" name="Рисунок 21" descr="https://documents.infourok.ru/963d9ac7-3461-4869-9ba6-0af1d314fb7e/0/image0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s://documents.infourok.ru/963d9ac7-3461-4869-9ba6-0af1d314fb7e/0/image005.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42998" cy="2782333"/>
                    </a:xfrm>
                    <a:prstGeom prst="rect">
                      <a:avLst/>
                    </a:prstGeom>
                    <a:noFill/>
                    <a:ln>
                      <a:noFill/>
                    </a:ln>
                  </pic:spPr>
                </pic:pic>
              </a:graphicData>
            </a:graphic>
          </wp:inline>
        </w:drawing>
      </w:r>
      <w:r w:rsidRPr="00810223">
        <w:rPr>
          <w:rFonts w:ascii="Times New Roman" w:eastAsia="Times New Roman" w:hAnsi="Times New Roman" w:cs="Times New Roman"/>
          <w:sz w:val="24"/>
          <w:szCs w:val="24"/>
          <w:lang w:eastAsia="ru-RU"/>
        </w:rPr>
        <w:br w:type="textWrapping" w:clear="all"/>
        <w:t>5. На последнем этапе выполнения рисунка необходимо обратить внимание на выделение композиционного центра. Тон применяется только для выявления объема, подчиняясь линейно-воздушной перспективе</w:t>
      </w:r>
      <w:r w:rsidR="00810223">
        <w:rPr>
          <w:rFonts w:ascii="Times New Roman" w:eastAsia="Times New Roman" w:hAnsi="Times New Roman" w:cs="Times New Roman"/>
          <w:sz w:val="24"/>
          <w:szCs w:val="24"/>
          <w:lang w:eastAsia="ru-RU"/>
        </w:rPr>
        <w:t>, сохраняя целостность рисунка.</w:t>
      </w:r>
    </w:p>
    <w:p w:rsidR="0019111E" w:rsidRPr="00810223" w:rsidRDefault="008561F6" w:rsidP="00810223">
      <w:p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занятие </w:t>
      </w:r>
      <w:r w:rsidR="00C66BEB" w:rsidRPr="00810223">
        <w:rPr>
          <w:rFonts w:ascii="Times New Roman" w:hAnsi="Times New Roman" w:cs="Times New Roman"/>
          <w:b/>
          <w:sz w:val="24"/>
          <w:szCs w:val="24"/>
        </w:rPr>
        <w:t>№ 7</w:t>
      </w:r>
    </w:p>
    <w:p w:rsidR="0019111E" w:rsidRPr="00810223" w:rsidRDefault="0019111E"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4</w:t>
      </w:r>
      <w:r w:rsidRPr="00810223">
        <w:rPr>
          <w:rFonts w:ascii="Times New Roman" w:hAnsi="Times New Roman" w:cs="Times New Roman"/>
          <w:sz w:val="24"/>
          <w:szCs w:val="24"/>
        </w:rPr>
        <w:t xml:space="preserve"> часа</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1B339C" w:rsidRPr="00810223">
        <w:rPr>
          <w:rFonts w:ascii="Times New Roman" w:eastAsia="Times New Roman" w:hAnsi="Times New Roman" w:cs="Times New Roman"/>
          <w:sz w:val="24"/>
          <w:szCs w:val="24"/>
        </w:rPr>
        <w:t>Выполнение линейной композиции</w:t>
      </w:r>
    </w:p>
    <w:p w:rsidR="0019111E" w:rsidRPr="00810223" w:rsidRDefault="0019111E"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00810223">
        <w:rPr>
          <w:rFonts w:ascii="Times New Roman" w:hAnsi="Times New Roman" w:cs="Times New Roman"/>
          <w:sz w:val="24"/>
          <w:szCs w:val="24"/>
        </w:rPr>
        <w:t xml:space="preserve"> Развитие навыков построения линейной композиции</w:t>
      </w:r>
    </w:p>
    <w:p w:rsidR="0019111E" w:rsidRPr="00810223" w:rsidRDefault="0019111E"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19111E" w:rsidRPr="00810223" w:rsidRDefault="0019111E"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86607A" w:rsidRPr="00810223" w:rsidRDefault="0086607A" w:rsidP="00810223">
      <w:pPr>
        <w:pStyle w:val="a7"/>
        <w:jc w:val="both"/>
      </w:pPr>
      <w:r w:rsidRPr="00810223">
        <w:t>В линейной композиции в качестве составляющих компонентов выступают показатели насыщенности изображения линиями: густота и пустота. Линейная композиция в чистом виде представлена в линейной графике. Но она не является суррогатом черно-белой композиции. В линейной композиции гораздо большее значение приобретают движение, ритм и пластика. В этом отношении линейная композиция обладает неизмеримо большими выразительными возможностями, поэтому она и выделена как особый вид.</w:t>
      </w:r>
    </w:p>
    <w:p w:rsidR="0086607A" w:rsidRPr="00810223" w:rsidRDefault="0086607A" w:rsidP="00810223">
      <w:pPr>
        <w:pStyle w:val="a7"/>
        <w:jc w:val="both"/>
      </w:pPr>
      <w:r w:rsidRPr="00810223">
        <w:lastRenderedPageBreak/>
        <w:t xml:space="preserve">1. Циркульная композиция. Особенности работы состоят в том что выполняют ее при помощи циркуля, </w:t>
      </w:r>
      <w:proofErr w:type="spellStart"/>
      <w:r w:rsidRPr="00810223">
        <w:t>рейсфейдором</w:t>
      </w:r>
      <w:proofErr w:type="spellEnd"/>
      <w:r w:rsidRPr="00810223">
        <w:t xml:space="preserve"> или рапидографом, из замкнутых окружностей или незамкнутых циркульных </w:t>
      </w:r>
      <w:proofErr w:type="spellStart"/>
      <w:r w:rsidRPr="00810223">
        <w:t>линий</w:t>
      </w:r>
      <w:proofErr w:type="gramStart"/>
      <w:r w:rsidRPr="00810223">
        <w:t>.Н</w:t>
      </w:r>
      <w:proofErr w:type="gramEnd"/>
      <w:r w:rsidRPr="00810223">
        <w:t>а</w:t>
      </w:r>
      <w:proofErr w:type="spellEnd"/>
      <w:r w:rsidRPr="00810223">
        <w:t xml:space="preserve"> пересечении множества окружностей образовывается точки, которые являются акцентами композиции, кроме того в композиции существует периферия и тон определенной заданной формы, которая образуется за счет разряжения линий и пустот. Циркульная композиция может быть как статичная, так и динамичной, как </w:t>
      </w:r>
      <w:proofErr w:type="gramStart"/>
      <w:r w:rsidRPr="00810223">
        <w:t>симметричными</w:t>
      </w:r>
      <w:proofErr w:type="gramEnd"/>
      <w:r w:rsidRPr="00810223">
        <w:t xml:space="preserve"> так и ассиметричная, может вписываться в квадрат, круг, треугольник, или иную форму, может образовывать ленточный орнамент. Выполняется как с </w:t>
      </w:r>
      <w:proofErr w:type="gramStart"/>
      <w:r w:rsidRPr="00810223">
        <w:t>рамой</w:t>
      </w:r>
      <w:proofErr w:type="gramEnd"/>
      <w:r w:rsidRPr="00810223">
        <w:t xml:space="preserve"> так и без нее.</w:t>
      </w:r>
    </w:p>
    <w:p w:rsidR="0086607A" w:rsidRPr="00810223" w:rsidRDefault="0086607A" w:rsidP="00810223">
      <w:pPr>
        <w:pStyle w:val="a7"/>
        <w:jc w:val="both"/>
      </w:pPr>
      <w:r w:rsidRPr="00810223">
        <w:t>2. Композиция из ломанных линий. Композиция выполняется по всем законам построения композиции, учитывается композиционный центр, статичность и динамичность композиции…</w:t>
      </w:r>
      <w:proofErr w:type="gramStart"/>
      <w:r w:rsidRPr="00810223">
        <w:t>уравновешивается</w:t>
      </w:r>
      <w:proofErr w:type="gramEnd"/>
      <w:r w:rsidRPr="00810223">
        <w:t xml:space="preserve"> но не делают до конца равновесным…присутствие всех составляющих частей композиции. Выполняют из ломанных линий простых или плоскостных с присутствием разных углов…</w:t>
      </w:r>
    </w:p>
    <w:p w:rsidR="0086607A" w:rsidRPr="00810223" w:rsidRDefault="0086607A" w:rsidP="00810223">
      <w:pPr>
        <w:pStyle w:val="a7"/>
        <w:jc w:val="both"/>
      </w:pPr>
      <w:r w:rsidRPr="00810223">
        <w:t xml:space="preserve">3. композиции из смешанных </w:t>
      </w:r>
      <w:proofErr w:type="spellStart"/>
      <w:r w:rsidRPr="00810223">
        <w:t>линии.при</w:t>
      </w:r>
      <w:proofErr w:type="spellEnd"/>
      <w:r w:rsidRPr="00810223">
        <w:t xml:space="preserve"> ее выполнении используются все виды линий.</w:t>
      </w:r>
    </w:p>
    <w:p w:rsidR="0086607A" w:rsidRPr="00810223" w:rsidRDefault="0086607A" w:rsidP="00810223">
      <w:pPr>
        <w:pStyle w:val="a7"/>
        <w:jc w:val="both"/>
      </w:pPr>
      <w:r w:rsidRPr="00810223">
        <w:t>4. криволинейная композиц</w:t>
      </w:r>
      <w:r w:rsidR="00810223">
        <w:t xml:space="preserve">ия - из </w:t>
      </w:r>
      <w:proofErr w:type="gramStart"/>
      <w:r w:rsidR="00810223">
        <w:t>линий</w:t>
      </w:r>
      <w:proofErr w:type="gramEnd"/>
      <w:r w:rsidR="00810223">
        <w:t xml:space="preserve"> сделанных от руки</w:t>
      </w:r>
    </w:p>
    <w:p w:rsidR="00C66BEB" w:rsidRPr="00810223" w:rsidRDefault="008561F6" w:rsidP="00810223">
      <w:p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занятие </w:t>
      </w:r>
      <w:r w:rsidR="00C66BEB" w:rsidRPr="00810223">
        <w:rPr>
          <w:rFonts w:ascii="Times New Roman" w:hAnsi="Times New Roman" w:cs="Times New Roman"/>
          <w:b/>
          <w:sz w:val="24"/>
          <w:szCs w:val="24"/>
        </w:rPr>
        <w:t xml:space="preserve"> № 8</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4</w:t>
      </w:r>
      <w:r w:rsidRPr="00810223">
        <w:rPr>
          <w:rFonts w:ascii="Times New Roman" w:hAnsi="Times New Roman" w:cs="Times New Roman"/>
          <w:sz w:val="24"/>
          <w:szCs w:val="24"/>
        </w:rPr>
        <w:t xml:space="preserve"> часа</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1B339C" w:rsidRPr="00810223">
        <w:rPr>
          <w:rFonts w:ascii="Times New Roman" w:eastAsia="Times New Roman" w:hAnsi="Times New Roman" w:cs="Times New Roman"/>
          <w:sz w:val="24"/>
          <w:szCs w:val="24"/>
        </w:rPr>
        <w:t>Выполнение нескольких схем построения натюрморта с разных ракурсов</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Развитие глазомера и образного восприятия</w:t>
      </w:r>
      <w:r w:rsidR="00810223">
        <w:rPr>
          <w:rFonts w:ascii="Times New Roman" w:hAnsi="Times New Roman" w:cs="Times New Roman"/>
          <w:sz w:val="24"/>
          <w:szCs w:val="24"/>
        </w:rPr>
        <w:t xml:space="preserve"> при изменении ракурса </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AD51AE" w:rsidRPr="00810223" w:rsidRDefault="00AD51AE" w:rsidP="00810223">
      <w:pPr>
        <w:spacing w:after="0" w:line="240" w:lineRule="auto"/>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Давайте рассмотрим несколько примеров выполнения композиции натюрморта.</w:t>
      </w:r>
      <w:r w:rsidRPr="00810223">
        <w:rPr>
          <w:rFonts w:ascii="Times New Roman" w:eastAsia="Times New Roman" w:hAnsi="Times New Roman" w:cs="Times New Roman"/>
          <w:sz w:val="24"/>
          <w:szCs w:val="24"/>
          <w:lang w:eastAsia="ru-RU"/>
        </w:rPr>
        <w:br/>
        <w:t>Даже об одном предмете можно рассказать по-разному:</w:t>
      </w:r>
      <w:r w:rsidRPr="00810223">
        <w:rPr>
          <w:rFonts w:ascii="Times New Roman" w:eastAsia="Times New Roman" w:hAnsi="Times New Roman" w:cs="Times New Roman"/>
          <w:sz w:val="24"/>
          <w:szCs w:val="24"/>
          <w:lang w:eastAsia="ru-RU"/>
        </w:rPr>
        <w:br/>
        <w:t>• изобразить его крупно на первом плане,</w:t>
      </w:r>
      <w:r w:rsidRPr="00810223">
        <w:rPr>
          <w:rFonts w:ascii="Times New Roman" w:eastAsia="Times New Roman" w:hAnsi="Times New Roman" w:cs="Times New Roman"/>
          <w:sz w:val="24"/>
          <w:szCs w:val="24"/>
          <w:lang w:eastAsia="ru-RU"/>
        </w:rPr>
        <w:br/>
        <w:t>• показать средний план</w:t>
      </w:r>
      <w:r w:rsidRPr="00810223">
        <w:rPr>
          <w:rFonts w:ascii="Times New Roman" w:eastAsia="Times New Roman" w:hAnsi="Times New Roman" w:cs="Times New Roman"/>
          <w:sz w:val="24"/>
          <w:szCs w:val="24"/>
          <w:lang w:eastAsia="ru-RU"/>
        </w:rPr>
        <w:br/>
        <w:t>• нарисовать этот предмет мелко на дальнем плане.</w:t>
      </w:r>
      <w:r w:rsidRPr="00810223">
        <w:rPr>
          <w:rFonts w:ascii="Times New Roman" w:eastAsia="Times New Roman" w:hAnsi="Times New Roman" w:cs="Times New Roman"/>
          <w:sz w:val="24"/>
          <w:szCs w:val="24"/>
          <w:lang w:eastAsia="ru-RU"/>
        </w:rPr>
        <w:br/>
        <w:t>Выбор размера изображения на листе и количества необходимых планов</w:t>
      </w:r>
      <w:r w:rsidRPr="00810223">
        <w:rPr>
          <w:rFonts w:ascii="Times New Roman" w:eastAsia="Times New Roman" w:hAnsi="Times New Roman" w:cs="Times New Roman"/>
          <w:sz w:val="24"/>
          <w:szCs w:val="24"/>
          <w:lang w:eastAsia="ru-RU"/>
        </w:rPr>
        <w:br/>
        <w:t>для построения композиции зависит от замысла художника.</w:t>
      </w:r>
    </w:p>
    <w:p w:rsidR="00AD51AE" w:rsidRPr="00810223" w:rsidRDefault="00AD51AE"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1837041" cy="2595245"/>
            <wp:effectExtent l="0" t="0" r="0" b="0"/>
            <wp:docPr id="25" name="Рисунок 25" descr="https://multiurok.ru/img/152215/image_54fc1f3a9c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s://multiurok.ru/img/152215/image_54fc1f3a9c016.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841960" cy="2602194"/>
                    </a:xfrm>
                    <a:prstGeom prst="rect">
                      <a:avLst/>
                    </a:prstGeom>
                    <a:noFill/>
                    <a:ln>
                      <a:noFill/>
                    </a:ln>
                  </pic:spPr>
                </pic:pic>
              </a:graphicData>
            </a:graphic>
          </wp:inline>
        </w:drawing>
      </w:r>
    </w:p>
    <w:p w:rsidR="00C66BEB" w:rsidRPr="00810223" w:rsidRDefault="008561F6" w:rsidP="00810223">
      <w:pPr>
        <w:spacing w:line="240" w:lineRule="auto"/>
        <w:jc w:val="center"/>
        <w:rPr>
          <w:rFonts w:ascii="Times New Roman" w:hAnsi="Times New Roman" w:cs="Times New Roman"/>
          <w:b/>
          <w:sz w:val="24"/>
          <w:szCs w:val="24"/>
        </w:rPr>
      </w:pPr>
      <w:r>
        <w:rPr>
          <w:rFonts w:ascii="Times New Roman" w:hAnsi="Times New Roman" w:cs="Times New Roman"/>
          <w:b/>
          <w:sz w:val="24"/>
          <w:szCs w:val="24"/>
        </w:rPr>
        <w:lastRenderedPageBreak/>
        <w:t xml:space="preserve">Практическое занятие </w:t>
      </w:r>
      <w:r w:rsidR="00C66BEB" w:rsidRPr="00810223">
        <w:rPr>
          <w:rFonts w:ascii="Times New Roman" w:hAnsi="Times New Roman" w:cs="Times New Roman"/>
          <w:b/>
          <w:sz w:val="24"/>
          <w:szCs w:val="24"/>
        </w:rPr>
        <w:t xml:space="preserve"> № 9</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8</w:t>
      </w:r>
      <w:r w:rsidRPr="00810223">
        <w:rPr>
          <w:rFonts w:ascii="Times New Roman" w:hAnsi="Times New Roman" w:cs="Times New Roman"/>
          <w:sz w:val="24"/>
          <w:szCs w:val="24"/>
        </w:rPr>
        <w:t xml:space="preserve"> часа</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1B339C" w:rsidRPr="00810223">
        <w:rPr>
          <w:rFonts w:ascii="Times New Roman" w:eastAsia="Times New Roman" w:hAnsi="Times New Roman" w:cs="Times New Roman"/>
          <w:sz w:val="24"/>
          <w:szCs w:val="24"/>
        </w:rPr>
        <w:t>Построение изображения на плоскости предметно-пространственных комплексов методом ортогональных проекций.</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Развитие глазомера и образного восприятия</w:t>
      </w:r>
      <w:r w:rsidR="00810223">
        <w:rPr>
          <w:rFonts w:ascii="Times New Roman" w:hAnsi="Times New Roman" w:cs="Times New Roman"/>
          <w:sz w:val="24"/>
          <w:szCs w:val="24"/>
        </w:rPr>
        <w:t xml:space="preserve"> при ортогональной проекции построения</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AD51AE" w:rsidRPr="00810223" w:rsidRDefault="00AD51AE" w:rsidP="00810223">
      <w:pPr>
        <w:spacing w:line="240" w:lineRule="auto"/>
        <w:jc w:val="both"/>
        <w:rPr>
          <w:rFonts w:ascii="Times New Roman" w:hAnsi="Times New Roman" w:cs="Times New Roman"/>
          <w:b/>
          <w:sz w:val="24"/>
          <w:szCs w:val="24"/>
        </w:rPr>
      </w:pPr>
      <w:r w:rsidRPr="00810223">
        <w:rPr>
          <w:rFonts w:ascii="Times New Roman" w:hAnsi="Times New Roman" w:cs="Times New Roman"/>
          <w:sz w:val="24"/>
          <w:szCs w:val="24"/>
        </w:rPr>
        <w:t>1 этап. Выбор метода проецирования, который зависит от того, с какой целью вы строите данное</w:t>
      </w:r>
      <w:r w:rsidRPr="00810223">
        <w:rPr>
          <w:rFonts w:ascii="Times New Roman" w:hAnsi="Times New Roman" w:cs="Times New Roman"/>
          <w:sz w:val="24"/>
          <w:szCs w:val="24"/>
        </w:rPr>
        <w:br/>
        <w:t>изображение. Запомните самое главное6 для достижения большей наглядности и реалистичности</w:t>
      </w:r>
      <w:r w:rsidRPr="00810223">
        <w:rPr>
          <w:rFonts w:ascii="Times New Roman" w:hAnsi="Times New Roman" w:cs="Times New Roman"/>
          <w:sz w:val="24"/>
          <w:szCs w:val="24"/>
        </w:rPr>
        <w:br/>
        <w:t>следует использовать центральное проектирование. При решении геометрических задач стоит</w:t>
      </w:r>
      <w:r w:rsidRPr="00810223">
        <w:rPr>
          <w:rFonts w:ascii="Times New Roman" w:hAnsi="Times New Roman" w:cs="Times New Roman"/>
          <w:sz w:val="24"/>
          <w:szCs w:val="24"/>
        </w:rPr>
        <w:br/>
        <w:t>пользоваться параллельным проецированием.</w:t>
      </w:r>
      <w:r w:rsidRPr="00810223">
        <w:rPr>
          <w:rFonts w:ascii="Times New Roman" w:hAnsi="Times New Roman" w:cs="Times New Roman"/>
          <w:sz w:val="24"/>
          <w:szCs w:val="24"/>
        </w:rPr>
        <w:br/>
        <w:t>2 этап. Выбрав метод, не спешите сразу же строить изображение. Попробуйте представить его в</w:t>
      </w:r>
      <w:r w:rsidRPr="00810223">
        <w:rPr>
          <w:rFonts w:ascii="Times New Roman" w:hAnsi="Times New Roman" w:cs="Times New Roman"/>
          <w:sz w:val="24"/>
          <w:szCs w:val="24"/>
        </w:rPr>
        <w:br/>
        <w:t>изображении или изобразить на черновике. Определите, какие основные правила вам следует</w:t>
      </w:r>
      <w:r w:rsidRPr="00810223">
        <w:rPr>
          <w:rFonts w:ascii="Times New Roman" w:hAnsi="Times New Roman" w:cs="Times New Roman"/>
          <w:sz w:val="24"/>
          <w:szCs w:val="24"/>
        </w:rPr>
        <w:br/>
        <w:t>использовать, на какую теоретическую базу нужно опираться при построении. Ведь изображение</w:t>
      </w:r>
      <w:r w:rsidRPr="00810223">
        <w:rPr>
          <w:rFonts w:ascii="Times New Roman" w:hAnsi="Times New Roman" w:cs="Times New Roman"/>
          <w:sz w:val="24"/>
          <w:szCs w:val="24"/>
        </w:rPr>
        <w:br/>
        <w:t>должно быть правильным, а значит:</w:t>
      </w:r>
      <w:r w:rsidRPr="00810223">
        <w:rPr>
          <w:rFonts w:ascii="Times New Roman" w:hAnsi="Times New Roman" w:cs="Times New Roman"/>
          <w:sz w:val="24"/>
          <w:szCs w:val="24"/>
        </w:rPr>
        <w:br/>
        <w:t>• удовлетворять условию задачи;</w:t>
      </w:r>
      <w:r w:rsidRPr="00810223">
        <w:rPr>
          <w:rFonts w:ascii="Times New Roman" w:hAnsi="Times New Roman" w:cs="Times New Roman"/>
          <w:sz w:val="24"/>
          <w:szCs w:val="24"/>
        </w:rPr>
        <w:br/>
        <w:t>• быть построенным грамотно на основании достоверных теоретических материалов.</w:t>
      </w:r>
      <w:r w:rsidRPr="00810223">
        <w:rPr>
          <w:rFonts w:ascii="Times New Roman" w:hAnsi="Times New Roman" w:cs="Times New Roman"/>
          <w:sz w:val="24"/>
          <w:szCs w:val="24"/>
        </w:rPr>
        <w:br/>
        <w:t>3 этап. Проверьте, чтобы изображение не было загружено ненужными дополнительными</w:t>
      </w:r>
      <w:r w:rsidRPr="00810223">
        <w:rPr>
          <w:rFonts w:ascii="Times New Roman" w:hAnsi="Times New Roman" w:cs="Times New Roman"/>
          <w:sz w:val="24"/>
          <w:szCs w:val="24"/>
        </w:rPr>
        <w:br/>
        <w:t>построениями. Ведь оно должно быть простым.</w:t>
      </w:r>
      <w:r w:rsidRPr="00810223">
        <w:rPr>
          <w:rFonts w:ascii="Times New Roman" w:hAnsi="Times New Roman" w:cs="Times New Roman"/>
          <w:sz w:val="24"/>
          <w:szCs w:val="24"/>
        </w:rPr>
        <w:br/>
        <w:t>4 этап. Сравнив оригинал и свой чертеж, определите, является ли изображение наглядным, т.е.</w:t>
      </w:r>
      <w:r w:rsidRPr="00810223">
        <w:rPr>
          <w:rFonts w:ascii="Times New Roman" w:hAnsi="Times New Roman" w:cs="Times New Roman"/>
          <w:sz w:val="24"/>
          <w:szCs w:val="24"/>
        </w:rPr>
        <w:br/>
        <w:t>производит ли оно то же впечатление, что и изображаемый объект. Ведь несколько фигур могут</w:t>
      </w:r>
      <w:r w:rsidRPr="00810223">
        <w:rPr>
          <w:rFonts w:ascii="Times New Roman" w:hAnsi="Times New Roman" w:cs="Times New Roman"/>
          <w:sz w:val="24"/>
          <w:szCs w:val="24"/>
        </w:rPr>
        <w:br/>
        <w:t>давать одно и то же контурное изображение (тень), а значит, придется быть внимательным при</w:t>
      </w:r>
      <w:r w:rsidRPr="00810223">
        <w:rPr>
          <w:rFonts w:ascii="Times New Roman" w:hAnsi="Times New Roman" w:cs="Times New Roman"/>
          <w:sz w:val="24"/>
          <w:szCs w:val="24"/>
        </w:rPr>
        <w:br/>
        <w:t>изображении невидимых линий.</w:t>
      </w:r>
      <w:r w:rsidRPr="00810223">
        <w:rPr>
          <w:rFonts w:ascii="Times New Roman" w:hAnsi="Times New Roman" w:cs="Times New Roman"/>
          <w:sz w:val="24"/>
          <w:szCs w:val="24"/>
        </w:rPr>
        <w:br/>
        <w:t>5 этап. Наконец, изображение должно быть информативным, т.е. давать информацию о свойствах</w:t>
      </w:r>
      <w:r w:rsidRPr="00810223">
        <w:rPr>
          <w:rFonts w:ascii="Times New Roman" w:hAnsi="Times New Roman" w:cs="Times New Roman"/>
          <w:sz w:val="24"/>
          <w:szCs w:val="24"/>
        </w:rPr>
        <w:br/>
        <w:t>оригинала (его размерах и пр.).</w:t>
      </w:r>
    </w:p>
    <w:p w:rsidR="00C66BEB" w:rsidRPr="00810223" w:rsidRDefault="00C66BEB" w:rsidP="00810223">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w:t>
      </w:r>
      <w:r w:rsidR="008561F6">
        <w:rPr>
          <w:rFonts w:ascii="Times New Roman" w:hAnsi="Times New Roman" w:cs="Times New Roman"/>
          <w:b/>
          <w:sz w:val="24"/>
          <w:szCs w:val="24"/>
        </w:rPr>
        <w:t>ое занятие</w:t>
      </w:r>
      <w:r w:rsidRPr="00810223">
        <w:rPr>
          <w:rFonts w:ascii="Times New Roman" w:hAnsi="Times New Roman" w:cs="Times New Roman"/>
          <w:b/>
          <w:sz w:val="24"/>
          <w:szCs w:val="24"/>
        </w:rPr>
        <w:t xml:space="preserve"> № 10</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8</w:t>
      </w:r>
      <w:r w:rsidRPr="00810223">
        <w:rPr>
          <w:rFonts w:ascii="Times New Roman" w:hAnsi="Times New Roman" w:cs="Times New Roman"/>
          <w:sz w:val="24"/>
          <w:szCs w:val="24"/>
        </w:rPr>
        <w:t xml:space="preserve"> часа</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1B339C" w:rsidRPr="00810223">
        <w:rPr>
          <w:rFonts w:ascii="Times New Roman" w:eastAsia="Times New Roman" w:hAnsi="Times New Roman" w:cs="Times New Roman"/>
          <w:sz w:val="24"/>
          <w:szCs w:val="24"/>
        </w:rPr>
        <w:t>Построение изображения на плоскости предметов быта методом ортогональных проекций.</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Развитие глазомера и образного восприятия</w:t>
      </w:r>
      <w:r w:rsidR="00810223">
        <w:rPr>
          <w:rFonts w:ascii="Times New Roman" w:hAnsi="Times New Roman" w:cs="Times New Roman"/>
          <w:sz w:val="24"/>
          <w:szCs w:val="24"/>
        </w:rPr>
        <w:t xml:space="preserve"> при изображении предмета на плоскости</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D365FE" w:rsidRPr="00810223" w:rsidRDefault="00D365F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Изображение на плоскости предметов, окружающей среды, фигуры человека методом построения по сетке. Построение изображения на плоскости предметно-пространственных комплексов и различных объектов методом ортогональных проекций. Построение изображения </w:t>
      </w:r>
      <w:r w:rsidRPr="00810223">
        <w:rPr>
          <w:rFonts w:ascii="Times New Roman" w:eastAsia="Times New Roman" w:hAnsi="Times New Roman" w:cs="Times New Roman"/>
          <w:sz w:val="24"/>
          <w:szCs w:val="24"/>
          <w:lang w:eastAsia="ru-RU"/>
        </w:rPr>
        <w:lastRenderedPageBreak/>
        <w:t>на плоскости предметно-пространственных комплексов и различных объектов архитектурным методом. Рисунок статичной фигуры человека на плоскости и в движении.</w:t>
      </w:r>
    </w:p>
    <w:p w:rsidR="00D365FE" w:rsidRPr="00810223" w:rsidRDefault="00D365F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Рисунок интерьера и различных объектов на плоскости, выполненный методом ортогональных проекций. Рисунок интерьера предметно - пространственных комплексов и различных объектов на плоскости, выполненный архитектурным методом.</w:t>
      </w:r>
    </w:p>
    <w:p w:rsidR="00D365FE" w:rsidRPr="00810223" w:rsidRDefault="00D365F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Изображение на плоскости предметов, окружающей среды, фигуры человека методом построения по сетке. Построение изображения на плоскости предметно-пространственных комплексов и различных объектов методом ортогональных проекций. Построение изображения на плоскости предметно-пространственных комплексов и различных объектов архитектурным методом. Рисунок статичной фигуры человека на плоскости и в движении.</w:t>
      </w:r>
    </w:p>
    <w:p w:rsidR="00D365FE" w:rsidRPr="00810223" w:rsidRDefault="00D365FE"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Рисунок интерьера и различных объектов на плоскости, выполненный методом ортогональных проекций. Рисунок интерьера предметно - пространственных комплексов и различных объектов на плоскости, выполненный архитектурным методом.</w:t>
      </w:r>
    </w:p>
    <w:p w:rsidR="00D365FE" w:rsidRPr="00810223" w:rsidRDefault="00F24511" w:rsidP="00810223">
      <w:pPr>
        <w:spacing w:line="240" w:lineRule="auto"/>
        <w:jc w:val="center"/>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3705225" cy="1615612"/>
            <wp:effectExtent l="0" t="0" r="0" b="3810"/>
            <wp:docPr id="5" name="Рисунок 5" descr="https://papik.pro/uploads/posts/2023-02/1675527116_papik-pro-p-proektsiya-risunok-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apik.pro/uploads/posts/2023-02/1675527116_papik-pro-p-proektsiya-risunok-46.jpg"/>
                    <pic:cNvPicPr>
                      <a:picLocks noChangeAspect="1" noChangeArrowheads="1"/>
                    </pic:cNvPicPr>
                  </pic:nvPicPr>
                  <pic:blipFill rotWithShape="1">
                    <a:blip r:embed="rId29">
                      <a:extLst>
                        <a:ext uri="{28A0092B-C50C-407E-A947-70E740481C1C}">
                          <a14:useLocalDpi xmlns:a14="http://schemas.microsoft.com/office/drawing/2010/main" val="0"/>
                        </a:ext>
                      </a:extLst>
                    </a:blip>
                    <a:srcRect l="7408" t="21182" r="8679" b="25967"/>
                    <a:stretch/>
                  </pic:blipFill>
                  <pic:spPr bwMode="auto">
                    <a:xfrm>
                      <a:off x="0" y="0"/>
                      <a:ext cx="3711633" cy="1618406"/>
                    </a:xfrm>
                    <a:prstGeom prst="rect">
                      <a:avLst/>
                    </a:prstGeom>
                    <a:noFill/>
                    <a:ln>
                      <a:noFill/>
                    </a:ln>
                    <a:extLst>
                      <a:ext uri="{53640926-AAD7-44D8-BBD7-CCE9431645EC}">
                        <a14:shadowObscured xmlns:a14="http://schemas.microsoft.com/office/drawing/2010/main"/>
                      </a:ext>
                    </a:extLst>
                  </pic:spPr>
                </pic:pic>
              </a:graphicData>
            </a:graphic>
          </wp:inline>
        </w:drawing>
      </w:r>
    </w:p>
    <w:p w:rsidR="000F0B3D" w:rsidRPr="00810223" w:rsidRDefault="000F0B3D" w:rsidP="00810223">
      <w:pPr>
        <w:spacing w:line="240" w:lineRule="auto"/>
        <w:jc w:val="both"/>
        <w:rPr>
          <w:rFonts w:ascii="Times New Roman" w:hAnsi="Times New Roman" w:cs="Times New Roman"/>
          <w:b/>
          <w:sz w:val="24"/>
          <w:szCs w:val="24"/>
        </w:rPr>
      </w:pPr>
    </w:p>
    <w:p w:rsidR="00C66BEB" w:rsidRPr="00810223" w:rsidRDefault="008561F6" w:rsidP="00810223">
      <w:p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занятие </w:t>
      </w:r>
      <w:r w:rsidR="00C66BEB" w:rsidRPr="00810223">
        <w:rPr>
          <w:rFonts w:ascii="Times New Roman" w:hAnsi="Times New Roman" w:cs="Times New Roman"/>
          <w:b/>
          <w:sz w:val="24"/>
          <w:szCs w:val="24"/>
        </w:rPr>
        <w:t xml:space="preserve"> № 11</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8</w:t>
      </w:r>
      <w:r w:rsidRPr="00810223">
        <w:rPr>
          <w:rFonts w:ascii="Times New Roman" w:hAnsi="Times New Roman" w:cs="Times New Roman"/>
          <w:sz w:val="24"/>
          <w:szCs w:val="24"/>
        </w:rPr>
        <w:t xml:space="preserve"> часа</w:t>
      </w:r>
    </w:p>
    <w:p w:rsidR="001B339C"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1B339C" w:rsidRPr="00810223">
        <w:rPr>
          <w:rFonts w:ascii="Times New Roman" w:eastAsia="Times New Roman" w:hAnsi="Times New Roman" w:cs="Times New Roman"/>
          <w:sz w:val="24"/>
          <w:szCs w:val="24"/>
        </w:rPr>
        <w:t>Выполнение стилизованного изображения постановки в нескольких вариантах, средствами графический переработки (</w:t>
      </w:r>
      <w:proofErr w:type="spellStart"/>
      <w:r w:rsidR="001B339C" w:rsidRPr="00810223">
        <w:rPr>
          <w:rFonts w:ascii="Times New Roman" w:eastAsia="Times New Roman" w:hAnsi="Times New Roman" w:cs="Times New Roman"/>
          <w:sz w:val="24"/>
          <w:szCs w:val="24"/>
        </w:rPr>
        <w:t>точка</w:t>
      </w:r>
      <w:proofErr w:type="gramStart"/>
      <w:r w:rsidR="001B339C" w:rsidRPr="00810223">
        <w:rPr>
          <w:rFonts w:ascii="Times New Roman" w:eastAsia="Times New Roman" w:hAnsi="Times New Roman" w:cs="Times New Roman"/>
          <w:sz w:val="24"/>
          <w:szCs w:val="24"/>
        </w:rPr>
        <w:t>,л</w:t>
      </w:r>
      <w:proofErr w:type="gramEnd"/>
      <w:r w:rsidR="001B339C" w:rsidRPr="00810223">
        <w:rPr>
          <w:rFonts w:ascii="Times New Roman" w:eastAsia="Times New Roman" w:hAnsi="Times New Roman" w:cs="Times New Roman"/>
          <w:sz w:val="24"/>
          <w:szCs w:val="24"/>
        </w:rPr>
        <w:t>иния,пятно</w:t>
      </w:r>
      <w:proofErr w:type="spellEnd"/>
      <w:r w:rsidR="001B339C" w:rsidRPr="00810223">
        <w:rPr>
          <w:rFonts w:ascii="Times New Roman" w:eastAsia="Times New Roman" w:hAnsi="Times New Roman" w:cs="Times New Roman"/>
          <w:sz w:val="24"/>
          <w:szCs w:val="24"/>
        </w:rPr>
        <w:t>)</w:t>
      </w:r>
    </w:p>
    <w:p w:rsidR="00C66BEB" w:rsidRPr="00810223" w:rsidRDefault="00C66BEB" w:rsidP="00810223">
      <w:pPr>
        <w:pStyle w:val="31"/>
        <w:shd w:val="clear" w:color="auto" w:fill="auto"/>
        <w:spacing w:line="240" w:lineRule="auto"/>
        <w:rPr>
          <w:sz w:val="24"/>
          <w:szCs w:val="24"/>
        </w:rPr>
      </w:pP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Развитие глазомера и образного восприятия</w:t>
      </w:r>
      <w:r w:rsidR="00810223">
        <w:rPr>
          <w:rFonts w:ascii="Times New Roman" w:hAnsi="Times New Roman" w:cs="Times New Roman"/>
          <w:sz w:val="24"/>
          <w:szCs w:val="24"/>
        </w:rPr>
        <w:t xml:space="preserve"> при графической переработке предмета</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Трансформация — это изменение, преобразование формы с сохранением характера и образа предмета. Его форма меняется, но основной мотив образа сохраняется. То есть после такой «рихтовки» художника-дизайнера, предмет всё же узнаётся. Это похоже на то, как выглядят персонажи в мультфильмах — они теряют реалистичность, их силуэты стилизуются и видоизменяются, но характер остаётся (и, более того, подчёркивается). Что касается дизайнерской композиции, то здесь предметы обретают черты геометрических фигур, их форма упрощается, теряет ненужные подробности и приводится к силуэтам, производным от круга, треугольника и прямоугольника (в зависимости от характера предмета).</w:t>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lastRenderedPageBreak/>
        <w:t xml:space="preserve">Рассмотрим трансформацию в декоративном и дизайнерском искусстве на примере заварочного чайника. </w:t>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b/>
          <w:bCs/>
          <w:sz w:val="24"/>
          <w:szCs w:val="24"/>
          <w:lang w:eastAsia="ru-RU"/>
        </w:rPr>
        <w:t>Первый</w:t>
      </w:r>
      <w:r w:rsidRPr="00810223">
        <w:rPr>
          <w:rFonts w:ascii="Times New Roman" w:eastAsia="Times New Roman" w:hAnsi="Times New Roman" w:cs="Times New Roman"/>
          <w:sz w:val="24"/>
          <w:szCs w:val="24"/>
          <w:lang w:eastAsia="ru-RU"/>
        </w:rPr>
        <w:t xml:space="preserve"> вариант представляет собой обычную реалистичную зарисовку предмета таким, какой он есть.</w:t>
      </w:r>
    </w:p>
    <w:p w:rsidR="00F24511" w:rsidRPr="00810223" w:rsidRDefault="00F2451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675765" cy="1608839"/>
            <wp:effectExtent l="0" t="0" r="635" b="0"/>
            <wp:docPr id="29" name="Рисунок 29" descr="002 Декоративный натюрморт. 1 этап. Трансформа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002 Декоративный натюрморт. 1 этап. Трансформация"/>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6408" t="14293" r="-23" b="5240"/>
                    <a:stretch/>
                  </pic:blipFill>
                  <pic:spPr bwMode="auto">
                    <a:xfrm>
                      <a:off x="0" y="0"/>
                      <a:ext cx="1681210" cy="1614066"/>
                    </a:xfrm>
                    <a:prstGeom prst="rect">
                      <a:avLst/>
                    </a:prstGeom>
                    <a:noFill/>
                    <a:ln>
                      <a:noFill/>
                    </a:ln>
                    <a:extLst>
                      <a:ext uri="{53640926-AAD7-44D8-BBD7-CCE9431645EC}">
                        <a14:shadowObscured xmlns:a14="http://schemas.microsoft.com/office/drawing/2010/main"/>
                      </a:ext>
                    </a:extLst>
                  </pic:spPr>
                </pic:pic>
              </a:graphicData>
            </a:graphic>
          </wp:inline>
        </w:drawing>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b/>
          <w:bCs/>
          <w:sz w:val="24"/>
          <w:szCs w:val="24"/>
          <w:lang w:eastAsia="ru-RU"/>
        </w:rPr>
        <w:t>Второй</w:t>
      </w:r>
      <w:r w:rsidRPr="00810223">
        <w:rPr>
          <w:rFonts w:ascii="Times New Roman" w:eastAsia="Times New Roman" w:hAnsi="Times New Roman" w:cs="Times New Roman"/>
          <w:sz w:val="24"/>
          <w:szCs w:val="24"/>
          <w:lang w:eastAsia="ru-RU"/>
        </w:rPr>
        <w:t xml:space="preserve"> и последующие варианты — это и есть примеры трансформации в декоративном натюрморте. Второй вариант демонстрирует то, как выглядит чайник при трансформации на основе образующей линии. Образующая линия — это, </w:t>
      </w:r>
      <w:proofErr w:type="spellStart"/>
      <w:r w:rsidRPr="00810223">
        <w:rPr>
          <w:rFonts w:ascii="Times New Roman" w:eastAsia="Times New Roman" w:hAnsi="Times New Roman" w:cs="Times New Roman"/>
          <w:sz w:val="24"/>
          <w:szCs w:val="24"/>
          <w:lang w:eastAsia="ru-RU"/>
        </w:rPr>
        <w:t>по-сути</w:t>
      </w:r>
      <w:proofErr w:type="spellEnd"/>
      <w:r w:rsidRPr="00810223">
        <w:rPr>
          <w:rFonts w:ascii="Times New Roman" w:eastAsia="Times New Roman" w:hAnsi="Times New Roman" w:cs="Times New Roman"/>
          <w:sz w:val="24"/>
          <w:szCs w:val="24"/>
          <w:lang w:eastAsia="ru-RU"/>
        </w:rPr>
        <w:t>, линия контура, то есть линия, образующая контур предмета. В основе формы нашего чайника лежит окружность. Поэтому эскиз построен на основе круга и различных производных от него форм.</w:t>
      </w:r>
    </w:p>
    <w:p w:rsidR="00F24511" w:rsidRPr="00810223" w:rsidRDefault="00F2451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2162175" cy="1990725"/>
            <wp:effectExtent l="0" t="0" r="9525" b="9525"/>
            <wp:docPr id="28" name="Рисунок 28" descr="003 Декоративный натюрморт. 1 этап. Трансформа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003 Декоративный натюрморт. 1 этап. Трансформация"/>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4494" t="13078" r="10464" b="16820"/>
                    <a:stretch/>
                  </pic:blipFill>
                  <pic:spPr bwMode="auto">
                    <a:xfrm>
                      <a:off x="0" y="0"/>
                      <a:ext cx="2162733" cy="1991239"/>
                    </a:xfrm>
                    <a:prstGeom prst="rect">
                      <a:avLst/>
                    </a:prstGeom>
                    <a:noFill/>
                    <a:ln>
                      <a:noFill/>
                    </a:ln>
                    <a:extLst>
                      <a:ext uri="{53640926-AAD7-44D8-BBD7-CCE9431645EC}">
                        <a14:shadowObscured xmlns:a14="http://schemas.microsoft.com/office/drawing/2010/main"/>
                      </a:ext>
                    </a:extLst>
                  </pic:spPr>
                </pic:pic>
              </a:graphicData>
            </a:graphic>
          </wp:inline>
        </w:drawing>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В </w:t>
      </w:r>
      <w:r w:rsidRPr="00810223">
        <w:rPr>
          <w:rFonts w:ascii="Times New Roman" w:eastAsia="Times New Roman" w:hAnsi="Times New Roman" w:cs="Times New Roman"/>
          <w:b/>
          <w:bCs/>
          <w:sz w:val="24"/>
          <w:szCs w:val="24"/>
          <w:lang w:eastAsia="ru-RU"/>
        </w:rPr>
        <w:t>третьем</w:t>
      </w:r>
      <w:r w:rsidRPr="00810223">
        <w:rPr>
          <w:rFonts w:ascii="Times New Roman" w:eastAsia="Times New Roman" w:hAnsi="Times New Roman" w:cs="Times New Roman"/>
          <w:sz w:val="24"/>
          <w:szCs w:val="24"/>
          <w:lang w:eastAsia="ru-RU"/>
        </w:rPr>
        <w:t xml:space="preserve"> эскизе трансформация формы включает в себя смещение двух половин относительно оси симметрии.</w:t>
      </w:r>
    </w:p>
    <w:p w:rsidR="00F24511" w:rsidRPr="00810223" w:rsidRDefault="00F2451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924050" cy="1844040"/>
            <wp:effectExtent l="0" t="0" r="0" b="3810"/>
            <wp:docPr id="27" name="Рисунок 27" descr="004 Декоративный натюрморт. 1 этап. Трансформа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004 Декоративный натюрморт. 1 этап. Трансформация"/>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8923" t="18733" r="13384" b="14600"/>
                    <a:stretch/>
                  </pic:blipFill>
                  <pic:spPr bwMode="auto">
                    <a:xfrm>
                      <a:off x="0" y="0"/>
                      <a:ext cx="1927546" cy="1847391"/>
                    </a:xfrm>
                    <a:prstGeom prst="rect">
                      <a:avLst/>
                    </a:prstGeom>
                    <a:noFill/>
                    <a:ln>
                      <a:noFill/>
                    </a:ln>
                    <a:extLst>
                      <a:ext uri="{53640926-AAD7-44D8-BBD7-CCE9431645EC}">
                        <a14:shadowObscured xmlns:a14="http://schemas.microsoft.com/office/drawing/2010/main"/>
                      </a:ext>
                    </a:extLst>
                  </pic:spPr>
                </pic:pic>
              </a:graphicData>
            </a:graphic>
          </wp:inline>
        </w:drawing>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b/>
          <w:bCs/>
          <w:sz w:val="24"/>
          <w:szCs w:val="24"/>
          <w:lang w:eastAsia="ru-RU"/>
        </w:rPr>
        <w:t>Четвёртый</w:t>
      </w:r>
      <w:r w:rsidRPr="00810223">
        <w:rPr>
          <w:rFonts w:ascii="Times New Roman" w:eastAsia="Times New Roman" w:hAnsi="Times New Roman" w:cs="Times New Roman"/>
          <w:sz w:val="24"/>
          <w:szCs w:val="24"/>
          <w:lang w:eastAsia="ru-RU"/>
        </w:rPr>
        <w:t xml:space="preserve"> вариант более сложный. Здесь присутствует и мотив </w:t>
      </w:r>
      <w:proofErr w:type="gramStart"/>
      <w:r w:rsidRPr="00810223">
        <w:rPr>
          <w:rFonts w:ascii="Times New Roman" w:eastAsia="Times New Roman" w:hAnsi="Times New Roman" w:cs="Times New Roman"/>
          <w:sz w:val="24"/>
          <w:szCs w:val="24"/>
          <w:lang w:eastAsia="ru-RU"/>
        </w:rPr>
        <w:t>круга</w:t>
      </w:r>
      <w:proofErr w:type="gramEnd"/>
      <w:r w:rsidRPr="00810223">
        <w:rPr>
          <w:rFonts w:ascii="Times New Roman" w:eastAsia="Times New Roman" w:hAnsi="Times New Roman" w:cs="Times New Roman"/>
          <w:sz w:val="24"/>
          <w:szCs w:val="24"/>
          <w:lang w:eastAsia="ru-RU"/>
        </w:rPr>
        <w:t xml:space="preserve"> и прямые линии. То есть тут сочетаются два мотива, но один из них (окружности) доминирует.</w:t>
      </w:r>
    </w:p>
    <w:p w:rsidR="00F24511" w:rsidRPr="00810223" w:rsidRDefault="00F2451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lastRenderedPageBreak/>
        <w:drawing>
          <wp:inline distT="0" distB="0" distL="0" distR="0">
            <wp:extent cx="1771650" cy="1561287"/>
            <wp:effectExtent l="0" t="0" r="0" b="1270"/>
            <wp:docPr id="26" name="Рисунок 26" descr="005 Декоративный натюрморт. 1 этап. Трансформа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005 Декоративный натюрморт. 1 этап. Трансформация"/>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6308" t="15289" r="10769" b="19284"/>
                    <a:stretch/>
                  </pic:blipFill>
                  <pic:spPr bwMode="auto">
                    <a:xfrm>
                      <a:off x="0" y="0"/>
                      <a:ext cx="1775106" cy="1564333"/>
                    </a:xfrm>
                    <a:prstGeom prst="rect">
                      <a:avLst/>
                    </a:prstGeom>
                    <a:noFill/>
                    <a:ln>
                      <a:noFill/>
                    </a:ln>
                    <a:extLst>
                      <a:ext uri="{53640926-AAD7-44D8-BBD7-CCE9431645EC}">
                        <a14:shadowObscured xmlns:a14="http://schemas.microsoft.com/office/drawing/2010/main"/>
                      </a:ext>
                    </a:extLst>
                  </pic:spPr>
                </pic:pic>
              </a:graphicData>
            </a:graphic>
          </wp:inline>
        </w:drawing>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b/>
          <w:bCs/>
          <w:sz w:val="24"/>
          <w:szCs w:val="24"/>
          <w:lang w:eastAsia="ru-RU"/>
        </w:rPr>
        <w:t>Пятый</w:t>
      </w:r>
      <w:r w:rsidRPr="00810223">
        <w:rPr>
          <w:rFonts w:ascii="Times New Roman" w:eastAsia="Times New Roman" w:hAnsi="Times New Roman" w:cs="Times New Roman"/>
          <w:sz w:val="24"/>
          <w:szCs w:val="24"/>
          <w:lang w:eastAsia="ru-RU"/>
        </w:rPr>
        <w:t xml:space="preserve"> эскиз основан главным образом на образующей линии. Горловина чайника здесь представлена в виде «изогнутой воронки».</w:t>
      </w:r>
    </w:p>
    <w:p w:rsidR="00F24511" w:rsidRPr="00810223" w:rsidRDefault="00F2451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781175" cy="1581150"/>
            <wp:effectExtent l="0" t="0" r="9525" b="0"/>
            <wp:docPr id="20" name="Рисунок 20" descr="006 Декоративный натюрморт. 1 этап. Трансформа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006 Декоративный натюрморт. 1 этап. Трансформация"/>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3459" t="15930" r="4119" b="10615"/>
                    <a:stretch/>
                  </pic:blipFill>
                  <pic:spPr bwMode="auto">
                    <a:xfrm>
                      <a:off x="0" y="0"/>
                      <a:ext cx="1785650" cy="1585122"/>
                    </a:xfrm>
                    <a:prstGeom prst="rect">
                      <a:avLst/>
                    </a:prstGeom>
                    <a:noFill/>
                    <a:ln>
                      <a:noFill/>
                    </a:ln>
                    <a:extLst>
                      <a:ext uri="{53640926-AAD7-44D8-BBD7-CCE9431645EC}">
                        <a14:shadowObscured xmlns:a14="http://schemas.microsoft.com/office/drawing/2010/main"/>
                      </a:ext>
                    </a:extLst>
                  </pic:spPr>
                </pic:pic>
              </a:graphicData>
            </a:graphic>
          </wp:inline>
        </w:drawing>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В основе </w:t>
      </w:r>
      <w:r w:rsidRPr="00810223">
        <w:rPr>
          <w:rFonts w:ascii="Times New Roman" w:eastAsia="Times New Roman" w:hAnsi="Times New Roman" w:cs="Times New Roman"/>
          <w:b/>
          <w:bCs/>
          <w:sz w:val="24"/>
          <w:szCs w:val="24"/>
          <w:lang w:eastAsia="ru-RU"/>
        </w:rPr>
        <w:t>шестого</w:t>
      </w:r>
      <w:r w:rsidRPr="00810223">
        <w:rPr>
          <w:rFonts w:ascii="Times New Roman" w:eastAsia="Times New Roman" w:hAnsi="Times New Roman" w:cs="Times New Roman"/>
          <w:sz w:val="24"/>
          <w:szCs w:val="24"/>
          <w:lang w:eastAsia="ru-RU"/>
        </w:rPr>
        <w:t xml:space="preserve"> варианта тоже лежит форма круга. Силуэт поделён на две части, которые разделены между собой не прямой осью, а изогнутой линией. Она тоже основана на форме круга.</w:t>
      </w:r>
    </w:p>
    <w:p w:rsidR="00F24511" w:rsidRPr="00810223" w:rsidRDefault="00F2451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695450" cy="1571625"/>
            <wp:effectExtent l="0" t="0" r="0" b="0"/>
            <wp:docPr id="15" name="Рисунок 15" descr="007 Декоративный натюрморт. 1 этап. Трансформа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007 Декоративный натюрморт. 1 этап. Трансформация"/>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4834" t="15580" r="9096" b="12987"/>
                    <a:stretch/>
                  </pic:blipFill>
                  <pic:spPr bwMode="auto">
                    <a:xfrm>
                      <a:off x="0" y="0"/>
                      <a:ext cx="1699755" cy="1575615"/>
                    </a:xfrm>
                    <a:prstGeom prst="rect">
                      <a:avLst/>
                    </a:prstGeom>
                    <a:noFill/>
                    <a:ln>
                      <a:noFill/>
                    </a:ln>
                    <a:extLst>
                      <a:ext uri="{53640926-AAD7-44D8-BBD7-CCE9431645EC}">
                        <a14:shadowObscured xmlns:a14="http://schemas.microsoft.com/office/drawing/2010/main"/>
                      </a:ext>
                    </a:extLst>
                  </pic:spPr>
                </pic:pic>
              </a:graphicData>
            </a:graphic>
          </wp:inline>
        </w:drawing>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Эскиз под номером </w:t>
      </w:r>
      <w:r w:rsidRPr="00810223">
        <w:rPr>
          <w:rFonts w:ascii="Times New Roman" w:eastAsia="Times New Roman" w:hAnsi="Times New Roman" w:cs="Times New Roman"/>
          <w:b/>
          <w:bCs/>
          <w:sz w:val="24"/>
          <w:szCs w:val="24"/>
          <w:lang w:eastAsia="ru-RU"/>
        </w:rPr>
        <w:t>семь</w:t>
      </w:r>
      <w:r w:rsidRPr="00810223">
        <w:rPr>
          <w:rFonts w:ascii="Times New Roman" w:eastAsia="Times New Roman" w:hAnsi="Times New Roman" w:cs="Times New Roman"/>
          <w:sz w:val="24"/>
          <w:szCs w:val="24"/>
          <w:lang w:eastAsia="ru-RU"/>
        </w:rPr>
        <w:t xml:space="preserve"> мне понравился больше всего, поэтому я выбрал его в качестве главного. На его основе я буду выполнять итоговый вариант декоративного натюрморта, который Вы видели в начале статьи (сейчас это предварительный чёрно-белый эскиз, но в следующих статьях он будет доводиться до завершённого состояния).</w:t>
      </w:r>
    </w:p>
    <w:p w:rsidR="00F24511" w:rsidRPr="00810223" w:rsidRDefault="00F24511"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819275" cy="1733550"/>
            <wp:effectExtent l="0" t="0" r="9525" b="0"/>
            <wp:docPr id="6" name="Рисунок 6" descr="008 Декоративный натюрморт. 1 этап. Трансформа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008 Декоративный натюрморт. 1 этап. Трансформация"/>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l="5058" t="13999" r="7084" b="11047"/>
                    <a:stretch/>
                  </pic:blipFill>
                  <pic:spPr bwMode="auto">
                    <a:xfrm>
                      <a:off x="0" y="0"/>
                      <a:ext cx="1824650" cy="1738671"/>
                    </a:xfrm>
                    <a:prstGeom prst="rect">
                      <a:avLst/>
                    </a:prstGeom>
                    <a:noFill/>
                    <a:ln>
                      <a:noFill/>
                    </a:ln>
                    <a:extLst>
                      <a:ext uri="{53640926-AAD7-44D8-BBD7-CCE9431645EC}">
                        <a14:shadowObscured xmlns:a14="http://schemas.microsoft.com/office/drawing/2010/main"/>
                      </a:ext>
                    </a:extLst>
                  </pic:spPr>
                </pic:pic>
              </a:graphicData>
            </a:graphic>
          </wp:inline>
        </w:drawing>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lastRenderedPageBreak/>
        <w:t xml:space="preserve">Подводя итог первому этапу работы над декоративным натюрмортом, хочу отметить, что </w:t>
      </w:r>
      <w:proofErr w:type="spellStart"/>
      <w:r w:rsidRPr="00810223">
        <w:rPr>
          <w:rFonts w:ascii="Times New Roman" w:eastAsia="Times New Roman" w:hAnsi="Times New Roman" w:cs="Times New Roman"/>
          <w:sz w:val="24"/>
          <w:szCs w:val="24"/>
          <w:lang w:eastAsia="ru-RU"/>
        </w:rPr>
        <w:t>вышеразмещённые</w:t>
      </w:r>
      <w:proofErr w:type="spellEnd"/>
      <w:r w:rsidRPr="00810223">
        <w:rPr>
          <w:rFonts w:ascii="Times New Roman" w:eastAsia="Times New Roman" w:hAnsi="Times New Roman" w:cs="Times New Roman"/>
          <w:sz w:val="24"/>
          <w:szCs w:val="24"/>
          <w:lang w:eastAsia="ru-RU"/>
        </w:rPr>
        <w:t xml:space="preserve"> эскизы я разрабатывал, основываясь не только на логике. В первую очередь мною двигало внутреннее чувство, или, как говорят, ассоциативное мышление. Однако, такой полёт фантазии тесно переплетён с вышеизложенной методикой: приведение формы предмета к геометрическим фигурам, трансформирование на основе образующей линии и оси симметрии, сохранение характера предмета, его узнаваемости.</w:t>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Трансформация формы — это очень увлекательный и творческий процесс, где потенциал художника раскрывается максимально широко. Здесь требуется немалая фантазия и, как я уже говорил, ассоциативное мышление. Такое мышление позволяет связать один образ с другим, в результате чего рождается что-то новое. Это один из основополагающих принципов творчества.</w:t>
      </w:r>
    </w:p>
    <w:p w:rsidR="00F24511" w:rsidRPr="00810223" w:rsidRDefault="00F2451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Приведённые выше шесть эскизов, специально выполнены в чёрно-белом виде и лишены подробностей, потому что это первый этап работы над декоративным натюрмортом. На этом этапе художником разрабатывается форма, поэтому ничего не должно отвлекать от силуэта. Но следующий этап уже восполнит этот «недостаток», и наш заварочный чайник станет намного привлекательнее (хотя и останется на некоторое время чёрно-белым). На втором этапе создаётся декоративное решение силуэта. То есть создаётся рисунок, которым будет «заполнен» силуэт предмета. Более подробно о втором этапе работы над декоративным натюрмортом будет рассказано в </w:t>
      </w:r>
      <w:r w:rsidR="00810223">
        <w:rPr>
          <w:rFonts w:ascii="Times New Roman" w:eastAsia="Times New Roman" w:hAnsi="Times New Roman" w:cs="Times New Roman"/>
          <w:sz w:val="24"/>
          <w:szCs w:val="24"/>
          <w:lang w:eastAsia="ru-RU"/>
        </w:rPr>
        <w:t>следующей статье из этой серии.</w:t>
      </w:r>
    </w:p>
    <w:p w:rsidR="00C66BEB" w:rsidRPr="00810223" w:rsidRDefault="008561F6" w:rsidP="00810223">
      <w:p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занятие </w:t>
      </w:r>
      <w:r w:rsidR="00C66BEB" w:rsidRPr="00810223">
        <w:rPr>
          <w:rFonts w:ascii="Times New Roman" w:hAnsi="Times New Roman" w:cs="Times New Roman"/>
          <w:b/>
          <w:sz w:val="24"/>
          <w:szCs w:val="24"/>
        </w:rPr>
        <w:t xml:space="preserve"> № 12</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Pr="00810223">
        <w:rPr>
          <w:rFonts w:ascii="Times New Roman" w:hAnsi="Times New Roman" w:cs="Times New Roman"/>
          <w:sz w:val="24"/>
          <w:szCs w:val="24"/>
        </w:rPr>
        <w:t>2 часа</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B1713F" w:rsidRPr="00810223">
        <w:rPr>
          <w:rFonts w:ascii="Times New Roman" w:eastAsia="Times New Roman" w:hAnsi="Times New Roman" w:cs="Times New Roman"/>
          <w:sz w:val="24"/>
          <w:szCs w:val="24"/>
        </w:rPr>
        <w:t>Выполнение схем построения драпировки в разных положениях</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построении драпировки</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B1713F" w:rsidRPr="00810223" w:rsidRDefault="00B1713F"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Принцип образования складок на ткани очевиден, с ним человек</w:t>
      </w:r>
      <w:r w:rsidRPr="00810223">
        <w:rPr>
          <w:rFonts w:ascii="Times New Roman" w:eastAsia="Times New Roman" w:hAnsi="Times New Roman" w:cs="Times New Roman"/>
          <w:sz w:val="24"/>
          <w:szCs w:val="24"/>
          <w:lang w:eastAsia="ru-RU"/>
        </w:rPr>
        <w:br/>
        <w:t>сталкивается каждодневно. Необходимо только внимательно понаблюдать их</w:t>
      </w:r>
      <w:r w:rsidRPr="00810223">
        <w:rPr>
          <w:rFonts w:ascii="Times New Roman" w:eastAsia="Times New Roman" w:hAnsi="Times New Roman" w:cs="Times New Roman"/>
          <w:sz w:val="24"/>
          <w:szCs w:val="24"/>
          <w:lang w:eastAsia="ru-RU"/>
        </w:rPr>
        <w:br/>
        <w:t>строение и характер, и, соответственно, больше рисовать, а, освоив, переходить</w:t>
      </w:r>
      <w:r w:rsidRPr="00810223">
        <w:rPr>
          <w:rFonts w:ascii="Times New Roman" w:eastAsia="Times New Roman" w:hAnsi="Times New Roman" w:cs="Times New Roman"/>
          <w:sz w:val="24"/>
          <w:szCs w:val="24"/>
          <w:lang w:eastAsia="ru-RU"/>
        </w:rPr>
        <w:br/>
        <w:t>к более сложным задачам, например, изображению драпировки в интерьере или</w:t>
      </w:r>
      <w:r w:rsidRPr="00810223">
        <w:rPr>
          <w:rFonts w:ascii="Times New Roman" w:eastAsia="Times New Roman" w:hAnsi="Times New Roman" w:cs="Times New Roman"/>
          <w:sz w:val="24"/>
          <w:szCs w:val="24"/>
          <w:lang w:eastAsia="ru-RU"/>
        </w:rPr>
        <w:br/>
        <w:t xml:space="preserve">рисунку задрапированной человеческой фигуры. </w:t>
      </w:r>
    </w:p>
    <w:p w:rsidR="00B1713F" w:rsidRPr="00810223" w:rsidRDefault="00B1713F"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Складка – это изгиб поверхности ткани, возникающий вследствие её</w:t>
      </w:r>
      <w:r w:rsidRPr="00810223">
        <w:rPr>
          <w:rFonts w:ascii="Times New Roman" w:eastAsia="Times New Roman" w:hAnsi="Times New Roman" w:cs="Times New Roman"/>
          <w:sz w:val="24"/>
          <w:szCs w:val="24"/>
          <w:lang w:eastAsia="ru-RU"/>
        </w:rPr>
        <w:br/>
        <w:t xml:space="preserve">непреднамеренного или преднамеренного сжатия. </w:t>
      </w:r>
    </w:p>
    <w:p w:rsidR="00B1713F" w:rsidRPr="00810223" w:rsidRDefault="00B1713F"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Структура складки зависит от особенностей материала и от метода ее</w:t>
      </w:r>
      <w:r w:rsidRPr="00810223">
        <w:rPr>
          <w:rFonts w:ascii="Times New Roman" w:eastAsia="Times New Roman" w:hAnsi="Times New Roman" w:cs="Times New Roman"/>
          <w:sz w:val="24"/>
          <w:szCs w:val="24"/>
          <w:lang w:eastAsia="ru-RU"/>
        </w:rPr>
        <w:br/>
        <w:t xml:space="preserve">образования. Выражение конструкции в материале определяет тектоника </w:t>
      </w:r>
    </w:p>
    <w:p w:rsidR="00B1713F" w:rsidRPr="00810223" w:rsidRDefault="00B1713F" w:rsidP="00810223">
      <w:pPr>
        <w:spacing w:after="0" w:line="240" w:lineRule="auto"/>
        <w:jc w:val="both"/>
        <w:rPr>
          <w:rFonts w:ascii="Times New Roman" w:hAnsi="Times New Roman" w:cs="Times New Roman"/>
          <w:b/>
          <w:sz w:val="24"/>
          <w:szCs w:val="24"/>
        </w:rPr>
      </w:pPr>
      <w:r w:rsidRPr="00810223">
        <w:rPr>
          <w:rFonts w:ascii="Times New Roman" w:eastAsia="Times New Roman" w:hAnsi="Times New Roman" w:cs="Times New Roman"/>
          <w:sz w:val="24"/>
          <w:szCs w:val="24"/>
          <w:lang w:eastAsia="ru-RU"/>
        </w:rPr>
        <w:t>Архитектоника складок драпировки выявляется в распределении масс, в</w:t>
      </w:r>
      <w:r w:rsidRPr="00810223">
        <w:rPr>
          <w:rFonts w:ascii="Times New Roman" w:eastAsia="Times New Roman" w:hAnsi="Times New Roman" w:cs="Times New Roman"/>
          <w:sz w:val="24"/>
          <w:szCs w:val="24"/>
          <w:lang w:eastAsia="ru-RU"/>
        </w:rPr>
        <w:br/>
        <w:t>ритмическом строе форм, в пропорциях. В процессе построения необходимо</w:t>
      </w:r>
      <w:r w:rsidRPr="00810223">
        <w:rPr>
          <w:rFonts w:ascii="Times New Roman" w:eastAsia="Times New Roman" w:hAnsi="Times New Roman" w:cs="Times New Roman"/>
          <w:sz w:val="24"/>
          <w:szCs w:val="24"/>
          <w:lang w:eastAsia="ru-RU"/>
        </w:rPr>
        <w:br/>
        <w:t>проводить подробный анализ пропорций и строения форм складок на основе</w:t>
      </w:r>
      <w:r w:rsidRPr="00810223">
        <w:rPr>
          <w:rFonts w:ascii="Times New Roman" w:eastAsia="Times New Roman" w:hAnsi="Times New Roman" w:cs="Times New Roman"/>
          <w:sz w:val="24"/>
          <w:szCs w:val="24"/>
          <w:lang w:eastAsia="ru-RU"/>
        </w:rPr>
        <w:br/>
        <w:t>точно найденных направлений, при помощи осевых и вспомогательных линий.</w:t>
      </w:r>
      <w:r w:rsidRPr="00810223">
        <w:rPr>
          <w:rFonts w:ascii="Times New Roman" w:eastAsia="Times New Roman" w:hAnsi="Times New Roman" w:cs="Times New Roman"/>
          <w:sz w:val="24"/>
          <w:szCs w:val="24"/>
          <w:lang w:eastAsia="ru-RU"/>
        </w:rPr>
        <w:br/>
        <w:t>Каждому направлению складки соответствует своя осевая линия, выявляющая</w:t>
      </w:r>
      <w:r w:rsidRPr="00810223">
        <w:rPr>
          <w:rFonts w:ascii="Times New Roman" w:eastAsia="Times New Roman" w:hAnsi="Times New Roman" w:cs="Times New Roman"/>
          <w:sz w:val="24"/>
          <w:szCs w:val="24"/>
          <w:lang w:eastAsia="ru-RU"/>
        </w:rPr>
        <w:br/>
        <w:t>ее угол наклона. Нанесение основных осевых линий в процессе построения</w:t>
      </w:r>
      <w:r w:rsidRPr="00810223">
        <w:rPr>
          <w:rFonts w:ascii="Times New Roman" w:eastAsia="Times New Roman" w:hAnsi="Times New Roman" w:cs="Times New Roman"/>
          <w:sz w:val="24"/>
          <w:szCs w:val="24"/>
          <w:lang w:eastAsia="ru-RU"/>
        </w:rPr>
        <w:br/>
        <w:t>складок драпировки дает возможность определить ее конструктивную основу и</w:t>
      </w:r>
      <w:r w:rsidRPr="00810223">
        <w:rPr>
          <w:rFonts w:ascii="Times New Roman" w:eastAsia="Times New Roman" w:hAnsi="Times New Roman" w:cs="Times New Roman"/>
          <w:sz w:val="24"/>
          <w:szCs w:val="24"/>
          <w:lang w:eastAsia="ru-RU"/>
        </w:rPr>
        <w:br/>
        <w:t>структуру всей формы.</w:t>
      </w:r>
      <w:r w:rsidRPr="00810223">
        <w:rPr>
          <w:rFonts w:ascii="Times New Roman" w:eastAsia="Times New Roman" w:hAnsi="Times New Roman" w:cs="Times New Roman"/>
          <w:sz w:val="24"/>
          <w:szCs w:val="24"/>
          <w:lang w:eastAsia="ru-RU"/>
        </w:rPr>
        <w:br/>
        <w:t>В зависимости от количества опорных точек, на которых подвешивается</w:t>
      </w:r>
      <w:r w:rsidRPr="00810223">
        <w:rPr>
          <w:rFonts w:ascii="Times New Roman" w:eastAsia="Times New Roman" w:hAnsi="Times New Roman" w:cs="Times New Roman"/>
          <w:sz w:val="24"/>
          <w:szCs w:val="24"/>
          <w:lang w:eastAsia="ru-RU"/>
        </w:rPr>
        <w:br/>
        <w:t>или укладывается драпировка, меняется ритмический строй и направление</w:t>
      </w:r>
      <w:r w:rsidRPr="00810223">
        <w:rPr>
          <w:rFonts w:ascii="Times New Roman" w:eastAsia="Times New Roman" w:hAnsi="Times New Roman" w:cs="Times New Roman"/>
          <w:sz w:val="24"/>
          <w:szCs w:val="24"/>
          <w:lang w:eastAsia="ru-RU"/>
        </w:rPr>
        <w:br/>
        <w:t>основных осевых линий и, соответственно, композиция.</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lastRenderedPageBreak/>
        <w:t>Так, композиция драпировки, висящей на одной точке опоры, имеет</w:t>
      </w:r>
      <w:r w:rsidRPr="00810223">
        <w:rPr>
          <w:rFonts w:ascii="Times New Roman" w:eastAsia="Times New Roman" w:hAnsi="Times New Roman" w:cs="Times New Roman"/>
          <w:sz w:val="24"/>
          <w:szCs w:val="24"/>
          <w:lang w:eastAsia="ru-RU"/>
        </w:rPr>
        <w:br/>
        <w:t>вертикальное направление и образует складки конусообразной формы [3].</w:t>
      </w:r>
      <w:r w:rsidRPr="00810223">
        <w:rPr>
          <w:rFonts w:ascii="Times New Roman" w:eastAsia="Times New Roman" w:hAnsi="Times New Roman" w:cs="Times New Roman"/>
          <w:sz w:val="24"/>
          <w:szCs w:val="24"/>
          <w:lang w:eastAsia="ru-RU"/>
        </w:rPr>
        <w:br/>
        <w:t>Драпировка, свисающая с двух точек опоры, образует правильные линии</w:t>
      </w:r>
      <w:r w:rsidRPr="00810223">
        <w:rPr>
          <w:rFonts w:ascii="Times New Roman" w:eastAsia="Times New Roman" w:hAnsi="Times New Roman" w:cs="Times New Roman"/>
          <w:sz w:val="24"/>
          <w:szCs w:val="24"/>
          <w:lang w:eastAsia="ru-RU"/>
        </w:rPr>
        <w:br/>
        <w:t>складок в виде дуг, группирующихся в определённом ритме. При этом складки</w:t>
      </w:r>
      <w:r w:rsidRPr="00810223">
        <w:rPr>
          <w:rFonts w:ascii="Times New Roman" w:eastAsia="Times New Roman" w:hAnsi="Times New Roman" w:cs="Times New Roman"/>
          <w:sz w:val="24"/>
          <w:szCs w:val="24"/>
          <w:lang w:eastAsia="ru-RU"/>
        </w:rPr>
        <w:br/>
        <w:t>между рядами в нескольких местах имеют заломы (приложение Г, рисунок 1б).</w:t>
      </w:r>
      <w:r w:rsidRPr="00810223">
        <w:rPr>
          <w:rFonts w:ascii="Times New Roman" w:eastAsia="Times New Roman" w:hAnsi="Times New Roman" w:cs="Times New Roman"/>
          <w:sz w:val="24"/>
          <w:szCs w:val="24"/>
          <w:lang w:eastAsia="ru-RU"/>
        </w:rPr>
        <w:br/>
        <w:t>Ткань, подвешенная на три точки опоры, также образует свисающие с</w:t>
      </w:r>
      <w:r w:rsidRPr="00810223">
        <w:rPr>
          <w:rFonts w:ascii="Times New Roman" w:eastAsia="Times New Roman" w:hAnsi="Times New Roman" w:cs="Times New Roman"/>
          <w:sz w:val="24"/>
          <w:szCs w:val="24"/>
          <w:lang w:eastAsia="ru-RU"/>
        </w:rPr>
        <w:br/>
        <w:t>двух сторон дугообразные складки. Драпировка, заложенная складками, имеет</w:t>
      </w:r>
      <w:r w:rsidRPr="00810223">
        <w:rPr>
          <w:rFonts w:ascii="Times New Roman" w:eastAsia="Times New Roman" w:hAnsi="Times New Roman" w:cs="Times New Roman"/>
          <w:sz w:val="24"/>
          <w:szCs w:val="24"/>
          <w:lang w:eastAsia="ru-RU"/>
        </w:rPr>
        <w:br/>
        <w:t>высоту, глубину и ширину, что формирует её объём. Объёмные формы</w:t>
      </w:r>
      <w:r w:rsidRPr="00810223">
        <w:rPr>
          <w:rFonts w:ascii="Times New Roman" w:eastAsia="Times New Roman" w:hAnsi="Times New Roman" w:cs="Times New Roman"/>
          <w:sz w:val="24"/>
          <w:szCs w:val="24"/>
          <w:lang w:eastAsia="ru-RU"/>
        </w:rPr>
        <w:br/>
        <w:t>драпировок представляют собой изгибы складок, направленных от лицевой</w:t>
      </w:r>
      <w:r w:rsidRPr="00810223">
        <w:rPr>
          <w:rFonts w:ascii="Times New Roman" w:eastAsia="Times New Roman" w:hAnsi="Times New Roman" w:cs="Times New Roman"/>
          <w:sz w:val="24"/>
          <w:szCs w:val="24"/>
          <w:lang w:eastAsia="ru-RU"/>
        </w:rPr>
        <w:br/>
        <w:t>стороны ткани к изнаночной, и наоборот. Высота складок к низу драпировки</w:t>
      </w:r>
      <w:r w:rsidRPr="00810223">
        <w:rPr>
          <w:rFonts w:ascii="Times New Roman" w:eastAsia="Times New Roman" w:hAnsi="Times New Roman" w:cs="Times New Roman"/>
          <w:sz w:val="24"/>
          <w:szCs w:val="24"/>
          <w:lang w:eastAsia="ru-RU"/>
        </w:rPr>
        <w:br/>
        <w:t>постепенно увеличивается, так как точки опоры в верхней части драпировки</w:t>
      </w:r>
      <w:r w:rsidRPr="00810223">
        <w:rPr>
          <w:rFonts w:ascii="Times New Roman" w:eastAsia="Times New Roman" w:hAnsi="Times New Roman" w:cs="Times New Roman"/>
          <w:sz w:val="24"/>
          <w:szCs w:val="24"/>
          <w:lang w:eastAsia="ru-RU"/>
        </w:rPr>
        <w:br/>
        <w:t>прижимают её к стене, а остальная масса свисает свободно вниз. Поверхность</w:t>
      </w:r>
      <w:r w:rsidRPr="00810223">
        <w:rPr>
          <w:rFonts w:ascii="Times New Roman" w:eastAsia="Times New Roman" w:hAnsi="Times New Roman" w:cs="Times New Roman"/>
          <w:sz w:val="24"/>
          <w:szCs w:val="24"/>
          <w:lang w:eastAsia="ru-RU"/>
        </w:rPr>
        <w:br/>
        <w:t>наибольшей выпуклости образует выступающие формы складок, а поверхность</w:t>
      </w:r>
      <w:r w:rsidRPr="00810223">
        <w:rPr>
          <w:rFonts w:ascii="Times New Roman" w:eastAsia="Times New Roman" w:hAnsi="Times New Roman" w:cs="Times New Roman"/>
          <w:sz w:val="24"/>
          <w:szCs w:val="24"/>
          <w:lang w:eastAsia="ru-RU"/>
        </w:rPr>
        <w:br/>
        <w:t>наибольшей глубины – впалые формы складок</w:t>
      </w:r>
      <w:r w:rsidRPr="00810223">
        <w:rPr>
          <w:rFonts w:ascii="Times New Roman" w:eastAsia="Times New Roman" w:hAnsi="Times New Roman" w:cs="Times New Roman"/>
          <w:sz w:val="24"/>
          <w:szCs w:val="24"/>
          <w:lang w:eastAsia="ru-RU"/>
        </w:rPr>
        <w:br/>
      </w:r>
      <w:r w:rsidRPr="00810223">
        <w:rPr>
          <w:rFonts w:ascii="Times New Roman" w:hAnsi="Times New Roman" w:cs="Times New Roman"/>
          <w:noProof/>
          <w:sz w:val="24"/>
          <w:szCs w:val="24"/>
          <w:lang w:eastAsia="ru-RU"/>
        </w:rPr>
        <w:drawing>
          <wp:inline distT="0" distB="0" distL="0" distR="0">
            <wp:extent cx="2499360" cy="1994344"/>
            <wp:effectExtent l="0" t="0" r="0" b="6350"/>
            <wp:docPr id="30" name="Рисунок 30" descr="https://papik.pro/uploads/posts/2023-03/1677992894_papik-pro-p-tonalnii-risunok-drapirovki-v-trekh-plosko-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papik.pro/uploads/posts/2023-03/1677992894_papik-pro-p-tonalnii-risunok-drapirovki-v-trekh-plosko-37.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502410" cy="1996778"/>
                    </a:xfrm>
                    <a:prstGeom prst="rect">
                      <a:avLst/>
                    </a:prstGeom>
                    <a:noFill/>
                    <a:ln>
                      <a:noFill/>
                    </a:ln>
                  </pic:spPr>
                </pic:pic>
              </a:graphicData>
            </a:graphic>
          </wp:inline>
        </w:drawing>
      </w:r>
    </w:p>
    <w:p w:rsidR="00C66BEB" w:rsidRPr="00810223" w:rsidRDefault="008561F6" w:rsidP="00AA7A75">
      <w:p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w:t>
      </w:r>
      <w:proofErr w:type="spellStart"/>
      <w:r>
        <w:rPr>
          <w:rFonts w:ascii="Times New Roman" w:hAnsi="Times New Roman" w:cs="Times New Roman"/>
          <w:b/>
          <w:sz w:val="24"/>
          <w:szCs w:val="24"/>
        </w:rPr>
        <w:t>званятие</w:t>
      </w:r>
      <w:proofErr w:type="spellEnd"/>
      <w:r>
        <w:rPr>
          <w:rFonts w:ascii="Times New Roman" w:hAnsi="Times New Roman" w:cs="Times New Roman"/>
          <w:b/>
          <w:sz w:val="24"/>
          <w:szCs w:val="24"/>
        </w:rPr>
        <w:t xml:space="preserve"> </w:t>
      </w:r>
      <w:r w:rsidR="00C66BEB" w:rsidRPr="00810223">
        <w:rPr>
          <w:rFonts w:ascii="Times New Roman" w:hAnsi="Times New Roman" w:cs="Times New Roman"/>
          <w:b/>
          <w:sz w:val="24"/>
          <w:szCs w:val="24"/>
        </w:rPr>
        <w:t>№ 13</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4</w:t>
      </w:r>
      <w:r w:rsidRPr="00810223">
        <w:rPr>
          <w:rFonts w:ascii="Times New Roman" w:hAnsi="Times New Roman" w:cs="Times New Roman"/>
          <w:sz w:val="24"/>
          <w:szCs w:val="24"/>
        </w:rPr>
        <w:t xml:space="preserve"> часа</w:t>
      </w:r>
    </w:p>
    <w:p w:rsidR="00C66BEB" w:rsidRPr="00810223" w:rsidRDefault="00C66BEB" w:rsidP="00AA7A75">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B1713F" w:rsidRPr="00810223">
        <w:rPr>
          <w:rFonts w:ascii="Times New Roman" w:eastAsia="Times New Roman" w:hAnsi="Times New Roman" w:cs="Times New Roman"/>
          <w:color w:val="000000"/>
          <w:sz w:val="24"/>
          <w:szCs w:val="24"/>
          <w:lang w:eastAsia="ru-RU"/>
        </w:rPr>
        <w:t>Рисунок ткани, лежащий на геометрическом теле</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построении разного положения драпировки</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B1713F" w:rsidRPr="00810223" w:rsidRDefault="00B1713F" w:rsidP="00810223">
      <w:pPr>
        <w:spacing w:line="240" w:lineRule="auto"/>
        <w:jc w:val="both"/>
        <w:rPr>
          <w:rFonts w:ascii="Times New Roman" w:hAnsi="Times New Roman" w:cs="Times New Roman"/>
          <w:b/>
          <w:sz w:val="24"/>
          <w:szCs w:val="24"/>
        </w:rPr>
      </w:pPr>
      <w:r w:rsidRPr="00810223">
        <w:rPr>
          <w:rFonts w:ascii="Times New Roman" w:eastAsia="Times New Roman" w:hAnsi="Times New Roman" w:cs="Times New Roman"/>
          <w:sz w:val="24"/>
          <w:szCs w:val="24"/>
          <w:lang w:eastAsia="ru-RU"/>
        </w:rPr>
        <w:t>Расположение драпировки на опорах, размещенных на различных</w:t>
      </w:r>
      <w:r w:rsidRPr="00810223">
        <w:rPr>
          <w:rFonts w:ascii="Times New Roman" w:eastAsia="Times New Roman" w:hAnsi="Times New Roman" w:cs="Times New Roman"/>
          <w:sz w:val="24"/>
          <w:szCs w:val="24"/>
          <w:lang w:eastAsia="ru-RU"/>
        </w:rPr>
        <w:br/>
        <w:t>высотах с выявлением главной центральной опоры, создает более сложные по</w:t>
      </w:r>
      <w:r w:rsidRPr="00810223">
        <w:rPr>
          <w:rFonts w:ascii="Times New Roman" w:eastAsia="Times New Roman" w:hAnsi="Times New Roman" w:cs="Times New Roman"/>
          <w:sz w:val="24"/>
          <w:szCs w:val="24"/>
          <w:lang w:eastAsia="ru-RU"/>
        </w:rPr>
        <w:br/>
        <w:t>структурному построению формы складок. Например, драпировка может</w:t>
      </w:r>
      <w:r w:rsidRPr="00810223">
        <w:rPr>
          <w:rFonts w:ascii="Times New Roman" w:eastAsia="Times New Roman" w:hAnsi="Times New Roman" w:cs="Times New Roman"/>
          <w:sz w:val="24"/>
          <w:szCs w:val="24"/>
          <w:lang w:eastAsia="ru-RU"/>
        </w:rPr>
        <w:br/>
        <w:t>спадать с основной и подчинённой точек опоры. Основной точкой опоры будет</w:t>
      </w:r>
      <w:r w:rsidRPr="00810223">
        <w:rPr>
          <w:rFonts w:ascii="Times New Roman" w:eastAsia="Times New Roman" w:hAnsi="Times New Roman" w:cs="Times New Roman"/>
          <w:sz w:val="24"/>
          <w:szCs w:val="24"/>
          <w:lang w:eastAsia="ru-RU"/>
        </w:rPr>
        <w:br/>
        <w:t>являться та, с которой начинается спадание драпировки, а подчинённой точкой</w:t>
      </w:r>
      <w:r w:rsidRPr="00810223">
        <w:rPr>
          <w:rFonts w:ascii="Times New Roman" w:eastAsia="Times New Roman" w:hAnsi="Times New Roman" w:cs="Times New Roman"/>
          <w:sz w:val="24"/>
          <w:szCs w:val="24"/>
          <w:lang w:eastAsia="ru-RU"/>
        </w:rPr>
        <w:br/>
        <w:t>та, на которой форма складок драпировки прерывается, приобретая иногда</w:t>
      </w:r>
      <w:r w:rsidRPr="00810223">
        <w:rPr>
          <w:rFonts w:ascii="Times New Roman" w:eastAsia="Times New Roman" w:hAnsi="Times New Roman" w:cs="Times New Roman"/>
          <w:sz w:val="24"/>
          <w:szCs w:val="24"/>
          <w:lang w:eastAsia="ru-RU"/>
        </w:rPr>
        <w:br/>
        <w:t>новую форму. Наличие основных и подчинённых точек опоры формируют</w:t>
      </w:r>
      <w:r w:rsidRPr="00810223">
        <w:rPr>
          <w:rFonts w:ascii="Times New Roman" w:eastAsia="Times New Roman" w:hAnsi="Times New Roman" w:cs="Times New Roman"/>
          <w:sz w:val="24"/>
          <w:szCs w:val="24"/>
          <w:lang w:eastAsia="ru-RU"/>
        </w:rPr>
        <w:br/>
        <w:t>определённую композицию, благодаря тому, как складки расходятся от точек</w:t>
      </w:r>
      <w:r w:rsidRPr="00810223">
        <w:rPr>
          <w:rFonts w:ascii="Times New Roman" w:eastAsia="Times New Roman" w:hAnsi="Times New Roman" w:cs="Times New Roman"/>
          <w:sz w:val="24"/>
          <w:szCs w:val="24"/>
          <w:lang w:eastAsia="ru-RU"/>
        </w:rPr>
        <w:br/>
        <w:t>опоры, например, в виде прямых лучей, дуг, изгибающихся волн или ломаных</w:t>
      </w:r>
      <w:r w:rsidRPr="00810223">
        <w:rPr>
          <w:rFonts w:ascii="Times New Roman" w:eastAsia="Times New Roman" w:hAnsi="Times New Roman" w:cs="Times New Roman"/>
          <w:sz w:val="24"/>
          <w:szCs w:val="24"/>
          <w:lang w:eastAsia="ru-RU"/>
        </w:rPr>
        <w:br/>
        <w:t>плоскостей поверхности ткани. Таким образом, композиционное расположение</w:t>
      </w:r>
      <w:r w:rsidRPr="00810223">
        <w:rPr>
          <w:rFonts w:ascii="Times New Roman" w:eastAsia="Times New Roman" w:hAnsi="Times New Roman" w:cs="Times New Roman"/>
          <w:sz w:val="24"/>
          <w:szCs w:val="24"/>
          <w:lang w:eastAsia="ru-RU"/>
        </w:rPr>
        <w:br/>
        <w:t>складок, определяется в соответствии с закономерностями, характерными для</w:t>
      </w:r>
      <w:r w:rsidRPr="00810223">
        <w:rPr>
          <w:rFonts w:ascii="Times New Roman" w:eastAsia="Times New Roman" w:hAnsi="Times New Roman" w:cs="Times New Roman"/>
          <w:sz w:val="24"/>
          <w:szCs w:val="24"/>
          <w:lang w:eastAsia="ru-RU"/>
        </w:rPr>
        <w:br/>
        <w:t>драпировки, свисающей с двух точек опоры, находящихся на разной высоте, с</w:t>
      </w:r>
      <w:r w:rsidRPr="00810223">
        <w:rPr>
          <w:rFonts w:ascii="Times New Roman" w:eastAsia="Times New Roman" w:hAnsi="Times New Roman" w:cs="Times New Roman"/>
          <w:sz w:val="24"/>
          <w:szCs w:val="24"/>
          <w:lang w:eastAsia="ru-RU"/>
        </w:rPr>
        <w:br/>
        <w:t>тем отличием, что волны или дуги смещаются к точке опоры, расположенной</w:t>
      </w:r>
      <w:r w:rsidRPr="00810223">
        <w:rPr>
          <w:rFonts w:ascii="Times New Roman" w:eastAsia="Times New Roman" w:hAnsi="Times New Roman" w:cs="Times New Roman"/>
          <w:sz w:val="24"/>
          <w:szCs w:val="24"/>
          <w:lang w:eastAsia="ru-RU"/>
        </w:rPr>
        <w:br/>
        <w:t>ниже. Полые складки сначала спадают вертикально, а затем изгибаются по</w:t>
      </w:r>
      <w:r w:rsidRPr="00810223">
        <w:rPr>
          <w:rFonts w:ascii="Times New Roman" w:eastAsia="Times New Roman" w:hAnsi="Times New Roman" w:cs="Times New Roman"/>
          <w:sz w:val="24"/>
          <w:szCs w:val="24"/>
          <w:lang w:eastAsia="ru-RU"/>
        </w:rPr>
        <w:br/>
        <w:t>направлению к нижней точке. В то же время на подчинённой точке образуется</w:t>
      </w:r>
      <w:r w:rsidRPr="00810223">
        <w:rPr>
          <w:rFonts w:ascii="Times New Roman" w:eastAsia="Times New Roman" w:hAnsi="Times New Roman" w:cs="Times New Roman"/>
          <w:sz w:val="24"/>
          <w:szCs w:val="24"/>
          <w:lang w:eastAsia="ru-RU"/>
        </w:rPr>
        <w:br/>
        <w:t>новая точка опоры, от которой складки идут в противоположном направлении.</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lastRenderedPageBreak/>
        <w:t xml:space="preserve">Подобные формы образуют ступенчатую композицию драпировки </w:t>
      </w:r>
      <w:r w:rsidRPr="00810223">
        <w:rPr>
          <w:rFonts w:ascii="Times New Roman" w:eastAsia="Times New Roman" w:hAnsi="Times New Roman" w:cs="Times New Roman"/>
          <w:sz w:val="24"/>
          <w:szCs w:val="24"/>
          <w:lang w:eastAsia="ru-RU"/>
        </w:rPr>
        <w:br/>
        <w:t>Конструктивная часть драпировки и направление ее осей зависит также</w:t>
      </w:r>
      <w:r w:rsidRPr="00810223">
        <w:rPr>
          <w:rFonts w:ascii="Times New Roman" w:eastAsia="Times New Roman" w:hAnsi="Times New Roman" w:cs="Times New Roman"/>
          <w:sz w:val="24"/>
          <w:szCs w:val="24"/>
          <w:lang w:eastAsia="ru-RU"/>
        </w:rPr>
        <w:br/>
        <w:t>от характера поверхности, на которой она расположена. Расположение</w:t>
      </w:r>
      <w:r w:rsidRPr="00810223">
        <w:rPr>
          <w:rFonts w:ascii="Times New Roman" w:eastAsia="Times New Roman" w:hAnsi="Times New Roman" w:cs="Times New Roman"/>
          <w:sz w:val="24"/>
          <w:szCs w:val="24"/>
          <w:lang w:eastAsia="ru-RU"/>
        </w:rPr>
        <w:br/>
        <w:t>драпировки на горизонтальной поверхности формирует композицию со</w:t>
      </w:r>
      <w:r w:rsidRPr="00810223">
        <w:rPr>
          <w:rFonts w:ascii="Times New Roman" w:eastAsia="Times New Roman" w:hAnsi="Times New Roman" w:cs="Times New Roman"/>
          <w:sz w:val="24"/>
          <w:szCs w:val="24"/>
          <w:lang w:eastAsia="ru-RU"/>
        </w:rPr>
        <w:br/>
        <w:t>сложными группами складок, расположенных в определенном ритме.</w:t>
      </w:r>
      <w:r w:rsidRPr="00810223">
        <w:rPr>
          <w:rFonts w:ascii="Times New Roman" w:eastAsia="Times New Roman" w:hAnsi="Times New Roman" w:cs="Times New Roman"/>
          <w:sz w:val="24"/>
          <w:szCs w:val="24"/>
          <w:lang w:eastAsia="ru-RU"/>
        </w:rPr>
        <w:br/>
      </w:r>
      <w:r w:rsidRPr="00810223">
        <w:rPr>
          <w:rFonts w:ascii="Times New Roman" w:hAnsi="Times New Roman" w:cs="Times New Roman"/>
          <w:noProof/>
          <w:sz w:val="24"/>
          <w:szCs w:val="24"/>
          <w:lang w:eastAsia="ru-RU"/>
        </w:rPr>
        <w:drawing>
          <wp:inline distT="0" distB="0" distL="0" distR="0">
            <wp:extent cx="1674042" cy="1114425"/>
            <wp:effectExtent l="0" t="0" r="2540" b="0"/>
            <wp:docPr id="31" name="Рисунок 31" descr="https://i.pinimg.com/736x/ef/1a/49/ef1a49b67b159c07e4272911a37a3e05--drapery-blog-p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i.pinimg.com/736x/ef/1a/49/ef1a49b67b159c07e4272911a37a3e05--drapery-blog-page.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688596" cy="1124113"/>
                    </a:xfrm>
                    <a:prstGeom prst="rect">
                      <a:avLst/>
                    </a:prstGeom>
                    <a:noFill/>
                    <a:ln>
                      <a:noFill/>
                    </a:ln>
                  </pic:spPr>
                </pic:pic>
              </a:graphicData>
            </a:graphic>
          </wp:inline>
        </w:drawing>
      </w:r>
      <w:r w:rsidRPr="00810223">
        <w:rPr>
          <w:rFonts w:ascii="Times New Roman" w:hAnsi="Times New Roman" w:cs="Times New Roman"/>
          <w:sz w:val="24"/>
          <w:szCs w:val="24"/>
        </w:rPr>
        <w:t xml:space="preserve"> </w:t>
      </w:r>
      <w:r w:rsidRPr="00810223">
        <w:rPr>
          <w:rFonts w:ascii="Times New Roman" w:hAnsi="Times New Roman" w:cs="Times New Roman"/>
          <w:noProof/>
          <w:sz w:val="24"/>
          <w:szCs w:val="24"/>
          <w:lang w:eastAsia="ru-RU"/>
        </w:rPr>
        <w:drawing>
          <wp:inline distT="0" distB="0" distL="0" distR="0">
            <wp:extent cx="1773463" cy="1117282"/>
            <wp:effectExtent l="0" t="0" r="0" b="6985"/>
            <wp:docPr id="32" name="Рисунок 32" descr="https://konspekta.net/studopediaru/baza25/12429746530933.files/image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konspekta.net/studopediaru/baza25/12429746530933.files/image007.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782478" cy="1122961"/>
                    </a:xfrm>
                    <a:prstGeom prst="rect">
                      <a:avLst/>
                    </a:prstGeom>
                    <a:noFill/>
                    <a:ln>
                      <a:noFill/>
                    </a:ln>
                  </pic:spPr>
                </pic:pic>
              </a:graphicData>
            </a:graphic>
          </wp:inline>
        </w:drawing>
      </w:r>
      <w:r w:rsidRPr="00810223">
        <w:rPr>
          <w:rFonts w:ascii="Times New Roman" w:hAnsi="Times New Roman" w:cs="Times New Roman"/>
          <w:sz w:val="24"/>
          <w:szCs w:val="24"/>
        </w:rPr>
        <w:t xml:space="preserve"> </w:t>
      </w:r>
      <w:r w:rsidRPr="00810223">
        <w:rPr>
          <w:rFonts w:ascii="Times New Roman" w:hAnsi="Times New Roman" w:cs="Times New Roman"/>
          <w:noProof/>
          <w:sz w:val="24"/>
          <w:szCs w:val="24"/>
          <w:lang w:eastAsia="ru-RU"/>
        </w:rPr>
        <w:drawing>
          <wp:inline distT="0" distB="0" distL="0" distR="0">
            <wp:extent cx="3152140" cy="1203700"/>
            <wp:effectExtent l="0" t="0" r="0" b="0"/>
            <wp:docPr id="33" name="Рисунок 33" descr="https://i1.wp.com/fs00.infourok.ru/images/doc/64/79319/hello_html_33c942c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i1.wp.com/fs00.infourok.ru/images/doc/64/79319/hello_html_33c942c8.jpg"/>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t="48914"/>
                    <a:stretch/>
                  </pic:blipFill>
                  <pic:spPr bwMode="auto">
                    <a:xfrm>
                      <a:off x="0" y="0"/>
                      <a:ext cx="3154067" cy="1204436"/>
                    </a:xfrm>
                    <a:prstGeom prst="rect">
                      <a:avLst/>
                    </a:prstGeom>
                    <a:noFill/>
                    <a:ln>
                      <a:noFill/>
                    </a:ln>
                    <a:extLst>
                      <a:ext uri="{53640926-AAD7-44D8-BBD7-CCE9431645EC}">
                        <a14:shadowObscured xmlns:a14="http://schemas.microsoft.com/office/drawing/2010/main"/>
                      </a:ext>
                    </a:extLst>
                  </pic:spPr>
                </pic:pic>
              </a:graphicData>
            </a:graphic>
          </wp:inline>
        </w:drawing>
      </w:r>
    </w:p>
    <w:p w:rsidR="00C66BEB" w:rsidRPr="00810223" w:rsidRDefault="00C66BEB" w:rsidP="00AA7A75">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Практическая работа № 14</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Pr="00810223">
        <w:rPr>
          <w:rFonts w:ascii="Times New Roman" w:hAnsi="Times New Roman" w:cs="Times New Roman"/>
          <w:sz w:val="24"/>
          <w:szCs w:val="24"/>
        </w:rPr>
        <w:t>2 часа</w:t>
      </w:r>
    </w:p>
    <w:p w:rsidR="00C66BEB" w:rsidRPr="00810223" w:rsidRDefault="00C66BEB" w:rsidP="00AA7A75">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B1713F" w:rsidRPr="00810223">
        <w:rPr>
          <w:rFonts w:ascii="Times New Roman" w:eastAsia="Times New Roman" w:hAnsi="Times New Roman" w:cs="Times New Roman"/>
          <w:color w:val="000000"/>
          <w:sz w:val="24"/>
          <w:szCs w:val="24"/>
          <w:lang w:eastAsia="ru-RU"/>
        </w:rPr>
        <w:t>Схема композиции из нескольких драпировок</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построении композиции из нескольких драпировок</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B1713F" w:rsidRPr="00810223" w:rsidRDefault="00C66BEB" w:rsidP="00810223">
      <w:pPr>
        <w:pStyle w:val="a7"/>
        <w:jc w:val="both"/>
      </w:pPr>
      <w:r w:rsidRPr="00810223">
        <w:rPr>
          <w:b/>
        </w:rPr>
        <w:t>Методические рекомендации</w:t>
      </w:r>
      <w:r w:rsidR="00B1713F" w:rsidRPr="00810223">
        <w:t xml:space="preserve"> В работе над драпировками заметно проявляется последовательная постановка простых, узких, коротких, понятных задач на пути к решению более сложных и трудных. Невозможно создать многоплановую объемно-пространственную композицию, не понимая отдельных ее составляющих. В понятии скульптурной пластики драпировок подразумеваются монолит</w:t>
      </w:r>
      <w:r w:rsidR="00B1713F" w:rsidRPr="00810223">
        <w:softHyphen/>
        <w:t>ность, слитность, органичность, непрерывность развития и движения, когда один элемент плавно переходит, перевоплощается в другой. Это мир форм со сложной кривизной формо</w:t>
      </w:r>
      <w:r w:rsidR="00B1713F" w:rsidRPr="00810223">
        <w:softHyphen/>
        <w:t>образующих поверхностей, находящихся в состоянии непрерывной зрительной текучести в нескольких направлениях одновременно. При выполнении задания необходимо хорошо чув</w:t>
      </w:r>
      <w:r w:rsidR="00B1713F" w:rsidRPr="00810223">
        <w:softHyphen/>
        <w:t>ствовать и знать формообразование складок в одежде и в дополнениях к костюму. Наколка драпировки на манекен рассматривается как объёмно-пространственная композиция с трех позиций: сзади, сбоку, спереди. Расположение ткани под углом 45° (нити основы по отноше</w:t>
      </w:r>
      <w:r w:rsidR="00B1713F" w:rsidRPr="00810223">
        <w:softHyphen/>
        <w:t>нию к горизонтали) всегда дает пластическое полное облегание формы. Расположение ткани по основе или утку дает неполное облегание: форма достигается закладыванием в опреде</w:t>
      </w:r>
      <w:r w:rsidR="00B1713F" w:rsidRPr="00810223">
        <w:softHyphen/>
        <w:t>ленном порядке складок. Однако практически ткань можно укладывать на манекен в любом направлении. При этом направление основных и уточных нитей ткани не имеет такого ре</w:t>
      </w:r>
      <w:r w:rsidR="00B1713F" w:rsidRPr="00810223">
        <w:softHyphen/>
        <w:t>шающего значения, как при образовании облегающей формы. Главную роль здесь играет по</w:t>
      </w:r>
      <w:r w:rsidR="00B1713F" w:rsidRPr="00810223">
        <w:softHyphen/>
        <w:t>иск лучшего расположения пластических масс ткани, что ведет к художественной вырази</w:t>
      </w:r>
      <w:r w:rsidR="00B1713F" w:rsidRPr="00810223">
        <w:softHyphen/>
        <w:t>тельности, гармонии построения формы одежды.</w:t>
      </w:r>
    </w:p>
    <w:p w:rsidR="00B1713F" w:rsidRPr="00810223" w:rsidRDefault="00B1713F" w:rsidP="00810223">
      <w:pPr>
        <w:pStyle w:val="a7"/>
        <w:jc w:val="both"/>
      </w:pPr>
      <w:r w:rsidRPr="00810223">
        <w:t xml:space="preserve">Ритмы драпировок и складок могут быть разного вида: трубчатые, каскадные, лучевые, радиальные, спиральные, встречной направленности. На ритмическом повторе различных элементов строится формообразование в современном костюме: складки, фалды, воланы, </w:t>
      </w:r>
      <w:r w:rsidRPr="00810223">
        <w:lastRenderedPageBreak/>
        <w:t xml:space="preserve">сборки, ткань в полоску, клетку, с орнаментом, </w:t>
      </w:r>
      <w:proofErr w:type="spellStart"/>
      <w:r w:rsidRPr="00810223">
        <w:t>раппортные</w:t>
      </w:r>
      <w:proofErr w:type="spellEnd"/>
      <w:r w:rsidRPr="00810223">
        <w:t xml:space="preserve"> ткани, отделка кантом, </w:t>
      </w:r>
      <w:proofErr w:type="spellStart"/>
      <w:r w:rsidRPr="00810223">
        <w:t>защипа</w:t>
      </w:r>
      <w:r w:rsidRPr="00810223">
        <w:softHyphen/>
        <w:t>ми</w:t>
      </w:r>
      <w:proofErr w:type="spellEnd"/>
      <w:r w:rsidRPr="00810223">
        <w:t>, буфами, оборками, ритмические повторы слоев ткани и т.д.</w:t>
      </w:r>
    </w:p>
    <w:p w:rsidR="00C66BEB" w:rsidRPr="00810223" w:rsidRDefault="00B34BDF"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1666586" cy="2286000"/>
            <wp:effectExtent l="0" t="0" r="0" b="0"/>
            <wp:docPr id="34" name="Рисунок 34" descr="https://i.pinimg.com/736x/2a/e0/36/2ae036f98fa7b2bb1eb741b39efb82c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i.pinimg.com/736x/2a/e0/36/2ae036f98fa7b2bb1eb741b39efb82c6.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679444" cy="2303636"/>
                    </a:xfrm>
                    <a:prstGeom prst="rect">
                      <a:avLst/>
                    </a:prstGeom>
                    <a:noFill/>
                    <a:ln>
                      <a:noFill/>
                    </a:ln>
                  </pic:spPr>
                </pic:pic>
              </a:graphicData>
            </a:graphic>
          </wp:inline>
        </w:drawing>
      </w:r>
    </w:p>
    <w:p w:rsidR="00C66BEB" w:rsidRPr="00810223" w:rsidRDefault="008561F6" w:rsidP="00AA7A75">
      <w:p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занятие </w:t>
      </w:r>
      <w:r w:rsidR="00C66BEB" w:rsidRPr="00810223">
        <w:rPr>
          <w:rFonts w:ascii="Times New Roman" w:hAnsi="Times New Roman" w:cs="Times New Roman"/>
          <w:b/>
          <w:sz w:val="24"/>
          <w:szCs w:val="24"/>
        </w:rPr>
        <w:t xml:space="preserve"> № 15</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4</w:t>
      </w:r>
      <w:r w:rsidRPr="00810223">
        <w:rPr>
          <w:rFonts w:ascii="Times New Roman" w:hAnsi="Times New Roman" w:cs="Times New Roman"/>
          <w:sz w:val="24"/>
          <w:szCs w:val="24"/>
        </w:rPr>
        <w:t xml:space="preserve"> часа</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B1713F" w:rsidRPr="00810223">
        <w:rPr>
          <w:rFonts w:ascii="Times New Roman" w:eastAsia="Times New Roman" w:hAnsi="Times New Roman" w:cs="Times New Roman"/>
          <w:sz w:val="24"/>
          <w:szCs w:val="24"/>
        </w:rPr>
        <w:t>Выполнение стилизованного изображения драпировки в нескольких вариантах, средствами графический переработки (</w:t>
      </w:r>
      <w:proofErr w:type="spellStart"/>
      <w:r w:rsidR="00B1713F" w:rsidRPr="00810223">
        <w:rPr>
          <w:rFonts w:ascii="Times New Roman" w:eastAsia="Times New Roman" w:hAnsi="Times New Roman" w:cs="Times New Roman"/>
          <w:sz w:val="24"/>
          <w:szCs w:val="24"/>
        </w:rPr>
        <w:t>точка</w:t>
      </w:r>
      <w:proofErr w:type="gramStart"/>
      <w:r w:rsidR="00B1713F" w:rsidRPr="00810223">
        <w:rPr>
          <w:rFonts w:ascii="Times New Roman" w:eastAsia="Times New Roman" w:hAnsi="Times New Roman" w:cs="Times New Roman"/>
          <w:sz w:val="24"/>
          <w:szCs w:val="24"/>
        </w:rPr>
        <w:t>,л</w:t>
      </w:r>
      <w:proofErr w:type="gramEnd"/>
      <w:r w:rsidR="00B1713F" w:rsidRPr="00810223">
        <w:rPr>
          <w:rFonts w:ascii="Times New Roman" w:eastAsia="Times New Roman" w:hAnsi="Times New Roman" w:cs="Times New Roman"/>
          <w:sz w:val="24"/>
          <w:szCs w:val="24"/>
        </w:rPr>
        <w:t>иния,пятно</w:t>
      </w:r>
      <w:proofErr w:type="spellEnd"/>
      <w:r w:rsidR="00B1713F" w:rsidRPr="00810223">
        <w:rPr>
          <w:rFonts w:ascii="Times New Roman" w:eastAsia="Times New Roman" w:hAnsi="Times New Roman" w:cs="Times New Roman"/>
          <w:sz w:val="24"/>
          <w:szCs w:val="24"/>
        </w:rPr>
        <w:t>)</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стилизации объектов</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F24AC8" w:rsidRPr="00810223" w:rsidRDefault="00F24AC8" w:rsidP="00810223">
      <w:pPr>
        <w:spacing w:line="240" w:lineRule="auto"/>
        <w:jc w:val="both"/>
        <w:rPr>
          <w:rFonts w:ascii="Times New Roman" w:hAnsi="Times New Roman" w:cs="Times New Roman"/>
          <w:b/>
          <w:sz w:val="24"/>
          <w:szCs w:val="24"/>
        </w:rPr>
      </w:pPr>
      <w:r w:rsidRPr="00810223">
        <w:rPr>
          <w:rFonts w:ascii="Times New Roman" w:hAnsi="Times New Roman" w:cs="Times New Roman"/>
          <w:b/>
          <w:bCs/>
          <w:sz w:val="24"/>
          <w:szCs w:val="24"/>
        </w:rPr>
        <w:t>Стилизация</w:t>
      </w:r>
      <w:r w:rsidRPr="00810223">
        <w:rPr>
          <w:rFonts w:ascii="Times New Roman" w:hAnsi="Times New Roman" w:cs="Times New Roman"/>
          <w:sz w:val="24"/>
          <w:szCs w:val="24"/>
        </w:rPr>
        <w:t xml:space="preserve"> - это своего рода имитация, декорация. В изобразительном искусстве при помощи данного приема предметы либо фигуры обретают упрощенные формы. В изобразительном искусстве, дизайне и фотографии также широко используется этот метод. Например, создание картины под старину, использование шрифтов в определенной манере. </w:t>
      </w:r>
    </w:p>
    <w:p w:rsidR="00F24AC8" w:rsidRPr="00810223" w:rsidRDefault="00F24AC8"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14:anchorId="66C9A342" wp14:editId="0BA294A9">
            <wp:extent cx="3394287" cy="2095500"/>
            <wp:effectExtent l="0" t="0" r="0" b="0"/>
            <wp:docPr id="35" name="Рисунок 35" descr="https://myslide.ru/documents_2/cd46fcc722ecd5e8b4b92ca2a2c56e48/img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myslide.ru/documents_2/cd46fcc722ecd5e8b4b92ca2a2c56e48/img41.jpg"/>
                    <pic:cNvPicPr>
                      <a:picLocks noChangeAspect="1" noChangeArrowheads="1"/>
                    </pic:cNvPicPr>
                  </pic:nvPicPr>
                  <pic:blipFill rotWithShape="1">
                    <a:blip r:embed="rId42">
                      <a:extLst>
                        <a:ext uri="{28A0092B-C50C-407E-A947-70E740481C1C}">
                          <a14:useLocalDpi xmlns:a14="http://schemas.microsoft.com/office/drawing/2010/main" val="0"/>
                        </a:ext>
                      </a:extLst>
                    </a:blip>
                    <a:srcRect b="17685"/>
                    <a:stretch/>
                  </pic:blipFill>
                  <pic:spPr bwMode="auto">
                    <a:xfrm>
                      <a:off x="0" y="0"/>
                      <a:ext cx="3396879" cy="2097100"/>
                    </a:xfrm>
                    <a:prstGeom prst="rect">
                      <a:avLst/>
                    </a:prstGeom>
                    <a:noFill/>
                    <a:ln>
                      <a:noFill/>
                    </a:ln>
                    <a:extLst>
                      <a:ext uri="{53640926-AAD7-44D8-BBD7-CCE9431645EC}">
                        <a14:shadowObscured xmlns:a14="http://schemas.microsoft.com/office/drawing/2010/main"/>
                      </a:ext>
                    </a:extLst>
                  </pic:spPr>
                </pic:pic>
              </a:graphicData>
            </a:graphic>
          </wp:inline>
        </w:drawing>
      </w:r>
    </w:p>
    <w:p w:rsidR="00C66BEB" w:rsidRPr="00810223" w:rsidRDefault="008561F6" w:rsidP="00AA7A75">
      <w:pPr>
        <w:spacing w:line="240" w:lineRule="auto"/>
        <w:jc w:val="center"/>
        <w:rPr>
          <w:rFonts w:ascii="Times New Roman" w:hAnsi="Times New Roman" w:cs="Times New Roman"/>
          <w:b/>
          <w:sz w:val="24"/>
          <w:szCs w:val="24"/>
        </w:rPr>
      </w:pPr>
      <w:r>
        <w:rPr>
          <w:rFonts w:ascii="Times New Roman" w:hAnsi="Times New Roman" w:cs="Times New Roman"/>
          <w:b/>
          <w:sz w:val="24"/>
          <w:szCs w:val="24"/>
        </w:rPr>
        <w:t>Практическое занятие</w:t>
      </w:r>
      <w:r w:rsidR="00C66BEB" w:rsidRPr="00810223">
        <w:rPr>
          <w:rFonts w:ascii="Times New Roman" w:hAnsi="Times New Roman" w:cs="Times New Roman"/>
          <w:b/>
          <w:sz w:val="24"/>
          <w:szCs w:val="24"/>
        </w:rPr>
        <w:t xml:space="preserve"> № 16</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C66BEB" w:rsidRPr="00810223" w:rsidRDefault="00C66BEB" w:rsidP="00AA7A75">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336BD1" w:rsidRPr="00810223">
        <w:rPr>
          <w:rFonts w:ascii="Times New Roman" w:eastAsia="Times New Roman" w:hAnsi="Times New Roman" w:cs="Times New Roman"/>
          <w:color w:val="000000"/>
          <w:sz w:val="24"/>
          <w:szCs w:val="24"/>
          <w:lang w:eastAsia="ru-RU"/>
        </w:rPr>
        <w:t>Рисунок композиций из группы предметов быта с драпировкой в тоновом решении с показом собственных и падающих теней</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lastRenderedPageBreak/>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построении композиции из группы предметов</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336BD1" w:rsidRPr="00810223" w:rsidRDefault="00336BD1" w:rsidP="00810223">
      <w:pPr>
        <w:pStyle w:val="a7"/>
        <w:jc w:val="both"/>
      </w:pPr>
      <w:r w:rsidRPr="00810223">
        <w:t>Бытовые предметы занимают различное положение в пространстве. При этом нельзя «оторвать» одну вещь от другой. Связь между предметами необходимо передавать в рисунке. Это возможно в том случае, если найдены верные тональные отношения всех предметов, включая фон, на котором предметы расположены.</w:t>
      </w:r>
    </w:p>
    <w:p w:rsidR="00336BD1" w:rsidRPr="00810223" w:rsidRDefault="00336BD1" w:rsidP="00810223">
      <w:pPr>
        <w:pStyle w:val="a7"/>
        <w:jc w:val="both"/>
      </w:pPr>
      <w:r w:rsidRPr="00810223">
        <w:t>Очень часто роль фона играет драпировка из ткани. Например, покрывая стол, на котором стоят предметы, драпировка помогает воспринимать натюрморт как единое целое.</w:t>
      </w:r>
    </w:p>
    <w:p w:rsidR="00336BD1" w:rsidRPr="00810223" w:rsidRDefault="00336BD1" w:rsidP="00810223">
      <w:pPr>
        <w:pStyle w:val="a7"/>
        <w:jc w:val="both"/>
      </w:pPr>
      <w:r w:rsidRPr="00810223">
        <w:t xml:space="preserve">Ткань сама по себе представляет плоскую поверхность, не имеющую формы. В ткани, брошенной на поверхность стола, стула, отчетливо проявляются ее пластические свойства. В зависимости от вида поверхности, на которой расположена ткань, последняя образует различные складки. Более сложные складки принято называть </w:t>
      </w:r>
      <w:r w:rsidRPr="00810223">
        <w:rPr>
          <w:i/>
          <w:iCs/>
        </w:rPr>
        <w:t>драпировками.</w:t>
      </w:r>
    </w:p>
    <w:p w:rsidR="00336BD1" w:rsidRPr="00810223" w:rsidRDefault="00336BD1" w:rsidP="00810223">
      <w:pPr>
        <w:pStyle w:val="a7"/>
        <w:jc w:val="both"/>
      </w:pPr>
      <w:r w:rsidRPr="00810223">
        <w:t>При рисовании драпировки следует учитывать, что каждый материал (шерсть, шелк, полотно и пр.) дает своеобразный изгиб складок. Кроме того, материя со сложным узором может затруднять работу. Несложный узор, располагаясь по сгибам материи, не только не мешает выявлению формы складок, но и подчеркивает их характер.</w:t>
      </w:r>
    </w:p>
    <w:p w:rsidR="00336BD1" w:rsidRPr="00810223" w:rsidRDefault="00336BD1"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При пространственном построении натюрморта из бытовых предметов необходимо решить как минимум три задачи:</w:t>
      </w:r>
    </w:p>
    <w:p w:rsidR="00336BD1" w:rsidRPr="00810223" w:rsidRDefault="00336BD1" w:rsidP="00810223">
      <w:pPr>
        <w:numPr>
          <w:ilvl w:val="0"/>
          <w:numId w:val="3"/>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1) выбор и установка модели и фона;</w:t>
      </w:r>
    </w:p>
    <w:p w:rsidR="00336BD1" w:rsidRPr="00810223" w:rsidRDefault="00336BD1" w:rsidP="00810223">
      <w:pPr>
        <w:numPr>
          <w:ilvl w:val="0"/>
          <w:numId w:val="3"/>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2) выбор ракурса;</w:t>
      </w:r>
    </w:p>
    <w:p w:rsidR="00336BD1" w:rsidRPr="00810223" w:rsidRDefault="00336BD1" w:rsidP="00810223">
      <w:pPr>
        <w:numPr>
          <w:ilvl w:val="0"/>
          <w:numId w:val="3"/>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3) компоновка изображения на листе.</w:t>
      </w:r>
    </w:p>
    <w:p w:rsidR="00336BD1" w:rsidRPr="00810223" w:rsidRDefault="00336BD1"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1718624" cy="2314071"/>
            <wp:effectExtent l="0" t="0" r="0" b="0"/>
            <wp:docPr id="36" name="Рисунок 36" descr="https://i.pinimg.com/originals/76/2d/ea/762dea1a9cd514421d36e7fd7bd59e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i.pinimg.com/originals/76/2d/ea/762dea1a9cd514421d36e7fd7bd59e04.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720546" cy="2316659"/>
                    </a:xfrm>
                    <a:prstGeom prst="rect">
                      <a:avLst/>
                    </a:prstGeom>
                    <a:noFill/>
                    <a:ln>
                      <a:noFill/>
                    </a:ln>
                  </pic:spPr>
                </pic:pic>
              </a:graphicData>
            </a:graphic>
          </wp:inline>
        </w:drawing>
      </w:r>
    </w:p>
    <w:p w:rsidR="00C66BEB" w:rsidRPr="00810223" w:rsidRDefault="00C66BEB" w:rsidP="00AA7A75">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Практическая работа № 17</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336BD1" w:rsidRPr="00810223">
        <w:rPr>
          <w:rFonts w:ascii="Times New Roman" w:eastAsia="Times New Roman" w:hAnsi="Times New Roman" w:cs="Times New Roman"/>
          <w:sz w:val="24"/>
          <w:szCs w:val="24"/>
        </w:rPr>
        <w:t xml:space="preserve">Рисунок гипсового орнамента </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изображении гипсового орнамента</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lastRenderedPageBreak/>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336BD1" w:rsidRPr="00810223" w:rsidRDefault="00336BD1" w:rsidP="00AA7A75">
      <w:pPr>
        <w:spacing w:after="0" w:line="240" w:lineRule="auto"/>
        <w:jc w:val="center"/>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2590615" cy="2388546"/>
            <wp:effectExtent l="0" t="0" r="635" b="0"/>
            <wp:docPr id="37" name="Рисунок 37" descr="Рис.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Рис. 9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593954" cy="2391624"/>
                    </a:xfrm>
                    <a:prstGeom prst="rect">
                      <a:avLst/>
                    </a:prstGeom>
                    <a:noFill/>
                    <a:ln>
                      <a:noFill/>
                    </a:ln>
                  </pic:spPr>
                </pic:pic>
              </a:graphicData>
            </a:graphic>
          </wp:inline>
        </w:drawing>
      </w:r>
    </w:p>
    <w:p w:rsidR="00336BD1" w:rsidRPr="00810223" w:rsidRDefault="00336BD1" w:rsidP="00810223">
      <w:pPr>
        <w:spacing w:line="240" w:lineRule="auto"/>
        <w:jc w:val="both"/>
        <w:rPr>
          <w:rFonts w:ascii="Times New Roman" w:hAnsi="Times New Roman" w:cs="Times New Roman"/>
          <w:b/>
          <w:sz w:val="24"/>
          <w:szCs w:val="24"/>
        </w:rPr>
      </w:pP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На первом этапе необходимо выделить характерные особенности пропорций и объёма орнамента «Трилистник» </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285875" cy="1550946"/>
            <wp:effectExtent l="0" t="0" r="0" b="0"/>
            <wp:docPr id="47" name="Рисунок 47" descr="https://documents.infourok.ru/6f2ca311-ba8d-4d4c-9b07-877b8baeb1df/0/imag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documents.infourok.ru/6f2ca311-ba8d-4d4c-9b07-877b8baeb1df/0/image001.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292052" cy="1558396"/>
                    </a:xfrm>
                    <a:prstGeom prst="rect">
                      <a:avLst/>
                    </a:prstGeom>
                    <a:noFill/>
                    <a:ln>
                      <a:noFill/>
                    </a:ln>
                  </pic:spPr>
                </pic:pic>
              </a:graphicData>
            </a:graphic>
          </wp:inline>
        </w:drawing>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Для точности передачи этих особенностей в последующем процессе построения орнамента в угловой перспективе нужно выполнить небольшие вспомогательные рисунки (схемы фронтального положения  и вида сбоку). На рисунке 2 отображено расположение основных точек орнамента относительно геометрической середины прямоугольной плиты, её диагональных и осевых  линий. Следует отметить, что ширина  плиты орнамента во фронтальном положении составляет примерно  три четверти её высоты. Силуэт Трилистника вписывается в пятиугольник.  Также на рисунке 2 изображена высота рельефа, которая постепенно уменьшается к нижней границе орнамента. Данные вспомогательные рисунки можно расположить в верхней части формата. </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lastRenderedPageBreak/>
        <w:drawing>
          <wp:inline distT="0" distB="0" distL="0" distR="0">
            <wp:extent cx="2495550" cy="2018460"/>
            <wp:effectExtent l="0" t="0" r="0" b="1270"/>
            <wp:docPr id="46" name="Рисунок 46" descr="https://documents.infourok.ru/6f2ca311-ba8d-4d4c-9b07-877b8baeb1df/0/image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documents.infourok.ru/6f2ca311-ba8d-4d4c-9b07-877b8baeb1df/0/image002.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498372" cy="2020742"/>
                    </a:xfrm>
                    <a:prstGeom prst="rect">
                      <a:avLst/>
                    </a:prstGeom>
                    <a:noFill/>
                    <a:ln>
                      <a:noFill/>
                    </a:ln>
                  </pic:spPr>
                </pic:pic>
              </a:graphicData>
            </a:graphic>
          </wp:inline>
        </w:drawing>
      </w:r>
      <w:r w:rsidRPr="00810223">
        <w:rPr>
          <w:rFonts w:ascii="Times New Roman" w:eastAsia="Times New Roman" w:hAnsi="Times New Roman" w:cs="Times New Roman"/>
          <w:sz w:val="24"/>
          <w:szCs w:val="24"/>
          <w:lang w:eastAsia="ru-RU"/>
        </w:rPr>
        <w:t> </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После выбора нужного ракурса, который не должен быть приближен к фронтальному положению, необходимо определиться с композиционным расположением Трилистника на картинной плоскости. Масштаб изображения должен соответствовать размеру листа. Орнамент может быть крупным, но не больше реального размера изображаемого объекта. Работу нужно начать с  построения основы орнамента - прямоугольной плиты, внимательно определяя её основные габариты с учётом перспективы (рис.3).</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733550" cy="1879168"/>
            <wp:effectExtent l="0" t="0" r="0" b="6985"/>
            <wp:docPr id="45" name="Рисунок 45" descr="https://documents.infourok.ru/6f2ca311-ba8d-4d4c-9b07-877b8baeb1df/0/image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documents.infourok.ru/6f2ca311-ba8d-4d4c-9b07-877b8baeb1df/0/image003.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735822" cy="1881631"/>
                    </a:xfrm>
                    <a:prstGeom prst="rect">
                      <a:avLst/>
                    </a:prstGeom>
                    <a:noFill/>
                    <a:ln>
                      <a:noFill/>
                    </a:ln>
                  </pic:spPr>
                </pic:pic>
              </a:graphicData>
            </a:graphic>
          </wp:inline>
        </w:drawing>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Далее, с помощью диагоналей нужно определить центр плиты (рис.4).</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752600" cy="1962074"/>
            <wp:effectExtent l="0" t="0" r="0" b="635"/>
            <wp:docPr id="44" name="Рисунок 44" descr="https://documents.infourok.ru/6f2ca311-ba8d-4d4c-9b07-877b8baeb1df/0/image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documents.infourok.ru/6f2ca311-ba8d-4d4c-9b07-877b8baeb1df/0/image004.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755140" cy="1964918"/>
                    </a:xfrm>
                    <a:prstGeom prst="rect">
                      <a:avLst/>
                    </a:prstGeom>
                    <a:noFill/>
                    <a:ln>
                      <a:noFill/>
                    </a:ln>
                  </pic:spPr>
                </pic:pic>
              </a:graphicData>
            </a:graphic>
          </wp:inline>
        </w:drawing>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Лёгкими линиями  наметить пятиугольник, в который   вписывается основной силуэт орнамента,  обратить внимание на перспективное расположение парных точек (рис.5). </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lastRenderedPageBreak/>
        <w:drawing>
          <wp:inline distT="0" distB="0" distL="0" distR="0">
            <wp:extent cx="1435244" cy="1619250"/>
            <wp:effectExtent l="0" t="0" r="0" b="0"/>
            <wp:docPr id="43" name="Рисунок 43" descr="https://documents.infourok.ru/6f2ca311-ba8d-4d4c-9b07-877b8baeb1df/0/image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documents.infourok.ru/6f2ca311-ba8d-4d4c-9b07-877b8baeb1df/0/image005.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436868" cy="1621082"/>
                    </a:xfrm>
                    <a:prstGeom prst="rect">
                      <a:avLst/>
                    </a:prstGeom>
                    <a:noFill/>
                    <a:ln>
                      <a:noFill/>
                    </a:ln>
                  </pic:spPr>
                </pic:pic>
              </a:graphicData>
            </a:graphic>
          </wp:inline>
        </w:drawing>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Далее необходимо показать толщину рельефа. Толщину намечаем, начиная от вершины центрального лепестка постепенно уменьшая её к нижней границе орнамента (рис.6).</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419222" cy="1539885"/>
            <wp:effectExtent l="0" t="0" r="0" b="3175"/>
            <wp:docPr id="42" name="Рисунок 42" descr="https://documents.infourok.ru/6f2ca311-ba8d-4d4c-9b07-877b8baeb1df/0/image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documents.infourok.ru/6f2ca311-ba8d-4d4c-9b07-877b8baeb1df/0/image006.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424432" cy="1545538"/>
                    </a:xfrm>
                    <a:prstGeom prst="rect">
                      <a:avLst/>
                    </a:prstGeom>
                    <a:noFill/>
                    <a:ln>
                      <a:noFill/>
                    </a:ln>
                  </pic:spPr>
                </pic:pic>
              </a:graphicData>
            </a:graphic>
          </wp:inline>
        </w:drawing>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 Далее определяем толщину в остальных точках пятиугольника, используя среднюю линию </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609725" cy="1872793"/>
            <wp:effectExtent l="0" t="0" r="0" b="0"/>
            <wp:docPr id="41" name="Рисунок 41" descr="https://documents.infourok.ru/6f2ca311-ba8d-4d4c-9b07-877b8baeb1df/0/image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documents.infourok.ru/6f2ca311-ba8d-4d4c-9b07-877b8baeb1df/0/image007.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614907" cy="1878822"/>
                    </a:xfrm>
                    <a:prstGeom prst="rect">
                      <a:avLst/>
                    </a:prstGeom>
                    <a:noFill/>
                    <a:ln>
                      <a:noFill/>
                    </a:ln>
                  </pic:spPr>
                </pic:pic>
              </a:graphicData>
            </a:graphic>
          </wp:inline>
        </w:drawing>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Следующим шагом будет определение ширины центрального лепестка (рис.8) и боковых лепестков.</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409395" cy="1677851"/>
            <wp:effectExtent l="0" t="0" r="635" b="0"/>
            <wp:docPr id="40" name="Рисунок 40" descr="https://documents.infourok.ru/6f2ca311-ba8d-4d4c-9b07-877b8baeb1df/0/image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documents.infourok.ru/6f2ca311-ba8d-4d4c-9b07-877b8baeb1df/0/image008.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414166" cy="1683531"/>
                    </a:xfrm>
                    <a:prstGeom prst="rect">
                      <a:avLst/>
                    </a:prstGeom>
                    <a:noFill/>
                    <a:ln>
                      <a:noFill/>
                    </a:ln>
                  </pic:spPr>
                </pic:pic>
              </a:graphicData>
            </a:graphic>
          </wp:inline>
        </w:drawing>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lastRenderedPageBreak/>
        <w:t>С этого момента в пределах объёмного пятиугольника в перспективе необходимо находить новые парные узловые  точки орнамента, такие, как точки прикрепления боковых лепестков к центральному лепестку (рис.9), парные точки нижней части орнамента и т.д.</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594961" cy="1876425"/>
            <wp:effectExtent l="0" t="0" r="5715" b="0"/>
            <wp:docPr id="39" name="Рисунок 39" descr="https://documents.infourok.ru/6f2ca311-ba8d-4d4c-9b07-877b8baeb1df/0/image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documents.infourok.ru/6f2ca311-ba8d-4d4c-9b07-877b8baeb1df/0/image009.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597324" cy="1879205"/>
                    </a:xfrm>
                    <a:prstGeom prst="rect">
                      <a:avLst/>
                    </a:prstGeom>
                    <a:noFill/>
                    <a:ln>
                      <a:noFill/>
                    </a:ln>
                  </pic:spPr>
                </pic:pic>
              </a:graphicData>
            </a:graphic>
          </wp:inline>
        </w:drawing>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Далее нужно наметить характерные углубления на лепестках, для их построения также используются парные точки с учётом глубины рельефа.</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Последним этапом построения будет уточнение деталей, а также рисование тонкой окантовки по силуэту Трилистника, обращая внимание на изменение её ширины с учётом перспективы (рис.10).  Также нужно уточнить размер видимых боковых поверхностей Трилистника, учитывая, что «крепится» орнамент к плите не везде под прямым углом. В завершении работы нужно выполнить лёгкую тональную проработку штрихом, оставляя при этом линию, как основное средство выразительности в данной работе. </w:t>
      </w:r>
    </w:p>
    <w:p w:rsidR="00EC3409" w:rsidRPr="00AA7A75" w:rsidRDefault="00EC3409" w:rsidP="00AA7A75">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drawing>
          <wp:inline distT="0" distB="0" distL="0" distR="0">
            <wp:extent cx="1171575" cy="1755101"/>
            <wp:effectExtent l="0" t="0" r="0" b="0"/>
            <wp:docPr id="38" name="Рисунок 38" descr="https://documents.infourok.ru/6f2ca311-ba8d-4d4c-9b07-877b8baeb1df/0/image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documents.infourok.ru/6f2ca311-ba8d-4d4c-9b07-877b8baeb1df/0/image010.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174066" cy="1758833"/>
                    </a:xfrm>
                    <a:prstGeom prst="rect">
                      <a:avLst/>
                    </a:prstGeom>
                    <a:noFill/>
                    <a:ln>
                      <a:noFill/>
                    </a:ln>
                  </pic:spPr>
                </pic:pic>
              </a:graphicData>
            </a:graphic>
          </wp:inline>
        </w:drawing>
      </w:r>
    </w:p>
    <w:p w:rsidR="00C66BEB" w:rsidRPr="00810223" w:rsidRDefault="008561F6" w:rsidP="00AA7A75">
      <w:p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занятие </w:t>
      </w:r>
      <w:r w:rsidR="00C66BEB" w:rsidRPr="00810223">
        <w:rPr>
          <w:rFonts w:ascii="Times New Roman" w:hAnsi="Times New Roman" w:cs="Times New Roman"/>
          <w:b/>
          <w:sz w:val="24"/>
          <w:szCs w:val="24"/>
        </w:rPr>
        <w:t>№ 18</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8</w:t>
      </w:r>
      <w:r w:rsidRPr="00810223">
        <w:rPr>
          <w:rFonts w:ascii="Times New Roman" w:hAnsi="Times New Roman" w:cs="Times New Roman"/>
          <w:sz w:val="24"/>
          <w:szCs w:val="24"/>
        </w:rPr>
        <w:t xml:space="preserve"> часа</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336BD1" w:rsidRPr="00810223">
        <w:rPr>
          <w:rFonts w:ascii="Times New Roman" w:eastAsia="Times New Roman" w:hAnsi="Times New Roman" w:cs="Times New Roman"/>
          <w:sz w:val="24"/>
          <w:szCs w:val="24"/>
        </w:rPr>
        <w:t>Выполнение стилизованного изображения рисунка гипсового орнамента в нескольких вариантах, средствами графический переработки (</w:t>
      </w:r>
      <w:proofErr w:type="spellStart"/>
      <w:r w:rsidR="00336BD1" w:rsidRPr="00810223">
        <w:rPr>
          <w:rFonts w:ascii="Times New Roman" w:eastAsia="Times New Roman" w:hAnsi="Times New Roman" w:cs="Times New Roman"/>
          <w:sz w:val="24"/>
          <w:szCs w:val="24"/>
        </w:rPr>
        <w:t>точка</w:t>
      </w:r>
      <w:proofErr w:type="gramStart"/>
      <w:r w:rsidR="00336BD1" w:rsidRPr="00810223">
        <w:rPr>
          <w:rFonts w:ascii="Times New Roman" w:eastAsia="Times New Roman" w:hAnsi="Times New Roman" w:cs="Times New Roman"/>
          <w:sz w:val="24"/>
          <w:szCs w:val="24"/>
        </w:rPr>
        <w:t>,л</w:t>
      </w:r>
      <w:proofErr w:type="gramEnd"/>
      <w:r w:rsidR="00336BD1" w:rsidRPr="00810223">
        <w:rPr>
          <w:rFonts w:ascii="Times New Roman" w:eastAsia="Times New Roman" w:hAnsi="Times New Roman" w:cs="Times New Roman"/>
          <w:sz w:val="24"/>
          <w:szCs w:val="24"/>
        </w:rPr>
        <w:t>иния,пятно</w:t>
      </w:r>
      <w:proofErr w:type="spellEnd"/>
      <w:r w:rsidR="00336BD1" w:rsidRPr="00810223">
        <w:rPr>
          <w:rFonts w:ascii="Times New Roman" w:eastAsia="Times New Roman" w:hAnsi="Times New Roman" w:cs="Times New Roman"/>
          <w:sz w:val="24"/>
          <w:szCs w:val="24"/>
        </w:rPr>
        <w:t>)</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выполнении стилизованного изображения</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EC3409" w:rsidRPr="00810223" w:rsidRDefault="00EC3409"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Основу орнамента составляет прямая плоская или кривая объемная плита, на которую наносится рисунок орнамента из геометрических фигур или (чаще) из элементов растительного мира. Орнаменты, как правило, состоят из одних и тех же ритмически повторяющихся </w:t>
      </w:r>
      <w:r w:rsidRPr="00810223">
        <w:rPr>
          <w:rFonts w:ascii="Times New Roman" w:eastAsia="Times New Roman" w:hAnsi="Times New Roman" w:cs="Times New Roman"/>
          <w:sz w:val="24"/>
          <w:szCs w:val="24"/>
          <w:lang w:eastAsia="ru-RU"/>
        </w:rPr>
        <w:lastRenderedPageBreak/>
        <w:t>элементов, которые могут напоминать зубчики, бусинки, листья, цветы или другие предметы. Иначе говоря, орнамент представляет собой систему из отдельных элементов, связанных между собой в определенном порядке. Все элементы орнамента, формы листьев и цветов так или иначе подвержены стилизации, благодаря чему четко просматривается его структура. Наряду с простыми используются ритмически сложные орнаменты, в которых прослеживаются волнообразные движения со спиральными завитками. Такие орнаменты часто встречаются на капителях, антаблементах, базах и гипсовых розетках.</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Рисование с натуры орнаментов не только дает возможность ознакомиться с разнообразием их форм, но и ставит перед студентами все более сложные задачи, требующие дальнейшего совершенствования навыков в рисунке.</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Благодаря стилизации, четкой структуре и рельефности форм листьев и цветов орнамента гипсовые розетки капители и различные детали архитектурных обломов представляют собой хорошую учебную модель для изучения и рисования с натуры.</w:t>
      </w:r>
    </w:p>
    <w:p w:rsidR="00EC3409" w:rsidRPr="00810223" w:rsidRDefault="00EC3409" w:rsidP="00AA7A75">
      <w:pPr>
        <w:spacing w:line="240" w:lineRule="auto"/>
        <w:jc w:val="center"/>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2917417" cy="1854725"/>
            <wp:effectExtent l="0" t="0" r="0" b="0"/>
            <wp:docPr id="48" name="Рисунок 48" descr="https://crosti.ru/patterns/00/1b/2b/83_picture_bc7a386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s://crosti.ru/patterns/00/1b/2b/83_picture_bc7a386f.jp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921385" cy="1857248"/>
                    </a:xfrm>
                    <a:prstGeom prst="rect">
                      <a:avLst/>
                    </a:prstGeom>
                    <a:noFill/>
                    <a:ln>
                      <a:noFill/>
                    </a:ln>
                  </pic:spPr>
                </pic:pic>
              </a:graphicData>
            </a:graphic>
          </wp:inline>
        </w:drawing>
      </w:r>
    </w:p>
    <w:p w:rsidR="00C66BEB" w:rsidRPr="00810223" w:rsidRDefault="008561F6" w:rsidP="00AA7A75">
      <w:pPr>
        <w:spacing w:line="240" w:lineRule="auto"/>
        <w:jc w:val="center"/>
        <w:rPr>
          <w:rFonts w:ascii="Times New Roman" w:hAnsi="Times New Roman" w:cs="Times New Roman"/>
          <w:b/>
          <w:sz w:val="24"/>
          <w:szCs w:val="24"/>
        </w:rPr>
      </w:pPr>
      <w:proofErr w:type="spellStart"/>
      <w:r>
        <w:rPr>
          <w:rFonts w:ascii="Times New Roman" w:hAnsi="Times New Roman" w:cs="Times New Roman"/>
          <w:b/>
          <w:sz w:val="24"/>
          <w:szCs w:val="24"/>
        </w:rPr>
        <w:t>Практическаое</w:t>
      </w:r>
      <w:proofErr w:type="spellEnd"/>
      <w:r>
        <w:rPr>
          <w:rFonts w:ascii="Times New Roman" w:hAnsi="Times New Roman" w:cs="Times New Roman"/>
          <w:b/>
          <w:sz w:val="24"/>
          <w:szCs w:val="24"/>
        </w:rPr>
        <w:t xml:space="preserve"> занятие </w:t>
      </w:r>
      <w:r w:rsidR="00EC3409" w:rsidRPr="00810223">
        <w:rPr>
          <w:rFonts w:ascii="Times New Roman" w:hAnsi="Times New Roman" w:cs="Times New Roman"/>
          <w:b/>
          <w:sz w:val="24"/>
          <w:szCs w:val="24"/>
        </w:rPr>
        <w:t xml:space="preserve"> № 19</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8</w:t>
      </w:r>
      <w:r w:rsidRPr="00810223">
        <w:rPr>
          <w:rFonts w:ascii="Times New Roman" w:hAnsi="Times New Roman" w:cs="Times New Roman"/>
          <w:sz w:val="24"/>
          <w:szCs w:val="24"/>
        </w:rPr>
        <w:t xml:space="preserve"> часа</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EC3409" w:rsidRPr="00810223">
        <w:rPr>
          <w:rFonts w:ascii="Times New Roman" w:eastAsia="Times New Roman" w:hAnsi="Times New Roman" w:cs="Times New Roman"/>
          <w:sz w:val="24"/>
          <w:szCs w:val="24"/>
        </w:rPr>
        <w:t xml:space="preserve">Выполнение графической переработки натюрморта приемами стилизации (упрощением формы) </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графической переработке натюрморта</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EA3BB3" w:rsidRPr="00810223" w:rsidRDefault="00EA3BB3" w:rsidP="00810223">
      <w:pPr>
        <w:pStyle w:val="a7"/>
        <w:jc w:val="both"/>
      </w:pPr>
      <w:r w:rsidRPr="00810223">
        <w:t xml:space="preserve">Декоративный натюрморт — это плоскостное изображение </w:t>
      </w:r>
      <w:proofErr w:type="gramStart"/>
      <w:r w:rsidRPr="00810223">
        <w:t>натюрморта</w:t>
      </w:r>
      <w:proofErr w:type="gramEnd"/>
      <w:r w:rsidRPr="00810223">
        <w:t xml:space="preserve"> в котором нет объёма, нет реалистичности. Предметы имеют стилизованную форму, а вместо света и тени можно видеть орнамент, текстуру и другие декоративные элементы.</w:t>
      </w:r>
    </w:p>
    <w:p w:rsidR="00EA3BB3" w:rsidRPr="00810223" w:rsidRDefault="00EA3BB3" w:rsidP="00810223">
      <w:pPr>
        <w:pStyle w:val="a7"/>
        <w:jc w:val="both"/>
      </w:pPr>
      <w:r w:rsidRPr="00810223">
        <w:t>В художественном училище декоративный натюрморт принято начинать с трансформации и стилизации формы предметов. Затем следует подумать о декоративном решении силуэтов. И только потом работать над орнаментами и текстурами их «наполняющими».</w:t>
      </w:r>
    </w:p>
    <w:p w:rsidR="00EA3BB3" w:rsidRPr="00AA7A75" w:rsidRDefault="00EA3BB3" w:rsidP="00AA7A75">
      <w:pPr>
        <w:pStyle w:val="a7"/>
        <w:jc w:val="both"/>
      </w:pPr>
      <w:r w:rsidRPr="00810223">
        <w:t>Я сейчас не буду обсуждать компоновку и композиционное построение, а сосредоточусь на первом этапе из этих трёх: 1) трансформация, 2) декоративное ре</w:t>
      </w:r>
      <w:r w:rsidR="00AA7A75">
        <w:t>шение, 3) текстура и орнаменты.</w:t>
      </w:r>
    </w:p>
    <w:p w:rsidR="00C66BEB" w:rsidRPr="00810223" w:rsidRDefault="008561F6" w:rsidP="00AA7A75">
      <w:pPr>
        <w:spacing w:line="240" w:lineRule="auto"/>
        <w:jc w:val="center"/>
        <w:rPr>
          <w:rFonts w:ascii="Times New Roman" w:hAnsi="Times New Roman" w:cs="Times New Roman"/>
          <w:b/>
          <w:sz w:val="24"/>
          <w:szCs w:val="24"/>
        </w:rPr>
      </w:pPr>
      <w:r>
        <w:rPr>
          <w:rFonts w:ascii="Times New Roman" w:hAnsi="Times New Roman" w:cs="Times New Roman"/>
          <w:b/>
          <w:sz w:val="24"/>
          <w:szCs w:val="24"/>
        </w:rPr>
        <w:t>Практическое занятие</w:t>
      </w:r>
      <w:r w:rsidR="00EC3409" w:rsidRPr="00810223">
        <w:rPr>
          <w:rFonts w:ascii="Times New Roman" w:hAnsi="Times New Roman" w:cs="Times New Roman"/>
          <w:b/>
          <w:sz w:val="24"/>
          <w:szCs w:val="24"/>
        </w:rPr>
        <w:t xml:space="preserve"> № 20</w:t>
      </w:r>
    </w:p>
    <w:p w:rsidR="00C66BEB" w:rsidRPr="00810223" w:rsidRDefault="00C66BE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lastRenderedPageBreak/>
        <w:t>Время выполнения -</w:t>
      </w:r>
      <w:r w:rsidR="002F298C">
        <w:rPr>
          <w:rFonts w:ascii="Times New Roman" w:hAnsi="Times New Roman" w:cs="Times New Roman"/>
          <w:sz w:val="24"/>
          <w:szCs w:val="24"/>
        </w:rPr>
        <w:t>8</w:t>
      </w:r>
      <w:r w:rsidRPr="00810223">
        <w:rPr>
          <w:rFonts w:ascii="Times New Roman" w:hAnsi="Times New Roman" w:cs="Times New Roman"/>
          <w:sz w:val="24"/>
          <w:szCs w:val="24"/>
        </w:rPr>
        <w:t xml:space="preserve"> часа</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EC3409" w:rsidRPr="00810223">
        <w:rPr>
          <w:rFonts w:ascii="Times New Roman" w:eastAsia="Times New Roman" w:hAnsi="Times New Roman" w:cs="Times New Roman"/>
          <w:sz w:val="24"/>
          <w:szCs w:val="24"/>
        </w:rPr>
        <w:t>Выполнение графической переработки натюрморта приемами стилизации (переработкой формы с добавлением фактур)</w:t>
      </w:r>
    </w:p>
    <w:p w:rsidR="00C66BEB" w:rsidRPr="00810223" w:rsidRDefault="00C66BE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графической переработке натюрморта</w:t>
      </w:r>
    </w:p>
    <w:p w:rsidR="00C66BEB" w:rsidRPr="00810223" w:rsidRDefault="00C66BE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C66BEB" w:rsidRPr="00810223" w:rsidRDefault="00C66BE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EA3BB3" w:rsidRPr="00810223" w:rsidRDefault="00EA3BB3" w:rsidP="00810223">
      <w:pPr>
        <w:spacing w:line="240" w:lineRule="auto"/>
        <w:jc w:val="both"/>
        <w:rPr>
          <w:rFonts w:ascii="Times New Roman" w:hAnsi="Times New Roman" w:cs="Times New Roman"/>
          <w:b/>
          <w:sz w:val="24"/>
          <w:szCs w:val="24"/>
        </w:rPr>
      </w:pPr>
      <w:r w:rsidRPr="00810223">
        <w:rPr>
          <w:rFonts w:ascii="Times New Roman" w:hAnsi="Times New Roman" w:cs="Times New Roman"/>
          <w:sz w:val="24"/>
          <w:szCs w:val="24"/>
        </w:rPr>
        <w:t>Трансформация формы — это очень увлекательный и творческий процесс, где потенциал художника раскрывается максимально широко. Здесь требуется немалая фантазия и, как я уже говорил, ассоциативное мышление. Такое мышление позволяет связать один образ с другим, в результате чего рождается что-то новое. Это один из основополагающих принципов творчества.</w:t>
      </w:r>
    </w:p>
    <w:p w:rsidR="00AA7A75" w:rsidRDefault="00AA7A75" w:rsidP="00810223">
      <w:pPr>
        <w:spacing w:line="240" w:lineRule="auto"/>
        <w:jc w:val="both"/>
        <w:rPr>
          <w:rFonts w:ascii="Times New Roman" w:hAnsi="Times New Roman" w:cs="Times New Roman"/>
          <w:b/>
          <w:sz w:val="24"/>
          <w:szCs w:val="24"/>
        </w:rPr>
      </w:pPr>
    </w:p>
    <w:p w:rsidR="00EC3409" w:rsidRPr="00810223" w:rsidRDefault="008561F6" w:rsidP="00AA7A75">
      <w:p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Практическое </w:t>
      </w:r>
      <w:proofErr w:type="spellStart"/>
      <w:r>
        <w:rPr>
          <w:rFonts w:ascii="Times New Roman" w:hAnsi="Times New Roman" w:cs="Times New Roman"/>
          <w:b/>
          <w:sz w:val="24"/>
          <w:szCs w:val="24"/>
        </w:rPr>
        <w:t>званятие</w:t>
      </w:r>
      <w:proofErr w:type="spellEnd"/>
      <w:r>
        <w:rPr>
          <w:rFonts w:ascii="Times New Roman" w:hAnsi="Times New Roman" w:cs="Times New Roman"/>
          <w:b/>
          <w:sz w:val="24"/>
          <w:szCs w:val="24"/>
        </w:rPr>
        <w:t xml:space="preserve"> </w:t>
      </w:r>
      <w:r w:rsidR="00EC3409" w:rsidRPr="00810223">
        <w:rPr>
          <w:rFonts w:ascii="Times New Roman" w:hAnsi="Times New Roman" w:cs="Times New Roman"/>
          <w:b/>
          <w:sz w:val="24"/>
          <w:szCs w:val="24"/>
        </w:rPr>
        <w:t xml:space="preserve"> № 21</w:t>
      </w:r>
    </w:p>
    <w:p w:rsidR="00EC3409" w:rsidRPr="00810223" w:rsidRDefault="00EC3409"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8</w:t>
      </w:r>
      <w:r w:rsidRPr="00810223">
        <w:rPr>
          <w:rFonts w:ascii="Times New Roman" w:hAnsi="Times New Roman" w:cs="Times New Roman"/>
          <w:sz w:val="24"/>
          <w:szCs w:val="24"/>
        </w:rPr>
        <w:t xml:space="preserve"> часа</w:t>
      </w:r>
    </w:p>
    <w:p w:rsidR="00EC3409" w:rsidRPr="00810223" w:rsidRDefault="00EC3409"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sz w:val="24"/>
          <w:szCs w:val="24"/>
        </w:rPr>
        <w:t>Выполнение графической переработки натюрморта приемами стилизации (усилением характерных черт предмета и пространства)</w:t>
      </w:r>
    </w:p>
    <w:p w:rsidR="00EC3409" w:rsidRPr="00810223" w:rsidRDefault="00EC3409"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графической переработке натюрморта</w:t>
      </w:r>
    </w:p>
    <w:p w:rsidR="00EC3409" w:rsidRPr="00810223" w:rsidRDefault="00EC3409"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EC3409" w:rsidRPr="00810223" w:rsidRDefault="00EC3409"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EA3BB3" w:rsidRPr="00810223" w:rsidRDefault="00EA3BB3"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Способы трансформации формы </w:t>
      </w:r>
    </w:p>
    <w:p w:rsidR="00EA3BB3" w:rsidRPr="00810223" w:rsidRDefault="00EA3BB3" w:rsidP="00810223">
      <w:pPr>
        <w:numPr>
          <w:ilvl w:val="0"/>
          <w:numId w:val="4"/>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Изменение соотношений пропорций как внутри одного предмета, так и между несколькими </w:t>
      </w:r>
    </w:p>
    <w:p w:rsidR="00EA3BB3" w:rsidRPr="00810223" w:rsidRDefault="00EA3BB3" w:rsidP="00810223">
      <w:pPr>
        <w:numPr>
          <w:ilvl w:val="0"/>
          <w:numId w:val="4"/>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Перспектива показывается условно </w:t>
      </w:r>
    </w:p>
    <w:p w:rsidR="00EA3BB3" w:rsidRPr="00810223" w:rsidRDefault="00EA3BB3"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Другие условности: </w:t>
      </w:r>
    </w:p>
    <w:p w:rsidR="00EA3BB3" w:rsidRPr="00810223" w:rsidRDefault="00EA3BB3" w:rsidP="00810223">
      <w:pPr>
        <w:numPr>
          <w:ilvl w:val="0"/>
          <w:numId w:val="5"/>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w:t>
      </w:r>
      <w:proofErr w:type="spellStart"/>
      <w:r w:rsidRPr="00810223">
        <w:rPr>
          <w:rFonts w:ascii="Times New Roman" w:eastAsia="Times New Roman" w:hAnsi="Times New Roman" w:cs="Times New Roman"/>
          <w:sz w:val="24"/>
          <w:szCs w:val="24"/>
          <w:lang w:eastAsia="ru-RU"/>
        </w:rPr>
        <w:t>подвешевание</w:t>
      </w:r>
      <w:proofErr w:type="spellEnd"/>
      <w:r w:rsidRPr="00810223">
        <w:rPr>
          <w:rFonts w:ascii="Times New Roman" w:eastAsia="Times New Roman" w:hAnsi="Times New Roman" w:cs="Times New Roman"/>
          <w:sz w:val="24"/>
          <w:szCs w:val="24"/>
          <w:lang w:eastAsia="ru-RU"/>
        </w:rPr>
        <w:t xml:space="preserve">» предметов в воздухе преломление их формы изгиб и наклон формы в стороны разные точки зрения </w:t>
      </w:r>
      <w:proofErr w:type="gramStart"/>
      <w:r w:rsidRPr="00810223">
        <w:rPr>
          <w:rFonts w:ascii="Times New Roman" w:eastAsia="Times New Roman" w:hAnsi="Times New Roman" w:cs="Times New Roman"/>
          <w:sz w:val="24"/>
          <w:szCs w:val="24"/>
          <w:lang w:eastAsia="ru-RU"/>
        </w:rPr>
        <w:t>в</w:t>
      </w:r>
      <w:proofErr w:type="gramEnd"/>
      <w:r w:rsidRPr="00810223">
        <w:rPr>
          <w:rFonts w:ascii="Times New Roman" w:eastAsia="Times New Roman" w:hAnsi="Times New Roman" w:cs="Times New Roman"/>
          <w:sz w:val="24"/>
          <w:szCs w:val="24"/>
          <w:lang w:eastAsia="ru-RU"/>
        </w:rPr>
        <w:t xml:space="preserve"> </w:t>
      </w:r>
      <w:proofErr w:type="gramStart"/>
      <w:r w:rsidRPr="00810223">
        <w:rPr>
          <w:rFonts w:ascii="Times New Roman" w:eastAsia="Times New Roman" w:hAnsi="Times New Roman" w:cs="Times New Roman"/>
          <w:sz w:val="24"/>
          <w:szCs w:val="24"/>
          <w:lang w:eastAsia="ru-RU"/>
        </w:rPr>
        <w:t>дном</w:t>
      </w:r>
      <w:proofErr w:type="gramEnd"/>
      <w:r w:rsidRPr="00810223">
        <w:rPr>
          <w:rFonts w:ascii="Times New Roman" w:eastAsia="Times New Roman" w:hAnsi="Times New Roman" w:cs="Times New Roman"/>
          <w:sz w:val="24"/>
          <w:szCs w:val="24"/>
          <w:lang w:eastAsia="ru-RU"/>
        </w:rPr>
        <w:t xml:space="preserve"> предмете </w:t>
      </w:r>
    </w:p>
    <w:p w:rsidR="00EA3BB3" w:rsidRPr="00810223" w:rsidRDefault="00EA3BB3" w:rsidP="00810223">
      <w:pPr>
        <w:numPr>
          <w:ilvl w:val="0"/>
          <w:numId w:val="5"/>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w:t>
      </w:r>
      <w:proofErr w:type="spellStart"/>
      <w:r w:rsidRPr="00810223">
        <w:rPr>
          <w:rFonts w:ascii="Times New Roman" w:eastAsia="Times New Roman" w:hAnsi="Times New Roman" w:cs="Times New Roman"/>
          <w:sz w:val="24"/>
          <w:szCs w:val="24"/>
          <w:lang w:eastAsia="ru-RU"/>
        </w:rPr>
        <w:t>подвешевание</w:t>
      </w:r>
      <w:proofErr w:type="spellEnd"/>
      <w:r w:rsidRPr="00810223">
        <w:rPr>
          <w:rFonts w:ascii="Times New Roman" w:eastAsia="Times New Roman" w:hAnsi="Times New Roman" w:cs="Times New Roman"/>
          <w:sz w:val="24"/>
          <w:szCs w:val="24"/>
          <w:lang w:eastAsia="ru-RU"/>
        </w:rPr>
        <w:t xml:space="preserve">» предметов в воздухе </w:t>
      </w:r>
    </w:p>
    <w:p w:rsidR="00EA3BB3" w:rsidRPr="00810223" w:rsidRDefault="00EA3BB3" w:rsidP="00810223">
      <w:pPr>
        <w:numPr>
          <w:ilvl w:val="0"/>
          <w:numId w:val="5"/>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преломление их формы </w:t>
      </w:r>
    </w:p>
    <w:p w:rsidR="00EA3BB3" w:rsidRPr="00810223" w:rsidRDefault="00EA3BB3" w:rsidP="00810223">
      <w:pPr>
        <w:numPr>
          <w:ilvl w:val="0"/>
          <w:numId w:val="5"/>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изгиб и наклон формы в стороны </w:t>
      </w:r>
    </w:p>
    <w:p w:rsidR="00EA3BB3" w:rsidRPr="00810223" w:rsidRDefault="00EA3BB3" w:rsidP="00810223">
      <w:pPr>
        <w:numPr>
          <w:ilvl w:val="0"/>
          <w:numId w:val="5"/>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разные точки зрения </w:t>
      </w:r>
      <w:proofErr w:type="gramStart"/>
      <w:r w:rsidRPr="00810223">
        <w:rPr>
          <w:rFonts w:ascii="Times New Roman" w:eastAsia="Times New Roman" w:hAnsi="Times New Roman" w:cs="Times New Roman"/>
          <w:sz w:val="24"/>
          <w:szCs w:val="24"/>
          <w:lang w:eastAsia="ru-RU"/>
        </w:rPr>
        <w:t>в</w:t>
      </w:r>
      <w:proofErr w:type="gramEnd"/>
      <w:r w:rsidRPr="00810223">
        <w:rPr>
          <w:rFonts w:ascii="Times New Roman" w:eastAsia="Times New Roman" w:hAnsi="Times New Roman" w:cs="Times New Roman"/>
          <w:sz w:val="24"/>
          <w:szCs w:val="24"/>
          <w:lang w:eastAsia="ru-RU"/>
        </w:rPr>
        <w:t xml:space="preserve"> </w:t>
      </w:r>
      <w:proofErr w:type="gramStart"/>
      <w:r w:rsidRPr="00810223">
        <w:rPr>
          <w:rFonts w:ascii="Times New Roman" w:eastAsia="Times New Roman" w:hAnsi="Times New Roman" w:cs="Times New Roman"/>
          <w:sz w:val="24"/>
          <w:szCs w:val="24"/>
          <w:lang w:eastAsia="ru-RU"/>
        </w:rPr>
        <w:t>дном</w:t>
      </w:r>
      <w:proofErr w:type="gramEnd"/>
      <w:r w:rsidRPr="00810223">
        <w:rPr>
          <w:rFonts w:ascii="Times New Roman" w:eastAsia="Times New Roman" w:hAnsi="Times New Roman" w:cs="Times New Roman"/>
          <w:sz w:val="24"/>
          <w:szCs w:val="24"/>
          <w:lang w:eastAsia="ru-RU"/>
        </w:rPr>
        <w:t xml:space="preserve"> предмете </w:t>
      </w:r>
    </w:p>
    <w:p w:rsidR="00EA3BB3" w:rsidRPr="00810223" w:rsidRDefault="00EA3BB3"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 xml:space="preserve">(основание кувшина фронтально, а горлышко развернуть, как при виде сверху) </w:t>
      </w:r>
    </w:p>
    <w:p w:rsidR="00EA3BB3" w:rsidRPr="00810223" w:rsidRDefault="00EA3BB3" w:rsidP="00AA7A75">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Практическая работа № 22</w:t>
      </w:r>
    </w:p>
    <w:p w:rsidR="00EA3BB3" w:rsidRPr="00810223" w:rsidRDefault="00EA3BB3"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F55D9B" w:rsidRPr="00810223" w:rsidRDefault="00EA3BB3"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F55D9B" w:rsidRPr="00810223">
        <w:rPr>
          <w:rFonts w:ascii="Times New Roman" w:eastAsia="Times New Roman" w:hAnsi="Times New Roman" w:cs="Times New Roman"/>
          <w:sz w:val="24"/>
          <w:szCs w:val="24"/>
        </w:rPr>
        <w:t>Рисунок фрагмента интерьера с предметами мебели</w:t>
      </w:r>
    </w:p>
    <w:p w:rsidR="00EA3BB3" w:rsidRPr="00810223" w:rsidRDefault="00EA3BB3"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изображении фрагмента мебели в интерьере</w:t>
      </w:r>
    </w:p>
    <w:p w:rsidR="00EA3BB3" w:rsidRPr="00810223" w:rsidRDefault="00EA3BB3"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lastRenderedPageBreak/>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EA3BB3" w:rsidRPr="00810223" w:rsidRDefault="00EA3BB3"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355C09" w:rsidRPr="00810223" w:rsidRDefault="00355C09" w:rsidP="00810223">
      <w:pPr>
        <w:pStyle w:val="a7"/>
        <w:jc w:val="both"/>
      </w:pPr>
      <w:r w:rsidRPr="00810223">
        <w:t>Приступая к изображению интерьера, необходимо помнить, что задача усложняется, в связи с необходимостью передачи более углубленного пространства и наибольшего количества предметов, чем в натюрморте. В интерьере предметы расположены на разных уровнях, на значительном расстоянии друг от друга, на горизонтальной плоскости пола и вертикальных поверхностях стен (картины, зеркала, мебель и т.п.), что усложняет их передачу. И следует учесть при этом, что воспроизведение интерьера затруднено еще и тем, что он испытывает на себе «давление архитектуры, замкнутого пространства, лимитированного строгим каркасом и кубатурой».</w:t>
      </w:r>
    </w:p>
    <w:p w:rsidR="00355C09" w:rsidRPr="00810223" w:rsidRDefault="00355C09" w:rsidP="00810223">
      <w:pPr>
        <w:pStyle w:val="a7"/>
        <w:jc w:val="both"/>
      </w:pPr>
      <w:r w:rsidRPr="00810223">
        <w:rPr>
          <w:i/>
          <w:iCs/>
        </w:rPr>
        <w:t>Основными задачами</w:t>
      </w:r>
      <w:r w:rsidRPr="00810223">
        <w:t xml:space="preserve"> являются: решение перспективы, освещения и тональных отношений. Цель рисунков интерьера – это выявление характерных особенностей наблюдаемой натуры, показ назначения изображаемой части помещения и воспроизведение своих впечатлений и замысла.</w:t>
      </w:r>
    </w:p>
    <w:p w:rsidR="00355C09" w:rsidRPr="00810223" w:rsidRDefault="00355C09" w:rsidP="00810223">
      <w:pPr>
        <w:pStyle w:val="a7"/>
        <w:jc w:val="both"/>
      </w:pPr>
      <w:r w:rsidRPr="00810223">
        <w:t xml:space="preserve">Выбор натуры и точки зрения* также важен, как и дальнейшая работа над ней, поэтому следует с особой тщательностью подходить к этому вопросу. </w:t>
      </w:r>
    </w:p>
    <w:p w:rsidR="00355C09" w:rsidRPr="00810223" w:rsidRDefault="00355C09" w:rsidP="00810223">
      <w:pPr>
        <w:pStyle w:val="a7"/>
        <w:jc w:val="both"/>
      </w:pPr>
      <w:r w:rsidRPr="00810223">
        <w:t>В изображении интерьера необходимо выбрать такую точку зрения, с которой бы хорошо воспринимались большие массы помещения, а свет имел бы определенное направление, создавая интересные световые контрасты. Следует учитывать, что при ярком солнечном освещении, идущем от окон, или при направленном искусственном свете появляются падающие тени, которые способствуют зрительному поглощению мелких деталей и целостности тонального восприятия интерьера.</w:t>
      </w:r>
    </w:p>
    <w:p w:rsidR="00355C09" w:rsidRPr="00810223" w:rsidRDefault="00355C09" w:rsidP="00810223">
      <w:pPr>
        <w:pStyle w:val="a7"/>
        <w:jc w:val="both"/>
      </w:pPr>
      <w:r w:rsidRPr="00810223">
        <w:rPr>
          <w:b/>
          <w:bCs/>
          <w:i/>
          <w:iCs/>
        </w:rPr>
        <w:t>*Примечание</w:t>
      </w:r>
      <w:r w:rsidRPr="00810223">
        <w:t xml:space="preserve"> – Выбранная точка зрения должна не изменяться в течение всего процесса изображения выбранной натуры. Точка зрения диктует какие части интерьера окажутся в композиционном центре.</w:t>
      </w:r>
    </w:p>
    <w:p w:rsidR="00355C09" w:rsidRPr="00810223" w:rsidRDefault="00355C09" w:rsidP="00810223">
      <w:pPr>
        <w:pStyle w:val="a7"/>
        <w:jc w:val="both"/>
      </w:pPr>
      <w:r w:rsidRPr="00810223">
        <w:t>Соответственно, целенаправленное наблюдение натуры, поиск наиболее выразительного фрагмента интерьера, определение композиционно-смыслового центра, подчиняющего себе предметы обстановки, позволит в дальнейшем грамотно изобразить интерьер.</w:t>
      </w:r>
    </w:p>
    <w:p w:rsidR="00355C09" w:rsidRPr="00810223" w:rsidRDefault="00355C09" w:rsidP="00810223">
      <w:pPr>
        <w:pStyle w:val="a7"/>
        <w:jc w:val="both"/>
      </w:pPr>
      <w:r w:rsidRPr="00810223">
        <w:rPr>
          <w:b/>
          <w:bCs/>
          <w:i/>
          <w:iCs/>
        </w:rPr>
        <w:t>2.</w:t>
      </w:r>
      <w:r w:rsidRPr="00810223">
        <w:rPr>
          <w:i/>
          <w:iCs/>
        </w:rPr>
        <w:t xml:space="preserve"> Композиция интерьера</w:t>
      </w:r>
    </w:p>
    <w:p w:rsidR="00355C09" w:rsidRPr="00810223" w:rsidRDefault="00355C09" w:rsidP="00810223">
      <w:pPr>
        <w:pStyle w:val="a7"/>
        <w:jc w:val="both"/>
      </w:pPr>
      <w:r w:rsidRPr="00810223">
        <w:t>Выбрав наиболее удачный вид интерьера, и приступая непосредственно к практической части зарисовки интерьера, следует правильно выбрать формат листа бумаги (чаще всего прямоугольный). Далее следует мысленно продумать компоновку рисунка на листе бумаги и, лишь затем, наметить легкими штрихами общий вид интерьера.</w:t>
      </w:r>
    </w:p>
    <w:p w:rsidR="00355C09" w:rsidRPr="00810223" w:rsidRDefault="00355C09" w:rsidP="00810223">
      <w:pPr>
        <w:pStyle w:val="a7"/>
        <w:jc w:val="both"/>
      </w:pPr>
      <w:r w:rsidRPr="00810223">
        <w:t>В процессе компоновки интерьера на листе бумаги можно какую-то часть интерьера не включать, чтобы достичь цельности. С этой позиции следует воспользоваться на первых порах таким приемом как видоискатель'.</w:t>
      </w:r>
    </w:p>
    <w:p w:rsidR="00355C09" w:rsidRPr="00810223" w:rsidRDefault="00355C09" w:rsidP="00810223">
      <w:pPr>
        <w:pStyle w:val="a7"/>
        <w:jc w:val="both"/>
      </w:pPr>
      <w:r w:rsidRPr="00810223">
        <w:t xml:space="preserve">Рисунок интерьера необходимо начинать с изображения общих масс всех групп предметов, например, перекрытий, лестниц, мебели, архитектурных деталей, одновременно отмечая местоположение каждого из них. Затем надо найти характер их формы и пропорций, т.е. </w:t>
      </w:r>
      <w:r w:rsidRPr="00810223">
        <w:lastRenderedPageBreak/>
        <w:t>наметить конфигурацию предметов, их высоту и ширину, а также расположение в пространстве и перейти к конструктивному анализу объектов, присущих данному интерьеру.</w:t>
      </w:r>
    </w:p>
    <w:p w:rsidR="00355C09" w:rsidRPr="00810223" w:rsidRDefault="00355C09" w:rsidP="00810223">
      <w:pPr>
        <w:pStyle w:val="a7"/>
        <w:jc w:val="both"/>
      </w:pPr>
      <w:r w:rsidRPr="00810223">
        <w:rPr>
          <w:b/>
          <w:bCs/>
          <w:i/>
          <w:iCs/>
        </w:rPr>
        <w:t>3.</w:t>
      </w:r>
      <w:r w:rsidRPr="00810223">
        <w:rPr>
          <w:i/>
          <w:iCs/>
        </w:rPr>
        <w:t xml:space="preserve"> Определение основных пропорций, конструктивное и перспективное построение с предварительным уточнением расположения объектов</w:t>
      </w:r>
    </w:p>
    <w:p w:rsidR="00355C09" w:rsidRPr="00810223" w:rsidRDefault="00355C09" w:rsidP="00810223">
      <w:pPr>
        <w:pStyle w:val="a7"/>
        <w:jc w:val="both"/>
      </w:pPr>
      <w:r w:rsidRPr="00810223">
        <w:t>Следующим этапом является передача перспективных сокращений помещения и предметов в ней. Каким бы сложным по конфигурации ни был интерьер, его всегда можно, как правило, привести к известным геометрическим объектам, которые имеют в плане квадрат, прямоугольник, круг. Такое приведение к простым формам является хорошо зарекомендовавшим себя композиционным приемом, издавна используемым старыми мастерами. Поэтому умение хорошо рисовать геометрические формы в перспективе облегчит рисование интерьеров с натуры. Студенты к этому времени должны знать, как строится фронтальная и угловая перспектива.</w:t>
      </w:r>
    </w:p>
    <w:p w:rsidR="00355C09" w:rsidRPr="00810223" w:rsidRDefault="00355C09" w:rsidP="00810223">
      <w:pPr>
        <w:pStyle w:val="a7"/>
        <w:jc w:val="both"/>
      </w:pPr>
      <w:r w:rsidRPr="00810223">
        <w:t>Здесь следует воспользоваться методом линейно-конструктивного построения изображения, поскольку лишь изображая предметы как бы прозрачными, можно точно определить положение каждого предмета в пространстве. Так, изображая предметы, расположенные на полу, наглядно видно размещение следков от них и расстояний между ними. С этой целью нужно наметить линию горизонта, располагающуюся на уровне глаз рисующего, и ориентируясь на нее, уточнить соотношение перспективных сокращений предметов с перспективными сокращениями стен и потолка комнаты, в которой они находятся. Поскольку и предметы, и помещение рисовальщик наблюдает с одной и той же точки зрения, необходимо ослабить в рисунке единство линии горизонта, а для многих предметов и единство точки схода.</w:t>
      </w:r>
    </w:p>
    <w:p w:rsidR="00355C09" w:rsidRPr="00810223" w:rsidRDefault="00355C09" w:rsidP="00810223">
      <w:pPr>
        <w:pStyle w:val="a7"/>
        <w:jc w:val="both"/>
      </w:pPr>
      <w:r w:rsidRPr="00810223">
        <w:rPr>
          <w:b/>
          <w:bCs/>
          <w:i/>
          <w:iCs/>
        </w:rPr>
        <w:t>*Видоискатель</w:t>
      </w:r>
      <w:r w:rsidRPr="00810223">
        <w:rPr>
          <w:i/>
          <w:iCs/>
        </w:rPr>
        <w:t xml:space="preserve"> </w:t>
      </w:r>
      <w:r w:rsidRPr="00810223">
        <w:t>выполняется студентом самостоятельно. Нужно взять небольшой лист бумаги и на нем вырезать окошко в пропорциональном соотношении сторон рамки и размером выбранного формата листа для изображения интерьера. Затем близко поднести к глазу и смотреть на объект изображения, передвигая в нужном направлении.</w:t>
      </w:r>
    </w:p>
    <w:p w:rsidR="00355C09" w:rsidRPr="00810223" w:rsidRDefault="00355C09" w:rsidP="00810223">
      <w:pPr>
        <w:pStyle w:val="a7"/>
        <w:jc w:val="both"/>
      </w:pPr>
      <w:r w:rsidRPr="00810223">
        <w:rPr>
          <w:b/>
          <w:bCs/>
          <w:i/>
          <w:iCs/>
        </w:rPr>
        <w:t>4.</w:t>
      </w:r>
      <w:r w:rsidRPr="00810223">
        <w:rPr>
          <w:i/>
          <w:iCs/>
        </w:rPr>
        <w:t xml:space="preserve"> Нахождение основных тоновых отношений</w:t>
      </w:r>
    </w:p>
    <w:p w:rsidR="00355C09" w:rsidRPr="00810223" w:rsidRDefault="00355C09" w:rsidP="00810223">
      <w:pPr>
        <w:pStyle w:val="a7"/>
        <w:jc w:val="both"/>
      </w:pPr>
      <w:r w:rsidRPr="00810223">
        <w:t>Впечатление глубины пространства передается, как и точным перспективным построением интерьера, так и включением светотени в рисунок. Для этого, следует уже на этапе поиска в наброске интерьера характера формы предмета, проложить штрихами тональные отношения. При этом, обратить внимание на то, как распределяются светлые и темные пятна на плоскости и каково их композиционное расположение. Здесь учитываются свет и тени на предметах, тональная окраска предметов.</w:t>
      </w:r>
    </w:p>
    <w:p w:rsidR="00355C09" w:rsidRPr="00810223" w:rsidRDefault="00355C09" w:rsidP="00810223">
      <w:pPr>
        <w:pStyle w:val="a7"/>
        <w:jc w:val="both"/>
      </w:pPr>
      <w:r w:rsidRPr="00810223">
        <w:t>Следует учесть, что направление линий штриховки должно соответствовать направлению изображаемых плоскостей в пространстве. Тон штриховки должен учитывать и удаление объектов от рисующего. Здесь поможет знание правил воздушной перспективы. Рисуя интерьер, где объем пространства не так велик и разница в планах почти незаметна, нужно условно разбить свой рисунок на два – три плана и решать каждый соответственно его характеру, а за основу взять средний план. На переднем плане предметы четче прорисовываются и детализируются, средний план служит камертоном тона рисунка, а дальний – объединяет предметы с фоном.</w:t>
      </w:r>
    </w:p>
    <w:p w:rsidR="00355C09" w:rsidRPr="00810223" w:rsidRDefault="00355C09" w:rsidP="00810223">
      <w:pPr>
        <w:pStyle w:val="a7"/>
        <w:jc w:val="both"/>
      </w:pPr>
      <w:r w:rsidRPr="00810223">
        <w:rPr>
          <w:b/>
          <w:bCs/>
          <w:i/>
          <w:iCs/>
        </w:rPr>
        <w:t>5.</w:t>
      </w:r>
      <w:r w:rsidRPr="00810223">
        <w:rPr>
          <w:i/>
          <w:iCs/>
        </w:rPr>
        <w:t xml:space="preserve"> Стадия обобщения</w:t>
      </w:r>
    </w:p>
    <w:p w:rsidR="00355C09" w:rsidRPr="00810223" w:rsidRDefault="00355C09" w:rsidP="00810223">
      <w:pPr>
        <w:pStyle w:val="a7"/>
        <w:jc w:val="both"/>
      </w:pPr>
      <w:r w:rsidRPr="00810223">
        <w:t xml:space="preserve">Заканчивая работу над рисунком интерьера, надо внимательно проверить общее впечатление от изображения. Следует посмотреть на рисунок издали, и проверить, как согласуются между </w:t>
      </w:r>
      <w:r w:rsidRPr="00810223">
        <w:lastRenderedPageBreak/>
        <w:t>собою архитектурное пространство интерьера и его наполненность по тону, не «лезут» ли вперед по тону предметы дальнего плана, не являются ли рефлексы такой же силы тона, как и света, воспринимается ли цельным и законченным весь рисунок. Законы психологии зрительного восприятия говорят о том, что не все предметы, окружающие человека, воспринимаются одинаково. Предметы, находящиеся в центре поля зрения, мы видим более четко и ясно, чем остальные. Следовательно, учитывая закономерности восприятия, мы должны и в рисунке помочь зрителю выделить главное, смягчив второстепенное.</w:t>
      </w:r>
    </w:p>
    <w:p w:rsidR="00355C09" w:rsidRPr="00810223" w:rsidRDefault="00355C09" w:rsidP="00810223">
      <w:pPr>
        <w:pStyle w:val="a7"/>
        <w:jc w:val="both"/>
      </w:pPr>
      <w:r w:rsidRPr="00810223">
        <w:t>Наброски и зарисовки интерьера следует начинать с использования графитного карандаша и лишь, затем варьировать художественные материалы и техники.</w:t>
      </w:r>
    </w:p>
    <w:p w:rsidR="00355C09" w:rsidRPr="00810223" w:rsidRDefault="00355C09" w:rsidP="00810223">
      <w:pPr>
        <w:pStyle w:val="a7"/>
        <w:jc w:val="both"/>
      </w:pPr>
      <w:r w:rsidRPr="00810223">
        <w:t>Успешная практика в изображении интерьера, позволит студентам перейти к рисунку пейзажа.</w:t>
      </w:r>
    </w:p>
    <w:p w:rsidR="00355C09" w:rsidRPr="00810223" w:rsidRDefault="00355C09" w:rsidP="00810223">
      <w:pPr>
        <w:pStyle w:val="a7"/>
        <w:jc w:val="both"/>
      </w:pPr>
      <w:r w:rsidRPr="00810223">
        <w:rPr>
          <w:b/>
          <w:bCs/>
          <w:i/>
          <w:iCs/>
        </w:rPr>
        <w:t>*Масштабность</w:t>
      </w:r>
      <w:r w:rsidRPr="00810223">
        <w:t xml:space="preserve"> (нем.) — это соизмеримость сооружения или изделия с размерами человека. Наиболее остро она выступает в деталях, связанных с деятельностью человека.</w:t>
      </w:r>
    </w:p>
    <w:p w:rsidR="00355C09" w:rsidRPr="00810223" w:rsidRDefault="00355C09" w:rsidP="00810223">
      <w:pPr>
        <w:pStyle w:val="a7"/>
        <w:jc w:val="both"/>
      </w:pPr>
      <w:r w:rsidRPr="00810223">
        <w:rPr>
          <w:b/>
          <w:bCs/>
          <w:i/>
          <w:iCs/>
        </w:rPr>
        <w:t>*Силуэт</w:t>
      </w:r>
      <w:r w:rsidRPr="00810223">
        <w:t xml:space="preserve"> — (фр. </w:t>
      </w:r>
      <w:proofErr w:type="spellStart"/>
      <w:r w:rsidRPr="00810223">
        <w:t>silhouette</w:t>
      </w:r>
      <w:proofErr w:type="spellEnd"/>
      <w:r w:rsidRPr="00810223">
        <w:t xml:space="preserve"> по имени фр. министра 18 в. Э. Де Силуэта, на которого была нарисована карикатура в виде теневого профиля) — 1) очертание, абрис предмета; 2) одноцветное плоскостное изображение человека, предмета (темное на светлом и светлое на тёмном), нарисованное или вырезанное из бумаги, фанеры, ткани и т.п.</w:t>
      </w:r>
    </w:p>
    <w:p w:rsidR="00355C09" w:rsidRPr="00810223" w:rsidRDefault="00355C09"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2195195" cy="2195195"/>
            <wp:effectExtent l="0" t="0" r="0" b="0"/>
            <wp:docPr id="49" name="Рисунок 49" descr="https://flomaster.club/uploads/posts/2023-01/1674024351_flomaster-club-p-predmet-interera-risunok-pinterest-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flomaster.club/uploads/posts/2023-01/1674024351_flomaster-club-p-predmet-interera-risunok-pinterest-30.jp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195195" cy="2195195"/>
                    </a:xfrm>
                    <a:prstGeom prst="rect">
                      <a:avLst/>
                    </a:prstGeom>
                    <a:noFill/>
                    <a:ln>
                      <a:noFill/>
                    </a:ln>
                  </pic:spPr>
                </pic:pic>
              </a:graphicData>
            </a:graphic>
          </wp:inline>
        </w:drawing>
      </w:r>
    </w:p>
    <w:p w:rsidR="00EA3BB3" w:rsidRPr="00810223" w:rsidRDefault="00EA3BB3" w:rsidP="00810223">
      <w:pPr>
        <w:spacing w:line="240" w:lineRule="auto"/>
        <w:jc w:val="both"/>
        <w:rPr>
          <w:rFonts w:ascii="Times New Roman" w:hAnsi="Times New Roman" w:cs="Times New Roman"/>
          <w:b/>
          <w:sz w:val="24"/>
          <w:szCs w:val="24"/>
        </w:rPr>
      </w:pPr>
    </w:p>
    <w:p w:rsidR="00F55D9B" w:rsidRPr="00810223" w:rsidRDefault="00F55D9B" w:rsidP="00AA7A75">
      <w:pPr>
        <w:spacing w:line="240" w:lineRule="auto"/>
        <w:jc w:val="center"/>
        <w:rPr>
          <w:rFonts w:ascii="Times New Roman" w:hAnsi="Times New Roman" w:cs="Times New Roman"/>
          <w:b/>
          <w:sz w:val="24"/>
          <w:szCs w:val="24"/>
        </w:rPr>
      </w:pPr>
      <w:proofErr w:type="spellStart"/>
      <w:r w:rsidRPr="00810223">
        <w:rPr>
          <w:rFonts w:ascii="Times New Roman" w:hAnsi="Times New Roman" w:cs="Times New Roman"/>
          <w:b/>
          <w:sz w:val="24"/>
          <w:szCs w:val="24"/>
        </w:rPr>
        <w:t>Пр</w:t>
      </w:r>
      <w:r w:rsidR="008561F6">
        <w:rPr>
          <w:rFonts w:ascii="Times New Roman" w:hAnsi="Times New Roman" w:cs="Times New Roman"/>
          <w:b/>
          <w:sz w:val="24"/>
          <w:szCs w:val="24"/>
        </w:rPr>
        <w:t>актическаое</w:t>
      </w:r>
      <w:proofErr w:type="spellEnd"/>
      <w:r w:rsidR="008561F6">
        <w:rPr>
          <w:rFonts w:ascii="Times New Roman" w:hAnsi="Times New Roman" w:cs="Times New Roman"/>
          <w:b/>
          <w:sz w:val="24"/>
          <w:szCs w:val="24"/>
        </w:rPr>
        <w:t xml:space="preserve"> занятие </w:t>
      </w:r>
      <w:r w:rsidR="00355C09" w:rsidRPr="00810223">
        <w:rPr>
          <w:rFonts w:ascii="Times New Roman" w:hAnsi="Times New Roman" w:cs="Times New Roman"/>
          <w:b/>
          <w:sz w:val="24"/>
          <w:szCs w:val="24"/>
        </w:rPr>
        <w:t xml:space="preserve"> № 23</w:t>
      </w:r>
    </w:p>
    <w:p w:rsidR="00F55D9B" w:rsidRPr="00810223" w:rsidRDefault="00F55D9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4</w:t>
      </w:r>
      <w:r w:rsidRPr="00810223">
        <w:rPr>
          <w:rFonts w:ascii="Times New Roman" w:hAnsi="Times New Roman" w:cs="Times New Roman"/>
          <w:sz w:val="24"/>
          <w:szCs w:val="24"/>
        </w:rPr>
        <w:t xml:space="preserve"> часа</w:t>
      </w:r>
    </w:p>
    <w:p w:rsidR="00F55D9B" w:rsidRPr="00810223" w:rsidRDefault="00F55D9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bCs/>
          <w:color w:val="000000"/>
          <w:sz w:val="24"/>
          <w:szCs w:val="24"/>
          <w:lang w:eastAsia="ru-RU"/>
        </w:rPr>
        <w:t>Выполнение схемы лестницы в разных ракурсах</w:t>
      </w:r>
    </w:p>
    <w:p w:rsidR="00F55D9B" w:rsidRPr="00810223" w:rsidRDefault="00F55D9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выполнении схемы лестницы</w:t>
      </w:r>
    </w:p>
    <w:p w:rsidR="00F55D9B" w:rsidRPr="00810223" w:rsidRDefault="00F55D9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F55D9B" w:rsidRPr="00810223" w:rsidRDefault="00F55D9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A02428" w:rsidRPr="00810223" w:rsidRDefault="00A02428" w:rsidP="00810223">
      <w:pPr>
        <w:pStyle w:val="a7"/>
        <w:jc w:val="both"/>
      </w:pPr>
      <w:r w:rsidRPr="00810223">
        <w:t xml:space="preserve">Перспектива построена методом архитекторов на основе вторичной проекции марша и его высоты подъема, заданной отрезком </w:t>
      </w:r>
      <w:r w:rsidRPr="00810223">
        <w:rPr>
          <w:b/>
          <w:bCs/>
        </w:rPr>
        <w:t>BD</w:t>
      </w:r>
      <w:r w:rsidRPr="00810223">
        <w:t>.</w:t>
      </w:r>
    </w:p>
    <w:p w:rsidR="00A02428" w:rsidRPr="00810223" w:rsidRDefault="00A02428" w:rsidP="00810223">
      <w:pPr>
        <w:pStyle w:val="a7"/>
        <w:jc w:val="both"/>
      </w:pPr>
      <w:r w:rsidRPr="00810223">
        <w:t xml:space="preserve">Вторичная проекция марша разделена на шесть равных частей (по числу ступеней) с помощью делительного масштаба </w:t>
      </w:r>
      <w:r w:rsidRPr="00810223">
        <w:rPr>
          <w:b/>
          <w:bCs/>
        </w:rPr>
        <w:t>AB</w:t>
      </w:r>
      <w:r w:rsidRPr="00810223">
        <w:rPr>
          <w:b/>
          <w:bCs/>
          <w:vertAlign w:val="superscript"/>
        </w:rPr>
        <w:t>0</w:t>
      </w:r>
      <w:r w:rsidRPr="00810223">
        <w:t xml:space="preserve"> и точки </w:t>
      </w:r>
      <w:r w:rsidRPr="00810223">
        <w:rPr>
          <w:b/>
          <w:bCs/>
        </w:rPr>
        <w:t>M</w:t>
      </w:r>
      <w:r w:rsidRPr="00810223">
        <w:rPr>
          <w:b/>
          <w:bCs/>
          <w:vertAlign w:val="subscript"/>
        </w:rPr>
        <w:t>2</w:t>
      </w:r>
      <w:r w:rsidRPr="00810223">
        <w:t>.</w:t>
      </w:r>
    </w:p>
    <w:p w:rsidR="00A02428" w:rsidRPr="00810223" w:rsidRDefault="00A02428" w:rsidP="00810223">
      <w:pPr>
        <w:pStyle w:val="a7"/>
        <w:jc w:val="both"/>
      </w:pPr>
      <w:r w:rsidRPr="00810223">
        <w:lastRenderedPageBreak/>
        <w:t xml:space="preserve">Для точного построения ширины </w:t>
      </w:r>
      <w:proofErr w:type="spellStart"/>
      <w:r w:rsidRPr="00810223">
        <w:t>проступей</w:t>
      </w:r>
      <w:proofErr w:type="spellEnd"/>
      <w:r w:rsidRPr="00810223">
        <w:t xml:space="preserve">, высоты </w:t>
      </w:r>
      <w:proofErr w:type="spellStart"/>
      <w:r w:rsidRPr="00810223">
        <w:t>подступенков</w:t>
      </w:r>
      <w:proofErr w:type="spellEnd"/>
      <w:r w:rsidRPr="00810223">
        <w:t xml:space="preserve"> и других элементов надо построить точки измерений </w:t>
      </w:r>
      <w:r w:rsidRPr="00810223">
        <w:rPr>
          <w:b/>
          <w:bCs/>
        </w:rPr>
        <w:t>M</w:t>
      </w:r>
      <w:r w:rsidRPr="00810223">
        <w:rPr>
          <w:b/>
          <w:bCs/>
          <w:vertAlign w:val="subscript"/>
        </w:rPr>
        <w:t>1</w:t>
      </w:r>
      <w:r w:rsidRPr="00810223">
        <w:t xml:space="preserve"> и </w:t>
      </w:r>
      <w:r w:rsidRPr="00810223">
        <w:rPr>
          <w:b/>
          <w:bCs/>
        </w:rPr>
        <w:t>M</w:t>
      </w:r>
      <w:r w:rsidRPr="00810223">
        <w:rPr>
          <w:b/>
          <w:bCs/>
          <w:vertAlign w:val="subscript"/>
        </w:rPr>
        <w:t>2</w:t>
      </w:r>
      <w:r w:rsidRPr="00810223">
        <w:t xml:space="preserve"> на линии горизонта </w:t>
      </w:r>
      <w:r w:rsidRPr="00810223">
        <w:rPr>
          <w:b/>
          <w:bCs/>
        </w:rPr>
        <w:t>h</w:t>
      </w:r>
      <w:r w:rsidRPr="00810223">
        <w:t xml:space="preserve">. Для этого найти точку </w:t>
      </w:r>
      <w:r w:rsidRPr="00810223">
        <w:rPr>
          <w:b/>
          <w:bCs/>
        </w:rPr>
        <w:t>O</w:t>
      </w:r>
      <w:r w:rsidRPr="00810223">
        <w:t xml:space="preserve">, поделив линию </w:t>
      </w:r>
      <w:r w:rsidRPr="00810223">
        <w:rPr>
          <w:b/>
          <w:bCs/>
        </w:rPr>
        <w:t>F</w:t>
      </w:r>
      <w:r w:rsidRPr="00810223">
        <w:rPr>
          <w:b/>
          <w:bCs/>
          <w:vertAlign w:val="subscript"/>
        </w:rPr>
        <w:t>1</w:t>
      </w:r>
      <w:r w:rsidRPr="00810223">
        <w:rPr>
          <w:b/>
          <w:bCs/>
        </w:rPr>
        <w:t>F</w:t>
      </w:r>
      <w:r w:rsidRPr="00810223">
        <w:rPr>
          <w:b/>
          <w:bCs/>
          <w:vertAlign w:val="subscript"/>
        </w:rPr>
        <w:t>2</w:t>
      </w:r>
      <w:r w:rsidRPr="00810223">
        <w:t xml:space="preserve"> пополам. Радиусом </w:t>
      </w:r>
      <w:r w:rsidRPr="00810223">
        <w:rPr>
          <w:b/>
          <w:bCs/>
        </w:rPr>
        <w:t>OF</w:t>
      </w:r>
      <w:r w:rsidRPr="00810223">
        <w:rPr>
          <w:b/>
          <w:bCs/>
          <w:vertAlign w:val="subscript"/>
        </w:rPr>
        <w:t>1</w:t>
      </w:r>
      <w:r w:rsidRPr="00810223">
        <w:t> = </w:t>
      </w:r>
      <w:r w:rsidRPr="00810223">
        <w:rPr>
          <w:b/>
          <w:bCs/>
        </w:rPr>
        <w:t>OF</w:t>
      </w:r>
      <w:r w:rsidRPr="00810223">
        <w:rPr>
          <w:b/>
          <w:bCs/>
          <w:vertAlign w:val="subscript"/>
        </w:rPr>
        <w:t>2</w:t>
      </w:r>
      <w:r w:rsidRPr="00810223">
        <w:t xml:space="preserve"> из точки </w:t>
      </w:r>
      <w:r w:rsidRPr="00810223">
        <w:rPr>
          <w:b/>
          <w:bCs/>
        </w:rPr>
        <w:t>O</w:t>
      </w:r>
      <w:r w:rsidRPr="00810223">
        <w:t xml:space="preserve"> провести дугу полуокружности выше горизонта. Из главной точки </w:t>
      </w:r>
      <w:r w:rsidRPr="00810223">
        <w:rPr>
          <w:b/>
          <w:bCs/>
        </w:rPr>
        <w:t>P</w:t>
      </w:r>
      <w:r w:rsidRPr="00810223">
        <w:t xml:space="preserve"> провести перпендикуляр к линии </w:t>
      </w:r>
      <w:r w:rsidRPr="00810223">
        <w:rPr>
          <w:b/>
          <w:bCs/>
        </w:rPr>
        <w:t>h</w:t>
      </w:r>
      <w:r w:rsidRPr="00810223">
        <w:t xml:space="preserve"> до пересечения с дугой полуокружности. Полученная точка </w:t>
      </w:r>
      <w:r w:rsidRPr="00810223">
        <w:rPr>
          <w:b/>
          <w:bCs/>
        </w:rPr>
        <w:t>S’</w:t>
      </w:r>
      <w:r w:rsidRPr="00810223">
        <w:rPr>
          <w:b/>
          <w:bCs/>
          <w:vertAlign w:val="subscript"/>
        </w:rPr>
        <w:t>1</w:t>
      </w:r>
      <w:r w:rsidRPr="00810223">
        <w:t xml:space="preserve"> – совмещенная с картиной точка стояния. Расстояние </w:t>
      </w:r>
      <w:r w:rsidRPr="00810223">
        <w:rPr>
          <w:b/>
          <w:bCs/>
        </w:rPr>
        <w:t>OS’</w:t>
      </w:r>
      <w:r w:rsidRPr="00810223">
        <w:rPr>
          <w:b/>
          <w:bCs/>
          <w:vertAlign w:val="subscript"/>
        </w:rPr>
        <w:t>1</w:t>
      </w:r>
      <w:r w:rsidRPr="00810223">
        <w:t> = </w:t>
      </w:r>
      <w:r w:rsidRPr="00810223">
        <w:rPr>
          <w:b/>
          <w:bCs/>
        </w:rPr>
        <w:t>D</w:t>
      </w:r>
      <w:r w:rsidRPr="00810223">
        <w:t>, то есть удалению наблюдателя от плоскости картины.</w:t>
      </w:r>
    </w:p>
    <w:p w:rsidR="00A02428" w:rsidRPr="00810223" w:rsidRDefault="00A02428" w:rsidP="00810223">
      <w:pPr>
        <w:pStyle w:val="a7"/>
        <w:jc w:val="both"/>
      </w:pPr>
      <w:r w:rsidRPr="00810223">
        <w:t xml:space="preserve">Из центров </w:t>
      </w:r>
      <w:r w:rsidRPr="00810223">
        <w:rPr>
          <w:b/>
          <w:bCs/>
        </w:rPr>
        <w:t>F</w:t>
      </w:r>
      <w:r w:rsidRPr="00810223">
        <w:rPr>
          <w:b/>
          <w:bCs/>
          <w:vertAlign w:val="subscript"/>
        </w:rPr>
        <w:t>1</w:t>
      </w:r>
      <w:r w:rsidRPr="00810223">
        <w:t xml:space="preserve"> и </w:t>
      </w:r>
      <w:r w:rsidRPr="00810223">
        <w:rPr>
          <w:b/>
          <w:bCs/>
        </w:rPr>
        <w:t>F</w:t>
      </w:r>
      <w:r w:rsidRPr="00810223">
        <w:rPr>
          <w:b/>
          <w:bCs/>
          <w:vertAlign w:val="subscript"/>
        </w:rPr>
        <w:t>2</w:t>
      </w:r>
      <w:r w:rsidRPr="00810223">
        <w:t xml:space="preserve"> дугами </w:t>
      </w:r>
      <w:r w:rsidRPr="00810223">
        <w:rPr>
          <w:b/>
          <w:bCs/>
        </w:rPr>
        <w:t>R</w:t>
      </w:r>
      <w:r w:rsidRPr="00810223">
        <w:rPr>
          <w:b/>
          <w:bCs/>
          <w:vertAlign w:val="subscript"/>
        </w:rPr>
        <w:t>1</w:t>
      </w:r>
      <w:r w:rsidRPr="00810223">
        <w:t> = </w:t>
      </w:r>
      <w:r w:rsidRPr="00810223">
        <w:rPr>
          <w:b/>
          <w:bCs/>
        </w:rPr>
        <w:t>F</w:t>
      </w:r>
      <w:r w:rsidRPr="00810223">
        <w:rPr>
          <w:b/>
          <w:bCs/>
          <w:vertAlign w:val="subscript"/>
        </w:rPr>
        <w:t>1</w:t>
      </w:r>
      <w:r w:rsidRPr="00810223">
        <w:rPr>
          <w:b/>
          <w:bCs/>
        </w:rPr>
        <w:t>S’</w:t>
      </w:r>
      <w:r w:rsidRPr="00810223">
        <w:rPr>
          <w:b/>
          <w:bCs/>
          <w:vertAlign w:val="subscript"/>
        </w:rPr>
        <w:t>1</w:t>
      </w:r>
      <w:r w:rsidRPr="00810223">
        <w:t xml:space="preserve">. и </w:t>
      </w:r>
      <w:r w:rsidRPr="00810223">
        <w:rPr>
          <w:b/>
          <w:bCs/>
        </w:rPr>
        <w:t>R</w:t>
      </w:r>
      <w:r w:rsidRPr="00810223">
        <w:rPr>
          <w:b/>
          <w:bCs/>
          <w:vertAlign w:val="subscript"/>
        </w:rPr>
        <w:t>2</w:t>
      </w:r>
      <w:r w:rsidRPr="00810223">
        <w:t> = </w:t>
      </w:r>
      <w:r w:rsidRPr="00810223">
        <w:rPr>
          <w:b/>
          <w:bCs/>
        </w:rPr>
        <w:t>F</w:t>
      </w:r>
      <w:r w:rsidRPr="00810223">
        <w:rPr>
          <w:b/>
          <w:bCs/>
          <w:vertAlign w:val="subscript"/>
        </w:rPr>
        <w:t>2</w:t>
      </w:r>
      <w:r w:rsidRPr="00810223">
        <w:rPr>
          <w:b/>
          <w:bCs/>
        </w:rPr>
        <w:t>S’</w:t>
      </w:r>
      <w:r w:rsidRPr="00810223">
        <w:rPr>
          <w:b/>
          <w:bCs/>
          <w:vertAlign w:val="subscript"/>
        </w:rPr>
        <w:t>1</w:t>
      </w:r>
      <w:r w:rsidRPr="00810223">
        <w:t xml:space="preserve"> отметить точки </w:t>
      </w:r>
      <w:r w:rsidRPr="00810223">
        <w:rPr>
          <w:b/>
          <w:bCs/>
        </w:rPr>
        <w:t>M</w:t>
      </w:r>
      <w:r w:rsidRPr="00810223">
        <w:rPr>
          <w:b/>
          <w:bCs/>
          <w:vertAlign w:val="subscript"/>
        </w:rPr>
        <w:t>1</w:t>
      </w:r>
      <w:r w:rsidRPr="00810223">
        <w:t xml:space="preserve"> и </w:t>
      </w:r>
      <w:r w:rsidRPr="00810223">
        <w:rPr>
          <w:b/>
          <w:bCs/>
        </w:rPr>
        <w:t>M</w:t>
      </w:r>
      <w:r w:rsidRPr="00810223">
        <w:rPr>
          <w:b/>
          <w:bCs/>
          <w:vertAlign w:val="subscript"/>
        </w:rPr>
        <w:t>2</w:t>
      </w:r>
      <w:r w:rsidRPr="00810223">
        <w:t xml:space="preserve"> на линии горизонта. Полученная точка </w:t>
      </w:r>
      <w:r w:rsidRPr="00810223">
        <w:rPr>
          <w:b/>
          <w:bCs/>
        </w:rPr>
        <w:t>M</w:t>
      </w:r>
      <w:r w:rsidRPr="00810223">
        <w:rPr>
          <w:b/>
          <w:bCs/>
          <w:vertAlign w:val="subscript"/>
        </w:rPr>
        <w:t>1</w:t>
      </w:r>
      <w:r w:rsidRPr="00810223">
        <w:t xml:space="preserve"> является точкой измерений всех прямых, имеющих своей точкой схода </w:t>
      </w:r>
      <w:r w:rsidRPr="00810223">
        <w:rPr>
          <w:b/>
          <w:bCs/>
        </w:rPr>
        <w:t>F</w:t>
      </w:r>
      <w:r w:rsidRPr="00810223">
        <w:rPr>
          <w:b/>
          <w:bCs/>
          <w:vertAlign w:val="subscript"/>
        </w:rPr>
        <w:t>1</w:t>
      </w:r>
      <w:r w:rsidRPr="00810223">
        <w:t xml:space="preserve">, а точка </w:t>
      </w:r>
      <w:r w:rsidRPr="00810223">
        <w:rPr>
          <w:b/>
          <w:bCs/>
        </w:rPr>
        <w:t>M</w:t>
      </w:r>
      <w:r w:rsidRPr="00810223">
        <w:rPr>
          <w:b/>
          <w:bCs/>
          <w:vertAlign w:val="subscript"/>
        </w:rPr>
        <w:t>2</w:t>
      </w:r>
      <w:r w:rsidRPr="00810223">
        <w:t xml:space="preserve"> – для всех прямых, конечной точкой которых является </w:t>
      </w:r>
      <w:r w:rsidRPr="00810223">
        <w:rPr>
          <w:b/>
          <w:bCs/>
        </w:rPr>
        <w:t>F</w:t>
      </w:r>
      <w:r w:rsidRPr="00810223">
        <w:rPr>
          <w:b/>
          <w:bCs/>
          <w:vertAlign w:val="subscript"/>
        </w:rPr>
        <w:t>2</w:t>
      </w:r>
      <w:r w:rsidRPr="00810223">
        <w:t>. При этом все измеряемые отрезки должны быть соответственно совмещены с плоскостью картины.</w:t>
      </w:r>
    </w:p>
    <w:p w:rsidR="00A02428" w:rsidRPr="00810223" w:rsidRDefault="00A02428" w:rsidP="00810223">
      <w:pPr>
        <w:pStyle w:val="a7"/>
        <w:jc w:val="both"/>
      </w:pPr>
      <w:r w:rsidRPr="00810223">
        <w:t xml:space="preserve">Так, в плоскости картины отрезок </w:t>
      </w:r>
      <w:r w:rsidRPr="00810223">
        <w:rPr>
          <w:b/>
          <w:bCs/>
        </w:rPr>
        <w:t>AD</w:t>
      </w:r>
      <w:r w:rsidRPr="00810223">
        <w:rPr>
          <w:b/>
          <w:bCs/>
          <w:vertAlign w:val="superscript"/>
        </w:rPr>
        <w:t>0</w:t>
      </w:r>
      <w:r w:rsidRPr="00810223">
        <w:t xml:space="preserve"> является в масштабе перспективы натуральной величиной высоты заложения марша, то есть натуральной величиной отрезка </w:t>
      </w:r>
      <w:r w:rsidRPr="00810223">
        <w:rPr>
          <w:b/>
          <w:bCs/>
        </w:rPr>
        <w:t>BD</w:t>
      </w:r>
      <w:r w:rsidRPr="00810223">
        <w:t xml:space="preserve">. Отрезок </w:t>
      </w:r>
      <w:r w:rsidRPr="00810223">
        <w:rPr>
          <w:b/>
          <w:bCs/>
        </w:rPr>
        <w:t>AB</w:t>
      </w:r>
      <w:r w:rsidRPr="00810223">
        <w:rPr>
          <w:b/>
          <w:bCs/>
          <w:vertAlign w:val="superscript"/>
        </w:rPr>
        <w:t>0</w:t>
      </w:r>
      <w:r w:rsidRPr="00810223">
        <w:t xml:space="preserve"> – натуральной величиной отрезка </w:t>
      </w:r>
      <w:r w:rsidRPr="00810223">
        <w:rPr>
          <w:b/>
          <w:bCs/>
        </w:rPr>
        <w:t>AB</w:t>
      </w:r>
      <w:r w:rsidRPr="00810223">
        <w:t xml:space="preserve">, а отрезок </w:t>
      </w:r>
      <w:r w:rsidRPr="00810223">
        <w:rPr>
          <w:b/>
          <w:bCs/>
        </w:rPr>
        <w:t>AС</w:t>
      </w:r>
      <w:r w:rsidRPr="00810223">
        <w:rPr>
          <w:b/>
          <w:bCs/>
          <w:vertAlign w:val="superscript"/>
        </w:rPr>
        <w:t>0</w:t>
      </w:r>
      <w:r w:rsidRPr="00810223">
        <w:t xml:space="preserve"> – натуральной величиной длины ступеней.</w:t>
      </w:r>
    </w:p>
    <w:p w:rsidR="00A02428" w:rsidRPr="00810223" w:rsidRDefault="00A02428" w:rsidP="00810223">
      <w:pPr>
        <w:pStyle w:val="a7"/>
        <w:jc w:val="both"/>
      </w:pPr>
      <w:r w:rsidRPr="00810223">
        <w:t xml:space="preserve">Разбив </w:t>
      </w:r>
      <w:r w:rsidRPr="00810223">
        <w:rPr>
          <w:b/>
          <w:bCs/>
        </w:rPr>
        <w:t>AD</w:t>
      </w:r>
      <w:r w:rsidRPr="00810223">
        <w:rPr>
          <w:b/>
          <w:bCs/>
          <w:vertAlign w:val="superscript"/>
        </w:rPr>
        <w:t>0</w:t>
      </w:r>
      <w:r w:rsidRPr="00810223">
        <w:t xml:space="preserve"> и </w:t>
      </w:r>
      <w:r w:rsidRPr="00810223">
        <w:rPr>
          <w:b/>
          <w:bCs/>
        </w:rPr>
        <w:t>AB</w:t>
      </w:r>
      <w:r w:rsidRPr="00810223">
        <w:rPr>
          <w:b/>
          <w:bCs/>
          <w:vertAlign w:val="superscript"/>
        </w:rPr>
        <w:t>0</w:t>
      </w:r>
      <w:r w:rsidRPr="00810223">
        <w:t xml:space="preserve"> на заданное число равных отрезков по числу ступеней в марше, и, используя точки схода </w:t>
      </w:r>
      <w:r w:rsidRPr="00810223">
        <w:rPr>
          <w:b/>
          <w:bCs/>
        </w:rPr>
        <w:t>F</w:t>
      </w:r>
      <w:r w:rsidRPr="00810223">
        <w:rPr>
          <w:b/>
          <w:bCs/>
          <w:vertAlign w:val="subscript"/>
        </w:rPr>
        <w:t>1</w:t>
      </w:r>
      <w:r w:rsidRPr="00810223">
        <w:t xml:space="preserve"> и </w:t>
      </w:r>
      <w:r w:rsidRPr="00810223">
        <w:rPr>
          <w:b/>
          <w:bCs/>
        </w:rPr>
        <w:t>F</w:t>
      </w:r>
      <w:r w:rsidRPr="00810223">
        <w:rPr>
          <w:b/>
          <w:bCs/>
          <w:vertAlign w:val="subscript"/>
        </w:rPr>
        <w:t>2</w:t>
      </w:r>
      <w:r w:rsidRPr="00810223">
        <w:t xml:space="preserve">, точки измерений </w:t>
      </w:r>
      <w:r w:rsidRPr="00810223">
        <w:rPr>
          <w:b/>
          <w:bCs/>
        </w:rPr>
        <w:t>M</w:t>
      </w:r>
      <w:r w:rsidRPr="00810223">
        <w:rPr>
          <w:b/>
          <w:bCs/>
          <w:vertAlign w:val="subscript"/>
        </w:rPr>
        <w:t>1</w:t>
      </w:r>
      <w:r w:rsidRPr="00810223">
        <w:t xml:space="preserve"> и </w:t>
      </w:r>
      <w:r w:rsidRPr="00810223">
        <w:rPr>
          <w:b/>
          <w:bCs/>
        </w:rPr>
        <w:t>M</w:t>
      </w:r>
      <w:r w:rsidRPr="00810223">
        <w:rPr>
          <w:b/>
          <w:bCs/>
          <w:vertAlign w:val="subscript"/>
        </w:rPr>
        <w:t>2</w:t>
      </w:r>
      <w:r w:rsidRPr="00810223">
        <w:t xml:space="preserve">, а также точку схода </w:t>
      </w:r>
      <w:r w:rsidRPr="00810223">
        <w:rPr>
          <w:b/>
          <w:bCs/>
        </w:rPr>
        <w:t>F</w:t>
      </w:r>
      <w:r w:rsidRPr="00810223">
        <w:rPr>
          <w:b/>
          <w:bCs/>
          <w:vertAlign w:val="subscript"/>
        </w:rPr>
        <w:t>3</w:t>
      </w:r>
      <w:r w:rsidRPr="00810223">
        <w:t xml:space="preserve"> восходящих прямых </w:t>
      </w:r>
      <w:r w:rsidRPr="00810223">
        <w:rPr>
          <w:b/>
          <w:bCs/>
        </w:rPr>
        <w:t>CF</w:t>
      </w:r>
      <w:r w:rsidRPr="00810223">
        <w:rPr>
          <w:b/>
          <w:bCs/>
          <w:vertAlign w:val="subscript"/>
        </w:rPr>
        <w:t>3</w:t>
      </w:r>
      <w:r w:rsidRPr="00810223">
        <w:t xml:space="preserve"> и </w:t>
      </w:r>
      <w:r w:rsidRPr="00810223">
        <w:rPr>
          <w:b/>
          <w:bCs/>
        </w:rPr>
        <w:t>AF</w:t>
      </w:r>
      <w:r w:rsidRPr="00810223">
        <w:rPr>
          <w:b/>
          <w:bCs/>
          <w:vertAlign w:val="subscript"/>
        </w:rPr>
        <w:t>3</w:t>
      </w:r>
      <w:r w:rsidRPr="00810223">
        <w:t>, проводят дальнейшие построения, которые понятны из чертежа</w:t>
      </w:r>
      <w:r w:rsidRPr="00810223">
        <w:rPr>
          <w:noProof/>
        </w:rPr>
        <w:drawing>
          <wp:anchor distT="0" distB="0" distL="114300" distR="114300" simplePos="0" relativeHeight="251663360" behindDoc="0" locked="0" layoutInCell="1" allowOverlap="0">
            <wp:simplePos x="0" y="0"/>
            <wp:positionH relativeFrom="column">
              <wp:align>left</wp:align>
            </wp:positionH>
            <wp:positionV relativeFrom="line">
              <wp:posOffset>0</wp:posOffset>
            </wp:positionV>
            <wp:extent cx="207384" cy="570222"/>
            <wp:effectExtent l="0" t="0" r="2540" b="1905"/>
            <wp:wrapSquare wrapText="bothSides"/>
            <wp:docPr id="53" name="Рисунок 53" descr="https://studfile.net/html/2706/278/html_cqzDtdXO4P.Z5pb/img-5o1iG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tudfile.net/html/2706/278/html_cqzDtdXO4P.Z5pb/img-5o1iGh.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07384" cy="570222"/>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02428" w:rsidRPr="00810223" w:rsidRDefault="00A02428" w:rsidP="00810223">
      <w:pPr>
        <w:spacing w:line="240" w:lineRule="auto"/>
        <w:jc w:val="both"/>
        <w:rPr>
          <w:rFonts w:ascii="Times New Roman" w:hAnsi="Times New Roman" w:cs="Times New Roman"/>
          <w:b/>
          <w:sz w:val="24"/>
          <w:szCs w:val="24"/>
        </w:rPr>
      </w:pPr>
    </w:p>
    <w:p w:rsidR="00A02428" w:rsidRPr="00810223" w:rsidRDefault="00A02428"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anchor distT="0" distB="0" distL="114300" distR="114300" simplePos="0" relativeHeight="251662336" behindDoc="0" locked="0" layoutInCell="1" allowOverlap="0">
            <wp:simplePos x="0" y="0"/>
            <wp:positionH relativeFrom="column">
              <wp:posOffset>2026920</wp:posOffset>
            </wp:positionH>
            <wp:positionV relativeFrom="line">
              <wp:posOffset>-542290</wp:posOffset>
            </wp:positionV>
            <wp:extent cx="1972945" cy="3104515"/>
            <wp:effectExtent l="5715" t="0" r="0" b="0"/>
            <wp:wrapSquare wrapText="bothSides"/>
            <wp:docPr id="54" name="Рисунок 54" descr="https://studfile.net/html/2706/278/html_cqzDtdXO4P.Z5pb/img-tqtIL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tudfile.net/html/2706/278/html_cqzDtdXO4P.Z5pb/img-tqtILY.pn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rot="5400000">
                      <a:off x="0" y="0"/>
                      <a:ext cx="1972945" cy="31045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02428" w:rsidRPr="00810223" w:rsidRDefault="00A02428" w:rsidP="00810223">
      <w:pPr>
        <w:spacing w:line="240" w:lineRule="auto"/>
        <w:jc w:val="both"/>
        <w:rPr>
          <w:rFonts w:ascii="Times New Roman" w:hAnsi="Times New Roman" w:cs="Times New Roman"/>
          <w:sz w:val="24"/>
          <w:szCs w:val="24"/>
        </w:rPr>
      </w:pPr>
      <w:r w:rsidRPr="00810223">
        <w:rPr>
          <w:rFonts w:ascii="Times New Roman" w:hAnsi="Times New Roman" w:cs="Times New Roman"/>
          <w:noProof/>
          <w:sz w:val="24"/>
          <w:szCs w:val="24"/>
          <w:lang w:eastAsia="ru-RU"/>
        </w:rPr>
        <w:t xml:space="preserve"> </w:t>
      </w:r>
    </w:p>
    <w:p w:rsidR="00A02428" w:rsidRPr="00810223" w:rsidRDefault="00A02428" w:rsidP="00810223">
      <w:pPr>
        <w:spacing w:line="240" w:lineRule="auto"/>
        <w:jc w:val="both"/>
        <w:rPr>
          <w:rFonts w:ascii="Times New Roman" w:hAnsi="Times New Roman" w:cs="Times New Roman"/>
          <w:b/>
          <w:sz w:val="24"/>
          <w:szCs w:val="24"/>
        </w:rPr>
      </w:pPr>
    </w:p>
    <w:p w:rsidR="00A02428" w:rsidRPr="00810223" w:rsidRDefault="00A02428" w:rsidP="00810223">
      <w:pPr>
        <w:spacing w:line="240" w:lineRule="auto"/>
        <w:jc w:val="both"/>
        <w:rPr>
          <w:rFonts w:ascii="Times New Roman" w:hAnsi="Times New Roman" w:cs="Times New Roman"/>
          <w:b/>
          <w:sz w:val="24"/>
          <w:szCs w:val="24"/>
        </w:rPr>
      </w:pPr>
    </w:p>
    <w:p w:rsidR="00A02428" w:rsidRPr="00810223" w:rsidRDefault="00A02428" w:rsidP="00810223">
      <w:pPr>
        <w:spacing w:line="240" w:lineRule="auto"/>
        <w:jc w:val="both"/>
        <w:rPr>
          <w:rFonts w:ascii="Times New Roman" w:hAnsi="Times New Roman" w:cs="Times New Roman"/>
          <w:b/>
          <w:sz w:val="24"/>
          <w:szCs w:val="24"/>
        </w:rPr>
      </w:pPr>
    </w:p>
    <w:p w:rsidR="00A02428" w:rsidRPr="00810223" w:rsidRDefault="00A02428" w:rsidP="00810223">
      <w:pPr>
        <w:spacing w:line="240" w:lineRule="auto"/>
        <w:jc w:val="both"/>
        <w:rPr>
          <w:rFonts w:ascii="Times New Roman" w:hAnsi="Times New Roman" w:cs="Times New Roman"/>
          <w:b/>
          <w:sz w:val="24"/>
          <w:szCs w:val="24"/>
        </w:rPr>
      </w:pPr>
    </w:p>
    <w:p w:rsidR="00AA7A75" w:rsidRDefault="00AA7A75" w:rsidP="00810223">
      <w:pPr>
        <w:spacing w:line="240" w:lineRule="auto"/>
        <w:jc w:val="both"/>
        <w:rPr>
          <w:rFonts w:ascii="Times New Roman" w:hAnsi="Times New Roman" w:cs="Times New Roman"/>
          <w:b/>
          <w:sz w:val="24"/>
          <w:szCs w:val="24"/>
        </w:rPr>
      </w:pPr>
    </w:p>
    <w:p w:rsidR="00AA7A75" w:rsidRDefault="00AA7A75" w:rsidP="00810223">
      <w:pPr>
        <w:spacing w:line="240" w:lineRule="auto"/>
        <w:jc w:val="both"/>
        <w:rPr>
          <w:rFonts w:ascii="Times New Roman" w:hAnsi="Times New Roman" w:cs="Times New Roman"/>
          <w:b/>
          <w:sz w:val="24"/>
          <w:szCs w:val="24"/>
        </w:rPr>
      </w:pPr>
    </w:p>
    <w:p w:rsidR="00F55D9B" w:rsidRPr="00810223" w:rsidRDefault="00F55D9B" w:rsidP="00AA7A75">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8561F6">
        <w:rPr>
          <w:rFonts w:ascii="Times New Roman" w:hAnsi="Times New Roman" w:cs="Times New Roman"/>
          <w:b/>
          <w:sz w:val="24"/>
          <w:szCs w:val="24"/>
        </w:rPr>
        <w:t>актическое занятие</w:t>
      </w:r>
      <w:r w:rsidR="00355C09" w:rsidRPr="00810223">
        <w:rPr>
          <w:rFonts w:ascii="Times New Roman" w:hAnsi="Times New Roman" w:cs="Times New Roman"/>
          <w:b/>
          <w:sz w:val="24"/>
          <w:szCs w:val="24"/>
        </w:rPr>
        <w:t xml:space="preserve"> № 24</w:t>
      </w:r>
    </w:p>
    <w:p w:rsidR="00F55D9B" w:rsidRPr="00810223" w:rsidRDefault="00F55D9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4</w:t>
      </w:r>
      <w:r w:rsidRPr="00810223">
        <w:rPr>
          <w:rFonts w:ascii="Times New Roman" w:hAnsi="Times New Roman" w:cs="Times New Roman"/>
          <w:sz w:val="24"/>
          <w:szCs w:val="24"/>
        </w:rPr>
        <w:t xml:space="preserve"> часа</w:t>
      </w:r>
    </w:p>
    <w:p w:rsidR="00F55D9B" w:rsidRPr="00810223" w:rsidRDefault="00F55D9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color w:val="000000"/>
          <w:sz w:val="24"/>
          <w:szCs w:val="24"/>
          <w:lang w:eastAsia="ru-RU"/>
        </w:rPr>
        <w:t>Рисунок архитектурного сооружения по ортогональным проекциям</w:t>
      </w:r>
    </w:p>
    <w:p w:rsidR="00AA7A75" w:rsidRPr="00810223" w:rsidRDefault="00F55D9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изображении архитектурного сооружения</w:t>
      </w:r>
    </w:p>
    <w:p w:rsidR="00F55D9B" w:rsidRPr="00810223" w:rsidRDefault="00F55D9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F55D9B" w:rsidRPr="00810223" w:rsidRDefault="00F55D9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A02428" w:rsidRPr="00810223" w:rsidRDefault="00A02428" w:rsidP="00810223">
      <w:pPr>
        <w:spacing w:line="240" w:lineRule="auto"/>
        <w:jc w:val="both"/>
        <w:rPr>
          <w:rFonts w:ascii="Times New Roman" w:hAnsi="Times New Roman" w:cs="Times New Roman"/>
          <w:sz w:val="24"/>
          <w:szCs w:val="24"/>
        </w:rPr>
      </w:pPr>
      <w:r w:rsidRPr="00810223">
        <w:rPr>
          <w:rFonts w:ascii="Times New Roman" w:hAnsi="Times New Roman" w:cs="Times New Roman"/>
          <w:sz w:val="24"/>
          <w:szCs w:val="24"/>
        </w:rPr>
        <w:t xml:space="preserve">Главное же при учебном рисовании архитектуры — необходимость прочно закрепить принципы и методику конструктивно-структурного рисунка. В качестве объектов для рисования можно взять как памятники архитектуры, так и современные сооружения. Важно только, чтобы архитектура этих объектов отличалась чистотой стиля. Последовательность упражнений примерно следующая: рисование с натуры простых архитектурных деталей, деталей с орнаментом, малых архитектурных форм и фрагментов зданий, интерьеров, экстерьеров отдельных сооружений и различных архитектурных комплексов. Главной и </w:t>
      </w:r>
      <w:r w:rsidRPr="00810223">
        <w:rPr>
          <w:rFonts w:ascii="Times New Roman" w:hAnsi="Times New Roman" w:cs="Times New Roman"/>
          <w:sz w:val="24"/>
          <w:szCs w:val="24"/>
        </w:rPr>
        <w:lastRenderedPageBreak/>
        <w:t>конечной целью обучения рисунку в архитектурной школе является не только умение изображать архитектуру с натуры, но и умение рисовать ее по памяти и, главное, по воображению, т. е. сочинять и уметь изобразить свое сочинение. Для достижения этой цели на протяжении всего курса обучения выполняется ряд упражнений по рисованию перспектив геометрических композиций, интерьеров и экстерьеров сооружений по заданным ортогональным проекциям — планам, фасадам, разрезам. Изучение объектов в процессе рисования должно быть разносторонним и полным. Важно разобраться и понять план сооружения — основу для построения всей формы, разрезы, фасады и сделать соответствующие пометки на листе бумаги. Глубокое изучение объекта позволит выбрать такую точку зрения, которая наиболее полно раскроет характеристику изображаемого сооружения, что решает по существу композицию рисунка. Изучение объекта и выбор точки зрения сопровождается выполнением эскизов. Эскиз, избранный для окончательного исполнения рисунка, должен отвечать по крайней мере на следующие вопросы: формат изобразительной плоскости, размер изображения на ней, место линии горизонта, ракурс, исполнительский материал. Выполнение эскизов — это само по себе очень важный учебно-воспитательный процесс и требует сосредоточенного и вдумчивого отношения.</w:t>
      </w:r>
    </w:p>
    <w:p w:rsidR="00A02428" w:rsidRPr="00810223" w:rsidRDefault="00A02428" w:rsidP="002F298C">
      <w:pPr>
        <w:spacing w:line="240" w:lineRule="auto"/>
        <w:jc w:val="center"/>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2152650" cy="3015993"/>
            <wp:effectExtent l="0" t="0" r="0" b="0"/>
            <wp:docPr id="55" name="Рисунок 55" descr="https://gas-kvas.com/uploads/posts/2023-01/1673648213_gas-kvas-com-p-risunki-arkhitekturnikh-zdanii-poetapno-po-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s://gas-kvas.com/uploads/posts/2023-01/1673648213_gas-kvas-com-p-risunki-arkhitekturnikh-zdanii-poetapno-po-34.jp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157543" cy="3022848"/>
                    </a:xfrm>
                    <a:prstGeom prst="rect">
                      <a:avLst/>
                    </a:prstGeom>
                    <a:noFill/>
                    <a:ln>
                      <a:noFill/>
                    </a:ln>
                  </pic:spPr>
                </pic:pic>
              </a:graphicData>
            </a:graphic>
          </wp:inline>
        </w:drawing>
      </w:r>
      <w:r w:rsidRPr="00810223">
        <w:rPr>
          <w:rFonts w:ascii="Times New Roman" w:hAnsi="Times New Roman" w:cs="Times New Roman"/>
          <w:noProof/>
          <w:sz w:val="24"/>
          <w:szCs w:val="24"/>
          <w:lang w:eastAsia="ru-RU"/>
        </w:rPr>
        <w:drawing>
          <wp:inline distT="0" distB="0" distL="0" distR="0">
            <wp:extent cx="2329591" cy="3264535"/>
            <wp:effectExtent l="0" t="0" r="0" b="0"/>
            <wp:docPr id="56" name="Рисунок 56" descr="https://flomaster.club/uploads/posts/2021-10/thumbs/1635265633_63-flomaster-club-p-poetapnoe-risovanie-arkhitekturi-krasivo-r-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flomaster.club/uploads/posts/2021-10/thumbs/1635265633_63-flomaster-club-p-poetapnoe-risovanie-arkhitekturi-krasivo-r-67.jp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334923" cy="3272007"/>
                    </a:xfrm>
                    <a:prstGeom prst="rect">
                      <a:avLst/>
                    </a:prstGeom>
                    <a:noFill/>
                    <a:ln>
                      <a:noFill/>
                    </a:ln>
                  </pic:spPr>
                </pic:pic>
              </a:graphicData>
            </a:graphic>
          </wp:inline>
        </w:drawing>
      </w:r>
    </w:p>
    <w:p w:rsidR="00A02428" w:rsidRPr="00810223" w:rsidRDefault="00A02428" w:rsidP="00810223">
      <w:pPr>
        <w:spacing w:line="240" w:lineRule="auto"/>
        <w:jc w:val="both"/>
        <w:rPr>
          <w:rFonts w:ascii="Times New Roman" w:hAnsi="Times New Roman" w:cs="Times New Roman"/>
          <w:b/>
          <w:sz w:val="24"/>
          <w:szCs w:val="24"/>
        </w:rPr>
      </w:pPr>
    </w:p>
    <w:p w:rsidR="00F55D9B" w:rsidRPr="00810223" w:rsidRDefault="00F55D9B" w:rsidP="00AA7A75">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8561F6">
        <w:rPr>
          <w:rFonts w:ascii="Times New Roman" w:hAnsi="Times New Roman" w:cs="Times New Roman"/>
          <w:b/>
          <w:sz w:val="24"/>
          <w:szCs w:val="24"/>
        </w:rPr>
        <w:t xml:space="preserve">актическое занятие </w:t>
      </w:r>
      <w:r w:rsidR="00355C09" w:rsidRPr="00810223">
        <w:rPr>
          <w:rFonts w:ascii="Times New Roman" w:hAnsi="Times New Roman" w:cs="Times New Roman"/>
          <w:b/>
          <w:sz w:val="24"/>
          <w:szCs w:val="24"/>
        </w:rPr>
        <w:t>№ 25</w:t>
      </w:r>
      <w:r w:rsidR="00CA041E" w:rsidRPr="00810223">
        <w:rPr>
          <w:rFonts w:ascii="Times New Roman" w:hAnsi="Times New Roman" w:cs="Times New Roman"/>
          <w:b/>
          <w:sz w:val="24"/>
          <w:szCs w:val="24"/>
        </w:rPr>
        <w:t>,26</w:t>
      </w:r>
    </w:p>
    <w:p w:rsidR="00F55D9B" w:rsidRPr="00810223" w:rsidRDefault="00F55D9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8,8</w:t>
      </w:r>
      <w:r w:rsidRPr="00810223">
        <w:rPr>
          <w:rFonts w:ascii="Times New Roman" w:hAnsi="Times New Roman" w:cs="Times New Roman"/>
          <w:sz w:val="24"/>
          <w:szCs w:val="24"/>
        </w:rPr>
        <w:t xml:space="preserve"> часа</w:t>
      </w:r>
    </w:p>
    <w:p w:rsidR="00F55D9B" w:rsidRPr="00810223" w:rsidRDefault="00F55D9B" w:rsidP="00810223">
      <w:pPr>
        <w:spacing w:line="240" w:lineRule="auto"/>
        <w:jc w:val="both"/>
        <w:rPr>
          <w:rFonts w:ascii="Times New Roman" w:eastAsia="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sz w:val="24"/>
          <w:szCs w:val="24"/>
        </w:rPr>
        <w:t>Выполнение нескольких вариантов стилизованного изображения архитектурного сооружения различными видами графической переработки</w:t>
      </w:r>
    </w:p>
    <w:p w:rsidR="00CA041E" w:rsidRPr="00810223" w:rsidRDefault="00CA041E"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sz w:val="24"/>
          <w:szCs w:val="24"/>
        </w:rPr>
        <w:t>Выполнение стилизованного изображения архитектурного объекта города Вологда одним из видов графической переработки</w:t>
      </w:r>
    </w:p>
    <w:p w:rsidR="00F55D9B" w:rsidRPr="00810223" w:rsidRDefault="00F55D9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AA7A75" w:rsidRPr="00810223">
        <w:rPr>
          <w:rFonts w:ascii="Times New Roman" w:hAnsi="Times New Roman" w:cs="Times New Roman"/>
          <w:sz w:val="24"/>
          <w:szCs w:val="24"/>
        </w:rPr>
        <w:t>Развитие образного восприятия</w:t>
      </w:r>
      <w:r w:rsidR="00AA7A75">
        <w:rPr>
          <w:rFonts w:ascii="Times New Roman" w:hAnsi="Times New Roman" w:cs="Times New Roman"/>
          <w:sz w:val="24"/>
          <w:szCs w:val="24"/>
        </w:rPr>
        <w:t xml:space="preserve"> при выполнении стилизации</w:t>
      </w:r>
    </w:p>
    <w:p w:rsidR="00F55D9B" w:rsidRPr="00810223" w:rsidRDefault="00F55D9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F55D9B" w:rsidRPr="00810223" w:rsidRDefault="00F55D9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CA041E" w:rsidRPr="00810223" w:rsidRDefault="00CA041E"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lastRenderedPageBreak/>
        <w:t>Стилизация</w:t>
      </w:r>
      <w:r w:rsidRPr="00810223">
        <w:rPr>
          <w:rFonts w:ascii="Times New Roman" w:hAnsi="Times New Roman" w:cs="Times New Roman"/>
          <w:sz w:val="24"/>
          <w:szCs w:val="24"/>
        </w:rPr>
        <w:t xml:space="preserve"> в </w:t>
      </w:r>
      <w:r w:rsidRPr="00810223">
        <w:rPr>
          <w:rFonts w:ascii="Times New Roman" w:hAnsi="Times New Roman" w:cs="Times New Roman"/>
          <w:b/>
          <w:bCs/>
          <w:sz w:val="24"/>
          <w:szCs w:val="24"/>
        </w:rPr>
        <w:t>архитектуре</w:t>
      </w:r>
      <w:r w:rsidRPr="00810223">
        <w:rPr>
          <w:rFonts w:ascii="Times New Roman" w:hAnsi="Times New Roman" w:cs="Times New Roman"/>
          <w:sz w:val="24"/>
          <w:szCs w:val="24"/>
        </w:rPr>
        <w:t xml:space="preserve"> — подражание художественному направлению (</w:t>
      </w:r>
      <w:r w:rsidRPr="00810223">
        <w:rPr>
          <w:rFonts w:ascii="Times New Roman" w:hAnsi="Times New Roman" w:cs="Times New Roman"/>
          <w:b/>
          <w:bCs/>
          <w:sz w:val="24"/>
          <w:szCs w:val="24"/>
        </w:rPr>
        <w:t>стилю</w:t>
      </w:r>
      <w:r w:rsidRPr="00810223">
        <w:rPr>
          <w:rFonts w:ascii="Times New Roman" w:hAnsi="Times New Roman" w:cs="Times New Roman"/>
          <w:sz w:val="24"/>
          <w:szCs w:val="24"/>
        </w:rPr>
        <w:t xml:space="preserve">) прошлого, что, часто в угоду моде, проявляется в заимствовании внешних декоративно-изобразительных форм, не соответствующих более современным функциям и конструкциям произведений зодчества; проявление такого рода формалистических тенденций проявлялось в русле романтических течений </w:t>
      </w:r>
      <w:r w:rsidRPr="00810223">
        <w:rPr>
          <w:rFonts w:ascii="Times New Roman" w:hAnsi="Times New Roman" w:cs="Times New Roman"/>
          <w:b/>
          <w:bCs/>
          <w:sz w:val="24"/>
          <w:szCs w:val="24"/>
        </w:rPr>
        <w:t>архитектуры</w:t>
      </w:r>
      <w:r w:rsidRPr="00810223">
        <w:rPr>
          <w:rFonts w:ascii="Times New Roman" w:hAnsi="Times New Roman" w:cs="Times New Roman"/>
          <w:sz w:val="24"/>
          <w:szCs w:val="24"/>
        </w:rPr>
        <w:t>.</w:t>
      </w:r>
    </w:p>
    <w:p w:rsidR="00CA041E" w:rsidRPr="00810223" w:rsidRDefault="00CA041E" w:rsidP="002F298C">
      <w:pPr>
        <w:spacing w:line="240" w:lineRule="auto"/>
        <w:jc w:val="center"/>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2409825" cy="1606550"/>
            <wp:effectExtent l="0" t="0" r="9525" b="0"/>
            <wp:docPr id="57" name="Рисунок 57" descr="https://prokat-kostum.ru/wp-content/uploads/a/b/8/ab86a22021fd7a721b1c13178866c09b.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s://prokat-kostum.ru/wp-content/uploads/a/b/8/ab86a22021fd7a721b1c13178866c09b.jpe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410711" cy="1607141"/>
                    </a:xfrm>
                    <a:prstGeom prst="rect">
                      <a:avLst/>
                    </a:prstGeom>
                    <a:noFill/>
                    <a:ln>
                      <a:noFill/>
                    </a:ln>
                  </pic:spPr>
                </pic:pic>
              </a:graphicData>
            </a:graphic>
          </wp:inline>
        </w:drawing>
      </w:r>
      <w:r w:rsidRPr="00810223">
        <w:rPr>
          <w:rFonts w:ascii="Times New Roman" w:hAnsi="Times New Roman" w:cs="Times New Roman"/>
          <w:noProof/>
          <w:sz w:val="24"/>
          <w:szCs w:val="24"/>
          <w:lang w:eastAsia="ru-RU"/>
        </w:rPr>
        <w:drawing>
          <wp:inline distT="0" distB="0" distL="0" distR="0" wp14:anchorId="7B3D2A1A" wp14:editId="50EE7412">
            <wp:extent cx="1644738" cy="1646972"/>
            <wp:effectExtent l="0" t="0" r="0" b="0"/>
            <wp:docPr id="58" name="Рисунок 58" descr="https://i.pinimg.com/736x/95/4f/d1/954fd1935269cfe5f73f3446b086ba8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i.pinimg.com/736x/95/4f/d1/954fd1935269cfe5f73f3446b086ba8a.jp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654115" cy="1656361"/>
                    </a:xfrm>
                    <a:prstGeom prst="rect">
                      <a:avLst/>
                    </a:prstGeom>
                    <a:noFill/>
                    <a:ln>
                      <a:noFill/>
                    </a:ln>
                  </pic:spPr>
                </pic:pic>
              </a:graphicData>
            </a:graphic>
          </wp:inline>
        </w:drawing>
      </w:r>
    </w:p>
    <w:p w:rsidR="00AA7A75" w:rsidRDefault="00AA7A75" w:rsidP="00810223">
      <w:pPr>
        <w:spacing w:line="240" w:lineRule="auto"/>
        <w:jc w:val="both"/>
        <w:rPr>
          <w:rFonts w:ascii="Times New Roman" w:hAnsi="Times New Roman" w:cs="Times New Roman"/>
          <w:b/>
          <w:sz w:val="24"/>
          <w:szCs w:val="24"/>
        </w:rPr>
      </w:pPr>
    </w:p>
    <w:p w:rsidR="00F55D9B" w:rsidRPr="00810223" w:rsidRDefault="00F55D9B" w:rsidP="00AA7A75">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8561F6">
        <w:rPr>
          <w:rFonts w:ascii="Times New Roman" w:hAnsi="Times New Roman" w:cs="Times New Roman"/>
          <w:b/>
          <w:sz w:val="24"/>
          <w:szCs w:val="24"/>
        </w:rPr>
        <w:t xml:space="preserve">актическое занятие </w:t>
      </w:r>
      <w:r w:rsidR="00355C09" w:rsidRPr="00810223">
        <w:rPr>
          <w:rFonts w:ascii="Times New Roman" w:hAnsi="Times New Roman" w:cs="Times New Roman"/>
          <w:b/>
          <w:sz w:val="24"/>
          <w:szCs w:val="24"/>
        </w:rPr>
        <w:t>№ 27</w:t>
      </w:r>
    </w:p>
    <w:p w:rsidR="00F55D9B" w:rsidRPr="00810223" w:rsidRDefault="00F55D9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F55D9B" w:rsidRPr="00810223" w:rsidRDefault="00F55D9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241C0B" w:rsidRPr="00810223">
        <w:rPr>
          <w:rFonts w:ascii="Times New Roman" w:eastAsia="Times New Roman" w:hAnsi="Times New Roman" w:cs="Times New Roman"/>
          <w:sz w:val="24"/>
          <w:szCs w:val="24"/>
        </w:rPr>
        <w:t>Рисунок гипсового слепка носа</w:t>
      </w:r>
    </w:p>
    <w:p w:rsidR="00F55D9B" w:rsidRPr="00810223" w:rsidRDefault="00F55D9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714660" w:rsidRPr="00810223">
        <w:rPr>
          <w:rFonts w:ascii="Times New Roman" w:hAnsi="Times New Roman" w:cs="Times New Roman"/>
          <w:sz w:val="24"/>
          <w:szCs w:val="24"/>
        </w:rPr>
        <w:t>Развитие образного восприятия</w:t>
      </w:r>
      <w:r w:rsidR="00714660">
        <w:rPr>
          <w:rFonts w:ascii="Times New Roman" w:hAnsi="Times New Roman" w:cs="Times New Roman"/>
          <w:sz w:val="24"/>
          <w:szCs w:val="24"/>
        </w:rPr>
        <w:t xml:space="preserve"> при изображении гипсового слепка носа</w:t>
      </w:r>
    </w:p>
    <w:p w:rsidR="00F55D9B" w:rsidRPr="00810223" w:rsidRDefault="00F55D9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F55D9B" w:rsidRPr="00810223" w:rsidRDefault="00F55D9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816540" w:rsidRPr="00810223" w:rsidRDefault="00816540"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Анализируя форму носа, видим, что её схема состоит из четырёх основных поверхностей: передней, двух боковых и нижней плоскостей, не считая условной плоскости на основании лицевой поверхности носа.</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 xml:space="preserve">Конструкция носа в поперечном сечении представляет собой трапецию, а целиком напоминает призму. Пропорциональный строй её имеет разные величины. Но, несмотря на это, нос человека имеет приблизительно общую для всех носов </w:t>
      </w:r>
      <w:proofErr w:type="spellStart"/>
      <w:r w:rsidRPr="00810223">
        <w:rPr>
          <w:rFonts w:ascii="Times New Roman" w:eastAsia="Times New Roman" w:hAnsi="Times New Roman" w:cs="Times New Roman"/>
          <w:sz w:val="24"/>
          <w:szCs w:val="24"/>
          <w:lang w:eastAsia="ru-RU"/>
        </w:rPr>
        <w:t>среднепропорциональную</w:t>
      </w:r>
      <w:proofErr w:type="spellEnd"/>
      <w:r w:rsidRPr="00810223">
        <w:rPr>
          <w:rFonts w:ascii="Times New Roman" w:eastAsia="Times New Roman" w:hAnsi="Times New Roman" w:cs="Times New Roman"/>
          <w:sz w:val="24"/>
          <w:szCs w:val="24"/>
          <w:lang w:eastAsia="ru-RU"/>
        </w:rPr>
        <w:t xml:space="preserve"> величину, на что и следует ориентироваться при его изображении. Важность соблюдения пропорциональных отношений очевидна, поскольку сходство есть результат правильного построения общей формы при точно выверенных пропорциональных отношениях. При изображении головы, помимо остальных её деталей, в качестве модульного размера можно взять размер носа, который в </w:t>
      </w:r>
      <w:proofErr w:type="spellStart"/>
      <w:r w:rsidRPr="00810223">
        <w:rPr>
          <w:rFonts w:ascii="Times New Roman" w:eastAsia="Times New Roman" w:hAnsi="Times New Roman" w:cs="Times New Roman"/>
          <w:sz w:val="24"/>
          <w:szCs w:val="24"/>
          <w:lang w:eastAsia="ru-RU"/>
        </w:rPr>
        <w:t>среднепропорциональной</w:t>
      </w:r>
      <w:proofErr w:type="spellEnd"/>
      <w:r w:rsidRPr="00810223">
        <w:rPr>
          <w:rFonts w:ascii="Times New Roman" w:eastAsia="Times New Roman" w:hAnsi="Times New Roman" w:cs="Times New Roman"/>
          <w:sz w:val="24"/>
          <w:szCs w:val="24"/>
          <w:lang w:eastAsia="ru-RU"/>
        </w:rPr>
        <w:t xml:space="preserve"> голове укладывается по высоте четыре раза.</w:t>
      </w:r>
    </w:p>
    <w:p w:rsidR="00816540" w:rsidRPr="00810223" w:rsidRDefault="00816540" w:rsidP="00810223">
      <w:pPr>
        <w:spacing w:after="0"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noProof/>
          <w:sz w:val="24"/>
          <w:szCs w:val="24"/>
          <w:lang w:eastAsia="ru-RU"/>
        </w:rPr>
        <w:lastRenderedPageBreak/>
        <w:drawing>
          <wp:inline distT="0" distB="0" distL="0" distR="0">
            <wp:extent cx="1523349" cy="2034805"/>
            <wp:effectExtent l="0" t="0" r="1270" b="3810"/>
            <wp:docPr id="61" name="Рисунок 61" descr="Рисунок нос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Рисунок носа.jpg"/>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528482" cy="2041661"/>
                    </a:xfrm>
                    <a:prstGeom prst="rect">
                      <a:avLst/>
                    </a:prstGeom>
                    <a:noFill/>
                    <a:ln>
                      <a:noFill/>
                    </a:ln>
                  </pic:spPr>
                </pic:pic>
              </a:graphicData>
            </a:graphic>
          </wp:inline>
        </w:drawing>
      </w:r>
      <w:r w:rsidRPr="00810223">
        <w:rPr>
          <w:rFonts w:ascii="Times New Roman" w:eastAsia="Times New Roman" w:hAnsi="Times New Roman" w:cs="Times New Roman"/>
          <w:noProof/>
          <w:sz w:val="24"/>
          <w:szCs w:val="24"/>
          <w:lang w:eastAsia="ru-RU"/>
        </w:rPr>
        <w:drawing>
          <wp:inline distT="0" distB="0" distL="0" distR="0" wp14:anchorId="63A1F152" wp14:editId="56B3B247">
            <wp:extent cx="1660479" cy="1849990"/>
            <wp:effectExtent l="0" t="0" r="0" b="0"/>
            <wp:docPr id="60" name="Рисунок 60" descr="Рисунок носа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Рисунок носа1.jp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664633" cy="1854619"/>
                    </a:xfrm>
                    <a:prstGeom prst="rect">
                      <a:avLst/>
                    </a:prstGeom>
                    <a:noFill/>
                    <a:ln>
                      <a:noFill/>
                    </a:ln>
                  </pic:spPr>
                </pic:pic>
              </a:graphicData>
            </a:graphic>
          </wp:inline>
        </w:drawing>
      </w:r>
      <w:r w:rsidRPr="00810223">
        <w:rPr>
          <w:rFonts w:ascii="Times New Roman" w:eastAsia="Times New Roman" w:hAnsi="Times New Roman" w:cs="Times New Roman"/>
          <w:noProof/>
          <w:sz w:val="24"/>
          <w:szCs w:val="24"/>
          <w:lang w:eastAsia="ru-RU"/>
        </w:rPr>
        <w:drawing>
          <wp:inline distT="0" distB="0" distL="0" distR="0" wp14:anchorId="75C95C95" wp14:editId="48F1A462">
            <wp:extent cx="1485900" cy="1806664"/>
            <wp:effectExtent l="0" t="0" r="0" b="3175"/>
            <wp:docPr id="59" name="Рисунок 59" descr="Рисунок носа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Рисунок носа2.jp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493258" cy="1815610"/>
                    </a:xfrm>
                    <a:prstGeom prst="rect">
                      <a:avLst/>
                    </a:prstGeom>
                    <a:noFill/>
                    <a:ln>
                      <a:noFill/>
                    </a:ln>
                  </pic:spPr>
                </pic:pic>
              </a:graphicData>
            </a:graphic>
          </wp:inline>
        </w:drawing>
      </w:r>
    </w:p>
    <w:p w:rsidR="00816540" w:rsidRPr="00810223" w:rsidRDefault="00816540" w:rsidP="00810223">
      <w:pPr>
        <w:spacing w:after="0" w:line="240" w:lineRule="auto"/>
        <w:jc w:val="both"/>
        <w:rPr>
          <w:rFonts w:ascii="Times New Roman" w:eastAsia="Times New Roman" w:hAnsi="Times New Roman" w:cs="Times New Roman"/>
          <w:sz w:val="24"/>
          <w:szCs w:val="24"/>
          <w:lang w:eastAsia="ru-RU"/>
        </w:rPr>
      </w:pPr>
    </w:p>
    <w:p w:rsidR="00816540" w:rsidRPr="00810223" w:rsidRDefault="00816540" w:rsidP="00810223">
      <w:pPr>
        <w:spacing w:after="0" w:line="240" w:lineRule="auto"/>
        <w:jc w:val="both"/>
        <w:rPr>
          <w:rFonts w:ascii="Times New Roman" w:eastAsia="Times New Roman" w:hAnsi="Times New Roman" w:cs="Times New Roman"/>
          <w:sz w:val="24"/>
          <w:szCs w:val="24"/>
          <w:lang w:eastAsia="ru-RU"/>
        </w:rPr>
      </w:pPr>
    </w:p>
    <w:p w:rsidR="00816540" w:rsidRPr="00810223" w:rsidRDefault="00816540" w:rsidP="00810223">
      <w:pPr>
        <w:spacing w:line="240" w:lineRule="auto"/>
        <w:jc w:val="both"/>
        <w:rPr>
          <w:rFonts w:ascii="Times New Roman" w:hAnsi="Times New Roman" w:cs="Times New Roman"/>
          <w:b/>
          <w:sz w:val="24"/>
          <w:szCs w:val="24"/>
        </w:rPr>
      </w:pPr>
    </w:p>
    <w:p w:rsidR="00241C0B" w:rsidRPr="00810223" w:rsidRDefault="00241C0B" w:rsidP="00714660">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8561F6">
        <w:rPr>
          <w:rFonts w:ascii="Times New Roman" w:hAnsi="Times New Roman" w:cs="Times New Roman"/>
          <w:b/>
          <w:sz w:val="24"/>
          <w:szCs w:val="24"/>
        </w:rPr>
        <w:t>актическое занятие</w:t>
      </w:r>
      <w:r w:rsidR="00E734CA" w:rsidRPr="00810223">
        <w:rPr>
          <w:rFonts w:ascii="Times New Roman" w:hAnsi="Times New Roman" w:cs="Times New Roman"/>
          <w:b/>
          <w:sz w:val="24"/>
          <w:szCs w:val="24"/>
        </w:rPr>
        <w:t xml:space="preserve"> № 28</w:t>
      </w:r>
    </w:p>
    <w:p w:rsidR="00241C0B" w:rsidRPr="00810223" w:rsidRDefault="00241C0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sz w:val="24"/>
          <w:szCs w:val="24"/>
        </w:rPr>
        <w:t>Рисунок гипсового слепка глаз</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714660" w:rsidRPr="00810223">
        <w:rPr>
          <w:rFonts w:ascii="Times New Roman" w:hAnsi="Times New Roman" w:cs="Times New Roman"/>
          <w:sz w:val="24"/>
          <w:szCs w:val="24"/>
        </w:rPr>
        <w:t>Развитие образного восприятия</w:t>
      </w:r>
      <w:r w:rsidR="00714660">
        <w:rPr>
          <w:rFonts w:ascii="Times New Roman" w:hAnsi="Times New Roman" w:cs="Times New Roman"/>
          <w:sz w:val="24"/>
          <w:szCs w:val="24"/>
        </w:rPr>
        <w:t xml:space="preserve"> при изображении гипсового слепка глаза</w:t>
      </w:r>
    </w:p>
    <w:p w:rsidR="00241C0B" w:rsidRPr="00810223" w:rsidRDefault="00241C0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241C0B" w:rsidRPr="00810223" w:rsidRDefault="00241C0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816540" w:rsidRPr="00810223" w:rsidRDefault="00816540" w:rsidP="0081022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0223">
        <w:rPr>
          <w:rFonts w:ascii="Times New Roman" w:eastAsia="Times New Roman" w:hAnsi="Times New Roman" w:cs="Times New Roman"/>
          <w:sz w:val="24"/>
          <w:szCs w:val="24"/>
          <w:lang w:eastAsia="ru-RU"/>
        </w:rPr>
        <w:t>Определив размер и посадку формы глазного яблока, можно приступить к рисованию век. Рисуя веки, следите за тем, чтобы они облегали форму глазного яблока, учитывая при этом их толщину и характер изгиба. Здесь можно воспользоваться моделью, сделанной из мандарина, представляя и осмысливая характер изгиба век. Учитывайте то обстоятельство, что вам придется показать толщину век в перспективном сокращении. Вслед за толщиной века, проследите за характером формы разреза глаз.</w:t>
      </w:r>
      <w:r w:rsidRPr="00810223">
        <w:rPr>
          <w:rFonts w:ascii="Times New Roman" w:eastAsia="Times New Roman" w:hAnsi="Times New Roman" w:cs="Times New Roman"/>
          <w:sz w:val="24"/>
          <w:szCs w:val="24"/>
          <w:lang w:eastAsia="ru-RU"/>
        </w:rPr>
        <w:br/>
      </w:r>
      <w:r w:rsidRPr="00810223">
        <w:rPr>
          <w:rFonts w:ascii="Times New Roman" w:eastAsia="Times New Roman" w:hAnsi="Times New Roman" w:cs="Times New Roman"/>
          <w:sz w:val="24"/>
          <w:szCs w:val="24"/>
          <w:lang w:eastAsia="ru-RU"/>
        </w:rPr>
        <w:br/>
        <w:t>Форма разреза глаз, так же как и остальные детали головы, имеет свои характерные признаки и зависит от их индивидуальных и национальных особенностей. Несмотря на это многообразие, они имеют единую для всех структуру.</w:t>
      </w:r>
    </w:p>
    <w:p w:rsidR="00816540" w:rsidRPr="00810223" w:rsidRDefault="00816540" w:rsidP="00810223">
      <w:pPr>
        <w:spacing w:after="0" w:line="240" w:lineRule="auto"/>
        <w:jc w:val="both"/>
        <w:rPr>
          <w:rFonts w:ascii="Times New Roman" w:eastAsia="Times New Roman" w:hAnsi="Times New Roman" w:cs="Times New Roman"/>
          <w:sz w:val="24"/>
          <w:szCs w:val="24"/>
          <w:lang w:eastAsia="ru-RU"/>
        </w:rPr>
      </w:pPr>
    </w:p>
    <w:p w:rsidR="00816540" w:rsidRPr="00810223" w:rsidRDefault="008530A1"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1130935" cy="1565307"/>
            <wp:effectExtent l="0" t="0" r="0" b="0"/>
            <wp:docPr id="62" name="Рисунок 62" descr="https://celes.club/pictures/uploads/posts/2023-06/1686172801_celes-club-p-gipsovii-glaz-karandashom-risunok-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s://celes.club/pictures/uploads/posts/2023-06/1686172801_celes-club-p-gipsovii-glaz-karandashom-risunok-16.jpg"/>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134623" cy="1570412"/>
                    </a:xfrm>
                    <a:prstGeom prst="rect">
                      <a:avLst/>
                    </a:prstGeom>
                    <a:noFill/>
                    <a:ln>
                      <a:noFill/>
                    </a:ln>
                  </pic:spPr>
                </pic:pic>
              </a:graphicData>
            </a:graphic>
          </wp:inline>
        </w:drawing>
      </w:r>
    </w:p>
    <w:p w:rsidR="00241C0B" w:rsidRPr="00810223" w:rsidRDefault="00241C0B" w:rsidP="00714660">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8561F6">
        <w:rPr>
          <w:rFonts w:ascii="Times New Roman" w:hAnsi="Times New Roman" w:cs="Times New Roman"/>
          <w:b/>
          <w:sz w:val="24"/>
          <w:szCs w:val="24"/>
        </w:rPr>
        <w:t xml:space="preserve">актическое занятие </w:t>
      </w:r>
      <w:r w:rsidR="00E734CA" w:rsidRPr="00810223">
        <w:rPr>
          <w:rFonts w:ascii="Times New Roman" w:hAnsi="Times New Roman" w:cs="Times New Roman"/>
          <w:b/>
          <w:sz w:val="24"/>
          <w:szCs w:val="24"/>
        </w:rPr>
        <w:t>№ 29</w:t>
      </w:r>
    </w:p>
    <w:p w:rsidR="00241C0B" w:rsidRPr="00810223" w:rsidRDefault="00241C0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color w:val="000000"/>
          <w:sz w:val="24"/>
          <w:szCs w:val="24"/>
          <w:lang w:eastAsia="ru-RU"/>
        </w:rPr>
        <w:t>Рисунок гипсового слепка уха</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lastRenderedPageBreak/>
        <w:t>Цель работы:</w:t>
      </w:r>
      <w:r w:rsidRPr="00810223">
        <w:rPr>
          <w:rFonts w:ascii="Times New Roman" w:hAnsi="Times New Roman" w:cs="Times New Roman"/>
          <w:sz w:val="24"/>
          <w:szCs w:val="24"/>
        </w:rPr>
        <w:t xml:space="preserve"> </w:t>
      </w:r>
      <w:r w:rsidR="00714660" w:rsidRPr="00810223">
        <w:rPr>
          <w:rFonts w:ascii="Times New Roman" w:hAnsi="Times New Roman" w:cs="Times New Roman"/>
          <w:sz w:val="24"/>
          <w:szCs w:val="24"/>
        </w:rPr>
        <w:t>Развитие образного восприятия</w:t>
      </w:r>
      <w:r w:rsidR="00714660">
        <w:rPr>
          <w:rFonts w:ascii="Times New Roman" w:hAnsi="Times New Roman" w:cs="Times New Roman"/>
          <w:sz w:val="24"/>
          <w:szCs w:val="24"/>
        </w:rPr>
        <w:t xml:space="preserve"> при изображении гипсового слепка уха</w:t>
      </w:r>
    </w:p>
    <w:p w:rsidR="00241C0B" w:rsidRPr="00810223" w:rsidRDefault="00241C0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8530A1" w:rsidRPr="00810223" w:rsidRDefault="00241C0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8530A1" w:rsidRPr="00810223" w:rsidRDefault="008530A1" w:rsidP="00810223">
      <w:pPr>
        <w:spacing w:line="240" w:lineRule="auto"/>
        <w:jc w:val="both"/>
        <w:rPr>
          <w:rFonts w:ascii="Times New Roman" w:hAnsi="Times New Roman" w:cs="Times New Roman"/>
          <w:b/>
          <w:sz w:val="24"/>
          <w:szCs w:val="24"/>
        </w:rPr>
      </w:pPr>
      <w:r w:rsidRPr="00810223">
        <w:rPr>
          <w:rFonts w:ascii="Times New Roman" w:hAnsi="Times New Roman" w:cs="Times New Roman"/>
          <w:sz w:val="24"/>
          <w:szCs w:val="24"/>
        </w:rPr>
        <w:t>Основная закономерность строения формы уха хорошо прослеживается в гипсовом слепке уха Давида. Поэтому изучение и рисование уха следует начать с этого слепка. Для изображения уха студентам следует знать не только структуру его строения, но и правила изображения на плоскости. Рисунок формы ушной раковины, как и прежде, следует выполнять в линейно-конструктивном изображении. В работе над рисунком уха необходимо строго придерживаться методической последовательности. Переходя к изображению формы ушной раковины, следует внимательно изучить натурную модель. Рассматривая её со всех сторон, необходимо подмечать характерные особенности строения ушной раковины. Начинать следует с характера формы. Ухо Давида на гипсовом слепке, несмотря на хорошо выраженную форму, имеет свою индивидуальные особенности, хотя структура его по-прежнему остается неизменной. Для правильной передачи характера данной модели необходимо уточнить размеры, соотнося ширину к длине уха, а затем основную массу ушной раковины к ее нижней части - дольке (мочке уха). Следует заметить, что правильно взятые пропорциональные отношения частей в рисунке имеют решающее значение.</w:t>
      </w:r>
    </w:p>
    <w:p w:rsidR="00241C0B" w:rsidRPr="00810223" w:rsidRDefault="008530A1"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14:anchorId="168A7B39" wp14:editId="328CC41F">
            <wp:extent cx="3345075" cy="1590123"/>
            <wp:effectExtent l="0" t="0" r="8255" b="0"/>
            <wp:docPr id="63" name="Рисунок 63" descr="https://gas-kvas.com/uploads/posts/2023-01/1673682253_gas-kvas-com-p-gipsovii-slepok-nosa-davida-risunok-poetap-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gas-kvas.com/uploads/posts/2023-01/1673682253_gas-kvas-com-p-gipsovii-slepok-nosa-davida-risunok-poetap-10.png"/>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3352828" cy="1593809"/>
                    </a:xfrm>
                    <a:prstGeom prst="rect">
                      <a:avLst/>
                    </a:prstGeom>
                    <a:noFill/>
                    <a:ln>
                      <a:noFill/>
                    </a:ln>
                  </pic:spPr>
                </pic:pic>
              </a:graphicData>
            </a:graphic>
          </wp:inline>
        </w:drawing>
      </w:r>
    </w:p>
    <w:p w:rsidR="00241C0B" w:rsidRPr="00810223" w:rsidRDefault="00241C0B" w:rsidP="00714660">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8561F6">
        <w:rPr>
          <w:rFonts w:ascii="Times New Roman" w:hAnsi="Times New Roman" w:cs="Times New Roman"/>
          <w:b/>
          <w:sz w:val="24"/>
          <w:szCs w:val="24"/>
        </w:rPr>
        <w:t xml:space="preserve">актическое занятие </w:t>
      </w:r>
      <w:r w:rsidR="00E734CA" w:rsidRPr="00810223">
        <w:rPr>
          <w:rFonts w:ascii="Times New Roman" w:hAnsi="Times New Roman" w:cs="Times New Roman"/>
          <w:b/>
          <w:sz w:val="24"/>
          <w:szCs w:val="24"/>
        </w:rPr>
        <w:t xml:space="preserve"> № 30</w:t>
      </w:r>
    </w:p>
    <w:p w:rsidR="00241C0B" w:rsidRPr="00810223" w:rsidRDefault="00241C0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sz w:val="24"/>
          <w:szCs w:val="24"/>
        </w:rPr>
        <w:t>Рисунок гипсового слепка губ</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714660" w:rsidRPr="00810223">
        <w:rPr>
          <w:rFonts w:ascii="Times New Roman" w:hAnsi="Times New Roman" w:cs="Times New Roman"/>
          <w:sz w:val="24"/>
          <w:szCs w:val="24"/>
        </w:rPr>
        <w:t>Развитие образного восприятия</w:t>
      </w:r>
      <w:r w:rsidR="00714660">
        <w:rPr>
          <w:rFonts w:ascii="Times New Roman" w:hAnsi="Times New Roman" w:cs="Times New Roman"/>
          <w:sz w:val="24"/>
          <w:szCs w:val="24"/>
        </w:rPr>
        <w:t xml:space="preserve"> при изображении гипсового слепка губ</w:t>
      </w:r>
    </w:p>
    <w:p w:rsidR="00241C0B" w:rsidRPr="00810223" w:rsidRDefault="00241C0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241C0B" w:rsidRPr="00810223" w:rsidRDefault="00241C0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8530A1" w:rsidRPr="00810223" w:rsidRDefault="008530A1" w:rsidP="00810223">
      <w:pPr>
        <w:spacing w:line="240" w:lineRule="auto"/>
        <w:jc w:val="both"/>
        <w:rPr>
          <w:rFonts w:ascii="Times New Roman" w:hAnsi="Times New Roman" w:cs="Times New Roman"/>
          <w:sz w:val="24"/>
          <w:szCs w:val="24"/>
        </w:rPr>
      </w:pPr>
      <w:r w:rsidRPr="00810223">
        <w:rPr>
          <w:rFonts w:ascii="Times New Roman" w:hAnsi="Times New Roman" w:cs="Times New Roman"/>
          <w:sz w:val="24"/>
          <w:szCs w:val="24"/>
        </w:rPr>
        <w:t xml:space="preserve">Внешняя форма губ обусловлена подковообразной формой костей верхней и нижней челюстей, на которых располагается круговая мышца рта. В образовании формы верхней губы участвуют парные квадратные мышцы, расположенные симметрично по обе стороны от центра, где находится характерный бугорок верхней губы. Волокна квадратной мышцы верхней губы, прикрепляясь к круговым мышцам рта, в её наружном слое участвуют в формировании верхней губы. Нижняя губа образуется также двумя квадратными мышцами, расположенными симметрично справа и слева и прикрепленными, как и мышцы верхней губы, к круговой мышце рта. Помимо основных мышечных образований сюда вплетаются радиальные мышцы, которые проникают и в кожу губы, в результате чего губы способны отражать эмоциональное состояние человека. Для того чтобы понять и хорошо усвоить методику рисования губ, следует отработать рисунок гипсового слепка губ Давида, где отчётливо выражена пластическая характеристика </w:t>
      </w:r>
      <w:r w:rsidRPr="00810223">
        <w:rPr>
          <w:rFonts w:ascii="Times New Roman" w:hAnsi="Times New Roman" w:cs="Times New Roman"/>
          <w:sz w:val="24"/>
          <w:szCs w:val="24"/>
        </w:rPr>
        <w:lastRenderedPageBreak/>
        <w:t>формы.</w:t>
      </w:r>
      <w:r w:rsidRPr="00810223">
        <w:rPr>
          <w:rFonts w:ascii="Times New Roman" w:hAnsi="Times New Roman" w:cs="Times New Roman"/>
          <w:sz w:val="24"/>
          <w:szCs w:val="24"/>
        </w:rPr>
        <w:br/>
      </w:r>
      <w:r w:rsidRPr="00810223">
        <w:rPr>
          <w:rFonts w:ascii="Times New Roman" w:hAnsi="Times New Roman" w:cs="Times New Roman"/>
          <w:sz w:val="24"/>
          <w:szCs w:val="24"/>
        </w:rPr>
        <w:br/>
        <w:t>Приступая к изображению губ, необходимо знать не только закономерности строения формы, но и правила их изображения на плоскости. Построение изображения губ должно выполняться линейно-</w:t>
      </w:r>
      <w:proofErr w:type="spellStart"/>
      <w:r w:rsidRPr="00810223">
        <w:rPr>
          <w:rFonts w:ascii="Times New Roman" w:hAnsi="Times New Roman" w:cs="Times New Roman"/>
          <w:sz w:val="24"/>
          <w:szCs w:val="24"/>
        </w:rPr>
        <w:t>конструктввным</w:t>
      </w:r>
      <w:proofErr w:type="spellEnd"/>
      <w:r w:rsidRPr="00810223">
        <w:rPr>
          <w:rFonts w:ascii="Times New Roman" w:hAnsi="Times New Roman" w:cs="Times New Roman"/>
          <w:sz w:val="24"/>
          <w:szCs w:val="24"/>
        </w:rPr>
        <w:t xml:space="preserve"> методом.</w:t>
      </w:r>
      <w:r w:rsidRPr="00810223">
        <w:rPr>
          <w:rFonts w:ascii="Times New Roman" w:hAnsi="Times New Roman" w:cs="Times New Roman"/>
          <w:sz w:val="24"/>
          <w:szCs w:val="24"/>
        </w:rPr>
        <w:br/>
      </w:r>
      <w:r w:rsidRPr="00810223">
        <w:rPr>
          <w:rFonts w:ascii="Times New Roman" w:hAnsi="Times New Roman" w:cs="Times New Roman"/>
          <w:sz w:val="24"/>
          <w:szCs w:val="24"/>
        </w:rPr>
        <w:br/>
        <w:t>В процессе построения рисунка губ должна строго соблюдаться последовательность, что является основным условием верного построения изображения натуры и успешного выполнения рисунка.</w:t>
      </w:r>
      <w:r w:rsidRPr="00810223">
        <w:rPr>
          <w:rFonts w:ascii="Times New Roman" w:hAnsi="Times New Roman" w:cs="Times New Roman"/>
          <w:sz w:val="24"/>
          <w:szCs w:val="24"/>
        </w:rPr>
        <w:br/>
      </w:r>
      <w:r w:rsidRPr="00810223">
        <w:rPr>
          <w:rFonts w:ascii="Times New Roman" w:hAnsi="Times New Roman" w:cs="Times New Roman"/>
          <w:sz w:val="24"/>
          <w:szCs w:val="24"/>
        </w:rPr>
        <w:br/>
        <w:t>Начинать рисунок следует с лёгкого касания карандаша к бумаге. Резко прочерченные линии мешают замечать ошибки, тем более их исправлять. Давление карандаша по мере правильного продвижения рисунка должно усиливаться.</w:t>
      </w:r>
      <w:r w:rsidRPr="00810223">
        <w:rPr>
          <w:rFonts w:ascii="Times New Roman" w:hAnsi="Times New Roman" w:cs="Times New Roman"/>
          <w:sz w:val="24"/>
          <w:szCs w:val="24"/>
        </w:rPr>
        <w:br/>
      </w:r>
      <w:r w:rsidRPr="00810223">
        <w:rPr>
          <w:rFonts w:ascii="Times New Roman" w:hAnsi="Times New Roman" w:cs="Times New Roman"/>
          <w:sz w:val="24"/>
          <w:szCs w:val="24"/>
        </w:rPr>
        <w:br/>
        <w:t>Выбрав точку зрения относительно модели, приступайте к изучению натурной модели, рассматривая её внимательно сбоку, сверху, спереди и в трёхчетвертном положении. Это даёт возможность лучше понять и запомнить форму для её правильного изображения на плоскости.</w:t>
      </w:r>
    </w:p>
    <w:p w:rsidR="008530A1" w:rsidRPr="00810223" w:rsidRDefault="008530A1"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3234072" cy="2470785"/>
            <wp:effectExtent l="0" t="0" r="4445" b="5715"/>
            <wp:docPr id="64" name="Рисунок 64" descr="https://gas-kvas.com/uploads/posts/2023-01/1673754135_gas-kvas-com-p-akademicheskii-risunok-gub-poetapno-posled-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s://gas-kvas.com/uploads/posts/2023-01/1673754135_gas-kvas-com-p-akademicheskii-risunok-gub-poetapno-posled-42.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236435" cy="2472590"/>
                    </a:xfrm>
                    <a:prstGeom prst="rect">
                      <a:avLst/>
                    </a:prstGeom>
                    <a:noFill/>
                    <a:ln>
                      <a:noFill/>
                    </a:ln>
                  </pic:spPr>
                </pic:pic>
              </a:graphicData>
            </a:graphic>
          </wp:inline>
        </w:drawing>
      </w:r>
    </w:p>
    <w:p w:rsidR="00241C0B" w:rsidRPr="00810223" w:rsidRDefault="00241C0B" w:rsidP="00714660">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8561F6">
        <w:rPr>
          <w:rFonts w:ascii="Times New Roman" w:hAnsi="Times New Roman" w:cs="Times New Roman"/>
          <w:b/>
          <w:sz w:val="24"/>
          <w:szCs w:val="24"/>
        </w:rPr>
        <w:t xml:space="preserve">актическое занятие </w:t>
      </w:r>
      <w:r w:rsidR="00E734CA" w:rsidRPr="00810223">
        <w:rPr>
          <w:rFonts w:ascii="Times New Roman" w:hAnsi="Times New Roman" w:cs="Times New Roman"/>
          <w:b/>
          <w:sz w:val="24"/>
          <w:szCs w:val="24"/>
        </w:rPr>
        <w:t xml:space="preserve"> № 31</w:t>
      </w:r>
    </w:p>
    <w:p w:rsidR="00241C0B" w:rsidRPr="00810223" w:rsidRDefault="00241C0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sz w:val="24"/>
          <w:szCs w:val="24"/>
        </w:rPr>
        <w:t>Выполнение конструктивного рисунка лысой головы</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714660" w:rsidRPr="00810223">
        <w:rPr>
          <w:rFonts w:ascii="Times New Roman" w:hAnsi="Times New Roman" w:cs="Times New Roman"/>
          <w:sz w:val="24"/>
          <w:szCs w:val="24"/>
        </w:rPr>
        <w:t>Развитие образного восприятия</w:t>
      </w:r>
      <w:r w:rsidR="00714660">
        <w:rPr>
          <w:rFonts w:ascii="Times New Roman" w:hAnsi="Times New Roman" w:cs="Times New Roman"/>
          <w:sz w:val="24"/>
          <w:szCs w:val="24"/>
        </w:rPr>
        <w:t xml:space="preserve"> при изображении лысой головы человека</w:t>
      </w:r>
    </w:p>
    <w:p w:rsidR="00241C0B" w:rsidRPr="00810223" w:rsidRDefault="00241C0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241C0B" w:rsidRPr="00810223" w:rsidRDefault="00241C0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E82FFD" w:rsidRPr="00810223" w:rsidRDefault="00E82FFD" w:rsidP="00810223">
      <w:pPr>
        <w:pStyle w:val="a7"/>
        <w:jc w:val="both"/>
      </w:pPr>
      <w:r w:rsidRPr="00810223">
        <w:t xml:space="preserve">Вначале постройте сетку на основе квадрата. Для этого по вертикали разделите квадрат на четыре равные части, а по горизонтали на пять равных частей (вы получите ЛИНИЮ ВОЛОС, ЛИНИЮ носа и линию подбородка). Пятую часть можете </w:t>
      </w:r>
      <w:proofErr w:type="spellStart"/>
      <w:r w:rsidRPr="00810223">
        <w:t>вычеркнуть</w:t>
      </w:r>
      <w:r w:rsidRPr="00810223">
        <w:rPr>
          <w:rStyle w:val="aa"/>
        </w:rPr>
        <w:t>карандашом</w:t>
      </w:r>
      <w:r w:rsidRPr="00810223">
        <w:t>или</w:t>
      </w:r>
      <w:proofErr w:type="spellEnd"/>
      <w:r w:rsidRPr="00810223">
        <w:t xml:space="preserve"> стереть ластиком, так как она уже вам не понадобится.</w:t>
      </w:r>
    </w:p>
    <w:p w:rsidR="00E82FFD" w:rsidRPr="00810223" w:rsidRDefault="00E82FFD" w:rsidP="00810223">
      <w:pPr>
        <w:pStyle w:val="a7"/>
        <w:jc w:val="both"/>
      </w:pPr>
      <w:r w:rsidRPr="00810223">
        <w:t>Через конец отрезка проведите вертикальную ось симметрии, которая, пересекая верхнюю грань квадрата, даст вам точку — высоту головы модели. Теперь найдите линию бровей, разделив отрезок между линией волос и линией глаз на пять равных частей. Тонкая пунктирная линия, проведенная через 1/5 часть, и будет этой линией.</w:t>
      </w:r>
    </w:p>
    <w:p w:rsidR="00E82FFD" w:rsidRPr="00810223" w:rsidRDefault="00E82FFD" w:rsidP="00810223">
      <w:pPr>
        <w:pStyle w:val="a7"/>
        <w:jc w:val="both"/>
      </w:pPr>
      <w:r w:rsidRPr="00810223">
        <w:lastRenderedPageBreak/>
        <w:t xml:space="preserve">Далее, разделив расстояние между линией носа и линией подбородка на три равные части, проведите через 1/3 пунктирную </w:t>
      </w:r>
      <w:proofErr w:type="gramStart"/>
      <w:r w:rsidRPr="00810223">
        <w:t>линию</w:t>
      </w:r>
      <w:proofErr w:type="gramEnd"/>
      <w:r w:rsidRPr="00810223">
        <w:t xml:space="preserve"> и вы получите </w:t>
      </w:r>
      <w:r w:rsidRPr="00810223">
        <w:rPr>
          <w:rStyle w:val="aa"/>
        </w:rPr>
        <w:t>линию рта рисунка человека</w:t>
      </w:r>
      <w:r w:rsidRPr="00810223">
        <w:t>.</w:t>
      </w:r>
    </w:p>
    <w:p w:rsidR="00E82FFD" w:rsidRPr="00810223" w:rsidRDefault="00E82FFD" w:rsidP="00810223">
      <w:pPr>
        <w:pStyle w:val="a7"/>
        <w:jc w:val="both"/>
      </w:pPr>
      <w:r w:rsidRPr="00810223">
        <w:t xml:space="preserve">Разделите верхнюю грань квадрата на пять равных частей так, чтобы третья часть была разделена пополам вертикальной осью симметрии. Далее, опустив перпендикуляры на линии носа, глаз и </w:t>
      </w:r>
      <w:r w:rsidR="006E5303" w:rsidRPr="00810223">
        <w:t xml:space="preserve">рта, как на рисунке </w:t>
      </w:r>
      <w:r w:rsidRPr="00810223">
        <w:t xml:space="preserve"> найдете размеры глаз, ширину носа и рта.</w:t>
      </w:r>
    </w:p>
    <w:p w:rsidR="00E82FFD" w:rsidRPr="00810223" w:rsidRDefault="00E82FFD" w:rsidP="00810223">
      <w:pPr>
        <w:pStyle w:val="a7"/>
        <w:jc w:val="both"/>
      </w:pPr>
      <w:r w:rsidRPr="00810223">
        <w:t xml:space="preserve">Теперь прорисуйте детально все элементы лица, а также скулы и уши. Пунктирной линией </w:t>
      </w:r>
      <w:r w:rsidRPr="00810223">
        <w:rPr>
          <w:noProof/>
        </w:rPr>
        <w:drawing>
          <wp:anchor distT="0" distB="0" distL="0" distR="0" simplePos="0" relativeHeight="251665408" behindDoc="0" locked="0" layoutInCell="1" allowOverlap="0">
            <wp:simplePos x="0" y="0"/>
            <wp:positionH relativeFrom="column">
              <wp:posOffset>1733550</wp:posOffset>
            </wp:positionH>
            <wp:positionV relativeFrom="line">
              <wp:posOffset>235585</wp:posOffset>
            </wp:positionV>
            <wp:extent cx="2324100" cy="1200150"/>
            <wp:effectExtent l="0" t="0" r="0" b="0"/>
            <wp:wrapSquare wrapText="bothSides"/>
            <wp:docPr id="65" name="Рисунок 65" descr="https://studfile.net/html/2706/561/html_UduA3O6dUb.ktb9/img-jhkhh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tudfile.net/html/2706/561/html_UduA3O6dUb.ktb9/img-jhkhhs.jp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324100" cy="1200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10223">
        <w:t>обозначьте форму черепа и, придав нужный объем, рисуйте волосы.</w:t>
      </w:r>
    </w:p>
    <w:p w:rsidR="00E82FFD" w:rsidRPr="00810223" w:rsidRDefault="00E82FFD" w:rsidP="00810223">
      <w:pPr>
        <w:spacing w:line="240" w:lineRule="auto"/>
        <w:jc w:val="both"/>
        <w:rPr>
          <w:rFonts w:ascii="Times New Roman" w:hAnsi="Times New Roman" w:cs="Times New Roman"/>
          <w:b/>
          <w:sz w:val="24"/>
          <w:szCs w:val="24"/>
        </w:rPr>
      </w:pPr>
    </w:p>
    <w:p w:rsidR="00E82FFD" w:rsidRPr="00810223" w:rsidRDefault="00E82FFD" w:rsidP="00810223">
      <w:pPr>
        <w:spacing w:line="240" w:lineRule="auto"/>
        <w:jc w:val="both"/>
        <w:rPr>
          <w:rFonts w:ascii="Times New Roman" w:hAnsi="Times New Roman" w:cs="Times New Roman"/>
          <w:b/>
          <w:sz w:val="24"/>
          <w:szCs w:val="24"/>
        </w:rPr>
      </w:pPr>
    </w:p>
    <w:p w:rsidR="00E82FFD" w:rsidRPr="00810223" w:rsidRDefault="00E82FFD" w:rsidP="00810223">
      <w:pPr>
        <w:spacing w:line="240" w:lineRule="auto"/>
        <w:jc w:val="both"/>
        <w:rPr>
          <w:rFonts w:ascii="Times New Roman" w:hAnsi="Times New Roman" w:cs="Times New Roman"/>
          <w:b/>
          <w:sz w:val="24"/>
          <w:szCs w:val="24"/>
        </w:rPr>
      </w:pPr>
    </w:p>
    <w:p w:rsidR="00E82FFD" w:rsidRPr="00810223" w:rsidRDefault="00E82FFD" w:rsidP="00810223">
      <w:pPr>
        <w:spacing w:line="240" w:lineRule="auto"/>
        <w:jc w:val="both"/>
        <w:rPr>
          <w:rFonts w:ascii="Times New Roman" w:hAnsi="Times New Roman" w:cs="Times New Roman"/>
          <w:b/>
          <w:sz w:val="24"/>
          <w:szCs w:val="24"/>
        </w:rPr>
      </w:pPr>
    </w:p>
    <w:p w:rsidR="00241C0B" w:rsidRPr="00810223" w:rsidRDefault="00241C0B" w:rsidP="00714660">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8561F6">
        <w:rPr>
          <w:rFonts w:ascii="Times New Roman" w:hAnsi="Times New Roman" w:cs="Times New Roman"/>
          <w:b/>
          <w:sz w:val="24"/>
          <w:szCs w:val="24"/>
        </w:rPr>
        <w:t xml:space="preserve">актическое занятие </w:t>
      </w:r>
      <w:r w:rsidR="00E734CA" w:rsidRPr="00810223">
        <w:rPr>
          <w:rFonts w:ascii="Times New Roman" w:hAnsi="Times New Roman" w:cs="Times New Roman"/>
          <w:b/>
          <w:sz w:val="24"/>
          <w:szCs w:val="24"/>
        </w:rPr>
        <w:t xml:space="preserve"> № 32</w:t>
      </w:r>
    </w:p>
    <w:p w:rsidR="00241C0B" w:rsidRPr="00810223" w:rsidRDefault="00241C0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2F298C">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Pr="00810223">
        <w:rPr>
          <w:rFonts w:ascii="Times New Roman" w:eastAsia="Times New Roman" w:hAnsi="Times New Roman" w:cs="Times New Roman"/>
          <w:color w:val="000000"/>
          <w:sz w:val="24"/>
          <w:szCs w:val="24"/>
          <w:lang w:eastAsia="ru-RU"/>
        </w:rPr>
        <w:t xml:space="preserve">Выполнение стилизованного изображения женской, мужской, детской и возрастной головы с разными </w:t>
      </w:r>
      <w:r w:rsidR="006E5303" w:rsidRPr="00810223">
        <w:rPr>
          <w:rFonts w:ascii="Times New Roman" w:eastAsia="Times New Roman" w:hAnsi="Times New Roman" w:cs="Times New Roman"/>
          <w:color w:val="000000"/>
          <w:sz w:val="24"/>
          <w:szCs w:val="24"/>
          <w:lang w:eastAsia="ru-RU"/>
        </w:rPr>
        <w:t>э</w:t>
      </w:r>
      <w:r w:rsidRPr="00810223">
        <w:rPr>
          <w:rFonts w:ascii="Times New Roman" w:eastAsia="Times New Roman" w:hAnsi="Times New Roman" w:cs="Times New Roman"/>
          <w:color w:val="000000"/>
          <w:sz w:val="24"/>
          <w:szCs w:val="24"/>
          <w:lang w:eastAsia="ru-RU"/>
        </w:rPr>
        <w:t>моциями различными графическими средствами</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2820AF" w:rsidRPr="00810223">
        <w:rPr>
          <w:rFonts w:ascii="Times New Roman" w:hAnsi="Times New Roman" w:cs="Times New Roman"/>
          <w:sz w:val="24"/>
          <w:szCs w:val="24"/>
        </w:rPr>
        <w:t>Развитие образного восприятия</w:t>
      </w:r>
      <w:r w:rsidR="002820AF">
        <w:rPr>
          <w:rFonts w:ascii="Times New Roman" w:hAnsi="Times New Roman" w:cs="Times New Roman"/>
          <w:sz w:val="24"/>
          <w:szCs w:val="24"/>
        </w:rPr>
        <w:t xml:space="preserve"> при изображении стилизованного изображения головы человека</w:t>
      </w:r>
    </w:p>
    <w:p w:rsidR="00241C0B" w:rsidRPr="00810223" w:rsidRDefault="00241C0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241C0B" w:rsidRPr="00810223" w:rsidRDefault="00241C0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002002" w:rsidRPr="00810223" w:rsidRDefault="00002002"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Стилизованный</w:t>
      </w:r>
      <w:r w:rsidRPr="00810223">
        <w:rPr>
          <w:rFonts w:ascii="Times New Roman" w:hAnsi="Times New Roman" w:cs="Times New Roman"/>
          <w:sz w:val="24"/>
          <w:szCs w:val="24"/>
        </w:rPr>
        <w:t xml:space="preserve"> </w:t>
      </w:r>
      <w:r w:rsidRPr="00810223">
        <w:rPr>
          <w:rFonts w:ascii="Times New Roman" w:hAnsi="Times New Roman" w:cs="Times New Roman"/>
          <w:b/>
          <w:bCs/>
          <w:sz w:val="24"/>
          <w:szCs w:val="24"/>
        </w:rPr>
        <w:t>портрет</w:t>
      </w:r>
      <w:r w:rsidRPr="00810223">
        <w:rPr>
          <w:rFonts w:ascii="Times New Roman" w:hAnsi="Times New Roman" w:cs="Times New Roman"/>
          <w:sz w:val="24"/>
          <w:szCs w:val="24"/>
        </w:rPr>
        <w:t xml:space="preserve"> — </w:t>
      </w:r>
      <w:r w:rsidRPr="00810223">
        <w:rPr>
          <w:rFonts w:ascii="Times New Roman" w:hAnsi="Times New Roman" w:cs="Times New Roman"/>
          <w:b/>
          <w:bCs/>
          <w:sz w:val="24"/>
          <w:szCs w:val="24"/>
        </w:rPr>
        <w:t>это</w:t>
      </w:r>
      <w:r w:rsidRPr="00810223">
        <w:rPr>
          <w:rFonts w:ascii="Times New Roman" w:hAnsi="Times New Roman" w:cs="Times New Roman"/>
          <w:sz w:val="24"/>
          <w:szCs w:val="24"/>
        </w:rPr>
        <w:t xml:space="preserve"> произведение искусства, которое представляет собой изображение человеческого лица, </w:t>
      </w:r>
      <w:r w:rsidRPr="00810223">
        <w:rPr>
          <w:rFonts w:ascii="Times New Roman" w:hAnsi="Times New Roman" w:cs="Times New Roman"/>
          <w:b/>
          <w:bCs/>
          <w:sz w:val="24"/>
          <w:szCs w:val="24"/>
        </w:rPr>
        <w:t>стилизованное</w:t>
      </w:r>
      <w:r w:rsidRPr="00810223">
        <w:rPr>
          <w:rFonts w:ascii="Times New Roman" w:hAnsi="Times New Roman" w:cs="Times New Roman"/>
          <w:sz w:val="24"/>
          <w:szCs w:val="24"/>
        </w:rPr>
        <w:t xml:space="preserve"> под определенную тему или стиль. </w:t>
      </w:r>
      <w:r w:rsidRPr="00810223">
        <w:rPr>
          <w:rFonts w:ascii="Times New Roman" w:hAnsi="Times New Roman" w:cs="Times New Roman"/>
          <w:b/>
          <w:bCs/>
          <w:sz w:val="24"/>
          <w:szCs w:val="24"/>
        </w:rPr>
        <w:t>Это</w:t>
      </w:r>
      <w:r w:rsidRPr="00810223">
        <w:rPr>
          <w:rFonts w:ascii="Times New Roman" w:hAnsi="Times New Roman" w:cs="Times New Roman"/>
          <w:sz w:val="24"/>
          <w:szCs w:val="24"/>
        </w:rPr>
        <w:t xml:space="preserve"> может быть как абстрактное изображение, современный стиль, так и ретро-стиль, реалистичность и т.д. Страница в Википедии определяет </w:t>
      </w:r>
      <w:r w:rsidRPr="00810223">
        <w:rPr>
          <w:rFonts w:ascii="Times New Roman" w:hAnsi="Times New Roman" w:cs="Times New Roman"/>
          <w:b/>
          <w:bCs/>
          <w:sz w:val="24"/>
          <w:szCs w:val="24"/>
        </w:rPr>
        <w:t>стилизованный</w:t>
      </w:r>
      <w:r w:rsidRPr="00810223">
        <w:rPr>
          <w:rFonts w:ascii="Times New Roman" w:hAnsi="Times New Roman" w:cs="Times New Roman"/>
          <w:sz w:val="24"/>
          <w:szCs w:val="24"/>
        </w:rPr>
        <w:t xml:space="preserve"> </w:t>
      </w:r>
      <w:r w:rsidRPr="00810223">
        <w:rPr>
          <w:rFonts w:ascii="Times New Roman" w:hAnsi="Times New Roman" w:cs="Times New Roman"/>
          <w:b/>
          <w:bCs/>
          <w:sz w:val="24"/>
          <w:szCs w:val="24"/>
        </w:rPr>
        <w:t>портрет</w:t>
      </w:r>
      <w:r w:rsidRPr="00810223">
        <w:rPr>
          <w:rFonts w:ascii="Times New Roman" w:hAnsi="Times New Roman" w:cs="Times New Roman"/>
          <w:sz w:val="24"/>
          <w:szCs w:val="24"/>
        </w:rPr>
        <w:t xml:space="preserve"> как «специальный вид </w:t>
      </w:r>
      <w:r w:rsidRPr="00810223">
        <w:rPr>
          <w:rFonts w:ascii="Times New Roman" w:hAnsi="Times New Roman" w:cs="Times New Roman"/>
          <w:b/>
          <w:bCs/>
          <w:sz w:val="24"/>
          <w:szCs w:val="24"/>
        </w:rPr>
        <w:t>портрета</w:t>
      </w:r>
      <w:r w:rsidRPr="00810223">
        <w:rPr>
          <w:rFonts w:ascii="Times New Roman" w:hAnsi="Times New Roman" w:cs="Times New Roman"/>
          <w:sz w:val="24"/>
          <w:szCs w:val="24"/>
        </w:rPr>
        <w:t xml:space="preserve">, в котором художник использует специальные приемы для придания </w:t>
      </w:r>
      <w:r w:rsidRPr="00810223">
        <w:rPr>
          <w:rFonts w:ascii="Times New Roman" w:hAnsi="Times New Roman" w:cs="Times New Roman"/>
          <w:b/>
          <w:bCs/>
          <w:sz w:val="24"/>
          <w:szCs w:val="24"/>
        </w:rPr>
        <w:t>портрету</w:t>
      </w:r>
      <w:r w:rsidRPr="00810223">
        <w:rPr>
          <w:rFonts w:ascii="Times New Roman" w:hAnsi="Times New Roman" w:cs="Times New Roman"/>
          <w:sz w:val="24"/>
          <w:szCs w:val="24"/>
        </w:rPr>
        <w:t xml:space="preserve"> определенного стиля и характера».</w:t>
      </w:r>
    </w:p>
    <w:p w:rsidR="00283E67" w:rsidRPr="00810223" w:rsidRDefault="00283E67"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drawing>
          <wp:inline distT="0" distB="0" distL="0" distR="0">
            <wp:extent cx="1681400" cy="2315845"/>
            <wp:effectExtent l="0" t="0" r="0" b="8255"/>
            <wp:docPr id="3" name="Рисунок 3" descr="https://i.pinimg.com/originals/3f/92/75/3f92755b0a10094899f4eaae5e386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pinimg.com/originals/3f/92/75/3f92755b0a10094899f4eaae5e386040.jpg"/>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685078" cy="2320911"/>
                    </a:xfrm>
                    <a:prstGeom prst="rect">
                      <a:avLst/>
                    </a:prstGeom>
                    <a:noFill/>
                    <a:ln>
                      <a:noFill/>
                    </a:ln>
                  </pic:spPr>
                </pic:pic>
              </a:graphicData>
            </a:graphic>
          </wp:inline>
        </w:drawing>
      </w:r>
      <w:r w:rsidRPr="00810223">
        <w:rPr>
          <w:rFonts w:ascii="Times New Roman" w:hAnsi="Times New Roman" w:cs="Times New Roman"/>
          <w:noProof/>
          <w:sz w:val="24"/>
          <w:szCs w:val="24"/>
          <w:lang w:eastAsia="ru-RU"/>
        </w:rPr>
        <w:t xml:space="preserve"> </w:t>
      </w:r>
      <w:r w:rsidRPr="00810223">
        <w:rPr>
          <w:rFonts w:ascii="Times New Roman" w:hAnsi="Times New Roman" w:cs="Times New Roman"/>
          <w:noProof/>
          <w:sz w:val="24"/>
          <w:szCs w:val="24"/>
          <w:lang w:eastAsia="ru-RU"/>
        </w:rPr>
        <w:drawing>
          <wp:inline distT="0" distB="0" distL="0" distR="0" wp14:anchorId="376B9B3A" wp14:editId="3B2C2C86">
            <wp:extent cx="2306843" cy="2085975"/>
            <wp:effectExtent l="0" t="0" r="0" b="0"/>
            <wp:docPr id="24" name="Рисунок 24" descr="https://gas-kvas.com/uploads/posts/2023-02/1675361457_gas-kvas-com-p-graficheskie-risunki-v-stile-pop-ar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gas-kvas.com/uploads/posts/2023-02/1675361457_gas-kvas-com-p-graficheskie-risunki-v-stile-pop-art-1.jpg"/>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316036" cy="2094288"/>
                    </a:xfrm>
                    <a:prstGeom prst="rect">
                      <a:avLst/>
                    </a:prstGeom>
                    <a:noFill/>
                    <a:ln>
                      <a:noFill/>
                    </a:ln>
                  </pic:spPr>
                </pic:pic>
              </a:graphicData>
            </a:graphic>
          </wp:inline>
        </w:drawing>
      </w:r>
      <w:r w:rsidRPr="00810223">
        <w:rPr>
          <w:rFonts w:ascii="Times New Roman" w:hAnsi="Times New Roman" w:cs="Times New Roman"/>
          <w:noProof/>
          <w:sz w:val="24"/>
          <w:szCs w:val="24"/>
          <w:lang w:eastAsia="ru-RU"/>
        </w:rPr>
        <w:t xml:space="preserve"> </w:t>
      </w:r>
      <w:r w:rsidRPr="00810223">
        <w:rPr>
          <w:rFonts w:ascii="Times New Roman" w:hAnsi="Times New Roman" w:cs="Times New Roman"/>
          <w:noProof/>
          <w:sz w:val="24"/>
          <w:szCs w:val="24"/>
          <w:lang w:eastAsia="ru-RU"/>
        </w:rPr>
        <w:drawing>
          <wp:inline distT="0" distB="0" distL="0" distR="0" wp14:anchorId="62104BA5" wp14:editId="65C6AF9B">
            <wp:extent cx="1466850" cy="2028825"/>
            <wp:effectExtent l="0" t="0" r="0" b="9525"/>
            <wp:docPr id="50" name="Рисунок 50" descr="https://yt3.googleusercontent.com/ytc/AMLnZu--q1vzRUKsXY9PHfigypBAltd1umzg3H0MlvGxfWQ=s900-c-k-c0x00ffffff-no-r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yt3.googleusercontent.com/ytc/AMLnZu--q1vzRUKsXY9PHfigypBAltd1umzg3H0MlvGxfWQ=s900-c-k-c0x00ffffff-no-rj"/>
                    <pic:cNvPicPr>
                      <a:picLocks noChangeAspect="1" noChangeArrowheads="1"/>
                    </pic:cNvPicPr>
                  </pic:nvPicPr>
                  <pic:blipFill rotWithShape="1">
                    <a:blip r:embed="rId72" cstate="print">
                      <a:extLst>
                        <a:ext uri="{28A0092B-C50C-407E-A947-70E740481C1C}">
                          <a14:useLocalDpi xmlns:a14="http://schemas.microsoft.com/office/drawing/2010/main" val="0"/>
                        </a:ext>
                      </a:extLst>
                    </a:blip>
                    <a:srcRect l="14554" r="13147"/>
                    <a:stretch/>
                  </pic:blipFill>
                  <pic:spPr bwMode="auto">
                    <a:xfrm>
                      <a:off x="0" y="0"/>
                      <a:ext cx="1466850" cy="2028825"/>
                    </a:xfrm>
                    <a:prstGeom prst="rect">
                      <a:avLst/>
                    </a:prstGeom>
                    <a:noFill/>
                    <a:ln>
                      <a:noFill/>
                    </a:ln>
                    <a:extLst>
                      <a:ext uri="{53640926-AAD7-44D8-BBD7-CCE9431645EC}">
                        <a14:shadowObscured xmlns:a14="http://schemas.microsoft.com/office/drawing/2010/main"/>
                      </a:ext>
                    </a:extLst>
                  </pic:spPr>
                </pic:pic>
              </a:graphicData>
            </a:graphic>
          </wp:inline>
        </w:drawing>
      </w:r>
    </w:p>
    <w:p w:rsidR="00241C0B" w:rsidRPr="00810223" w:rsidRDefault="00241C0B" w:rsidP="002820AF">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E734CA" w:rsidRPr="00810223">
        <w:rPr>
          <w:rFonts w:ascii="Times New Roman" w:hAnsi="Times New Roman" w:cs="Times New Roman"/>
          <w:b/>
          <w:sz w:val="24"/>
          <w:szCs w:val="24"/>
        </w:rPr>
        <w:t>актическая работа № 3</w:t>
      </w:r>
      <w:r w:rsidR="00002002" w:rsidRPr="00810223">
        <w:rPr>
          <w:rFonts w:ascii="Times New Roman" w:hAnsi="Times New Roman" w:cs="Times New Roman"/>
          <w:b/>
          <w:sz w:val="24"/>
          <w:szCs w:val="24"/>
        </w:rPr>
        <w:t>3</w:t>
      </w:r>
    </w:p>
    <w:p w:rsidR="00241C0B" w:rsidRPr="00810223" w:rsidRDefault="00241C0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lastRenderedPageBreak/>
        <w:t>Время выполнения -</w:t>
      </w:r>
      <w:r w:rsidR="004267AA">
        <w:rPr>
          <w:rFonts w:ascii="Times New Roman" w:hAnsi="Times New Roman" w:cs="Times New Roman"/>
          <w:sz w:val="24"/>
          <w:szCs w:val="24"/>
        </w:rPr>
        <w:t>2</w:t>
      </w:r>
      <w:r w:rsidRPr="00810223">
        <w:rPr>
          <w:rFonts w:ascii="Times New Roman" w:hAnsi="Times New Roman" w:cs="Times New Roman"/>
          <w:sz w:val="24"/>
          <w:szCs w:val="24"/>
        </w:rPr>
        <w:t xml:space="preserve"> часа</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283E67" w:rsidRPr="00810223">
        <w:rPr>
          <w:rFonts w:ascii="Times New Roman" w:eastAsia="Times New Roman" w:hAnsi="Times New Roman" w:cs="Times New Roman"/>
          <w:sz w:val="24"/>
          <w:szCs w:val="24"/>
        </w:rPr>
        <w:t>Краткосрочные эскизы фигуры человека в различных ракурсах и поворотах графическими средствами</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2820AF" w:rsidRPr="00810223">
        <w:rPr>
          <w:rFonts w:ascii="Times New Roman" w:hAnsi="Times New Roman" w:cs="Times New Roman"/>
          <w:sz w:val="24"/>
          <w:szCs w:val="24"/>
        </w:rPr>
        <w:t>Развитие образного восприятия</w:t>
      </w:r>
      <w:r w:rsidR="002820AF">
        <w:rPr>
          <w:rFonts w:ascii="Times New Roman" w:hAnsi="Times New Roman" w:cs="Times New Roman"/>
          <w:sz w:val="24"/>
          <w:szCs w:val="24"/>
        </w:rPr>
        <w:t xml:space="preserve"> при изображении фигуры человека</w:t>
      </w:r>
    </w:p>
    <w:p w:rsidR="00241C0B" w:rsidRPr="00810223" w:rsidRDefault="00241C0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241C0B" w:rsidRPr="00810223" w:rsidRDefault="00241C0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283E67" w:rsidRPr="00810223" w:rsidRDefault="00283E67" w:rsidP="00810223">
      <w:pPr>
        <w:pStyle w:val="a7"/>
        <w:jc w:val="both"/>
      </w:pPr>
      <w:r w:rsidRPr="00810223">
        <w:t>Сделать набросок человека получится, если понимать принципы работы тела и знать пропорции. Например, длину всего тела прямостоящего человека можно разбить на 7-8 частей, равных размеру его головы. С этого и можно начать рисунок:</w:t>
      </w:r>
    </w:p>
    <w:p w:rsidR="00283E67" w:rsidRPr="00810223" w:rsidRDefault="00283E67" w:rsidP="002820AF">
      <w:pPr>
        <w:spacing w:line="240" w:lineRule="auto"/>
        <w:jc w:val="center"/>
        <w:rPr>
          <w:rFonts w:ascii="Times New Roman" w:hAnsi="Times New Roman" w:cs="Times New Roman"/>
          <w:sz w:val="24"/>
          <w:szCs w:val="24"/>
        </w:rPr>
      </w:pPr>
      <w:r w:rsidRPr="00810223">
        <w:rPr>
          <w:rFonts w:ascii="Times New Roman" w:hAnsi="Times New Roman" w:cs="Times New Roman"/>
          <w:noProof/>
          <w:sz w:val="24"/>
          <w:szCs w:val="24"/>
          <w:lang w:eastAsia="ru-RU"/>
        </w:rPr>
        <w:drawing>
          <wp:inline distT="0" distB="0" distL="0" distR="0">
            <wp:extent cx="1212028" cy="2016125"/>
            <wp:effectExtent l="0" t="0" r="7620" b="3175"/>
            <wp:docPr id="70" name="Рисунок 70" descr="пропорции человека для наброска карандашо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пропорции человека для наброска карандашом"/>
                    <pic:cNvPicPr>
                      <a:picLocks noChangeAspect="1" noChangeArrowheads="1"/>
                    </pic:cNvPicPr>
                  </pic:nvPicPr>
                  <pic:blipFill rotWithShape="1">
                    <a:blip r:embed="rId73" cstate="print">
                      <a:extLst>
                        <a:ext uri="{28A0092B-C50C-407E-A947-70E740481C1C}">
                          <a14:useLocalDpi xmlns:a14="http://schemas.microsoft.com/office/drawing/2010/main" val="0"/>
                        </a:ext>
                      </a:extLst>
                    </a:blip>
                    <a:srcRect t="9025" r="18005"/>
                    <a:stretch/>
                  </pic:blipFill>
                  <pic:spPr bwMode="auto">
                    <a:xfrm>
                      <a:off x="0" y="0"/>
                      <a:ext cx="1218956" cy="2027649"/>
                    </a:xfrm>
                    <a:prstGeom prst="rect">
                      <a:avLst/>
                    </a:prstGeom>
                    <a:noFill/>
                    <a:ln>
                      <a:noFill/>
                    </a:ln>
                    <a:extLst>
                      <a:ext uri="{53640926-AAD7-44D8-BBD7-CCE9431645EC}">
                        <a14:shadowObscured xmlns:a14="http://schemas.microsoft.com/office/drawing/2010/main"/>
                      </a:ext>
                    </a:extLst>
                  </pic:spPr>
                </pic:pic>
              </a:graphicData>
            </a:graphic>
          </wp:inline>
        </w:drawing>
      </w:r>
      <w:r w:rsidRPr="00810223">
        <w:rPr>
          <w:rFonts w:ascii="Times New Roman" w:hAnsi="Times New Roman" w:cs="Times New Roman"/>
          <w:noProof/>
          <w:sz w:val="24"/>
          <w:szCs w:val="24"/>
          <w:lang w:eastAsia="ru-RU"/>
        </w:rPr>
        <w:drawing>
          <wp:inline distT="0" distB="0" distL="0" distR="0" wp14:anchorId="0CA2A21D" wp14:editId="5631D946">
            <wp:extent cx="2086457" cy="2246721"/>
            <wp:effectExtent l="0" t="0" r="9525" b="1270"/>
            <wp:docPr id="69" name="Рисунок 69" descr="наброски скелета челове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наброски скелета человека"/>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2091912" cy="2252595"/>
                    </a:xfrm>
                    <a:prstGeom prst="rect">
                      <a:avLst/>
                    </a:prstGeom>
                    <a:noFill/>
                    <a:ln>
                      <a:noFill/>
                    </a:ln>
                  </pic:spPr>
                </pic:pic>
              </a:graphicData>
            </a:graphic>
          </wp:inline>
        </w:drawing>
      </w:r>
    </w:p>
    <w:p w:rsidR="00283E67" w:rsidRPr="00810223" w:rsidRDefault="00283E67" w:rsidP="00810223">
      <w:pPr>
        <w:pStyle w:val="a7"/>
        <w:jc w:val="both"/>
      </w:pPr>
      <w:r w:rsidRPr="00810223">
        <w:t>Нарисуйте прямую линию и разделите ее на части. Чаще всего для женщин выбирают 7 делений, а для мужчин — 8. Такую разметку можно назвать скелетом, так как без нее будет сложно добавить остальные части тела. </w:t>
      </w:r>
    </w:p>
    <w:p w:rsidR="00283E67" w:rsidRPr="00810223" w:rsidRDefault="00283E67" w:rsidP="00810223">
      <w:pPr>
        <w:numPr>
          <w:ilvl w:val="0"/>
          <w:numId w:val="8"/>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одну часть основы занимает голова;</w:t>
      </w:r>
    </w:p>
    <w:p w:rsidR="00283E67" w:rsidRPr="00810223" w:rsidRDefault="00283E67" w:rsidP="00810223">
      <w:pPr>
        <w:numPr>
          <w:ilvl w:val="0"/>
          <w:numId w:val="8"/>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следующие две-три части — это шея, плечи и грудная клетка;</w:t>
      </w:r>
    </w:p>
    <w:p w:rsidR="00283E67" w:rsidRPr="00810223" w:rsidRDefault="00283E67" w:rsidP="00810223">
      <w:pPr>
        <w:numPr>
          <w:ilvl w:val="0"/>
          <w:numId w:val="8"/>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еще одна часть — таз;</w:t>
      </w:r>
    </w:p>
    <w:p w:rsidR="00283E67" w:rsidRPr="00810223" w:rsidRDefault="00283E67" w:rsidP="00810223">
      <w:pPr>
        <w:numPr>
          <w:ilvl w:val="0"/>
          <w:numId w:val="8"/>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бедра занимают две части;</w:t>
      </w:r>
    </w:p>
    <w:p w:rsidR="00283E67" w:rsidRPr="00810223" w:rsidRDefault="00283E67" w:rsidP="00810223">
      <w:pPr>
        <w:numPr>
          <w:ilvl w:val="0"/>
          <w:numId w:val="8"/>
        </w:numPr>
        <w:spacing w:before="100" w:beforeAutospacing="1" w:after="100" w:afterAutospacing="1" w:line="240" w:lineRule="auto"/>
        <w:jc w:val="both"/>
        <w:rPr>
          <w:rFonts w:ascii="Times New Roman" w:hAnsi="Times New Roman" w:cs="Times New Roman"/>
          <w:sz w:val="24"/>
          <w:szCs w:val="24"/>
        </w:rPr>
      </w:pPr>
      <w:r w:rsidRPr="00810223">
        <w:rPr>
          <w:rFonts w:ascii="Times New Roman" w:hAnsi="Times New Roman" w:cs="Times New Roman"/>
          <w:sz w:val="24"/>
          <w:szCs w:val="24"/>
        </w:rPr>
        <w:t>и голени тоже занимают две части.</w:t>
      </w:r>
    </w:p>
    <w:p w:rsidR="00283E67" w:rsidRPr="00810223" w:rsidRDefault="00283E67" w:rsidP="00810223">
      <w:pPr>
        <w:pStyle w:val="a7"/>
        <w:jc w:val="both"/>
      </w:pPr>
      <w:r w:rsidRPr="00810223">
        <w:t>Предварительную разметку можно делать так, как вам удобно: треугольниками, прямоугольниками, овалами или просто прямыми линиями. Главное, чтобы у вас получилась схема гармоничной и пропорциональной фигуры.</w:t>
      </w:r>
    </w:p>
    <w:p w:rsidR="00283E67" w:rsidRPr="00810223" w:rsidRDefault="00283E67" w:rsidP="002820AF">
      <w:pPr>
        <w:spacing w:line="240" w:lineRule="auto"/>
        <w:jc w:val="center"/>
        <w:rPr>
          <w:rFonts w:ascii="Times New Roman" w:hAnsi="Times New Roman" w:cs="Times New Roman"/>
          <w:sz w:val="24"/>
          <w:szCs w:val="24"/>
        </w:rPr>
      </w:pPr>
      <w:r w:rsidRPr="00810223">
        <w:rPr>
          <w:rFonts w:ascii="Times New Roman" w:hAnsi="Times New Roman" w:cs="Times New Roman"/>
          <w:noProof/>
          <w:sz w:val="24"/>
          <w:szCs w:val="24"/>
          <w:lang w:eastAsia="ru-RU"/>
        </w:rPr>
        <w:lastRenderedPageBreak/>
        <w:drawing>
          <wp:inline distT="0" distB="0" distL="0" distR="0">
            <wp:extent cx="2168479" cy="2162175"/>
            <wp:effectExtent l="0" t="0" r="3810" b="0"/>
            <wp:docPr id="68" name="Рисунок 68" descr="как начать рисовать набросок челове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как начать рисовать набросок человека"/>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173412" cy="2167094"/>
                    </a:xfrm>
                    <a:prstGeom prst="rect">
                      <a:avLst/>
                    </a:prstGeom>
                    <a:noFill/>
                    <a:ln>
                      <a:noFill/>
                    </a:ln>
                  </pic:spPr>
                </pic:pic>
              </a:graphicData>
            </a:graphic>
          </wp:inline>
        </w:drawing>
      </w:r>
      <w:r w:rsidRPr="00810223">
        <w:rPr>
          <w:rFonts w:ascii="Times New Roman" w:hAnsi="Times New Roman" w:cs="Times New Roman"/>
          <w:noProof/>
          <w:sz w:val="24"/>
          <w:szCs w:val="24"/>
          <w:lang w:eastAsia="ru-RU"/>
        </w:rPr>
        <w:drawing>
          <wp:inline distT="0" distB="0" distL="0" distR="0">
            <wp:extent cx="2076450" cy="2076450"/>
            <wp:effectExtent l="0" t="0" r="0" b="0"/>
            <wp:docPr id="67" name="Рисунок 67" descr="пропорциональный набросок человека, база рисун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пропорциональный набросок человека, база рисунка"/>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2076450" cy="2076450"/>
                    </a:xfrm>
                    <a:prstGeom prst="rect">
                      <a:avLst/>
                    </a:prstGeom>
                    <a:noFill/>
                    <a:ln>
                      <a:noFill/>
                    </a:ln>
                  </pic:spPr>
                </pic:pic>
              </a:graphicData>
            </a:graphic>
          </wp:inline>
        </w:drawing>
      </w:r>
    </w:p>
    <w:p w:rsidR="00283E67" w:rsidRPr="00810223" w:rsidRDefault="00283E67" w:rsidP="00810223">
      <w:pPr>
        <w:pStyle w:val="a7"/>
        <w:jc w:val="both"/>
      </w:pPr>
      <w:r w:rsidRPr="00810223">
        <w:t>База для рисунка готова и все пропорции соблюдены, но пока это выглядит как набор геометрических фигур. Чтобы превратить его в человека, рисунку нужна детализация. Плечевые суставы, локти и колени можно обозначить кругами, так фигура станет более плавной.</w:t>
      </w:r>
    </w:p>
    <w:p w:rsidR="00283E67" w:rsidRPr="00810223" w:rsidRDefault="00283E67" w:rsidP="002820AF">
      <w:pPr>
        <w:spacing w:line="240" w:lineRule="auto"/>
        <w:jc w:val="center"/>
        <w:rPr>
          <w:rFonts w:ascii="Times New Roman" w:hAnsi="Times New Roman" w:cs="Times New Roman"/>
          <w:sz w:val="24"/>
          <w:szCs w:val="24"/>
        </w:rPr>
      </w:pPr>
      <w:r w:rsidRPr="00810223">
        <w:rPr>
          <w:rFonts w:ascii="Times New Roman" w:hAnsi="Times New Roman" w:cs="Times New Roman"/>
          <w:noProof/>
          <w:sz w:val="24"/>
          <w:szCs w:val="24"/>
          <w:lang w:eastAsia="ru-RU"/>
        </w:rPr>
        <w:drawing>
          <wp:inline distT="0" distB="0" distL="0" distR="0">
            <wp:extent cx="2507520" cy="2096130"/>
            <wp:effectExtent l="0" t="0" r="7620" b="0"/>
            <wp:docPr id="66" name="Рисунок 66" descr="рисуем тело человека на наброск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рисуем тело человека на наброске "/>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516259" cy="2103435"/>
                    </a:xfrm>
                    <a:prstGeom prst="rect">
                      <a:avLst/>
                    </a:prstGeom>
                    <a:noFill/>
                    <a:ln>
                      <a:noFill/>
                    </a:ln>
                  </pic:spPr>
                </pic:pic>
              </a:graphicData>
            </a:graphic>
          </wp:inline>
        </w:drawing>
      </w:r>
      <w:r w:rsidRPr="00810223">
        <w:rPr>
          <w:rFonts w:ascii="Times New Roman" w:hAnsi="Times New Roman" w:cs="Times New Roman"/>
          <w:noProof/>
          <w:sz w:val="24"/>
          <w:szCs w:val="24"/>
          <w:lang w:eastAsia="ru-RU"/>
        </w:rPr>
        <w:drawing>
          <wp:inline distT="0" distB="0" distL="0" distR="0" wp14:anchorId="0F5D2EDE" wp14:editId="04DBA85C">
            <wp:extent cx="2915201" cy="2187428"/>
            <wp:effectExtent l="0" t="0" r="0" b="3810"/>
            <wp:docPr id="52" name="Рисунок 52" descr="техники рисования набросков люд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техники рисования набросков людей"/>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920973" cy="2191759"/>
                    </a:xfrm>
                    <a:prstGeom prst="rect">
                      <a:avLst/>
                    </a:prstGeom>
                    <a:noFill/>
                    <a:ln>
                      <a:noFill/>
                    </a:ln>
                  </pic:spPr>
                </pic:pic>
              </a:graphicData>
            </a:graphic>
          </wp:inline>
        </w:drawing>
      </w:r>
    </w:p>
    <w:p w:rsidR="00283E67" w:rsidRPr="00810223" w:rsidRDefault="00283E67" w:rsidP="00810223">
      <w:pPr>
        <w:pStyle w:val="a7"/>
        <w:jc w:val="both"/>
      </w:pPr>
      <w:r w:rsidRPr="00810223">
        <w:t>Когда вы отточили технику на прямостоящем человеке и поняли пропорции, можно попробовать нарисовать человека в движении. Сначала попробуйте нарисовать человека с отставленной ногой и рукой на бедре. Обратите внимание на линии плеч и бедер — они будут наклонными, в отличие от человека, стоящего прямо.</w:t>
      </w:r>
    </w:p>
    <w:p w:rsidR="00241C0B" w:rsidRPr="00810223" w:rsidRDefault="00241C0B" w:rsidP="002820AF">
      <w:pPr>
        <w:spacing w:line="240" w:lineRule="auto"/>
        <w:jc w:val="center"/>
        <w:rPr>
          <w:rFonts w:ascii="Times New Roman" w:hAnsi="Times New Roman" w:cs="Times New Roman"/>
          <w:b/>
          <w:sz w:val="24"/>
          <w:szCs w:val="24"/>
        </w:rPr>
      </w:pPr>
      <w:r w:rsidRPr="00810223">
        <w:rPr>
          <w:rFonts w:ascii="Times New Roman" w:hAnsi="Times New Roman" w:cs="Times New Roman"/>
          <w:b/>
          <w:sz w:val="24"/>
          <w:szCs w:val="24"/>
        </w:rPr>
        <w:t>Пр</w:t>
      </w:r>
      <w:r w:rsidR="008561F6">
        <w:rPr>
          <w:rFonts w:ascii="Times New Roman" w:hAnsi="Times New Roman" w:cs="Times New Roman"/>
          <w:b/>
          <w:sz w:val="24"/>
          <w:szCs w:val="24"/>
        </w:rPr>
        <w:t>актическое занятие</w:t>
      </w:r>
      <w:r w:rsidR="00002002" w:rsidRPr="00810223">
        <w:rPr>
          <w:rFonts w:ascii="Times New Roman" w:hAnsi="Times New Roman" w:cs="Times New Roman"/>
          <w:b/>
          <w:sz w:val="24"/>
          <w:szCs w:val="24"/>
        </w:rPr>
        <w:t xml:space="preserve"> № 34</w:t>
      </w:r>
    </w:p>
    <w:p w:rsidR="00241C0B" w:rsidRPr="00810223" w:rsidRDefault="00241C0B" w:rsidP="00810223">
      <w:pPr>
        <w:tabs>
          <w:tab w:val="left" w:pos="2955"/>
        </w:tabs>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Время выполнения -</w:t>
      </w:r>
      <w:r w:rsidR="004267AA">
        <w:rPr>
          <w:rFonts w:ascii="Times New Roman" w:hAnsi="Times New Roman" w:cs="Times New Roman"/>
          <w:sz w:val="24"/>
          <w:szCs w:val="24"/>
        </w:rPr>
        <w:t>6</w:t>
      </w:r>
      <w:r w:rsidRPr="00810223">
        <w:rPr>
          <w:rFonts w:ascii="Times New Roman" w:hAnsi="Times New Roman" w:cs="Times New Roman"/>
          <w:sz w:val="24"/>
          <w:szCs w:val="24"/>
        </w:rPr>
        <w:t xml:space="preserve"> часа</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bCs/>
          <w:sz w:val="24"/>
          <w:szCs w:val="24"/>
        </w:rPr>
        <w:t>Тема:</w:t>
      </w:r>
      <w:r w:rsidRPr="00810223">
        <w:rPr>
          <w:rFonts w:ascii="Times New Roman" w:hAnsi="Times New Roman" w:cs="Times New Roman"/>
          <w:sz w:val="24"/>
          <w:szCs w:val="24"/>
        </w:rPr>
        <w:t xml:space="preserve"> </w:t>
      </w:r>
      <w:r w:rsidR="00283E67" w:rsidRPr="00810223">
        <w:rPr>
          <w:rFonts w:ascii="Times New Roman" w:eastAsia="Times New Roman" w:hAnsi="Times New Roman" w:cs="Times New Roman"/>
          <w:sz w:val="24"/>
          <w:szCs w:val="24"/>
        </w:rPr>
        <w:t>Графическая переработка фигуры человека.</w:t>
      </w:r>
    </w:p>
    <w:p w:rsidR="00241C0B" w:rsidRPr="00810223" w:rsidRDefault="00241C0B" w:rsidP="00810223">
      <w:pPr>
        <w:spacing w:line="240" w:lineRule="auto"/>
        <w:jc w:val="both"/>
        <w:rPr>
          <w:rFonts w:ascii="Times New Roman" w:hAnsi="Times New Roman" w:cs="Times New Roman"/>
          <w:sz w:val="24"/>
          <w:szCs w:val="24"/>
        </w:rPr>
      </w:pPr>
      <w:r w:rsidRPr="00810223">
        <w:rPr>
          <w:rFonts w:ascii="Times New Roman" w:hAnsi="Times New Roman" w:cs="Times New Roman"/>
          <w:b/>
          <w:sz w:val="24"/>
          <w:szCs w:val="24"/>
        </w:rPr>
        <w:t>Цель работы:</w:t>
      </w:r>
      <w:r w:rsidRPr="00810223">
        <w:rPr>
          <w:rFonts w:ascii="Times New Roman" w:hAnsi="Times New Roman" w:cs="Times New Roman"/>
          <w:sz w:val="24"/>
          <w:szCs w:val="24"/>
        </w:rPr>
        <w:t xml:space="preserve"> </w:t>
      </w:r>
      <w:r w:rsidR="002820AF" w:rsidRPr="00810223">
        <w:rPr>
          <w:rFonts w:ascii="Times New Roman" w:hAnsi="Times New Roman" w:cs="Times New Roman"/>
          <w:sz w:val="24"/>
          <w:szCs w:val="24"/>
        </w:rPr>
        <w:t>Развитие образного восприятия</w:t>
      </w:r>
      <w:r w:rsidR="002820AF">
        <w:rPr>
          <w:rFonts w:ascii="Times New Roman" w:hAnsi="Times New Roman" w:cs="Times New Roman"/>
          <w:sz w:val="24"/>
          <w:szCs w:val="24"/>
        </w:rPr>
        <w:t xml:space="preserve"> при </w:t>
      </w:r>
      <w:r w:rsidR="002820AF">
        <w:rPr>
          <w:rFonts w:ascii="Times New Roman" w:eastAsia="Times New Roman" w:hAnsi="Times New Roman" w:cs="Times New Roman"/>
          <w:sz w:val="24"/>
          <w:szCs w:val="24"/>
        </w:rPr>
        <w:t>графической переработке</w:t>
      </w:r>
      <w:r w:rsidR="002820AF" w:rsidRPr="00810223">
        <w:rPr>
          <w:rFonts w:ascii="Times New Roman" w:eastAsia="Times New Roman" w:hAnsi="Times New Roman" w:cs="Times New Roman"/>
          <w:sz w:val="24"/>
          <w:szCs w:val="24"/>
        </w:rPr>
        <w:t xml:space="preserve"> фигуры человека.</w:t>
      </w:r>
    </w:p>
    <w:p w:rsidR="00241C0B" w:rsidRPr="00810223" w:rsidRDefault="00241C0B" w:rsidP="00810223">
      <w:pPr>
        <w:spacing w:line="240" w:lineRule="auto"/>
        <w:ind w:hanging="40"/>
        <w:jc w:val="both"/>
        <w:rPr>
          <w:rFonts w:ascii="Times New Roman" w:hAnsi="Times New Roman" w:cs="Times New Roman"/>
          <w:sz w:val="24"/>
          <w:szCs w:val="24"/>
        </w:rPr>
      </w:pPr>
      <w:r w:rsidRPr="00810223">
        <w:rPr>
          <w:rStyle w:val="a3"/>
          <w:rFonts w:cs="Times New Roman"/>
          <w:bCs/>
          <w:sz w:val="24"/>
          <w:szCs w:val="24"/>
        </w:rPr>
        <w:t xml:space="preserve">Материалы и оборудование: </w:t>
      </w:r>
      <w:r w:rsidRPr="00810223">
        <w:rPr>
          <w:rFonts w:ascii="Times New Roman" w:hAnsi="Times New Roman" w:cs="Times New Roman"/>
          <w:sz w:val="24"/>
          <w:szCs w:val="24"/>
        </w:rPr>
        <w:t xml:space="preserve">карандаши разной твердости и мягкости, ластик, чертежная бумага Ф А 4, </w:t>
      </w:r>
    </w:p>
    <w:p w:rsidR="00241C0B" w:rsidRPr="00810223" w:rsidRDefault="00241C0B" w:rsidP="00810223">
      <w:pPr>
        <w:spacing w:line="240" w:lineRule="auto"/>
        <w:jc w:val="both"/>
        <w:rPr>
          <w:rFonts w:ascii="Times New Roman" w:hAnsi="Times New Roman" w:cs="Times New Roman"/>
          <w:b/>
          <w:sz w:val="24"/>
          <w:szCs w:val="24"/>
        </w:rPr>
      </w:pPr>
      <w:r w:rsidRPr="00810223">
        <w:rPr>
          <w:rFonts w:ascii="Times New Roman" w:hAnsi="Times New Roman" w:cs="Times New Roman"/>
          <w:b/>
          <w:sz w:val="24"/>
          <w:szCs w:val="24"/>
        </w:rPr>
        <w:t>Методические рекомендации</w:t>
      </w:r>
    </w:p>
    <w:p w:rsidR="00283E67" w:rsidRPr="00810223" w:rsidRDefault="00283E67" w:rsidP="00810223">
      <w:pPr>
        <w:spacing w:line="240" w:lineRule="auto"/>
        <w:jc w:val="both"/>
        <w:rPr>
          <w:rFonts w:ascii="Times New Roman" w:hAnsi="Times New Roman" w:cs="Times New Roman"/>
          <w:sz w:val="24"/>
          <w:szCs w:val="24"/>
        </w:rPr>
      </w:pPr>
      <w:r w:rsidRPr="00810223">
        <w:rPr>
          <w:rFonts w:ascii="Times New Roman" w:hAnsi="Times New Roman" w:cs="Times New Roman"/>
          <w:sz w:val="24"/>
          <w:szCs w:val="24"/>
        </w:rPr>
        <w:t xml:space="preserve">Стилизация в искусстве - это </w:t>
      </w:r>
      <w:r w:rsidRPr="00810223">
        <w:rPr>
          <w:rFonts w:ascii="Times New Roman" w:hAnsi="Times New Roman" w:cs="Times New Roman"/>
          <w:b/>
          <w:bCs/>
          <w:sz w:val="24"/>
          <w:szCs w:val="24"/>
        </w:rPr>
        <w:t>процесс придания творческому произведению черт другого стиля</w:t>
      </w:r>
      <w:r w:rsidRPr="00810223">
        <w:rPr>
          <w:rFonts w:ascii="Times New Roman" w:hAnsi="Times New Roman" w:cs="Times New Roman"/>
          <w:sz w:val="24"/>
          <w:szCs w:val="24"/>
        </w:rPr>
        <w:t>. В изобразительном искусстве при помощи данного приема предметы либо фигуры обретают упрощенные формы.</w:t>
      </w:r>
    </w:p>
    <w:p w:rsidR="00283E67" w:rsidRPr="00810223" w:rsidRDefault="00283E67" w:rsidP="00810223">
      <w:pPr>
        <w:spacing w:line="240" w:lineRule="auto"/>
        <w:jc w:val="both"/>
        <w:rPr>
          <w:rFonts w:ascii="Times New Roman" w:hAnsi="Times New Roman" w:cs="Times New Roman"/>
          <w:b/>
          <w:sz w:val="24"/>
          <w:szCs w:val="24"/>
        </w:rPr>
      </w:pPr>
      <w:r w:rsidRPr="00810223">
        <w:rPr>
          <w:rFonts w:ascii="Times New Roman" w:hAnsi="Times New Roman" w:cs="Times New Roman"/>
          <w:noProof/>
          <w:sz w:val="24"/>
          <w:szCs w:val="24"/>
          <w:lang w:eastAsia="ru-RU"/>
        </w:rPr>
        <w:lastRenderedPageBreak/>
        <w:drawing>
          <wp:inline distT="0" distB="0" distL="0" distR="0">
            <wp:extent cx="2075982" cy="2118995"/>
            <wp:effectExtent l="0" t="0" r="635" b="0"/>
            <wp:docPr id="72" name="Рисунок 72" descr="https://studfile.net/html/2706/1225/html_GC7NVnLzbS.IjET/img-oK0ef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studfile.net/html/2706/1225/html_GC7NVnLzbS.IjET/img-oK0efd.jpg"/>
                    <pic:cNvPicPr>
                      <a:picLocks noChangeAspect="1" noChangeArrowheads="1"/>
                    </pic:cNvPicPr>
                  </pic:nvPicPr>
                  <pic:blipFill rotWithShape="1">
                    <a:blip r:embed="rId79" cstate="print">
                      <a:extLst>
                        <a:ext uri="{28A0092B-C50C-407E-A947-70E740481C1C}">
                          <a14:useLocalDpi xmlns:a14="http://schemas.microsoft.com/office/drawing/2010/main" val="0"/>
                        </a:ext>
                      </a:extLst>
                    </a:blip>
                    <a:srcRect l="8200" r="14092"/>
                    <a:stretch/>
                  </pic:blipFill>
                  <pic:spPr bwMode="auto">
                    <a:xfrm>
                      <a:off x="0" y="0"/>
                      <a:ext cx="2079630" cy="2122719"/>
                    </a:xfrm>
                    <a:prstGeom prst="rect">
                      <a:avLst/>
                    </a:prstGeom>
                    <a:noFill/>
                    <a:ln>
                      <a:noFill/>
                    </a:ln>
                    <a:extLst>
                      <a:ext uri="{53640926-AAD7-44D8-BBD7-CCE9431645EC}">
                        <a14:shadowObscured xmlns:a14="http://schemas.microsoft.com/office/drawing/2010/main"/>
                      </a:ext>
                    </a:extLst>
                  </pic:spPr>
                </pic:pic>
              </a:graphicData>
            </a:graphic>
          </wp:inline>
        </w:drawing>
      </w:r>
      <w:r w:rsidRPr="00810223">
        <w:rPr>
          <w:rFonts w:ascii="Times New Roman" w:hAnsi="Times New Roman" w:cs="Times New Roman"/>
          <w:noProof/>
          <w:sz w:val="24"/>
          <w:szCs w:val="24"/>
          <w:lang w:eastAsia="ru-RU"/>
        </w:rPr>
        <w:t xml:space="preserve"> </w:t>
      </w:r>
      <w:r w:rsidRPr="00810223">
        <w:rPr>
          <w:rFonts w:ascii="Times New Roman" w:hAnsi="Times New Roman" w:cs="Times New Roman"/>
          <w:noProof/>
          <w:sz w:val="24"/>
          <w:szCs w:val="24"/>
          <w:lang w:eastAsia="ru-RU"/>
        </w:rPr>
        <w:drawing>
          <wp:inline distT="0" distB="0" distL="0" distR="0" wp14:anchorId="56D3FD41" wp14:editId="375DC536">
            <wp:extent cx="1869765" cy="1725633"/>
            <wp:effectExtent l="0" t="0" r="0" b="8255"/>
            <wp:docPr id="73" name="Рисунок 73" descr="https://flomaster.club/uploads/posts/2023-01/1673674277_flomaster-club-p-stilizovannie-risunki-lyudei-vkontakte-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flomaster.club/uploads/posts/2023-01/1673674277_flomaster-club-p-stilizovannie-risunki-lyudei-vkontakte-39.jpg"/>
                    <pic:cNvPicPr>
                      <a:picLocks noChangeAspect="1" noChangeArrowheads="1"/>
                    </pic:cNvPicPr>
                  </pic:nvPicPr>
                  <pic:blipFill rotWithShape="1">
                    <a:blip r:embed="rId80" cstate="print">
                      <a:extLst>
                        <a:ext uri="{28A0092B-C50C-407E-A947-70E740481C1C}">
                          <a14:useLocalDpi xmlns:a14="http://schemas.microsoft.com/office/drawing/2010/main" val="0"/>
                        </a:ext>
                      </a:extLst>
                    </a:blip>
                    <a:srcRect b="14545"/>
                    <a:stretch/>
                  </pic:blipFill>
                  <pic:spPr bwMode="auto">
                    <a:xfrm>
                      <a:off x="0" y="0"/>
                      <a:ext cx="1874364" cy="1729878"/>
                    </a:xfrm>
                    <a:prstGeom prst="rect">
                      <a:avLst/>
                    </a:prstGeom>
                    <a:noFill/>
                    <a:ln>
                      <a:noFill/>
                    </a:ln>
                    <a:extLst>
                      <a:ext uri="{53640926-AAD7-44D8-BBD7-CCE9431645EC}">
                        <a14:shadowObscured xmlns:a14="http://schemas.microsoft.com/office/drawing/2010/main"/>
                      </a:ext>
                    </a:extLst>
                  </pic:spPr>
                </pic:pic>
              </a:graphicData>
            </a:graphic>
          </wp:inline>
        </w:drawing>
      </w:r>
      <w:r w:rsidRPr="00810223">
        <w:rPr>
          <w:rFonts w:ascii="Times New Roman" w:hAnsi="Times New Roman" w:cs="Times New Roman"/>
          <w:noProof/>
          <w:sz w:val="24"/>
          <w:szCs w:val="24"/>
          <w:lang w:eastAsia="ru-RU"/>
        </w:rPr>
        <w:t xml:space="preserve"> </w:t>
      </w:r>
      <w:r w:rsidRPr="00810223">
        <w:rPr>
          <w:rFonts w:ascii="Times New Roman" w:hAnsi="Times New Roman" w:cs="Times New Roman"/>
          <w:noProof/>
          <w:sz w:val="24"/>
          <w:szCs w:val="24"/>
          <w:lang w:eastAsia="ru-RU"/>
        </w:rPr>
        <w:drawing>
          <wp:inline distT="0" distB="0" distL="0" distR="0" wp14:anchorId="5EA0AA6C" wp14:editId="08671C6E">
            <wp:extent cx="2247018" cy="1737995"/>
            <wp:effectExtent l="0" t="0" r="1270" b="0"/>
            <wp:docPr id="74" name="Рисунок 74" descr="https://i.pinimg.com/originals/ab/79/e2/ab79e229842ba3dc62603e1d70f287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i.pinimg.com/originals/ab/79/e2/ab79e229842ba3dc62603e1d70f28739.jpg"/>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2252940" cy="1742575"/>
                    </a:xfrm>
                    <a:prstGeom prst="rect">
                      <a:avLst/>
                    </a:prstGeom>
                    <a:noFill/>
                    <a:ln>
                      <a:noFill/>
                    </a:ln>
                  </pic:spPr>
                </pic:pic>
              </a:graphicData>
            </a:graphic>
          </wp:inline>
        </w:drawing>
      </w:r>
    </w:p>
    <w:p w:rsidR="005165E4" w:rsidRPr="00810223" w:rsidRDefault="005165E4" w:rsidP="00810223">
      <w:pPr>
        <w:spacing w:line="240" w:lineRule="auto"/>
        <w:jc w:val="both"/>
        <w:rPr>
          <w:rFonts w:ascii="Times New Roman" w:hAnsi="Times New Roman" w:cs="Times New Roman"/>
          <w:sz w:val="24"/>
          <w:szCs w:val="24"/>
        </w:rPr>
      </w:pPr>
    </w:p>
    <w:sectPr w:rsidR="005165E4" w:rsidRPr="00810223" w:rsidSect="00AA7A75">
      <w:pgSz w:w="11906" w:h="16838"/>
      <w:pgMar w:top="851" w:right="850" w:bottom="993"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9714D" w:rsidRDefault="0039714D">
      <w:pPr>
        <w:spacing w:after="0" w:line="240" w:lineRule="auto"/>
      </w:pPr>
      <w:r>
        <w:separator/>
      </w:r>
    </w:p>
  </w:endnote>
  <w:endnote w:type="continuationSeparator" w:id="0">
    <w:p w:rsidR="0039714D" w:rsidRDefault="0039714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2002" w:rsidRDefault="00002002">
    <w:pPr>
      <w:pStyle w:val="a8"/>
      <w:jc w:val="center"/>
    </w:pPr>
  </w:p>
  <w:p w:rsidR="00002002" w:rsidRDefault="00002002">
    <w:pPr>
      <w:pStyle w:val="a8"/>
      <w:jc w:val="center"/>
    </w:pPr>
    <w:r>
      <w:fldChar w:fldCharType="begin"/>
    </w:r>
    <w:r>
      <w:instrText xml:space="preserve"> PAGE   \* MERGEFORMAT </w:instrText>
    </w:r>
    <w:r>
      <w:fldChar w:fldCharType="separate"/>
    </w:r>
    <w:r w:rsidR="003E45AF">
      <w:rPr>
        <w:noProof/>
      </w:rPr>
      <w:t>3</w:t>
    </w:r>
    <w:r>
      <w:fldChar w:fldCharType="end"/>
    </w:r>
  </w:p>
  <w:p w:rsidR="00002002" w:rsidRDefault="00002002">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9714D" w:rsidRDefault="0039714D">
      <w:pPr>
        <w:spacing w:after="0" w:line="240" w:lineRule="auto"/>
      </w:pPr>
      <w:r>
        <w:separator/>
      </w:r>
    </w:p>
  </w:footnote>
  <w:footnote w:type="continuationSeparator" w:id="0">
    <w:p w:rsidR="0039714D" w:rsidRDefault="0039714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6C4622"/>
    <w:multiLevelType w:val="multilevel"/>
    <w:tmpl w:val="AB1022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509C3503"/>
    <w:multiLevelType w:val="multilevel"/>
    <w:tmpl w:val="D5D4CC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51DF2DEE"/>
    <w:multiLevelType w:val="singleLevel"/>
    <w:tmpl w:val="6AB4FB32"/>
    <w:lvl w:ilvl="0">
      <w:start w:val="2"/>
      <w:numFmt w:val="bullet"/>
      <w:lvlText w:val="-"/>
      <w:lvlJc w:val="left"/>
      <w:pPr>
        <w:tabs>
          <w:tab w:val="num" w:pos="585"/>
        </w:tabs>
        <w:ind w:left="585" w:hanging="360"/>
      </w:pPr>
    </w:lvl>
  </w:abstractNum>
  <w:abstractNum w:abstractNumId="3">
    <w:nsid w:val="53B336EB"/>
    <w:multiLevelType w:val="multilevel"/>
    <w:tmpl w:val="0CECFF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6969421B"/>
    <w:multiLevelType w:val="multilevel"/>
    <w:tmpl w:val="816EC2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6D9D7756"/>
    <w:multiLevelType w:val="multilevel"/>
    <w:tmpl w:val="CA3A8D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70467FA5"/>
    <w:multiLevelType w:val="multilevel"/>
    <w:tmpl w:val="70609CE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7BA95E02"/>
    <w:multiLevelType w:val="multilevel"/>
    <w:tmpl w:val="635E8F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
  </w:num>
  <w:num w:numId="2">
    <w:abstractNumId w:val="5"/>
  </w:num>
  <w:num w:numId="3">
    <w:abstractNumId w:val="3"/>
  </w:num>
  <w:num w:numId="4">
    <w:abstractNumId w:val="4"/>
  </w:num>
  <w:num w:numId="5">
    <w:abstractNumId w:val="0"/>
  </w:num>
  <w:num w:numId="6">
    <w:abstractNumId w:val="6"/>
  </w:num>
  <w:num w:numId="7">
    <w:abstractNumId w:val="7"/>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0CAC"/>
    <w:rsid w:val="00002002"/>
    <w:rsid w:val="00023C45"/>
    <w:rsid w:val="00096571"/>
    <w:rsid w:val="000F0B3D"/>
    <w:rsid w:val="00115C77"/>
    <w:rsid w:val="00133BC6"/>
    <w:rsid w:val="0019111E"/>
    <w:rsid w:val="001B339C"/>
    <w:rsid w:val="001B7268"/>
    <w:rsid w:val="00241C0B"/>
    <w:rsid w:val="002820AF"/>
    <w:rsid w:val="00283E67"/>
    <w:rsid w:val="002F298C"/>
    <w:rsid w:val="00325046"/>
    <w:rsid w:val="00336BD1"/>
    <w:rsid w:val="00355C09"/>
    <w:rsid w:val="00356EB2"/>
    <w:rsid w:val="0039714D"/>
    <w:rsid w:val="003E45AF"/>
    <w:rsid w:val="003F3430"/>
    <w:rsid w:val="004047D9"/>
    <w:rsid w:val="004267AA"/>
    <w:rsid w:val="0048521A"/>
    <w:rsid w:val="0049752E"/>
    <w:rsid w:val="005165E4"/>
    <w:rsid w:val="005701BF"/>
    <w:rsid w:val="006E5303"/>
    <w:rsid w:val="00714660"/>
    <w:rsid w:val="00737305"/>
    <w:rsid w:val="00810223"/>
    <w:rsid w:val="00816540"/>
    <w:rsid w:val="008530A1"/>
    <w:rsid w:val="008561F6"/>
    <w:rsid w:val="0086607A"/>
    <w:rsid w:val="008D1709"/>
    <w:rsid w:val="00A02428"/>
    <w:rsid w:val="00A84E5C"/>
    <w:rsid w:val="00AA7A75"/>
    <w:rsid w:val="00AD51AE"/>
    <w:rsid w:val="00B1713F"/>
    <w:rsid w:val="00B34BDF"/>
    <w:rsid w:val="00C66BEB"/>
    <w:rsid w:val="00CA041E"/>
    <w:rsid w:val="00D06A57"/>
    <w:rsid w:val="00D365FE"/>
    <w:rsid w:val="00D8767E"/>
    <w:rsid w:val="00E734CA"/>
    <w:rsid w:val="00E82FFD"/>
    <w:rsid w:val="00EA3BB3"/>
    <w:rsid w:val="00EC3409"/>
    <w:rsid w:val="00F24511"/>
    <w:rsid w:val="00F24AC8"/>
    <w:rsid w:val="00F55D9B"/>
    <w:rsid w:val="00F70CA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9"/>
    <w:qFormat/>
    <w:rsid w:val="00737305"/>
    <w:pPr>
      <w:keepNext/>
      <w:spacing w:before="240" w:after="60" w:line="240" w:lineRule="auto"/>
      <w:outlineLvl w:val="0"/>
    </w:pPr>
    <w:rPr>
      <w:rFonts w:ascii="Cambria" w:eastAsia="Courier New" w:hAnsi="Cambria" w:cs="Times New Roman"/>
      <w:b/>
      <w:bCs/>
      <w:kern w:val="32"/>
      <w:sz w:val="32"/>
      <w:szCs w:val="32"/>
      <w:lang w:eastAsia="ru-RU"/>
    </w:rPr>
  </w:style>
  <w:style w:type="paragraph" w:styleId="2">
    <w:name w:val="heading 2"/>
    <w:basedOn w:val="a"/>
    <w:next w:val="a"/>
    <w:link w:val="20"/>
    <w:uiPriority w:val="9"/>
    <w:semiHidden/>
    <w:unhideWhenUsed/>
    <w:qFormat/>
    <w:rsid w:val="0019111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semiHidden/>
    <w:unhideWhenUsed/>
    <w:qFormat/>
    <w:rsid w:val="00283E67"/>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737305"/>
    <w:rPr>
      <w:rFonts w:ascii="Cambria" w:eastAsia="Courier New" w:hAnsi="Cambria" w:cs="Times New Roman"/>
      <w:b/>
      <w:bCs/>
      <w:kern w:val="32"/>
      <w:sz w:val="32"/>
      <w:szCs w:val="32"/>
      <w:lang w:eastAsia="ru-RU"/>
    </w:rPr>
  </w:style>
  <w:style w:type="character" w:customStyle="1" w:styleId="21">
    <w:name w:val="Основной текст (2)_"/>
    <w:link w:val="22"/>
    <w:uiPriority w:val="99"/>
    <w:locked/>
    <w:rsid w:val="00737305"/>
    <w:rPr>
      <w:rFonts w:ascii="Times New Roman" w:hAnsi="Times New Roman"/>
      <w:b/>
      <w:sz w:val="28"/>
      <w:shd w:val="clear" w:color="auto" w:fill="FFFFFF"/>
    </w:rPr>
  </w:style>
  <w:style w:type="character" w:customStyle="1" w:styleId="a3">
    <w:name w:val="Основной текст + Полужирный"/>
    <w:rsid w:val="00737305"/>
    <w:rPr>
      <w:rFonts w:ascii="Times New Roman" w:hAnsi="Times New Roman"/>
      <w:b/>
      <w:color w:val="000000"/>
      <w:spacing w:val="0"/>
      <w:w w:val="100"/>
      <w:position w:val="0"/>
      <w:sz w:val="28"/>
      <w:u w:val="none"/>
      <w:lang w:val="ru-RU"/>
    </w:rPr>
  </w:style>
  <w:style w:type="character" w:customStyle="1" w:styleId="11">
    <w:name w:val="Основной текст + Полужирный1"/>
    <w:uiPriority w:val="99"/>
    <w:rsid w:val="00737305"/>
    <w:rPr>
      <w:rFonts w:ascii="Times New Roman" w:hAnsi="Times New Roman"/>
      <w:b/>
      <w:color w:val="000000"/>
      <w:spacing w:val="0"/>
      <w:w w:val="100"/>
      <w:position w:val="0"/>
      <w:sz w:val="28"/>
      <w:u w:val="none"/>
      <w:lang w:val="ru-RU"/>
    </w:rPr>
  </w:style>
  <w:style w:type="paragraph" w:customStyle="1" w:styleId="22">
    <w:name w:val="Основной текст (2)"/>
    <w:basedOn w:val="a"/>
    <w:link w:val="21"/>
    <w:uiPriority w:val="99"/>
    <w:rsid w:val="00737305"/>
    <w:pPr>
      <w:widowControl w:val="0"/>
      <w:shd w:val="clear" w:color="auto" w:fill="FFFFFF"/>
      <w:spacing w:after="420" w:line="240" w:lineRule="atLeast"/>
    </w:pPr>
    <w:rPr>
      <w:rFonts w:ascii="Times New Roman" w:hAnsi="Times New Roman"/>
      <w:b/>
      <w:sz w:val="28"/>
    </w:rPr>
  </w:style>
  <w:style w:type="paragraph" w:styleId="a4">
    <w:name w:val="List"/>
    <w:basedOn w:val="a"/>
    <w:uiPriority w:val="99"/>
    <w:semiHidden/>
    <w:rsid w:val="00737305"/>
    <w:pPr>
      <w:spacing w:after="0" w:line="240" w:lineRule="auto"/>
      <w:ind w:left="283" w:hanging="283"/>
    </w:pPr>
    <w:rPr>
      <w:rFonts w:ascii="Arial" w:eastAsia="Times New Roman" w:hAnsi="Arial" w:cs="Wingdings"/>
      <w:sz w:val="24"/>
      <w:szCs w:val="28"/>
      <w:lang w:eastAsia="ar-SA"/>
    </w:rPr>
  </w:style>
  <w:style w:type="paragraph" w:styleId="a5">
    <w:name w:val="List Paragraph"/>
    <w:basedOn w:val="a"/>
    <w:link w:val="a6"/>
    <w:uiPriority w:val="34"/>
    <w:qFormat/>
    <w:rsid w:val="00737305"/>
    <w:pPr>
      <w:widowControl w:val="0"/>
      <w:spacing w:after="0" w:line="240" w:lineRule="auto"/>
      <w:ind w:left="720"/>
      <w:contextualSpacing/>
    </w:pPr>
    <w:rPr>
      <w:rFonts w:ascii="Courier New" w:eastAsia="Courier New" w:hAnsi="Courier New" w:cs="Times New Roman"/>
      <w:color w:val="000000"/>
      <w:sz w:val="24"/>
      <w:szCs w:val="24"/>
      <w:lang w:eastAsia="ru-RU"/>
    </w:rPr>
  </w:style>
  <w:style w:type="paragraph" w:customStyle="1" w:styleId="Default">
    <w:name w:val="Default"/>
    <w:rsid w:val="00737305"/>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7">
    <w:name w:val="Normal (Web)"/>
    <w:basedOn w:val="a"/>
    <w:uiPriority w:val="99"/>
    <w:rsid w:val="0073730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2">
    <w:name w:val="Абзац списка1"/>
    <w:basedOn w:val="a"/>
    <w:uiPriority w:val="99"/>
    <w:rsid w:val="00737305"/>
    <w:pPr>
      <w:spacing w:after="0" w:line="240" w:lineRule="auto"/>
      <w:ind w:left="708"/>
    </w:pPr>
    <w:rPr>
      <w:rFonts w:ascii="Times New Roman" w:eastAsia="Times New Roman" w:hAnsi="Times New Roman" w:cs="Times New Roman"/>
      <w:sz w:val="24"/>
      <w:szCs w:val="24"/>
      <w:lang w:eastAsia="ru-RU"/>
    </w:rPr>
  </w:style>
  <w:style w:type="character" w:customStyle="1" w:styleId="a6">
    <w:name w:val="Абзац списка Знак"/>
    <w:link w:val="a5"/>
    <w:uiPriority w:val="99"/>
    <w:locked/>
    <w:rsid w:val="00737305"/>
    <w:rPr>
      <w:rFonts w:ascii="Courier New" w:eastAsia="Courier New" w:hAnsi="Courier New" w:cs="Times New Roman"/>
      <w:color w:val="000000"/>
      <w:sz w:val="24"/>
      <w:szCs w:val="24"/>
      <w:lang w:eastAsia="ru-RU"/>
    </w:rPr>
  </w:style>
  <w:style w:type="paragraph" w:customStyle="1" w:styleId="p12">
    <w:name w:val="p12"/>
    <w:basedOn w:val="a"/>
    <w:uiPriority w:val="99"/>
    <w:rsid w:val="0073730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2">
    <w:name w:val="s2"/>
    <w:uiPriority w:val="99"/>
    <w:rsid w:val="00737305"/>
    <w:rPr>
      <w:rFonts w:ascii="Times New Roman" w:hAnsi="Times New Roman"/>
    </w:rPr>
  </w:style>
  <w:style w:type="paragraph" w:customStyle="1" w:styleId="31">
    <w:name w:val="Основной текст3"/>
    <w:basedOn w:val="a"/>
    <w:rsid w:val="00737305"/>
    <w:pPr>
      <w:widowControl w:val="0"/>
      <w:shd w:val="clear" w:color="auto" w:fill="FFFFFF"/>
      <w:spacing w:after="0" w:line="218" w:lineRule="exact"/>
      <w:jc w:val="both"/>
    </w:pPr>
    <w:rPr>
      <w:rFonts w:ascii="Times New Roman" w:eastAsia="Times New Roman" w:hAnsi="Times New Roman" w:cs="Times New Roman"/>
      <w:color w:val="000000"/>
      <w:sz w:val="19"/>
      <w:szCs w:val="19"/>
      <w:lang w:eastAsia="ru-RU"/>
    </w:rPr>
  </w:style>
  <w:style w:type="paragraph" w:styleId="a8">
    <w:name w:val="footer"/>
    <w:basedOn w:val="a"/>
    <w:link w:val="a9"/>
    <w:uiPriority w:val="99"/>
    <w:semiHidden/>
    <w:unhideWhenUsed/>
    <w:rsid w:val="00737305"/>
    <w:pPr>
      <w:tabs>
        <w:tab w:val="center" w:pos="4677"/>
        <w:tab w:val="right" w:pos="9355"/>
      </w:tabs>
      <w:spacing w:after="0" w:line="240" w:lineRule="auto"/>
    </w:pPr>
  </w:style>
  <w:style w:type="character" w:customStyle="1" w:styleId="a9">
    <w:name w:val="Нижний колонтитул Знак"/>
    <w:basedOn w:val="a0"/>
    <w:link w:val="a8"/>
    <w:uiPriority w:val="99"/>
    <w:semiHidden/>
    <w:rsid w:val="00737305"/>
  </w:style>
  <w:style w:type="character" w:customStyle="1" w:styleId="20">
    <w:name w:val="Заголовок 2 Знак"/>
    <w:basedOn w:val="a0"/>
    <w:link w:val="2"/>
    <w:uiPriority w:val="9"/>
    <w:semiHidden/>
    <w:rsid w:val="0019111E"/>
    <w:rPr>
      <w:rFonts w:asciiTheme="majorHAnsi" w:eastAsiaTheme="majorEastAsia" w:hAnsiTheme="majorHAnsi" w:cstheme="majorBidi"/>
      <w:color w:val="2E74B5" w:themeColor="accent1" w:themeShade="BF"/>
      <w:sz w:val="26"/>
      <w:szCs w:val="26"/>
    </w:rPr>
  </w:style>
  <w:style w:type="character" w:styleId="aa">
    <w:name w:val="Strong"/>
    <w:basedOn w:val="a0"/>
    <w:uiPriority w:val="22"/>
    <w:qFormat/>
    <w:rsid w:val="0019111E"/>
    <w:rPr>
      <w:b/>
      <w:bCs/>
    </w:rPr>
  </w:style>
  <w:style w:type="paragraph" w:customStyle="1" w:styleId="210">
    <w:name w:val="Цитата 21"/>
    <w:basedOn w:val="a"/>
    <w:rsid w:val="0019111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markedcontent">
    <w:name w:val="markedcontent"/>
    <w:basedOn w:val="a0"/>
    <w:rsid w:val="00AD51AE"/>
  </w:style>
  <w:style w:type="paragraph" w:customStyle="1" w:styleId="23">
    <w:name w:val="Абзац списка2"/>
    <w:basedOn w:val="a"/>
    <w:rsid w:val="00133BC6"/>
    <w:pPr>
      <w:spacing w:after="200" w:line="276" w:lineRule="auto"/>
      <w:ind w:left="720"/>
      <w:contextualSpacing/>
    </w:pPr>
    <w:rPr>
      <w:rFonts w:ascii="Calibri" w:eastAsia="Times New Roman" w:hAnsi="Calibri" w:cs="Times New Roman"/>
    </w:rPr>
  </w:style>
  <w:style w:type="character" w:customStyle="1" w:styleId="30">
    <w:name w:val="Заголовок 3 Знак"/>
    <w:basedOn w:val="a0"/>
    <w:link w:val="3"/>
    <w:uiPriority w:val="9"/>
    <w:semiHidden/>
    <w:rsid w:val="00283E67"/>
    <w:rPr>
      <w:rFonts w:asciiTheme="majorHAnsi" w:eastAsiaTheme="majorEastAsia" w:hAnsiTheme="majorHAnsi" w:cstheme="majorBidi"/>
      <w:color w:val="1F4D78" w:themeColor="accent1" w:themeShade="7F"/>
      <w:sz w:val="24"/>
      <w:szCs w:val="24"/>
    </w:rPr>
  </w:style>
  <w:style w:type="character" w:styleId="ab">
    <w:name w:val="Hyperlink"/>
    <w:basedOn w:val="a0"/>
    <w:uiPriority w:val="99"/>
    <w:semiHidden/>
    <w:unhideWhenUsed/>
    <w:rsid w:val="00283E67"/>
    <w:rPr>
      <w:color w:val="0000FF"/>
      <w:u w:val="single"/>
    </w:rPr>
  </w:style>
  <w:style w:type="character" w:customStyle="1" w:styleId="211pt">
    <w:name w:val="Основной текст (2) + 11 pt"/>
    <w:rsid w:val="00356EB2"/>
    <w:rPr>
      <w:rFonts w:ascii="Times New Roman" w:hAnsi="Times New Roman" w:cs="Times New Roman"/>
      <w:b/>
      <w:bCs/>
      <w:color w:val="000000"/>
      <w:spacing w:val="0"/>
      <w:w w:val="100"/>
      <w:position w:val="0"/>
      <w:sz w:val="22"/>
      <w:szCs w:val="22"/>
      <w:u w:val="none"/>
      <w:shd w:val="clear" w:color="auto" w:fill="FFFFFF"/>
      <w:lang w:val="ru-RU" w:eastAsia="ru-RU"/>
    </w:rPr>
  </w:style>
  <w:style w:type="paragraph" w:styleId="ac">
    <w:name w:val="Balloon Text"/>
    <w:basedOn w:val="a"/>
    <w:link w:val="ad"/>
    <w:uiPriority w:val="99"/>
    <w:semiHidden/>
    <w:unhideWhenUsed/>
    <w:rsid w:val="008561F6"/>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8561F6"/>
    <w:rPr>
      <w:rFonts w:ascii="Tahoma" w:hAnsi="Tahoma" w:cs="Tahoma"/>
      <w:sz w:val="16"/>
      <w:szCs w:val="16"/>
    </w:rPr>
  </w:style>
  <w:style w:type="paragraph" w:customStyle="1" w:styleId="ListParagraph">
    <w:name w:val="List Paragraph"/>
    <w:basedOn w:val="a"/>
    <w:rsid w:val="003E45AF"/>
    <w:pPr>
      <w:spacing w:after="200" w:line="276" w:lineRule="auto"/>
      <w:ind w:left="720"/>
      <w:contextualSpacing/>
    </w:pPr>
    <w:rPr>
      <w:rFonts w:ascii="Calibri" w:eastAsia="Times New Roman" w:hAnsi="Calibri"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9"/>
    <w:qFormat/>
    <w:rsid w:val="00737305"/>
    <w:pPr>
      <w:keepNext/>
      <w:spacing w:before="240" w:after="60" w:line="240" w:lineRule="auto"/>
      <w:outlineLvl w:val="0"/>
    </w:pPr>
    <w:rPr>
      <w:rFonts w:ascii="Cambria" w:eastAsia="Courier New" w:hAnsi="Cambria" w:cs="Times New Roman"/>
      <w:b/>
      <w:bCs/>
      <w:kern w:val="32"/>
      <w:sz w:val="32"/>
      <w:szCs w:val="32"/>
      <w:lang w:eastAsia="ru-RU"/>
    </w:rPr>
  </w:style>
  <w:style w:type="paragraph" w:styleId="2">
    <w:name w:val="heading 2"/>
    <w:basedOn w:val="a"/>
    <w:next w:val="a"/>
    <w:link w:val="20"/>
    <w:uiPriority w:val="9"/>
    <w:semiHidden/>
    <w:unhideWhenUsed/>
    <w:qFormat/>
    <w:rsid w:val="0019111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semiHidden/>
    <w:unhideWhenUsed/>
    <w:qFormat/>
    <w:rsid w:val="00283E67"/>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737305"/>
    <w:rPr>
      <w:rFonts w:ascii="Cambria" w:eastAsia="Courier New" w:hAnsi="Cambria" w:cs="Times New Roman"/>
      <w:b/>
      <w:bCs/>
      <w:kern w:val="32"/>
      <w:sz w:val="32"/>
      <w:szCs w:val="32"/>
      <w:lang w:eastAsia="ru-RU"/>
    </w:rPr>
  </w:style>
  <w:style w:type="character" w:customStyle="1" w:styleId="21">
    <w:name w:val="Основной текст (2)_"/>
    <w:link w:val="22"/>
    <w:uiPriority w:val="99"/>
    <w:locked/>
    <w:rsid w:val="00737305"/>
    <w:rPr>
      <w:rFonts w:ascii="Times New Roman" w:hAnsi="Times New Roman"/>
      <w:b/>
      <w:sz w:val="28"/>
      <w:shd w:val="clear" w:color="auto" w:fill="FFFFFF"/>
    </w:rPr>
  </w:style>
  <w:style w:type="character" w:customStyle="1" w:styleId="a3">
    <w:name w:val="Основной текст + Полужирный"/>
    <w:rsid w:val="00737305"/>
    <w:rPr>
      <w:rFonts w:ascii="Times New Roman" w:hAnsi="Times New Roman"/>
      <w:b/>
      <w:color w:val="000000"/>
      <w:spacing w:val="0"/>
      <w:w w:val="100"/>
      <w:position w:val="0"/>
      <w:sz w:val="28"/>
      <w:u w:val="none"/>
      <w:lang w:val="ru-RU"/>
    </w:rPr>
  </w:style>
  <w:style w:type="character" w:customStyle="1" w:styleId="11">
    <w:name w:val="Основной текст + Полужирный1"/>
    <w:uiPriority w:val="99"/>
    <w:rsid w:val="00737305"/>
    <w:rPr>
      <w:rFonts w:ascii="Times New Roman" w:hAnsi="Times New Roman"/>
      <w:b/>
      <w:color w:val="000000"/>
      <w:spacing w:val="0"/>
      <w:w w:val="100"/>
      <w:position w:val="0"/>
      <w:sz w:val="28"/>
      <w:u w:val="none"/>
      <w:lang w:val="ru-RU"/>
    </w:rPr>
  </w:style>
  <w:style w:type="paragraph" w:customStyle="1" w:styleId="22">
    <w:name w:val="Основной текст (2)"/>
    <w:basedOn w:val="a"/>
    <w:link w:val="21"/>
    <w:uiPriority w:val="99"/>
    <w:rsid w:val="00737305"/>
    <w:pPr>
      <w:widowControl w:val="0"/>
      <w:shd w:val="clear" w:color="auto" w:fill="FFFFFF"/>
      <w:spacing w:after="420" w:line="240" w:lineRule="atLeast"/>
    </w:pPr>
    <w:rPr>
      <w:rFonts w:ascii="Times New Roman" w:hAnsi="Times New Roman"/>
      <w:b/>
      <w:sz w:val="28"/>
    </w:rPr>
  </w:style>
  <w:style w:type="paragraph" w:styleId="a4">
    <w:name w:val="List"/>
    <w:basedOn w:val="a"/>
    <w:uiPriority w:val="99"/>
    <w:semiHidden/>
    <w:rsid w:val="00737305"/>
    <w:pPr>
      <w:spacing w:after="0" w:line="240" w:lineRule="auto"/>
      <w:ind w:left="283" w:hanging="283"/>
    </w:pPr>
    <w:rPr>
      <w:rFonts w:ascii="Arial" w:eastAsia="Times New Roman" w:hAnsi="Arial" w:cs="Wingdings"/>
      <w:sz w:val="24"/>
      <w:szCs w:val="28"/>
      <w:lang w:eastAsia="ar-SA"/>
    </w:rPr>
  </w:style>
  <w:style w:type="paragraph" w:styleId="a5">
    <w:name w:val="List Paragraph"/>
    <w:basedOn w:val="a"/>
    <w:link w:val="a6"/>
    <w:uiPriority w:val="34"/>
    <w:qFormat/>
    <w:rsid w:val="00737305"/>
    <w:pPr>
      <w:widowControl w:val="0"/>
      <w:spacing w:after="0" w:line="240" w:lineRule="auto"/>
      <w:ind w:left="720"/>
      <w:contextualSpacing/>
    </w:pPr>
    <w:rPr>
      <w:rFonts w:ascii="Courier New" w:eastAsia="Courier New" w:hAnsi="Courier New" w:cs="Times New Roman"/>
      <w:color w:val="000000"/>
      <w:sz w:val="24"/>
      <w:szCs w:val="24"/>
      <w:lang w:eastAsia="ru-RU"/>
    </w:rPr>
  </w:style>
  <w:style w:type="paragraph" w:customStyle="1" w:styleId="Default">
    <w:name w:val="Default"/>
    <w:rsid w:val="00737305"/>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7">
    <w:name w:val="Normal (Web)"/>
    <w:basedOn w:val="a"/>
    <w:uiPriority w:val="99"/>
    <w:rsid w:val="0073730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2">
    <w:name w:val="Абзац списка1"/>
    <w:basedOn w:val="a"/>
    <w:uiPriority w:val="99"/>
    <w:rsid w:val="00737305"/>
    <w:pPr>
      <w:spacing w:after="0" w:line="240" w:lineRule="auto"/>
      <w:ind w:left="708"/>
    </w:pPr>
    <w:rPr>
      <w:rFonts w:ascii="Times New Roman" w:eastAsia="Times New Roman" w:hAnsi="Times New Roman" w:cs="Times New Roman"/>
      <w:sz w:val="24"/>
      <w:szCs w:val="24"/>
      <w:lang w:eastAsia="ru-RU"/>
    </w:rPr>
  </w:style>
  <w:style w:type="character" w:customStyle="1" w:styleId="a6">
    <w:name w:val="Абзац списка Знак"/>
    <w:link w:val="a5"/>
    <w:uiPriority w:val="99"/>
    <w:locked/>
    <w:rsid w:val="00737305"/>
    <w:rPr>
      <w:rFonts w:ascii="Courier New" w:eastAsia="Courier New" w:hAnsi="Courier New" w:cs="Times New Roman"/>
      <w:color w:val="000000"/>
      <w:sz w:val="24"/>
      <w:szCs w:val="24"/>
      <w:lang w:eastAsia="ru-RU"/>
    </w:rPr>
  </w:style>
  <w:style w:type="paragraph" w:customStyle="1" w:styleId="p12">
    <w:name w:val="p12"/>
    <w:basedOn w:val="a"/>
    <w:uiPriority w:val="99"/>
    <w:rsid w:val="0073730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2">
    <w:name w:val="s2"/>
    <w:uiPriority w:val="99"/>
    <w:rsid w:val="00737305"/>
    <w:rPr>
      <w:rFonts w:ascii="Times New Roman" w:hAnsi="Times New Roman"/>
    </w:rPr>
  </w:style>
  <w:style w:type="paragraph" w:customStyle="1" w:styleId="31">
    <w:name w:val="Основной текст3"/>
    <w:basedOn w:val="a"/>
    <w:rsid w:val="00737305"/>
    <w:pPr>
      <w:widowControl w:val="0"/>
      <w:shd w:val="clear" w:color="auto" w:fill="FFFFFF"/>
      <w:spacing w:after="0" w:line="218" w:lineRule="exact"/>
      <w:jc w:val="both"/>
    </w:pPr>
    <w:rPr>
      <w:rFonts w:ascii="Times New Roman" w:eastAsia="Times New Roman" w:hAnsi="Times New Roman" w:cs="Times New Roman"/>
      <w:color w:val="000000"/>
      <w:sz w:val="19"/>
      <w:szCs w:val="19"/>
      <w:lang w:eastAsia="ru-RU"/>
    </w:rPr>
  </w:style>
  <w:style w:type="paragraph" w:styleId="a8">
    <w:name w:val="footer"/>
    <w:basedOn w:val="a"/>
    <w:link w:val="a9"/>
    <w:uiPriority w:val="99"/>
    <w:semiHidden/>
    <w:unhideWhenUsed/>
    <w:rsid w:val="00737305"/>
    <w:pPr>
      <w:tabs>
        <w:tab w:val="center" w:pos="4677"/>
        <w:tab w:val="right" w:pos="9355"/>
      </w:tabs>
      <w:spacing w:after="0" w:line="240" w:lineRule="auto"/>
    </w:pPr>
  </w:style>
  <w:style w:type="character" w:customStyle="1" w:styleId="a9">
    <w:name w:val="Нижний колонтитул Знак"/>
    <w:basedOn w:val="a0"/>
    <w:link w:val="a8"/>
    <w:uiPriority w:val="99"/>
    <w:semiHidden/>
    <w:rsid w:val="00737305"/>
  </w:style>
  <w:style w:type="character" w:customStyle="1" w:styleId="20">
    <w:name w:val="Заголовок 2 Знак"/>
    <w:basedOn w:val="a0"/>
    <w:link w:val="2"/>
    <w:uiPriority w:val="9"/>
    <w:semiHidden/>
    <w:rsid w:val="0019111E"/>
    <w:rPr>
      <w:rFonts w:asciiTheme="majorHAnsi" w:eastAsiaTheme="majorEastAsia" w:hAnsiTheme="majorHAnsi" w:cstheme="majorBidi"/>
      <w:color w:val="2E74B5" w:themeColor="accent1" w:themeShade="BF"/>
      <w:sz w:val="26"/>
      <w:szCs w:val="26"/>
    </w:rPr>
  </w:style>
  <w:style w:type="character" w:styleId="aa">
    <w:name w:val="Strong"/>
    <w:basedOn w:val="a0"/>
    <w:uiPriority w:val="22"/>
    <w:qFormat/>
    <w:rsid w:val="0019111E"/>
    <w:rPr>
      <w:b/>
      <w:bCs/>
    </w:rPr>
  </w:style>
  <w:style w:type="paragraph" w:customStyle="1" w:styleId="210">
    <w:name w:val="Цитата 21"/>
    <w:basedOn w:val="a"/>
    <w:rsid w:val="0019111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markedcontent">
    <w:name w:val="markedcontent"/>
    <w:basedOn w:val="a0"/>
    <w:rsid w:val="00AD51AE"/>
  </w:style>
  <w:style w:type="paragraph" w:customStyle="1" w:styleId="23">
    <w:name w:val="Абзац списка2"/>
    <w:basedOn w:val="a"/>
    <w:rsid w:val="00133BC6"/>
    <w:pPr>
      <w:spacing w:after="200" w:line="276" w:lineRule="auto"/>
      <w:ind w:left="720"/>
      <w:contextualSpacing/>
    </w:pPr>
    <w:rPr>
      <w:rFonts w:ascii="Calibri" w:eastAsia="Times New Roman" w:hAnsi="Calibri" w:cs="Times New Roman"/>
    </w:rPr>
  </w:style>
  <w:style w:type="character" w:customStyle="1" w:styleId="30">
    <w:name w:val="Заголовок 3 Знак"/>
    <w:basedOn w:val="a0"/>
    <w:link w:val="3"/>
    <w:uiPriority w:val="9"/>
    <w:semiHidden/>
    <w:rsid w:val="00283E67"/>
    <w:rPr>
      <w:rFonts w:asciiTheme="majorHAnsi" w:eastAsiaTheme="majorEastAsia" w:hAnsiTheme="majorHAnsi" w:cstheme="majorBidi"/>
      <w:color w:val="1F4D78" w:themeColor="accent1" w:themeShade="7F"/>
      <w:sz w:val="24"/>
      <w:szCs w:val="24"/>
    </w:rPr>
  </w:style>
  <w:style w:type="character" w:styleId="ab">
    <w:name w:val="Hyperlink"/>
    <w:basedOn w:val="a0"/>
    <w:uiPriority w:val="99"/>
    <w:semiHidden/>
    <w:unhideWhenUsed/>
    <w:rsid w:val="00283E67"/>
    <w:rPr>
      <w:color w:val="0000FF"/>
      <w:u w:val="single"/>
    </w:rPr>
  </w:style>
  <w:style w:type="character" w:customStyle="1" w:styleId="211pt">
    <w:name w:val="Основной текст (2) + 11 pt"/>
    <w:rsid w:val="00356EB2"/>
    <w:rPr>
      <w:rFonts w:ascii="Times New Roman" w:hAnsi="Times New Roman" w:cs="Times New Roman"/>
      <w:b/>
      <w:bCs/>
      <w:color w:val="000000"/>
      <w:spacing w:val="0"/>
      <w:w w:val="100"/>
      <w:position w:val="0"/>
      <w:sz w:val="22"/>
      <w:szCs w:val="22"/>
      <w:u w:val="none"/>
      <w:shd w:val="clear" w:color="auto" w:fill="FFFFFF"/>
      <w:lang w:val="ru-RU" w:eastAsia="ru-RU"/>
    </w:rPr>
  </w:style>
  <w:style w:type="paragraph" w:styleId="ac">
    <w:name w:val="Balloon Text"/>
    <w:basedOn w:val="a"/>
    <w:link w:val="ad"/>
    <w:uiPriority w:val="99"/>
    <w:semiHidden/>
    <w:unhideWhenUsed/>
    <w:rsid w:val="008561F6"/>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8561F6"/>
    <w:rPr>
      <w:rFonts w:ascii="Tahoma" w:hAnsi="Tahoma" w:cs="Tahoma"/>
      <w:sz w:val="16"/>
      <w:szCs w:val="16"/>
    </w:rPr>
  </w:style>
  <w:style w:type="paragraph" w:customStyle="1" w:styleId="ListParagraph">
    <w:name w:val="List Paragraph"/>
    <w:basedOn w:val="a"/>
    <w:rsid w:val="003E45AF"/>
    <w:pPr>
      <w:spacing w:after="200" w:line="276" w:lineRule="auto"/>
      <w:ind w:left="720"/>
      <w:contextualSpacing/>
    </w:pPr>
    <w:rPr>
      <w:rFonts w:ascii="Calibri" w:eastAsia="Times New Roman"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867435">
      <w:bodyDiv w:val="1"/>
      <w:marLeft w:val="0"/>
      <w:marRight w:val="0"/>
      <w:marTop w:val="0"/>
      <w:marBottom w:val="0"/>
      <w:divBdr>
        <w:top w:val="none" w:sz="0" w:space="0" w:color="auto"/>
        <w:left w:val="none" w:sz="0" w:space="0" w:color="auto"/>
        <w:bottom w:val="none" w:sz="0" w:space="0" w:color="auto"/>
        <w:right w:val="none" w:sz="0" w:space="0" w:color="auto"/>
      </w:divBdr>
    </w:div>
    <w:div w:id="242640219">
      <w:bodyDiv w:val="1"/>
      <w:marLeft w:val="0"/>
      <w:marRight w:val="0"/>
      <w:marTop w:val="0"/>
      <w:marBottom w:val="0"/>
      <w:divBdr>
        <w:top w:val="none" w:sz="0" w:space="0" w:color="auto"/>
        <w:left w:val="none" w:sz="0" w:space="0" w:color="auto"/>
        <w:bottom w:val="none" w:sz="0" w:space="0" w:color="auto"/>
        <w:right w:val="none" w:sz="0" w:space="0" w:color="auto"/>
      </w:divBdr>
    </w:div>
    <w:div w:id="359356413">
      <w:bodyDiv w:val="1"/>
      <w:marLeft w:val="0"/>
      <w:marRight w:val="0"/>
      <w:marTop w:val="0"/>
      <w:marBottom w:val="0"/>
      <w:divBdr>
        <w:top w:val="none" w:sz="0" w:space="0" w:color="auto"/>
        <w:left w:val="none" w:sz="0" w:space="0" w:color="auto"/>
        <w:bottom w:val="none" w:sz="0" w:space="0" w:color="auto"/>
        <w:right w:val="none" w:sz="0" w:space="0" w:color="auto"/>
      </w:divBdr>
    </w:div>
    <w:div w:id="430668094">
      <w:bodyDiv w:val="1"/>
      <w:marLeft w:val="0"/>
      <w:marRight w:val="0"/>
      <w:marTop w:val="0"/>
      <w:marBottom w:val="0"/>
      <w:divBdr>
        <w:top w:val="none" w:sz="0" w:space="0" w:color="auto"/>
        <w:left w:val="none" w:sz="0" w:space="0" w:color="auto"/>
        <w:bottom w:val="none" w:sz="0" w:space="0" w:color="auto"/>
        <w:right w:val="none" w:sz="0" w:space="0" w:color="auto"/>
      </w:divBdr>
      <w:divsChild>
        <w:div w:id="705301333">
          <w:marLeft w:val="0"/>
          <w:marRight w:val="0"/>
          <w:marTop w:val="0"/>
          <w:marBottom w:val="0"/>
          <w:divBdr>
            <w:top w:val="none" w:sz="0" w:space="0" w:color="auto"/>
            <w:left w:val="none" w:sz="0" w:space="0" w:color="auto"/>
            <w:bottom w:val="none" w:sz="0" w:space="0" w:color="auto"/>
            <w:right w:val="none" w:sz="0" w:space="0" w:color="auto"/>
          </w:divBdr>
          <w:divsChild>
            <w:div w:id="97531932">
              <w:marLeft w:val="0"/>
              <w:marRight w:val="0"/>
              <w:marTop w:val="0"/>
              <w:marBottom w:val="0"/>
              <w:divBdr>
                <w:top w:val="none" w:sz="0" w:space="0" w:color="auto"/>
                <w:left w:val="none" w:sz="0" w:space="0" w:color="auto"/>
                <w:bottom w:val="none" w:sz="0" w:space="0" w:color="auto"/>
                <w:right w:val="none" w:sz="0" w:space="0" w:color="auto"/>
              </w:divBdr>
              <w:divsChild>
                <w:div w:id="1146511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4526482">
          <w:marLeft w:val="0"/>
          <w:marRight w:val="0"/>
          <w:marTop w:val="0"/>
          <w:marBottom w:val="0"/>
          <w:divBdr>
            <w:top w:val="none" w:sz="0" w:space="0" w:color="auto"/>
            <w:left w:val="none" w:sz="0" w:space="0" w:color="auto"/>
            <w:bottom w:val="none" w:sz="0" w:space="0" w:color="auto"/>
            <w:right w:val="none" w:sz="0" w:space="0" w:color="auto"/>
          </w:divBdr>
          <w:divsChild>
            <w:div w:id="1192262517">
              <w:marLeft w:val="0"/>
              <w:marRight w:val="0"/>
              <w:marTop w:val="0"/>
              <w:marBottom w:val="0"/>
              <w:divBdr>
                <w:top w:val="none" w:sz="0" w:space="0" w:color="auto"/>
                <w:left w:val="none" w:sz="0" w:space="0" w:color="auto"/>
                <w:bottom w:val="none" w:sz="0" w:space="0" w:color="auto"/>
                <w:right w:val="none" w:sz="0" w:space="0" w:color="auto"/>
              </w:divBdr>
              <w:divsChild>
                <w:div w:id="1444610116">
                  <w:marLeft w:val="0"/>
                  <w:marRight w:val="0"/>
                  <w:marTop w:val="0"/>
                  <w:marBottom w:val="0"/>
                  <w:divBdr>
                    <w:top w:val="none" w:sz="0" w:space="0" w:color="auto"/>
                    <w:left w:val="none" w:sz="0" w:space="0" w:color="auto"/>
                    <w:bottom w:val="none" w:sz="0" w:space="0" w:color="auto"/>
                    <w:right w:val="none" w:sz="0" w:space="0" w:color="auto"/>
                  </w:divBdr>
                  <w:divsChild>
                    <w:div w:id="181826090">
                      <w:marLeft w:val="0"/>
                      <w:marRight w:val="0"/>
                      <w:marTop w:val="0"/>
                      <w:marBottom w:val="0"/>
                      <w:divBdr>
                        <w:top w:val="none" w:sz="0" w:space="0" w:color="auto"/>
                        <w:left w:val="none" w:sz="0" w:space="0" w:color="auto"/>
                        <w:bottom w:val="none" w:sz="0" w:space="0" w:color="auto"/>
                        <w:right w:val="none" w:sz="0" w:space="0" w:color="auto"/>
                      </w:divBdr>
                      <w:divsChild>
                        <w:div w:id="277415543">
                          <w:marLeft w:val="0"/>
                          <w:marRight w:val="0"/>
                          <w:marTop w:val="0"/>
                          <w:marBottom w:val="0"/>
                          <w:divBdr>
                            <w:top w:val="none" w:sz="0" w:space="0" w:color="auto"/>
                            <w:left w:val="none" w:sz="0" w:space="0" w:color="auto"/>
                            <w:bottom w:val="none" w:sz="0" w:space="0" w:color="auto"/>
                            <w:right w:val="none" w:sz="0" w:space="0" w:color="auto"/>
                          </w:divBdr>
                          <w:divsChild>
                            <w:div w:id="1166869208">
                              <w:marLeft w:val="0"/>
                              <w:marRight w:val="0"/>
                              <w:marTop w:val="0"/>
                              <w:marBottom w:val="0"/>
                              <w:divBdr>
                                <w:top w:val="none" w:sz="0" w:space="0" w:color="auto"/>
                                <w:left w:val="none" w:sz="0" w:space="0" w:color="auto"/>
                                <w:bottom w:val="none" w:sz="0" w:space="0" w:color="auto"/>
                                <w:right w:val="none" w:sz="0" w:space="0" w:color="auto"/>
                              </w:divBdr>
                              <w:divsChild>
                                <w:div w:id="1369527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6455258">
              <w:marLeft w:val="0"/>
              <w:marRight w:val="0"/>
              <w:marTop w:val="0"/>
              <w:marBottom w:val="0"/>
              <w:divBdr>
                <w:top w:val="none" w:sz="0" w:space="0" w:color="auto"/>
                <w:left w:val="none" w:sz="0" w:space="0" w:color="auto"/>
                <w:bottom w:val="none" w:sz="0" w:space="0" w:color="auto"/>
                <w:right w:val="none" w:sz="0" w:space="0" w:color="auto"/>
              </w:divBdr>
              <w:divsChild>
                <w:div w:id="625695882">
                  <w:marLeft w:val="0"/>
                  <w:marRight w:val="0"/>
                  <w:marTop w:val="0"/>
                  <w:marBottom w:val="0"/>
                  <w:divBdr>
                    <w:top w:val="none" w:sz="0" w:space="0" w:color="auto"/>
                    <w:left w:val="none" w:sz="0" w:space="0" w:color="auto"/>
                    <w:bottom w:val="none" w:sz="0" w:space="0" w:color="auto"/>
                    <w:right w:val="none" w:sz="0" w:space="0" w:color="auto"/>
                  </w:divBdr>
                  <w:divsChild>
                    <w:div w:id="1322780306">
                      <w:marLeft w:val="0"/>
                      <w:marRight w:val="0"/>
                      <w:marTop w:val="0"/>
                      <w:marBottom w:val="0"/>
                      <w:divBdr>
                        <w:top w:val="none" w:sz="0" w:space="0" w:color="auto"/>
                        <w:left w:val="none" w:sz="0" w:space="0" w:color="auto"/>
                        <w:bottom w:val="none" w:sz="0" w:space="0" w:color="auto"/>
                        <w:right w:val="none" w:sz="0" w:space="0" w:color="auto"/>
                      </w:divBdr>
                      <w:divsChild>
                        <w:div w:id="293103095">
                          <w:marLeft w:val="0"/>
                          <w:marRight w:val="0"/>
                          <w:marTop w:val="0"/>
                          <w:marBottom w:val="0"/>
                          <w:divBdr>
                            <w:top w:val="none" w:sz="0" w:space="0" w:color="auto"/>
                            <w:left w:val="none" w:sz="0" w:space="0" w:color="auto"/>
                            <w:bottom w:val="none" w:sz="0" w:space="0" w:color="auto"/>
                            <w:right w:val="none" w:sz="0" w:space="0" w:color="auto"/>
                          </w:divBdr>
                          <w:divsChild>
                            <w:div w:id="1986541412">
                              <w:marLeft w:val="0"/>
                              <w:marRight w:val="0"/>
                              <w:marTop w:val="0"/>
                              <w:marBottom w:val="0"/>
                              <w:divBdr>
                                <w:top w:val="none" w:sz="0" w:space="0" w:color="auto"/>
                                <w:left w:val="none" w:sz="0" w:space="0" w:color="auto"/>
                                <w:bottom w:val="none" w:sz="0" w:space="0" w:color="auto"/>
                                <w:right w:val="none" w:sz="0" w:space="0" w:color="auto"/>
                              </w:divBdr>
                              <w:divsChild>
                                <w:div w:id="1395928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5830744">
              <w:marLeft w:val="0"/>
              <w:marRight w:val="0"/>
              <w:marTop w:val="0"/>
              <w:marBottom w:val="0"/>
              <w:divBdr>
                <w:top w:val="none" w:sz="0" w:space="0" w:color="auto"/>
                <w:left w:val="none" w:sz="0" w:space="0" w:color="auto"/>
                <w:bottom w:val="none" w:sz="0" w:space="0" w:color="auto"/>
                <w:right w:val="none" w:sz="0" w:space="0" w:color="auto"/>
              </w:divBdr>
              <w:divsChild>
                <w:div w:id="891115298">
                  <w:marLeft w:val="0"/>
                  <w:marRight w:val="0"/>
                  <w:marTop w:val="0"/>
                  <w:marBottom w:val="0"/>
                  <w:divBdr>
                    <w:top w:val="none" w:sz="0" w:space="0" w:color="auto"/>
                    <w:left w:val="none" w:sz="0" w:space="0" w:color="auto"/>
                    <w:bottom w:val="none" w:sz="0" w:space="0" w:color="auto"/>
                    <w:right w:val="none" w:sz="0" w:space="0" w:color="auto"/>
                  </w:divBdr>
                  <w:divsChild>
                    <w:div w:id="1531602035">
                      <w:marLeft w:val="0"/>
                      <w:marRight w:val="0"/>
                      <w:marTop w:val="0"/>
                      <w:marBottom w:val="0"/>
                      <w:divBdr>
                        <w:top w:val="none" w:sz="0" w:space="0" w:color="auto"/>
                        <w:left w:val="none" w:sz="0" w:space="0" w:color="auto"/>
                        <w:bottom w:val="none" w:sz="0" w:space="0" w:color="auto"/>
                        <w:right w:val="none" w:sz="0" w:space="0" w:color="auto"/>
                      </w:divBdr>
                      <w:divsChild>
                        <w:div w:id="633220031">
                          <w:marLeft w:val="0"/>
                          <w:marRight w:val="0"/>
                          <w:marTop w:val="0"/>
                          <w:marBottom w:val="0"/>
                          <w:divBdr>
                            <w:top w:val="none" w:sz="0" w:space="0" w:color="auto"/>
                            <w:left w:val="none" w:sz="0" w:space="0" w:color="auto"/>
                            <w:bottom w:val="none" w:sz="0" w:space="0" w:color="auto"/>
                            <w:right w:val="none" w:sz="0" w:space="0" w:color="auto"/>
                          </w:divBdr>
                          <w:divsChild>
                            <w:div w:id="909651492">
                              <w:marLeft w:val="0"/>
                              <w:marRight w:val="0"/>
                              <w:marTop w:val="0"/>
                              <w:marBottom w:val="0"/>
                              <w:divBdr>
                                <w:top w:val="none" w:sz="0" w:space="0" w:color="auto"/>
                                <w:left w:val="none" w:sz="0" w:space="0" w:color="auto"/>
                                <w:bottom w:val="none" w:sz="0" w:space="0" w:color="auto"/>
                                <w:right w:val="none" w:sz="0" w:space="0" w:color="auto"/>
                              </w:divBdr>
                              <w:divsChild>
                                <w:div w:id="154956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52278214">
      <w:bodyDiv w:val="1"/>
      <w:marLeft w:val="0"/>
      <w:marRight w:val="0"/>
      <w:marTop w:val="0"/>
      <w:marBottom w:val="0"/>
      <w:divBdr>
        <w:top w:val="none" w:sz="0" w:space="0" w:color="auto"/>
        <w:left w:val="none" w:sz="0" w:space="0" w:color="auto"/>
        <w:bottom w:val="none" w:sz="0" w:space="0" w:color="auto"/>
        <w:right w:val="none" w:sz="0" w:space="0" w:color="auto"/>
      </w:divBdr>
      <w:divsChild>
        <w:div w:id="180703831">
          <w:marLeft w:val="0"/>
          <w:marRight w:val="0"/>
          <w:marTop w:val="0"/>
          <w:marBottom w:val="0"/>
          <w:divBdr>
            <w:top w:val="none" w:sz="0" w:space="0" w:color="auto"/>
            <w:left w:val="none" w:sz="0" w:space="0" w:color="auto"/>
            <w:bottom w:val="none" w:sz="0" w:space="0" w:color="auto"/>
            <w:right w:val="none" w:sz="0" w:space="0" w:color="auto"/>
          </w:divBdr>
        </w:div>
        <w:div w:id="1773621536">
          <w:marLeft w:val="0"/>
          <w:marRight w:val="0"/>
          <w:marTop w:val="0"/>
          <w:marBottom w:val="0"/>
          <w:divBdr>
            <w:top w:val="none" w:sz="0" w:space="0" w:color="auto"/>
            <w:left w:val="none" w:sz="0" w:space="0" w:color="auto"/>
            <w:bottom w:val="none" w:sz="0" w:space="0" w:color="auto"/>
            <w:right w:val="none" w:sz="0" w:space="0" w:color="auto"/>
          </w:divBdr>
        </w:div>
        <w:div w:id="1548951906">
          <w:marLeft w:val="0"/>
          <w:marRight w:val="0"/>
          <w:marTop w:val="0"/>
          <w:marBottom w:val="0"/>
          <w:divBdr>
            <w:top w:val="none" w:sz="0" w:space="0" w:color="auto"/>
            <w:left w:val="none" w:sz="0" w:space="0" w:color="auto"/>
            <w:bottom w:val="none" w:sz="0" w:space="0" w:color="auto"/>
            <w:right w:val="none" w:sz="0" w:space="0" w:color="auto"/>
          </w:divBdr>
        </w:div>
        <w:div w:id="1193420843">
          <w:marLeft w:val="0"/>
          <w:marRight w:val="0"/>
          <w:marTop w:val="0"/>
          <w:marBottom w:val="0"/>
          <w:divBdr>
            <w:top w:val="none" w:sz="0" w:space="0" w:color="auto"/>
            <w:left w:val="none" w:sz="0" w:space="0" w:color="auto"/>
            <w:bottom w:val="none" w:sz="0" w:space="0" w:color="auto"/>
            <w:right w:val="none" w:sz="0" w:space="0" w:color="auto"/>
          </w:divBdr>
        </w:div>
        <w:div w:id="132020227">
          <w:marLeft w:val="0"/>
          <w:marRight w:val="0"/>
          <w:marTop w:val="0"/>
          <w:marBottom w:val="0"/>
          <w:divBdr>
            <w:top w:val="none" w:sz="0" w:space="0" w:color="auto"/>
            <w:left w:val="none" w:sz="0" w:space="0" w:color="auto"/>
            <w:bottom w:val="none" w:sz="0" w:space="0" w:color="auto"/>
            <w:right w:val="none" w:sz="0" w:space="0" w:color="auto"/>
          </w:divBdr>
        </w:div>
        <w:div w:id="608704038">
          <w:marLeft w:val="0"/>
          <w:marRight w:val="0"/>
          <w:marTop w:val="0"/>
          <w:marBottom w:val="0"/>
          <w:divBdr>
            <w:top w:val="none" w:sz="0" w:space="0" w:color="auto"/>
            <w:left w:val="none" w:sz="0" w:space="0" w:color="auto"/>
            <w:bottom w:val="none" w:sz="0" w:space="0" w:color="auto"/>
            <w:right w:val="none" w:sz="0" w:space="0" w:color="auto"/>
          </w:divBdr>
        </w:div>
        <w:div w:id="1101071318">
          <w:marLeft w:val="0"/>
          <w:marRight w:val="0"/>
          <w:marTop w:val="0"/>
          <w:marBottom w:val="0"/>
          <w:divBdr>
            <w:top w:val="none" w:sz="0" w:space="0" w:color="auto"/>
            <w:left w:val="none" w:sz="0" w:space="0" w:color="auto"/>
            <w:bottom w:val="none" w:sz="0" w:space="0" w:color="auto"/>
            <w:right w:val="none" w:sz="0" w:space="0" w:color="auto"/>
          </w:divBdr>
        </w:div>
      </w:divsChild>
    </w:div>
    <w:div w:id="574126365">
      <w:bodyDiv w:val="1"/>
      <w:marLeft w:val="0"/>
      <w:marRight w:val="0"/>
      <w:marTop w:val="0"/>
      <w:marBottom w:val="0"/>
      <w:divBdr>
        <w:top w:val="none" w:sz="0" w:space="0" w:color="auto"/>
        <w:left w:val="none" w:sz="0" w:space="0" w:color="auto"/>
        <w:bottom w:val="none" w:sz="0" w:space="0" w:color="auto"/>
        <w:right w:val="none" w:sz="0" w:space="0" w:color="auto"/>
      </w:divBdr>
    </w:div>
    <w:div w:id="623122979">
      <w:bodyDiv w:val="1"/>
      <w:marLeft w:val="0"/>
      <w:marRight w:val="0"/>
      <w:marTop w:val="0"/>
      <w:marBottom w:val="0"/>
      <w:divBdr>
        <w:top w:val="none" w:sz="0" w:space="0" w:color="auto"/>
        <w:left w:val="none" w:sz="0" w:space="0" w:color="auto"/>
        <w:bottom w:val="none" w:sz="0" w:space="0" w:color="auto"/>
        <w:right w:val="none" w:sz="0" w:space="0" w:color="auto"/>
      </w:divBdr>
      <w:divsChild>
        <w:div w:id="2120758069">
          <w:marLeft w:val="0"/>
          <w:marRight w:val="0"/>
          <w:marTop w:val="0"/>
          <w:marBottom w:val="0"/>
          <w:divBdr>
            <w:top w:val="none" w:sz="0" w:space="0" w:color="auto"/>
            <w:left w:val="none" w:sz="0" w:space="0" w:color="auto"/>
            <w:bottom w:val="none" w:sz="0" w:space="0" w:color="auto"/>
            <w:right w:val="none" w:sz="0" w:space="0" w:color="auto"/>
          </w:divBdr>
        </w:div>
        <w:div w:id="300963284">
          <w:marLeft w:val="0"/>
          <w:marRight w:val="0"/>
          <w:marTop w:val="0"/>
          <w:marBottom w:val="0"/>
          <w:divBdr>
            <w:top w:val="none" w:sz="0" w:space="0" w:color="auto"/>
            <w:left w:val="none" w:sz="0" w:space="0" w:color="auto"/>
            <w:bottom w:val="none" w:sz="0" w:space="0" w:color="auto"/>
            <w:right w:val="none" w:sz="0" w:space="0" w:color="auto"/>
          </w:divBdr>
        </w:div>
        <w:div w:id="1294410104">
          <w:marLeft w:val="0"/>
          <w:marRight w:val="0"/>
          <w:marTop w:val="0"/>
          <w:marBottom w:val="0"/>
          <w:divBdr>
            <w:top w:val="none" w:sz="0" w:space="0" w:color="auto"/>
            <w:left w:val="none" w:sz="0" w:space="0" w:color="auto"/>
            <w:bottom w:val="none" w:sz="0" w:space="0" w:color="auto"/>
            <w:right w:val="none" w:sz="0" w:space="0" w:color="auto"/>
          </w:divBdr>
        </w:div>
        <w:div w:id="1534536904">
          <w:marLeft w:val="0"/>
          <w:marRight w:val="0"/>
          <w:marTop w:val="0"/>
          <w:marBottom w:val="0"/>
          <w:divBdr>
            <w:top w:val="none" w:sz="0" w:space="0" w:color="auto"/>
            <w:left w:val="none" w:sz="0" w:space="0" w:color="auto"/>
            <w:bottom w:val="none" w:sz="0" w:space="0" w:color="auto"/>
            <w:right w:val="none" w:sz="0" w:space="0" w:color="auto"/>
          </w:divBdr>
          <w:divsChild>
            <w:div w:id="1926186115">
              <w:marLeft w:val="480"/>
              <w:marRight w:val="0"/>
              <w:marTop w:val="0"/>
              <w:marBottom w:val="0"/>
              <w:divBdr>
                <w:top w:val="none" w:sz="0" w:space="0" w:color="auto"/>
                <w:left w:val="none" w:sz="0" w:space="0" w:color="auto"/>
                <w:bottom w:val="none" w:sz="0" w:space="0" w:color="auto"/>
                <w:right w:val="none" w:sz="0" w:space="0" w:color="auto"/>
              </w:divBdr>
            </w:div>
            <w:div w:id="1871406650">
              <w:marLeft w:val="480"/>
              <w:marRight w:val="0"/>
              <w:marTop w:val="0"/>
              <w:marBottom w:val="0"/>
              <w:divBdr>
                <w:top w:val="none" w:sz="0" w:space="0" w:color="auto"/>
                <w:left w:val="none" w:sz="0" w:space="0" w:color="auto"/>
                <w:bottom w:val="none" w:sz="0" w:space="0" w:color="auto"/>
                <w:right w:val="none" w:sz="0" w:space="0" w:color="auto"/>
              </w:divBdr>
            </w:div>
          </w:divsChild>
        </w:div>
        <w:div w:id="1558784211">
          <w:marLeft w:val="0"/>
          <w:marRight w:val="0"/>
          <w:marTop w:val="0"/>
          <w:marBottom w:val="0"/>
          <w:divBdr>
            <w:top w:val="none" w:sz="0" w:space="0" w:color="auto"/>
            <w:left w:val="none" w:sz="0" w:space="0" w:color="auto"/>
            <w:bottom w:val="none" w:sz="0" w:space="0" w:color="auto"/>
            <w:right w:val="none" w:sz="0" w:space="0" w:color="auto"/>
          </w:divBdr>
        </w:div>
        <w:div w:id="1078745656">
          <w:marLeft w:val="0"/>
          <w:marRight w:val="0"/>
          <w:marTop w:val="0"/>
          <w:marBottom w:val="0"/>
          <w:divBdr>
            <w:top w:val="none" w:sz="0" w:space="0" w:color="auto"/>
            <w:left w:val="none" w:sz="0" w:space="0" w:color="auto"/>
            <w:bottom w:val="none" w:sz="0" w:space="0" w:color="auto"/>
            <w:right w:val="none" w:sz="0" w:space="0" w:color="auto"/>
          </w:divBdr>
          <w:divsChild>
            <w:div w:id="868641751">
              <w:marLeft w:val="0"/>
              <w:marRight w:val="0"/>
              <w:marTop w:val="0"/>
              <w:marBottom w:val="0"/>
              <w:divBdr>
                <w:top w:val="none" w:sz="0" w:space="0" w:color="auto"/>
                <w:left w:val="none" w:sz="0" w:space="0" w:color="auto"/>
                <w:bottom w:val="none" w:sz="0" w:space="0" w:color="auto"/>
                <w:right w:val="none" w:sz="0" w:space="0" w:color="auto"/>
              </w:divBdr>
              <w:divsChild>
                <w:div w:id="1638030821">
                  <w:marLeft w:val="0"/>
                  <w:marRight w:val="0"/>
                  <w:marTop w:val="0"/>
                  <w:marBottom w:val="0"/>
                  <w:divBdr>
                    <w:top w:val="none" w:sz="0" w:space="0" w:color="auto"/>
                    <w:left w:val="none" w:sz="0" w:space="0" w:color="auto"/>
                    <w:bottom w:val="none" w:sz="0" w:space="0" w:color="auto"/>
                    <w:right w:val="none" w:sz="0" w:space="0" w:color="auto"/>
                  </w:divBdr>
                  <w:divsChild>
                    <w:div w:id="1064793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1983887">
          <w:marLeft w:val="0"/>
          <w:marRight w:val="0"/>
          <w:marTop w:val="0"/>
          <w:marBottom w:val="0"/>
          <w:divBdr>
            <w:top w:val="none" w:sz="0" w:space="0" w:color="auto"/>
            <w:left w:val="none" w:sz="0" w:space="0" w:color="auto"/>
            <w:bottom w:val="none" w:sz="0" w:space="0" w:color="auto"/>
            <w:right w:val="none" w:sz="0" w:space="0" w:color="auto"/>
          </w:divBdr>
        </w:div>
      </w:divsChild>
    </w:div>
    <w:div w:id="700908020">
      <w:bodyDiv w:val="1"/>
      <w:marLeft w:val="0"/>
      <w:marRight w:val="0"/>
      <w:marTop w:val="0"/>
      <w:marBottom w:val="0"/>
      <w:divBdr>
        <w:top w:val="none" w:sz="0" w:space="0" w:color="auto"/>
        <w:left w:val="none" w:sz="0" w:space="0" w:color="auto"/>
        <w:bottom w:val="none" w:sz="0" w:space="0" w:color="auto"/>
        <w:right w:val="none" w:sz="0" w:space="0" w:color="auto"/>
      </w:divBdr>
    </w:div>
    <w:div w:id="1001396175">
      <w:bodyDiv w:val="1"/>
      <w:marLeft w:val="0"/>
      <w:marRight w:val="0"/>
      <w:marTop w:val="0"/>
      <w:marBottom w:val="0"/>
      <w:divBdr>
        <w:top w:val="none" w:sz="0" w:space="0" w:color="auto"/>
        <w:left w:val="none" w:sz="0" w:space="0" w:color="auto"/>
        <w:bottom w:val="none" w:sz="0" w:space="0" w:color="auto"/>
        <w:right w:val="none" w:sz="0" w:space="0" w:color="auto"/>
      </w:divBdr>
    </w:div>
    <w:div w:id="1086074460">
      <w:bodyDiv w:val="1"/>
      <w:marLeft w:val="0"/>
      <w:marRight w:val="0"/>
      <w:marTop w:val="0"/>
      <w:marBottom w:val="0"/>
      <w:divBdr>
        <w:top w:val="none" w:sz="0" w:space="0" w:color="auto"/>
        <w:left w:val="none" w:sz="0" w:space="0" w:color="auto"/>
        <w:bottom w:val="none" w:sz="0" w:space="0" w:color="auto"/>
        <w:right w:val="none" w:sz="0" w:space="0" w:color="auto"/>
      </w:divBdr>
    </w:div>
    <w:div w:id="1128937384">
      <w:bodyDiv w:val="1"/>
      <w:marLeft w:val="0"/>
      <w:marRight w:val="0"/>
      <w:marTop w:val="0"/>
      <w:marBottom w:val="0"/>
      <w:divBdr>
        <w:top w:val="none" w:sz="0" w:space="0" w:color="auto"/>
        <w:left w:val="none" w:sz="0" w:space="0" w:color="auto"/>
        <w:bottom w:val="none" w:sz="0" w:space="0" w:color="auto"/>
        <w:right w:val="none" w:sz="0" w:space="0" w:color="auto"/>
      </w:divBdr>
    </w:div>
    <w:div w:id="1141116991">
      <w:bodyDiv w:val="1"/>
      <w:marLeft w:val="0"/>
      <w:marRight w:val="0"/>
      <w:marTop w:val="0"/>
      <w:marBottom w:val="0"/>
      <w:divBdr>
        <w:top w:val="none" w:sz="0" w:space="0" w:color="auto"/>
        <w:left w:val="none" w:sz="0" w:space="0" w:color="auto"/>
        <w:bottom w:val="none" w:sz="0" w:space="0" w:color="auto"/>
        <w:right w:val="none" w:sz="0" w:space="0" w:color="auto"/>
      </w:divBdr>
    </w:div>
    <w:div w:id="1302148006">
      <w:bodyDiv w:val="1"/>
      <w:marLeft w:val="0"/>
      <w:marRight w:val="0"/>
      <w:marTop w:val="0"/>
      <w:marBottom w:val="0"/>
      <w:divBdr>
        <w:top w:val="none" w:sz="0" w:space="0" w:color="auto"/>
        <w:left w:val="none" w:sz="0" w:space="0" w:color="auto"/>
        <w:bottom w:val="none" w:sz="0" w:space="0" w:color="auto"/>
        <w:right w:val="none" w:sz="0" w:space="0" w:color="auto"/>
      </w:divBdr>
      <w:divsChild>
        <w:div w:id="2107194032">
          <w:marLeft w:val="0"/>
          <w:marRight w:val="0"/>
          <w:marTop w:val="0"/>
          <w:marBottom w:val="0"/>
          <w:divBdr>
            <w:top w:val="none" w:sz="0" w:space="0" w:color="auto"/>
            <w:left w:val="none" w:sz="0" w:space="0" w:color="auto"/>
            <w:bottom w:val="none" w:sz="0" w:space="0" w:color="auto"/>
            <w:right w:val="none" w:sz="0" w:space="0" w:color="auto"/>
          </w:divBdr>
          <w:divsChild>
            <w:div w:id="2143384107">
              <w:marLeft w:val="0"/>
              <w:marRight w:val="0"/>
              <w:marTop w:val="0"/>
              <w:marBottom w:val="0"/>
              <w:divBdr>
                <w:top w:val="none" w:sz="0" w:space="0" w:color="auto"/>
                <w:left w:val="none" w:sz="0" w:space="0" w:color="auto"/>
                <w:bottom w:val="none" w:sz="0" w:space="0" w:color="auto"/>
                <w:right w:val="none" w:sz="0" w:space="0" w:color="auto"/>
              </w:divBdr>
              <w:divsChild>
                <w:div w:id="1407266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073597">
          <w:marLeft w:val="0"/>
          <w:marRight w:val="0"/>
          <w:marTop w:val="0"/>
          <w:marBottom w:val="0"/>
          <w:divBdr>
            <w:top w:val="none" w:sz="0" w:space="0" w:color="auto"/>
            <w:left w:val="none" w:sz="0" w:space="0" w:color="auto"/>
            <w:bottom w:val="none" w:sz="0" w:space="0" w:color="auto"/>
            <w:right w:val="none" w:sz="0" w:space="0" w:color="auto"/>
          </w:divBdr>
          <w:divsChild>
            <w:div w:id="1374496479">
              <w:marLeft w:val="0"/>
              <w:marRight w:val="0"/>
              <w:marTop w:val="0"/>
              <w:marBottom w:val="0"/>
              <w:divBdr>
                <w:top w:val="none" w:sz="0" w:space="0" w:color="auto"/>
                <w:left w:val="none" w:sz="0" w:space="0" w:color="auto"/>
                <w:bottom w:val="none" w:sz="0" w:space="0" w:color="auto"/>
                <w:right w:val="none" w:sz="0" w:space="0" w:color="auto"/>
              </w:divBdr>
              <w:divsChild>
                <w:div w:id="117260318">
                  <w:marLeft w:val="0"/>
                  <w:marRight w:val="0"/>
                  <w:marTop w:val="0"/>
                  <w:marBottom w:val="0"/>
                  <w:divBdr>
                    <w:top w:val="none" w:sz="0" w:space="0" w:color="auto"/>
                    <w:left w:val="none" w:sz="0" w:space="0" w:color="auto"/>
                    <w:bottom w:val="none" w:sz="0" w:space="0" w:color="auto"/>
                    <w:right w:val="none" w:sz="0" w:space="0" w:color="auto"/>
                  </w:divBdr>
                  <w:divsChild>
                    <w:div w:id="910888486">
                      <w:marLeft w:val="0"/>
                      <w:marRight w:val="0"/>
                      <w:marTop w:val="0"/>
                      <w:marBottom w:val="0"/>
                      <w:divBdr>
                        <w:top w:val="none" w:sz="0" w:space="0" w:color="auto"/>
                        <w:left w:val="none" w:sz="0" w:space="0" w:color="auto"/>
                        <w:bottom w:val="none" w:sz="0" w:space="0" w:color="auto"/>
                        <w:right w:val="none" w:sz="0" w:space="0" w:color="auto"/>
                      </w:divBdr>
                      <w:divsChild>
                        <w:div w:id="305858685">
                          <w:marLeft w:val="0"/>
                          <w:marRight w:val="0"/>
                          <w:marTop w:val="0"/>
                          <w:marBottom w:val="0"/>
                          <w:divBdr>
                            <w:top w:val="none" w:sz="0" w:space="0" w:color="auto"/>
                            <w:left w:val="none" w:sz="0" w:space="0" w:color="auto"/>
                            <w:bottom w:val="none" w:sz="0" w:space="0" w:color="auto"/>
                            <w:right w:val="none" w:sz="0" w:space="0" w:color="auto"/>
                          </w:divBdr>
                        </w:div>
                      </w:divsChild>
                    </w:div>
                    <w:div w:id="1237593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4939279">
          <w:marLeft w:val="0"/>
          <w:marRight w:val="0"/>
          <w:marTop w:val="0"/>
          <w:marBottom w:val="0"/>
          <w:divBdr>
            <w:top w:val="none" w:sz="0" w:space="0" w:color="auto"/>
            <w:left w:val="none" w:sz="0" w:space="0" w:color="auto"/>
            <w:bottom w:val="none" w:sz="0" w:space="0" w:color="auto"/>
            <w:right w:val="none" w:sz="0" w:space="0" w:color="auto"/>
          </w:divBdr>
          <w:divsChild>
            <w:div w:id="648094067">
              <w:marLeft w:val="0"/>
              <w:marRight w:val="0"/>
              <w:marTop w:val="0"/>
              <w:marBottom w:val="0"/>
              <w:divBdr>
                <w:top w:val="none" w:sz="0" w:space="0" w:color="auto"/>
                <w:left w:val="none" w:sz="0" w:space="0" w:color="auto"/>
                <w:bottom w:val="none" w:sz="0" w:space="0" w:color="auto"/>
                <w:right w:val="none" w:sz="0" w:space="0" w:color="auto"/>
              </w:divBdr>
              <w:divsChild>
                <w:div w:id="2014189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3924143">
          <w:marLeft w:val="0"/>
          <w:marRight w:val="0"/>
          <w:marTop w:val="0"/>
          <w:marBottom w:val="0"/>
          <w:divBdr>
            <w:top w:val="none" w:sz="0" w:space="0" w:color="auto"/>
            <w:left w:val="none" w:sz="0" w:space="0" w:color="auto"/>
            <w:bottom w:val="none" w:sz="0" w:space="0" w:color="auto"/>
            <w:right w:val="none" w:sz="0" w:space="0" w:color="auto"/>
          </w:divBdr>
          <w:divsChild>
            <w:div w:id="79183852">
              <w:marLeft w:val="0"/>
              <w:marRight w:val="0"/>
              <w:marTop w:val="0"/>
              <w:marBottom w:val="0"/>
              <w:divBdr>
                <w:top w:val="none" w:sz="0" w:space="0" w:color="auto"/>
                <w:left w:val="none" w:sz="0" w:space="0" w:color="auto"/>
                <w:bottom w:val="none" w:sz="0" w:space="0" w:color="auto"/>
                <w:right w:val="none" w:sz="0" w:space="0" w:color="auto"/>
              </w:divBdr>
              <w:divsChild>
                <w:div w:id="1818453416">
                  <w:marLeft w:val="0"/>
                  <w:marRight w:val="0"/>
                  <w:marTop w:val="0"/>
                  <w:marBottom w:val="0"/>
                  <w:divBdr>
                    <w:top w:val="none" w:sz="0" w:space="0" w:color="auto"/>
                    <w:left w:val="none" w:sz="0" w:space="0" w:color="auto"/>
                    <w:bottom w:val="none" w:sz="0" w:space="0" w:color="auto"/>
                    <w:right w:val="none" w:sz="0" w:space="0" w:color="auto"/>
                  </w:divBdr>
                  <w:divsChild>
                    <w:div w:id="977564002">
                      <w:marLeft w:val="0"/>
                      <w:marRight w:val="0"/>
                      <w:marTop w:val="0"/>
                      <w:marBottom w:val="0"/>
                      <w:divBdr>
                        <w:top w:val="none" w:sz="0" w:space="0" w:color="auto"/>
                        <w:left w:val="none" w:sz="0" w:space="0" w:color="auto"/>
                        <w:bottom w:val="none" w:sz="0" w:space="0" w:color="auto"/>
                        <w:right w:val="none" w:sz="0" w:space="0" w:color="auto"/>
                      </w:divBdr>
                      <w:divsChild>
                        <w:div w:id="329867215">
                          <w:marLeft w:val="0"/>
                          <w:marRight w:val="0"/>
                          <w:marTop w:val="0"/>
                          <w:marBottom w:val="0"/>
                          <w:divBdr>
                            <w:top w:val="none" w:sz="0" w:space="0" w:color="auto"/>
                            <w:left w:val="none" w:sz="0" w:space="0" w:color="auto"/>
                            <w:bottom w:val="none" w:sz="0" w:space="0" w:color="auto"/>
                            <w:right w:val="none" w:sz="0" w:space="0" w:color="auto"/>
                          </w:divBdr>
                        </w:div>
                      </w:divsChild>
                    </w:div>
                    <w:div w:id="1979072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521098">
          <w:marLeft w:val="0"/>
          <w:marRight w:val="0"/>
          <w:marTop w:val="0"/>
          <w:marBottom w:val="0"/>
          <w:divBdr>
            <w:top w:val="none" w:sz="0" w:space="0" w:color="auto"/>
            <w:left w:val="none" w:sz="0" w:space="0" w:color="auto"/>
            <w:bottom w:val="none" w:sz="0" w:space="0" w:color="auto"/>
            <w:right w:val="none" w:sz="0" w:space="0" w:color="auto"/>
          </w:divBdr>
          <w:divsChild>
            <w:div w:id="1500728705">
              <w:marLeft w:val="0"/>
              <w:marRight w:val="0"/>
              <w:marTop w:val="0"/>
              <w:marBottom w:val="0"/>
              <w:divBdr>
                <w:top w:val="none" w:sz="0" w:space="0" w:color="auto"/>
                <w:left w:val="none" w:sz="0" w:space="0" w:color="auto"/>
                <w:bottom w:val="none" w:sz="0" w:space="0" w:color="auto"/>
                <w:right w:val="none" w:sz="0" w:space="0" w:color="auto"/>
              </w:divBdr>
              <w:divsChild>
                <w:div w:id="522793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0246652">
          <w:marLeft w:val="0"/>
          <w:marRight w:val="0"/>
          <w:marTop w:val="0"/>
          <w:marBottom w:val="0"/>
          <w:divBdr>
            <w:top w:val="none" w:sz="0" w:space="0" w:color="auto"/>
            <w:left w:val="none" w:sz="0" w:space="0" w:color="auto"/>
            <w:bottom w:val="none" w:sz="0" w:space="0" w:color="auto"/>
            <w:right w:val="none" w:sz="0" w:space="0" w:color="auto"/>
          </w:divBdr>
          <w:divsChild>
            <w:div w:id="682974835">
              <w:marLeft w:val="0"/>
              <w:marRight w:val="0"/>
              <w:marTop w:val="0"/>
              <w:marBottom w:val="0"/>
              <w:divBdr>
                <w:top w:val="none" w:sz="0" w:space="0" w:color="auto"/>
                <w:left w:val="none" w:sz="0" w:space="0" w:color="auto"/>
                <w:bottom w:val="none" w:sz="0" w:space="0" w:color="auto"/>
                <w:right w:val="none" w:sz="0" w:space="0" w:color="auto"/>
              </w:divBdr>
              <w:divsChild>
                <w:div w:id="169371286">
                  <w:marLeft w:val="0"/>
                  <w:marRight w:val="0"/>
                  <w:marTop w:val="0"/>
                  <w:marBottom w:val="0"/>
                  <w:divBdr>
                    <w:top w:val="none" w:sz="0" w:space="0" w:color="auto"/>
                    <w:left w:val="none" w:sz="0" w:space="0" w:color="auto"/>
                    <w:bottom w:val="none" w:sz="0" w:space="0" w:color="auto"/>
                    <w:right w:val="none" w:sz="0" w:space="0" w:color="auto"/>
                  </w:divBdr>
                  <w:divsChild>
                    <w:div w:id="1569685179">
                      <w:marLeft w:val="0"/>
                      <w:marRight w:val="0"/>
                      <w:marTop w:val="0"/>
                      <w:marBottom w:val="0"/>
                      <w:divBdr>
                        <w:top w:val="none" w:sz="0" w:space="0" w:color="auto"/>
                        <w:left w:val="none" w:sz="0" w:space="0" w:color="auto"/>
                        <w:bottom w:val="none" w:sz="0" w:space="0" w:color="auto"/>
                        <w:right w:val="none" w:sz="0" w:space="0" w:color="auto"/>
                      </w:divBdr>
                      <w:divsChild>
                        <w:div w:id="113451500">
                          <w:marLeft w:val="0"/>
                          <w:marRight w:val="0"/>
                          <w:marTop w:val="0"/>
                          <w:marBottom w:val="0"/>
                          <w:divBdr>
                            <w:top w:val="none" w:sz="0" w:space="0" w:color="auto"/>
                            <w:left w:val="none" w:sz="0" w:space="0" w:color="auto"/>
                            <w:bottom w:val="none" w:sz="0" w:space="0" w:color="auto"/>
                            <w:right w:val="none" w:sz="0" w:space="0" w:color="auto"/>
                          </w:divBdr>
                        </w:div>
                      </w:divsChild>
                    </w:div>
                    <w:div w:id="20665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7696775">
          <w:marLeft w:val="0"/>
          <w:marRight w:val="0"/>
          <w:marTop w:val="0"/>
          <w:marBottom w:val="0"/>
          <w:divBdr>
            <w:top w:val="none" w:sz="0" w:space="0" w:color="auto"/>
            <w:left w:val="none" w:sz="0" w:space="0" w:color="auto"/>
            <w:bottom w:val="none" w:sz="0" w:space="0" w:color="auto"/>
            <w:right w:val="none" w:sz="0" w:space="0" w:color="auto"/>
          </w:divBdr>
          <w:divsChild>
            <w:div w:id="1044407099">
              <w:marLeft w:val="0"/>
              <w:marRight w:val="0"/>
              <w:marTop w:val="0"/>
              <w:marBottom w:val="0"/>
              <w:divBdr>
                <w:top w:val="none" w:sz="0" w:space="0" w:color="auto"/>
                <w:left w:val="none" w:sz="0" w:space="0" w:color="auto"/>
                <w:bottom w:val="none" w:sz="0" w:space="0" w:color="auto"/>
                <w:right w:val="none" w:sz="0" w:space="0" w:color="auto"/>
              </w:divBdr>
              <w:divsChild>
                <w:div w:id="718818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8557491">
          <w:marLeft w:val="0"/>
          <w:marRight w:val="0"/>
          <w:marTop w:val="0"/>
          <w:marBottom w:val="0"/>
          <w:divBdr>
            <w:top w:val="none" w:sz="0" w:space="0" w:color="auto"/>
            <w:left w:val="none" w:sz="0" w:space="0" w:color="auto"/>
            <w:bottom w:val="none" w:sz="0" w:space="0" w:color="auto"/>
            <w:right w:val="none" w:sz="0" w:space="0" w:color="auto"/>
          </w:divBdr>
          <w:divsChild>
            <w:div w:id="380981648">
              <w:marLeft w:val="0"/>
              <w:marRight w:val="0"/>
              <w:marTop w:val="0"/>
              <w:marBottom w:val="0"/>
              <w:divBdr>
                <w:top w:val="none" w:sz="0" w:space="0" w:color="auto"/>
                <w:left w:val="none" w:sz="0" w:space="0" w:color="auto"/>
                <w:bottom w:val="none" w:sz="0" w:space="0" w:color="auto"/>
                <w:right w:val="none" w:sz="0" w:space="0" w:color="auto"/>
              </w:divBdr>
              <w:divsChild>
                <w:div w:id="1998995761">
                  <w:marLeft w:val="0"/>
                  <w:marRight w:val="0"/>
                  <w:marTop w:val="0"/>
                  <w:marBottom w:val="0"/>
                  <w:divBdr>
                    <w:top w:val="none" w:sz="0" w:space="0" w:color="auto"/>
                    <w:left w:val="none" w:sz="0" w:space="0" w:color="auto"/>
                    <w:bottom w:val="none" w:sz="0" w:space="0" w:color="auto"/>
                    <w:right w:val="none" w:sz="0" w:space="0" w:color="auto"/>
                  </w:divBdr>
                  <w:divsChild>
                    <w:div w:id="1365137389">
                      <w:marLeft w:val="0"/>
                      <w:marRight w:val="0"/>
                      <w:marTop w:val="0"/>
                      <w:marBottom w:val="0"/>
                      <w:divBdr>
                        <w:top w:val="none" w:sz="0" w:space="0" w:color="auto"/>
                        <w:left w:val="none" w:sz="0" w:space="0" w:color="auto"/>
                        <w:bottom w:val="none" w:sz="0" w:space="0" w:color="auto"/>
                        <w:right w:val="none" w:sz="0" w:space="0" w:color="auto"/>
                      </w:divBdr>
                      <w:divsChild>
                        <w:div w:id="449936501">
                          <w:marLeft w:val="0"/>
                          <w:marRight w:val="0"/>
                          <w:marTop w:val="0"/>
                          <w:marBottom w:val="0"/>
                          <w:divBdr>
                            <w:top w:val="none" w:sz="0" w:space="0" w:color="auto"/>
                            <w:left w:val="none" w:sz="0" w:space="0" w:color="auto"/>
                            <w:bottom w:val="none" w:sz="0" w:space="0" w:color="auto"/>
                            <w:right w:val="none" w:sz="0" w:space="0" w:color="auto"/>
                          </w:divBdr>
                        </w:div>
                      </w:divsChild>
                    </w:div>
                    <w:div w:id="927810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0286083">
          <w:marLeft w:val="0"/>
          <w:marRight w:val="0"/>
          <w:marTop w:val="0"/>
          <w:marBottom w:val="0"/>
          <w:divBdr>
            <w:top w:val="none" w:sz="0" w:space="0" w:color="auto"/>
            <w:left w:val="none" w:sz="0" w:space="0" w:color="auto"/>
            <w:bottom w:val="none" w:sz="0" w:space="0" w:color="auto"/>
            <w:right w:val="none" w:sz="0" w:space="0" w:color="auto"/>
          </w:divBdr>
          <w:divsChild>
            <w:div w:id="581834516">
              <w:marLeft w:val="0"/>
              <w:marRight w:val="0"/>
              <w:marTop w:val="0"/>
              <w:marBottom w:val="0"/>
              <w:divBdr>
                <w:top w:val="none" w:sz="0" w:space="0" w:color="auto"/>
                <w:left w:val="none" w:sz="0" w:space="0" w:color="auto"/>
                <w:bottom w:val="none" w:sz="0" w:space="0" w:color="auto"/>
                <w:right w:val="none" w:sz="0" w:space="0" w:color="auto"/>
              </w:divBdr>
              <w:divsChild>
                <w:div w:id="671756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5771472">
      <w:bodyDiv w:val="1"/>
      <w:marLeft w:val="0"/>
      <w:marRight w:val="0"/>
      <w:marTop w:val="0"/>
      <w:marBottom w:val="0"/>
      <w:divBdr>
        <w:top w:val="none" w:sz="0" w:space="0" w:color="auto"/>
        <w:left w:val="none" w:sz="0" w:space="0" w:color="auto"/>
        <w:bottom w:val="none" w:sz="0" w:space="0" w:color="auto"/>
        <w:right w:val="none" w:sz="0" w:space="0" w:color="auto"/>
      </w:divBdr>
    </w:div>
    <w:div w:id="1423919367">
      <w:bodyDiv w:val="1"/>
      <w:marLeft w:val="0"/>
      <w:marRight w:val="0"/>
      <w:marTop w:val="0"/>
      <w:marBottom w:val="0"/>
      <w:divBdr>
        <w:top w:val="none" w:sz="0" w:space="0" w:color="auto"/>
        <w:left w:val="none" w:sz="0" w:space="0" w:color="auto"/>
        <w:bottom w:val="none" w:sz="0" w:space="0" w:color="auto"/>
        <w:right w:val="none" w:sz="0" w:space="0" w:color="auto"/>
      </w:divBdr>
    </w:div>
    <w:div w:id="1483814910">
      <w:bodyDiv w:val="1"/>
      <w:marLeft w:val="0"/>
      <w:marRight w:val="0"/>
      <w:marTop w:val="0"/>
      <w:marBottom w:val="0"/>
      <w:divBdr>
        <w:top w:val="none" w:sz="0" w:space="0" w:color="auto"/>
        <w:left w:val="none" w:sz="0" w:space="0" w:color="auto"/>
        <w:bottom w:val="none" w:sz="0" w:space="0" w:color="auto"/>
        <w:right w:val="none" w:sz="0" w:space="0" w:color="auto"/>
      </w:divBdr>
    </w:div>
    <w:div w:id="1510413006">
      <w:bodyDiv w:val="1"/>
      <w:marLeft w:val="0"/>
      <w:marRight w:val="0"/>
      <w:marTop w:val="0"/>
      <w:marBottom w:val="0"/>
      <w:divBdr>
        <w:top w:val="none" w:sz="0" w:space="0" w:color="auto"/>
        <w:left w:val="none" w:sz="0" w:space="0" w:color="auto"/>
        <w:bottom w:val="none" w:sz="0" w:space="0" w:color="auto"/>
        <w:right w:val="none" w:sz="0" w:space="0" w:color="auto"/>
      </w:divBdr>
    </w:div>
    <w:div w:id="1524321162">
      <w:bodyDiv w:val="1"/>
      <w:marLeft w:val="0"/>
      <w:marRight w:val="0"/>
      <w:marTop w:val="0"/>
      <w:marBottom w:val="0"/>
      <w:divBdr>
        <w:top w:val="none" w:sz="0" w:space="0" w:color="auto"/>
        <w:left w:val="none" w:sz="0" w:space="0" w:color="auto"/>
        <w:bottom w:val="none" w:sz="0" w:space="0" w:color="auto"/>
        <w:right w:val="none" w:sz="0" w:space="0" w:color="auto"/>
      </w:divBdr>
    </w:div>
    <w:div w:id="1548642250">
      <w:bodyDiv w:val="1"/>
      <w:marLeft w:val="0"/>
      <w:marRight w:val="0"/>
      <w:marTop w:val="0"/>
      <w:marBottom w:val="0"/>
      <w:divBdr>
        <w:top w:val="none" w:sz="0" w:space="0" w:color="auto"/>
        <w:left w:val="none" w:sz="0" w:space="0" w:color="auto"/>
        <w:bottom w:val="none" w:sz="0" w:space="0" w:color="auto"/>
        <w:right w:val="none" w:sz="0" w:space="0" w:color="auto"/>
      </w:divBdr>
    </w:div>
    <w:div w:id="1554848961">
      <w:bodyDiv w:val="1"/>
      <w:marLeft w:val="0"/>
      <w:marRight w:val="0"/>
      <w:marTop w:val="0"/>
      <w:marBottom w:val="0"/>
      <w:divBdr>
        <w:top w:val="none" w:sz="0" w:space="0" w:color="auto"/>
        <w:left w:val="none" w:sz="0" w:space="0" w:color="auto"/>
        <w:bottom w:val="none" w:sz="0" w:space="0" w:color="auto"/>
        <w:right w:val="none" w:sz="0" w:space="0" w:color="auto"/>
      </w:divBdr>
    </w:div>
    <w:div w:id="1723676467">
      <w:bodyDiv w:val="1"/>
      <w:marLeft w:val="0"/>
      <w:marRight w:val="0"/>
      <w:marTop w:val="0"/>
      <w:marBottom w:val="0"/>
      <w:divBdr>
        <w:top w:val="none" w:sz="0" w:space="0" w:color="auto"/>
        <w:left w:val="none" w:sz="0" w:space="0" w:color="auto"/>
        <w:bottom w:val="none" w:sz="0" w:space="0" w:color="auto"/>
        <w:right w:val="none" w:sz="0" w:space="0" w:color="auto"/>
      </w:divBdr>
      <w:divsChild>
        <w:div w:id="518394949">
          <w:blockQuote w:val="1"/>
          <w:marLeft w:val="720"/>
          <w:marRight w:val="720"/>
          <w:marTop w:val="100"/>
          <w:marBottom w:val="100"/>
          <w:divBdr>
            <w:top w:val="none" w:sz="0" w:space="0" w:color="auto"/>
            <w:left w:val="none" w:sz="0" w:space="0" w:color="auto"/>
            <w:bottom w:val="none" w:sz="0" w:space="0" w:color="auto"/>
            <w:right w:val="none" w:sz="0" w:space="0" w:color="auto"/>
          </w:divBdr>
        </w:div>
        <w:div w:id="473330427">
          <w:blockQuote w:val="1"/>
          <w:marLeft w:val="720"/>
          <w:marRight w:val="720"/>
          <w:marTop w:val="100"/>
          <w:marBottom w:val="100"/>
          <w:divBdr>
            <w:top w:val="none" w:sz="0" w:space="0" w:color="auto"/>
            <w:left w:val="none" w:sz="0" w:space="0" w:color="auto"/>
            <w:bottom w:val="none" w:sz="0" w:space="0" w:color="auto"/>
            <w:right w:val="none" w:sz="0" w:space="0" w:color="auto"/>
          </w:divBdr>
        </w:div>
        <w:div w:id="81560791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38549516">
      <w:bodyDiv w:val="1"/>
      <w:marLeft w:val="0"/>
      <w:marRight w:val="0"/>
      <w:marTop w:val="0"/>
      <w:marBottom w:val="0"/>
      <w:divBdr>
        <w:top w:val="none" w:sz="0" w:space="0" w:color="auto"/>
        <w:left w:val="none" w:sz="0" w:space="0" w:color="auto"/>
        <w:bottom w:val="none" w:sz="0" w:space="0" w:color="auto"/>
        <w:right w:val="none" w:sz="0" w:space="0" w:color="auto"/>
      </w:divBdr>
    </w:div>
    <w:div w:id="1782920274">
      <w:bodyDiv w:val="1"/>
      <w:marLeft w:val="0"/>
      <w:marRight w:val="0"/>
      <w:marTop w:val="0"/>
      <w:marBottom w:val="0"/>
      <w:divBdr>
        <w:top w:val="none" w:sz="0" w:space="0" w:color="auto"/>
        <w:left w:val="none" w:sz="0" w:space="0" w:color="auto"/>
        <w:bottom w:val="none" w:sz="0" w:space="0" w:color="auto"/>
        <w:right w:val="none" w:sz="0" w:space="0" w:color="auto"/>
      </w:divBdr>
      <w:divsChild>
        <w:div w:id="228809688">
          <w:marLeft w:val="0"/>
          <w:marRight w:val="0"/>
          <w:marTop w:val="0"/>
          <w:marBottom w:val="0"/>
          <w:divBdr>
            <w:top w:val="none" w:sz="0" w:space="0" w:color="auto"/>
            <w:left w:val="none" w:sz="0" w:space="0" w:color="auto"/>
            <w:bottom w:val="none" w:sz="0" w:space="0" w:color="auto"/>
            <w:right w:val="none" w:sz="0" w:space="0" w:color="auto"/>
          </w:divBdr>
          <w:divsChild>
            <w:div w:id="1608199435">
              <w:marLeft w:val="0"/>
              <w:marRight w:val="0"/>
              <w:marTop w:val="0"/>
              <w:marBottom w:val="0"/>
              <w:divBdr>
                <w:top w:val="none" w:sz="0" w:space="0" w:color="auto"/>
                <w:left w:val="none" w:sz="0" w:space="0" w:color="auto"/>
                <w:bottom w:val="none" w:sz="0" w:space="0" w:color="auto"/>
                <w:right w:val="none" w:sz="0" w:space="0" w:color="auto"/>
              </w:divBdr>
              <w:divsChild>
                <w:div w:id="2007005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6383389">
          <w:marLeft w:val="0"/>
          <w:marRight w:val="0"/>
          <w:marTop w:val="0"/>
          <w:marBottom w:val="0"/>
          <w:divBdr>
            <w:top w:val="none" w:sz="0" w:space="0" w:color="auto"/>
            <w:left w:val="none" w:sz="0" w:space="0" w:color="auto"/>
            <w:bottom w:val="none" w:sz="0" w:space="0" w:color="auto"/>
            <w:right w:val="none" w:sz="0" w:space="0" w:color="auto"/>
          </w:divBdr>
          <w:divsChild>
            <w:div w:id="279650088">
              <w:marLeft w:val="0"/>
              <w:marRight w:val="0"/>
              <w:marTop w:val="0"/>
              <w:marBottom w:val="0"/>
              <w:divBdr>
                <w:top w:val="none" w:sz="0" w:space="0" w:color="auto"/>
                <w:left w:val="none" w:sz="0" w:space="0" w:color="auto"/>
                <w:bottom w:val="none" w:sz="0" w:space="0" w:color="auto"/>
                <w:right w:val="none" w:sz="0" w:space="0" w:color="auto"/>
              </w:divBdr>
              <w:divsChild>
                <w:div w:id="453713979">
                  <w:marLeft w:val="0"/>
                  <w:marRight w:val="0"/>
                  <w:marTop w:val="0"/>
                  <w:marBottom w:val="0"/>
                  <w:divBdr>
                    <w:top w:val="none" w:sz="0" w:space="0" w:color="auto"/>
                    <w:left w:val="none" w:sz="0" w:space="0" w:color="auto"/>
                    <w:bottom w:val="none" w:sz="0" w:space="0" w:color="auto"/>
                    <w:right w:val="none" w:sz="0" w:space="0" w:color="auto"/>
                  </w:divBdr>
                  <w:divsChild>
                    <w:div w:id="2116442465">
                      <w:marLeft w:val="0"/>
                      <w:marRight w:val="0"/>
                      <w:marTop w:val="0"/>
                      <w:marBottom w:val="0"/>
                      <w:divBdr>
                        <w:top w:val="none" w:sz="0" w:space="0" w:color="auto"/>
                        <w:left w:val="none" w:sz="0" w:space="0" w:color="auto"/>
                        <w:bottom w:val="none" w:sz="0" w:space="0" w:color="auto"/>
                        <w:right w:val="none" w:sz="0" w:space="0" w:color="auto"/>
                      </w:divBdr>
                      <w:divsChild>
                        <w:div w:id="858654">
                          <w:marLeft w:val="0"/>
                          <w:marRight w:val="0"/>
                          <w:marTop w:val="0"/>
                          <w:marBottom w:val="0"/>
                          <w:divBdr>
                            <w:top w:val="none" w:sz="0" w:space="0" w:color="auto"/>
                            <w:left w:val="none" w:sz="0" w:space="0" w:color="auto"/>
                            <w:bottom w:val="none" w:sz="0" w:space="0" w:color="auto"/>
                            <w:right w:val="none" w:sz="0" w:space="0" w:color="auto"/>
                          </w:divBdr>
                        </w:div>
                      </w:divsChild>
                    </w:div>
                    <w:div w:id="1912423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2836923">
      <w:bodyDiv w:val="1"/>
      <w:marLeft w:val="0"/>
      <w:marRight w:val="0"/>
      <w:marTop w:val="0"/>
      <w:marBottom w:val="0"/>
      <w:divBdr>
        <w:top w:val="none" w:sz="0" w:space="0" w:color="auto"/>
        <w:left w:val="none" w:sz="0" w:space="0" w:color="auto"/>
        <w:bottom w:val="none" w:sz="0" w:space="0" w:color="auto"/>
        <w:right w:val="none" w:sz="0" w:space="0" w:color="auto"/>
      </w:divBdr>
    </w:div>
    <w:div w:id="1911383743">
      <w:bodyDiv w:val="1"/>
      <w:marLeft w:val="0"/>
      <w:marRight w:val="0"/>
      <w:marTop w:val="0"/>
      <w:marBottom w:val="0"/>
      <w:divBdr>
        <w:top w:val="none" w:sz="0" w:space="0" w:color="auto"/>
        <w:left w:val="none" w:sz="0" w:space="0" w:color="auto"/>
        <w:bottom w:val="none" w:sz="0" w:space="0" w:color="auto"/>
        <w:right w:val="none" w:sz="0" w:space="0" w:color="auto"/>
      </w:divBdr>
      <w:divsChild>
        <w:div w:id="1563756225">
          <w:marLeft w:val="0"/>
          <w:marRight w:val="0"/>
          <w:marTop w:val="0"/>
          <w:marBottom w:val="0"/>
          <w:divBdr>
            <w:top w:val="none" w:sz="0" w:space="0" w:color="auto"/>
            <w:left w:val="none" w:sz="0" w:space="0" w:color="auto"/>
            <w:bottom w:val="none" w:sz="0" w:space="0" w:color="auto"/>
            <w:right w:val="none" w:sz="0" w:space="0" w:color="auto"/>
          </w:divBdr>
          <w:divsChild>
            <w:div w:id="704520710">
              <w:marLeft w:val="0"/>
              <w:marRight w:val="0"/>
              <w:marTop w:val="0"/>
              <w:marBottom w:val="0"/>
              <w:divBdr>
                <w:top w:val="none" w:sz="0" w:space="0" w:color="auto"/>
                <w:left w:val="none" w:sz="0" w:space="0" w:color="auto"/>
                <w:bottom w:val="none" w:sz="0" w:space="0" w:color="auto"/>
                <w:right w:val="none" w:sz="0" w:space="0" w:color="auto"/>
              </w:divBdr>
              <w:divsChild>
                <w:div w:id="831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6908528">
          <w:marLeft w:val="0"/>
          <w:marRight w:val="0"/>
          <w:marTop w:val="0"/>
          <w:marBottom w:val="0"/>
          <w:divBdr>
            <w:top w:val="none" w:sz="0" w:space="0" w:color="auto"/>
            <w:left w:val="none" w:sz="0" w:space="0" w:color="auto"/>
            <w:bottom w:val="none" w:sz="0" w:space="0" w:color="auto"/>
            <w:right w:val="none" w:sz="0" w:space="0" w:color="auto"/>
          </w:divBdr>
          <w:divsChild>
            <w:div w:id="1771197345">
              <w:marLeft w:val="0"/>
              <w:marRight w:val="0"/>
              <w:marTop w:val="0"/>
              <w:marBottom w:val="0"/>
              <w:divBdr>
                <w:top w:val="none" w:sz="0" w:space="0" w:color="auto"/>
                <w:left w:val="none" w:sz="0" w:space="0" w:color="auto"/>
                <w:bottom w:val="none" w:sz="0" w:space="0" w:color="auto"/>
                <w:right w:val="none" w:sz="0" w:space="0" w:color="auto"/>
              </w:divBdr>
              <w:divsChild>
                <w:div w:id="1294139531">
                  <w:marLeft w:val="0"/>
                  <w:marRight w:val="0"/>
                  <w:marTop w:val="0"/>
                  <w:marBottom w:val="0"/>
                  <w:divBdr>
                    <w:top w:val="none" w:sz="0" w:space="0" w:color="auto"/>
                    <w:left w:val="none" w:sz="0" w:space="0" w:color="auto"/>
                    <w:bottom w:val="none" w:sz="0" w:space="0" w:color="auto"/>
                    <w:right w:val="none" w:sz="0" w:space="0" w:color="auto"/>
                  </w:divBdr>
                  <w:divsChild>
                    <w:div w:id="1903639601">
                      <w:marLeft w:val="0"/>
                      <w:marRight w:val="0"/>
                      <w:marTop w:val="0"/>
                      <w:marBottom w:val="0"/>
                      <w:divBdr>
                        <w:top w:val="none" w:sz="0" w:space="0" w:color="auto"/>
                        <w:left w:val="none" w:sz="0" w:space="0" w:color="auto"/>
                        <w:bottom w:val="none" w:sz="0" w:space="0" w:color="auto"/>
                        <w:right w:val="none" w:sz="0" w:space="0" w:color="auto"/>
                      </w:divBdr>
                      <w:divsChild>
                        <w:div w:id="833715578">
                          <w:marLeft w:val="0"/>
                          <w:marRight w:val="0"/>
                          <w:marTop w:val="0"/>
                          <w:marBottom w:val="0"/>
                          <w:divBdr>
                            <w:top w:val="none" w:sz="0" w:space="0" w:color="auto"/>
                            <w:left w:val="none" w:sz="0" w:space="0" w:color="auto"/>
                            <w:bottom w:val="none" w:sz="0" w:space="0" w:color="auto"/>
                            <w:right w:val="none" w:sz="0" w:space="0" w:color="auto"/>
                          </w:divBdr>
                        </w:div>
                      </w:divsChild>
                    </w:div>
                    <w:div w:id="1122649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3402577">
      <w:bodyDiv w:val="1"/>
      <w:marLeft w:val="0"/>
      <w:marRight w:val="0"/>
      <w:marTop w:val="0"/>
      <w:marBottom w:val="0"/>
      <w:divBdr>
        <w:top w:val="none" w:sz="0" w:space="0" w:color="auto"/>
        <w:left w:val="none" w:sz="0" w:space="0" w:color="auto"/>
        <w:bottom w:val="none" w:sz="0" w:space="0" w:color="auto"/>
        <w:right w:val="none" w:sz="0" w:space="0" w:color="auto"/>
      </w:divBdr>
    </w:div>
    <w:div w:id="2091349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image" Target="media/image30.jpeg"/><Relationship Id="rId21" Type="http://schemas.openxmlformats.org/officeDocument/2006/relationships/image" Target="media/image12.jpeg"/><Relationship Id="rId34" Type="http://schemas.openxmlformats.org/officeDocument/2006/relationships/image" Target="media/image25.jpeg"/><Relationship Id="rId42" Type="http://schemas.openxmlformats.org/officeDocument/2006/relationships/image" Target="media/image33.jpeg"/><Relationship Id="rId47" Type="http://schemas.openxmlformats.org/officeDocument/2006/relationships/image" Target="media/image38.jpeg"/><Relationship Id="rId50" Type="http://schemas.openxmlformats.org/officeDocument/2006/relationships/image" Target="media/image41.jpeg"/><Relationship Id="rId55" Type="http://schemas.openxmlformats.org/officeDocument/2006/relationships/image" Target="media/image46.jpeg"/><Relationship Id="rId63" Type="http://schemas.openxmlformats.org/officeDocument/2006/relationships/image" Target="media/image54.jpeg"/><Relationship Id="rId68" Type="http://schemas.openxmlformats.org/officeDocument/2006/relationships/image" Target="media/image59.jpeg"/><Relationship Id="rId76" Type="http://schemas.openxmlformats.org/officeDocument/2006/relationships/image" Target="media/image67.png"/><Relationship Id="rId7" Type="http://schemas.openxmlformats.org/officeDocument/2006/relationships/footnotes" Target="footnotes.xml"/><Relationship Id="rId71" Type="http://schemas.openxmlformats.org/officeDocument/2006/relationships/image" Target="media/image62.jpeg"/><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20.jpeg"/><Relationship Id="rId11" Type="http://schemas.openxmlformats.org/officeDocument/2006/relationships/footer" Target="footer1.xml"/><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jpeg"/><Relationship Id="rId45" Type="http://schemas.openxmlformats.org/officeDocument/2006/relationships/image" Target="media/image36.jpeg"/><Relationship Id="rId53" Type="http://schemas.openxmlformats.org/officeDocument/2006/relationships/image" Target="media/image44.jpeg"/><Relationship Id="rId58" Type="http://schemas.openxmlformats.org/officeDocument/2006/relationships/image" Target="media/image49.png"/><Relationship Id="rId66" Type="http://schemas.openxmlformats.org/officeDocument/2006/relationships/image" Target="media/image57.jpeg"/><Relationship Id="rId74" Type="http://schemas.openxmlformats.org/officeDocument/2006/relationships/image" Target="media/image65.png"/><Relationship Id="rId79" Type="http://schemas.openxmlformats.org/officeDocument/2006/relationships/image" Target="media/image70.jpeg"/><Relationship Id="rId5" Type="http://schemas.openxmlformats.org/officeDocument/2006/relationships/settings" Target="settings.xml"/><Relationship Id="rId61" Type="http://schemas.openxmlformats.org/officeDocument/2006/relationships/image" Target="media/image52.jpeg"/><Relationship Id="rId82"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0.jpeg"/><Relationship Id="rId31" Type="http://schemas.openxmlformats.org/officeDocument/2006/relationships/image" Target="media/image22.jpeg"/><Relationship Id="rId44" Type="http://schemas.openxmlformats.org/officeDocument/2006/relationships/image" Target="media/image35.jpeg"/><Relationship Id="rId52" Type="http://schemas.openxmlformats.org/officeDocument/2006/relationships/image" Target="media/image43.jpeg"/><Relationship Id="rId60" Type="http://schemas.openxmlformats.org/officeDocument/2006/relationships/image" Target="media/image51.jpeg"/><Relationship Id="rId65" Type="http://schemas.openxmlformats.org/officeDocument/2006/relationships/image" Target="media/image56.jpeg"/><Relationship Id="rId73" Type="http://schemas.openxmlformats.org/officeDocument/2006/relationships/image" Target="media/image64.jpeg"/><Relationship Id="rId78" Type="http://schemas.openxmlformats.org/officeDocument/2006/relationships/image" Target="media/image69.jpeg"/><Relationship Id="rId81" Type="http://schemas.openxmlformats.org/officeDocument/2006/relationships/image" Target="media/image72.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pn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jpeg"/><Relationship Id="rId48" Type="http://schemas.openxmlformats.org/officeDocument/2006/relationships/image" Target="media/image39.jpeg"/><Relationship Id="rId56" Type="http://schemas.openxmlformats.org/officeDocument/2006/relationships/image" Target="media/image47.jpeg"/><Relationship Id="rId64" Type="http://schemas.openxmlformats.org/officeDocument/2006/relationships/image" Target="media/image55.jpeg"/><Relationship Id="rId69" Type="http://schemas.openxmlformats.org/officeDocument/2006/relationships/image" Target="media/image60.jpeg"/><Relationship Id="rId77" Type="http://schemas.openxmlformats.org/officeDocument/2006/relationships/image" Target="media/image68.jpeg"/><Relationship Id="rId8" Type="http://schemas.openxmlformats.org/officeDocument/2006/relationships/endnotes" Target="endnotes.xml"/><Relationship Id="rId51" Type="http://schemas.openxmlformats.org/officeDocument/2006/relationships/image" Target="media/image42.jpeg"/><Relationship Id="rId72" Type="http://schemas.openxmlformats.org/officeDocument/2006/relationships/image" Target="media/image63.jpeg"/><Relationship Id="rId80" Type="http://schemas.openxmlformats.org/officeDocument/2006/relationships/image" Target="media/image71.jpe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9.jpeg"/><Relationship Id="rId46" Type="http://schemas.openxmlformats.org/officeDocument/2006/relationships/image" Target="media/image37.png"/><Relationship Id="rId59" Type="http://schemas.openxmlformats.org/officeDocument/2006/relationships/image" Target="media/image50.jpeg"/><Relationship Id="rId67" Type="http://schemas.openxmlformats.org/officeDocument/2006/relationships/image" Target="media/image58.png"/><Relationship Id="rId20" Type="http://schemas.openxmlformats.org/officeDocument/2006/relationships/image" Target="media/image11.jpeg"/><Relationship Id="rId41" Type="http://schemas.openxmlformats.org/officeDocument/2006/relationships/image" Target="media/image32.jpeg"/><Relationship Id="rId54" Type="http://schemas.openxmlformats.org/officeDocument/2006/relationships/image" Target="media/image45.jpeg"/><Relationship Id="rId62" Type="http://schemas.openxmlformats.org/officeDocument/2006/relationships/image" Target="media/image53.jpeg"/><Relationship Id="rId70" Type="http://schemas.openxmlformats.org/officeDocument/2006/relationships/image" Target="media/image61.jpeg"/><Relationship Id="rId75" Type="http://schemas.openxmlformats.org/officeDocument/2006/relationships/image" Target="media/image66.pn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7.jpeg"/><Relationship Id="rId49" Type="http://schemas.openxmlformats.org/officeDocument/2006/relationships/image" Target="media/image40.jpeg"/><Relationship Id="rId57" Type="http://schemas.openxmlformats.org/officeDocument/2006/relationships/image" Target="media/image4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6B9A34-F124-4538-94E3-40B81A76AF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315</TotalTime>
  <Pages>49</Pages>
  <Words>12114</Words>
  <Characters>69054</Characters>
  <Application>Microsoft Office Word</Application>
  <DocSecurity>0</DocSecurity>
  <Lines>575</Lines>
  <Paragraphs>162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81006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Kotochigova</dc:creator>
  <cp:keywords/>
  <dc:description/>
  <cp:lastModifiedBy>user</cp:lastModifiedBy>
  <cp:revision>30</cp:revision>
  <dcterms:created xsi:type="dcterms:W3CDTF">2023-09-14T10:22:00Z</dcterms:created>
  <dcterms:modified xsi:type="dcterms:W3CDTF">2023-12-22T11:00:00Z</dcterms:modified>
</cp:coreProperties>
</file>