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02" w:rsidRPr="00694CAD" w:rsidRDefault="00FD3B02" w:rsidP="00694C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FD3B02" w:rsidRPr="00694CAD" w:rsidRDefault="00FD3B02" w:rsidP="00694C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Вологодской области</w:t>
      </w:r>
    </w:p>
    <w:p w:rsidR="00FD3B02" w:rsidRPr="00694CAD" w:rsidRDefault="00FD3B02" w:rsidP="00694C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D3B02" w:rsidRPr="00694CAD" w:rsidRDefault="00FD3B02" w:rsidP="00694CAD">
      <w:pPr>
        <w:tabs>
          <w:tab w:val="left" w:pos="540"/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ind w:left="61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20B4" w:rsidRPr="00AE2506" w:rsidRDefault="006520B4" w:rsidP="006520B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УТВЕРЖДЕНО</w:t>
      </w:r>
    </w:p>
    <w:p w:rsidR="006520B4" w:rsidRPr="00AE2506" w:rsidRDefault="006520B4" w:rsidP="006520B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приказом директора</w:t>
      </w:r>
    </w:p>
    <w:p w:rsidR="006520B4" w:rsidRPr="00AE2506" w:rsidRDefault="006520B4" w:rsidP="006520B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AE250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B11F26" w:rsidRPr="00B11F26" w:rsidRDefault="00B11F26" w:rsidP="00013A43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  <w:lang w:eastAsia="ru-RU"/>
        </w:rPr>
      </w:pPr>
      <w:r w:rsidRPr="00B11F26">
        <w:rPr>
          <w:rFonts w:ascii="Times New Roman" w:eastAsia="Calibri" w:hAnsi="Times New Roman"/>
          <w:sz w:val="28"/>
          <w:szCs w:val="28"/>
          <w:lang w:eastAsia="ru-RU"/>
        </w:rPr>
        <w:t>от 31.08.2021 № 528</w:t>
      </w:r>
    </w:p>
    <w:p w:rsidR="00B11F26" w:rsidRPr="00B11F26" w:rsidRDefault="00B11F26" w:rsidP="00B11F26">
      <w:pPr>
        <w:spacing w:after="0" w:line="240" w:lineRule="auto"/>
        <w:ind w:left="5812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B11F26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7D2340">
        <w:rPr>
          <w:rFonts w:ascii="Times New Roman" w:eastAsia="Calibri" w:hAnsi="Times New Roman"/>
          <w:sz w:val="28"/>
          <w:szCs w:val="28"/>
          <w:lang w:eastAsia="ru-RU"/>
        </w:rPr>
        <w:t>от 31.08.2022 № 580</w:t>
      </w:r>
    </w:p>
    <w:p w:rsidR="00FD3B02" w:rsidRDefault="00FD3B02" w:rsidP="006520B4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Pr="002F7C66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Pr="00694CAD" w:rsidRDefault="00E0330B" w:rsidP="00694C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ФОНД </w:t>
      </w:r>
      <w:r w:rsidR="00FD3B02" w:rsidRPr="00694CAD">
        <w:rPr>
          <w:rFonts w:ascii="Times New Roman" w:hAnsi="Times New Roman"/>
          <w:b/>
          <w:sz w:val="24"/>
          <w:szCs w:val="24"/>
          <w:lang w:eastAsia="ru-RU"/>
        </w:rPr>
        <w:t>ОЦЕНОЧНЫХ СРЕДСТВ</w:t>
      </w:r>
    </w:p>
    <w:p w:rsidR="00013A43" w:rsidRPr="00013A43" w:rsidRDefault="00FD3B02" w:rsidP="00013A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94CAD">
        <w:rPr>
          <w:rFonts w:ascii="Times New Roman" w:hAnsi="Times New Roman"/>
          <w:b/>
          <w:sz w:val="24"/>
          <w:szCs w:val="24"/>
        </w:rPr>
        <w:t xml:space="preserve"> </w:t>
      </w:r>
      <w:r w:rsidR="00013A43" w:rsidRPr="00013A43">
        <w:rPr>
          <w:rFonts w:ascii="Times New Roman" w:hAnsi="Times New Roman"/>
          <w:b/>
          <w:sz w:val="28"/>
          <w:szCs w:val="28"/>
          <w:lang w:eastAsia="ru-RU"/>
        </w:rPr>
        <w:t>УЧЕБНОГО ПРЕДМЕТА</w:t>
      </w:r>
    </w:p>
    <w:p w:rsidR="00FD3B02" w:rsidRPr="00694CAD" w:rsidRDefault="00FD3B02" w:rsidP="00694CA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94CA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ОП.02</w:t>
      </w:r>
      <w:r w:rsidR="00013A4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694CAD">
        <w:rPr>
          <w:rFonts w:ascii="Times New Roman" w:hAnsi="Times New Roman"/>
          <w:b/>
          <w:sz w:val="28"/>
          <w:szCs w:val="28"/>
        </w:rPr>
        <w:t>ЭКОНОМИКА ОРГАНИЗАЦИИ</w:t>
      </w: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3B02" w:rsidRPr="002F7C66" w:rsidRDefault="00FD3B02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520B4" w:rsidRDefault="00FD3B02" w:rsidP="001E3658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694CAD">
        <w:rPr>
          <w:rFonts w:ascii="Times New Roman" w:hAnsi="Times New Roman"/>
          <w:sz w:val="24"/>
          <w:szCs w:val="24"/>
          <w:lang w:eastAsia="ru-RU"/>
        </w:rPr>
        <w:t>ДЛЯ СПЕЦИАЛЬНОСТИ</w:t>
      </w:r>
    </w:p>
    <w:p w:rsidR="00FD3B02" w:rsidRDefault="00FD3B02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694CA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75D3" w:rsidRPr="007D75D3">
        <w:rPr>
          <w:rFonts w:ascii="Times New Roman" w:hAnsi="Times New Roman"/>
          <w:sz w:val="24"/>
          <w:szCs w:val="24"/>
          <w:lang w:eastAsia="ru-RU"/>
        </w:rPr>
        <w:t xml:space="preserve">54.02.01 </w:t>
      </w:r>
      <w:r w:rsidR="00013A43" w:rsidRPr="007D75D3">
        <w:rPr>
          <w:rFonts w:ascii="Times New Roman" w:hAnsi="Times New Roman"/>
          <w:sz w:val="24"/>
          <w:szCs w:val="24"/>
          <w:lang w:eastAsia="ru-RU"/>
        </w:rPr>
        <w:t>Дизайн</w:t>
      </w:r>
      <w:r w:rsidR="00013A4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13A43" w:rsidRPr="007D75D3">
        <w:rPr>
          <w:rFonts w:ascii="Times New Roman" w:hAnsi="Times New Roman"/>
          <w:sz w:val="24"/>
          <w:szCs w:val="24"/>
          <w:lang w:eastAsia="ru-RU"/>
        </w:rPr>
        <w:t>(</w:t>
      </w:r>
      <w:r w:rsidR="007D75D3" w:rsidRPr="007D75D3">
        <w:rPr>
          <w:rFonts w:ascii="Times New Roman" w:hAnsi="Times New Roman"/>
          <w:sz w:val="24"/>
          <w:szCs w:val="24"/>
          <w:lang w:eastAsia="ru-RU"/>
        </w:rPr>
        <w:t>по отраслям)</w:t>
      </w: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3A43" w:rsidRDefault="00013A43" w:rsidP="007D75D3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D75D3" w:rsidRDefault="007D75D3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7D75D3" w:rsidRDefault="007D75D3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Pr="002F7C66" w:rsidRDefault="00FD3B02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Pr="00694CAD" w:rsidRDefault="00FD3B02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013A43" w:rsidRDefault="00FD3B02" w:rsidP="00013A43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4CAD">
        <w:rPr>
          <w:rFonts w:ascii="Times New Roman" w:hAnsi="Times New Roman"/>
          <w:sz w:val="28"/>
          <w:szCs w:val="28"/>
          <w:lang w:eastAsia="ru-RU"/>
        </w:rPr>
        <w:t>20</w:t>
      </w:r>
      <w:r w:rsidR="007D2340">
        <w:rPr>
          <w:rFonts w:ascii="Times New Roman" w:hAnsi="Times New Roman"/>
          <w:sz w:val="28"/>
          <w:szCs w:val="28"/>
          <w:lang w:eastAsia="ru-RU"/>
        </w:rPr>
        <w:t>22</w:t>
      </w:r>
    </w:p>
    <w:p w:rsidR="00FD3B02" w:rsidRPr="00B11F26" w:rsidRDefault="00FD3B02" w:rsidP="00013A4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C66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Pr="00694CA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D3B02" w:rsidRPr="00694CAD" w:rsidRDefault="00FD3B02" w:rsidP="00013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013A4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D3B02" w:rsidRDefault="00FD3B02" w:rsidP="00013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4CAD">
        <w:rPr>
          <w:rFonts w:ascii="Times New Roman" w:hAnsi="Times New Roman"/>
          <w:sz w:val="28"/>
          <w:szCs w:val="28"/>
        </w:rPr>
        <w:t xml:space="preserve">Разработчик: </w:t>
      </w:r>
      <w:r w:rsidR="001E3658">
        <w:rPr>
          <w:rFonts w:ascii="Times New Roman" w:hAnsi="Times New Roman"/>
          <w:sz w:val="28"/>
          <w:szCs w:val="28"/>
          <w:lang w:eastAsia="ru-RU"/>
        </w:rPr>
        <w:t>Аникиева А.В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94CAD">
        <w:rPr>
          <w:rFonts w:ascii="Times New Roman" w:hAnsi="Times New Roman"/>
          <w:sz w:val="28"/>
          <w:szCs w:val="28"/>
          <w:lang w:eastAsia="ru-RU"/>
        </w:rPr>
        <w:t xml:space="preserve">, преподаватель </w:t>
      </w:r>
      <w:r w:rsidRPr="00694CAD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FD3B02" w:rsidRDefault="00FD3B02" w:rsidP="00013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013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3A43" w:rsidRPr="00013A43" w:rsidRDefault="00013A43" w:rsidP="00013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13A43">
        <w:rPr>
          <w:rFonts w:ascii="Times New Roman" w:hAnsi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дизайна», п</w:t>
      </w:r>
      <w:r w:rsidRPr="00013A43">
        <w:rPr>
          <w:rFonts w:ascii="Times New Roman" w:eastAsia="Calibri" w:hAnsi="Times New Roman"/>
          <w:sz w:val="28"/>
          <w:szCs w:val="28"/>
          <w:lang w:eastAsia="ru-RU"/>
        </w:rPr>
        <w:t xml:space="preserve">ротокол № 1 от 30.08.2021г.  </w:t>
      </w:r>
      <w:r w:rsidR="007D2340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31.08.2022 г.</w:t>
      </w:r>
    </w:p>
    <w:p w:rsidR="00FD3B02" w:rsidRDefault="00FD3B02" w:rsidP="00694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694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3B02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3B02" w:rsidRPr="00694CAD" w:rsidRDefault="00E0330B" w:rsidP="0077674B">
      <w:pPr>
        <w:keepNext/>
        <w:keepLines/>
        <w:suppressLineNumbers/>
        <w:suppressAutoHyphens/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1" style="position:absolute;left:0;text-align:left;margin-left:226.8pt;margin-top:376.05pt;width:32.25pt;height:28.5pt;z-index:251657728" strokecolor="white"/>
        </w:pict>
      </w:r>
      <w:r w:rsidR="00FD3B02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FD3B02" w:rsidRPr="00694CAD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FD3B02" w:rsidRPr="00694CAD" w:rsidRDefault="00FD3B02" w:rsidP="002F7C66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694CAD" w:rsidRDefault="00E0330B" w:rsidP="008F745D">
      <w:pPr>
        <w:widowControl w:val="0"/>
        <w:suppressAutoHyphens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FD3B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ОП.02</w:t>
      </w:r>
      <w:r w:rsidR="00FD3B02" w:rsidRPr="00694C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Экономика организации.</w:t>
      </w:r>
    </w:p>
    <w:p w:rsidR="00FD3B02" w:rsidRPr="00694CAD" w:rsidRDefault="00E0330B" w:rsidP="008F745D">
      <w:pPr>
        <w:keepNext/>
        <w:keepLines/>
        <w:suppressLineNumbers/>
        <w:suppressAutoHyphens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проведения текущего контроля и промежуточной аттестации в форме экзамена</w:t>
      </w:r>
      <w:r w:rsidR="00FD3B02" w:rsidRPr="00694CAD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FD3B02" w:rsidRPr="00694CAD" w:rsidRDefault="00E0330B" w:rsidP="008F745D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>ОС раз</w:t>
      </w:r>
      <w:r w:rsidR="00FD3B02">
        <w:rPr>
          <w:rFonts w:ascii="Times New Roman" w:hAnsi="Times New Roman"/>
          <w:sz w:val="28"/>
          <w:szCs w:val="28"/>
          <w:lang w:eastAsia="ru-RU"/>
        </w:rPr>
        <w:t xml:space="preserve">работаны на основании </w:t>
      </w:r>
      <w:r w:rsidR="00FD3B02" w:rsidRPr="00B709F4">
        <w:rPr>
          <w:rFonts w:ascii="Times New Roman" w:hAnsi="Times New Roman"/>
          <w:sz w:val="28"/>
          <w:szCs w:val="28"/>
          <w:lang w:eastAsia="ru-RU"/>
        </w:rPr>
        <w:t xml:space="preserve">ФГОС </w:t>
      </w:r>
      <w:r w:rsidR="007D75D3" w:rsidRPr="007D75D3">
        <w:rPr>
          <w:rFonts w:ascii="Times New Roman" w:hAnsi="Times New Roman"/>
          <w:sz w:val="28"/>
          <w:szCs w:val="28"/>
          <w:lang w:eastAsia="ru-RU"/>
        </w:rPr>
        <w:t>Дизайн  (по отраслям)</w:t>
      </w:r>
      <w:r w:rsidR="00FD3B02" w:rsidRPr="00B709F4">
        <w:rPr>
          <w:rFonts w:ascii="Times New Roman" w:hAnsi="Times New Roman"/>
          <w:sz w:val="28"/>
          <w:szCs w:val="28"/>
          <w:lang w:eastAsia="ru-RU"/>
        </w:rPr>
        <w:t>, рабочей программы</w:t>
      </w:r>
      <w:r w:rsidR="006520B4">
        <w:rPr>
          <w:rFonts w:ascii="Times New Roman" w:hAnsi="Times New Roman"/>
          <w:sz w:val="28"/>
          <w:szCs w:val="28"/>
          <w:lang w:eastAsia="ru-RU"/>
        </w:rPr>
        <w:t xml:space="preserve"> учебной дисциплины </w:t>
      </w:r>
      <w:r w:rsidR="00FD3B02" w:rsidRPr="00B709F4">
        <w:rPr>
          <w:rFonts w:ascii="Times New Roman" w:hAnsi="Times New Roman"/>
          <w:sz w:val="28"/>
          <w:szCs w:val="28"/>
          <w:lang w:eastAsia="ru-RU"/>
        </w:rPr>
        <w:t>ОП</w:t>
      </w:r>
      <w:r w:rsidR="00FD3B02">
        <w:rPr>
          <w:rFonts w:ascii="Times New Roman" w:hAnsi="Times New Roman"/>
          <w:sz w:val="28"/>
          <w:szCs w:val="28"/>
          <w:lang w:eastAsia="ru-RU"/>
        </w:rPr>
        <w:t>.02</w:t>
      </w:r>
      <w:r w:rsidR="00FD3B02" w:rsidRPr="00694CAD">
        <w:rPr>
          <w:rFonts w:ascii="Times New Roman" w:hAnsi="Times New Roman"/>
          <w:sz w:val="28"/>
          <w:szCs w:val="28"/>
          <w:lang w:eastAsia="ru-RU"/>
        </w:rPr>
        <w:t xml:space="preserve"> Экономика организации.</w:t>
      </w:r>
    </w:p>
    <w:p w:rsidR="00AE17A2" w:rsidRDefault="006520B4" w:rsidP="0084261A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D3B02" w:rsidRPr="0084261A" w:rsidRDefault="0084261A" w:rsidP="0084261A">
      <w:pPr>
        <w:suppressAutoHyphens/>
        <w:ind w:firstLine="35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FD3B02" w:rsidRPr="002F7C66">
        <w:rPr>
          <w:rFonts w:ascii="Times New Roman" w:hAnsi="Times New Roman"/>
          <w:b/>
          <w:sz w:val="24"/>
          <w:szCs w:val="24"/>
          <w:lang w:eastAsia="ru-RU"/>
        </w:rPr>
        <w:t xml:space="preserve">2. Перечень </w:t>
      </w:r>
      <w:r w:rsidR="00FD3B02" w:rsidRPr="002F7C66">
        <w:rPr>
          <w:rFonts w:ascii="Times New Roman" w:hAnsi="Times New Roman"/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FD3B02" w:rsidRPr="002F7C66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688"/>
        <w:gridCol w:w="4970"/>
      </w:tblGrid>
      <w:tr w:rsidR="00FD3B02" w:rsidRPr="002F7C66" w:rsidTr="00DA3053">
        <w:trPr>
          <w:trHeight w:val="654"/>
          <w:tblHeader/>
          <w:jc w:val="center"/>
        </w:trPr>
        <w:tc>
          <w:tcPr>
            <w:tcW w:w="2427" w:type="pct"/>
          </w:tcPr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Код</w:t>
            </w:r>
          </w:p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и наименование основных показателей оценки результатов (ОПОР)</w:t>
            </w:r>
          </w:p>
        </w:tc>
        <w:tc>
          <w:tcPr>
            <w:tcW w:w="2573" w:type="pct"/>
          </w:tcPr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Результаты обучения</w:t>
            </w:r>
          </w:p>
          <w:p w:rsidR="00FD3B02" w:rsidRPr="002F7C66" w:rsidRDefault="00FD3B02" w:rsidP="00DA3053">
            <w:pPr>
              <w:keepNext/>
              <w:keepLines/>
              <w:suppressLineNumbers/>
              <w:suppressAutoHyphens/>
              <w:spacing w:after="0"/>
              <w:ind w:left="57" w:right="57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Pr="002F7C66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своенные умения, усвоенные знания)</w:t>
            </w:r>
          </w:p>
        </w:tc>
      </w:tr>
      <w:tr w:rsidR="00FD3B02" w:rsidRPr="002F7C66" w:rsidTr="002F7C66">
        <w:trPr>
          <w:trHeight w:val="222"/>
          <w:jc w:val="center"/>
        </w:trPr>
        <w:tc>
          <w:tcPr>
            <w:tcW w:w="2427" w:type="pct"/>
          </w:tcPr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</w:t>
            </w: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эффективно действовать в чрезвычайных ситуациях;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процессе профессиональной деятельности и поддержания необходимого уровня физической подготовленности;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E0330B" w:rsidRPr="00E0330B" w:rsidRDefault="00E0330B" w:rsidP="00E0330B">
            <w:pPr>
              <w:autoSpaceDE w:val="0"/>
              <w:autoSpaceDN w:val="0"/>
              <w:adjustRightInd w:val="0"/>
              <w:spacing w:after="0" w:line="240" w:lineRule="auto"/>
              <w:ind w:left="15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330B">
              <w:rPr>
                <w:rFonts w:ascii="Times New Roman" w:hAnsi="Times New Roman"/>
                <w:sz w:val="24"/>
                <w:szCs w:val="24"/>
                <w:lang w:eastAsia="ru-RU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  <w:bookmarkEnd w:id="0"/>
          </w:p>
          <w:p w:rsidR="00FD3B02" w:rsidRPr="005D640B" w:rsidRDefault="00FD3B02" w:rsidP="007D75D3">
            <w:pPr>
              <w:pStyle w:val="af6"/>
              <w:suppressAutoHyphens/>
              <w:ind w:left="57" w:right="57" w:firstLine="294"/>
              <w:jc w:val="both"/>
              <w:rPr>
                <w:sz w:val="24"/>
              </w:rPr>
            </w:pPr>
          </w:p>
          <w:p w:rsidR="00FD3B02" w:rsidRPr="005D640B" w:rsidRDefault="00FD3B02" w:rsidP="005D640B">
            <w:pPr>
              <w:pStyle w:val="af6"/>
              <w:suppressAutoHyphens/>
              <w:ind w:left="57" w:right="57" w:firstLine="294"/>
              <w:jc w:val="both"/>
              <w:rPr>
                <w:sz w:val="24"/>
              </w:rPr>
            </w:pPr>
          </w:p>
        </w:tc>
        <w:tc>
          <w:tcPr>
            <w:tcW w:w="2573" w:type="pct"/>
          </w:tcPr>
          <w:p w:rsidR="00FD3B02" w:rsidRPr="002F7C66" w:rsidRDefault="00FD3B02" w:rsidP="00DA3053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 результате изучения обязательной части цикла обучающийся по общепрофессиональным дисциплинам должен: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Cs/>
                <w:sz w:val="24"/>
                <w:szCs w:val="24"/>
              </w:rPr>
              <w:t>находить и использовать современную информацию для технико-экономического обоснования деятельности организации;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7D75D3" w:rsidRPr="007D75D3" w:rsidRDefault="007D75D3" w:rsidP="007D75D3">
            <w:pPr>
              <w:suppressAutoHyphens/>
              <w:spacing w:after="0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Cs/>
                <w:sz w:val="24"/>
                <w:szCs w:val="24"/>
              </w:rPr>
              <w:t>принципы обеспечения устойчивости объектов экономики;</w:t>
            </w:r>
          </w:p>
          <w:p w:rsidR="00FD3B02" w:rsidRPr="005D640B" w:rsidRDefault="007D75D3" w:rsidP="007D75D3">
            <w:pPr>
              <w:suppressAutoHyphens/>
              <w:spacing w:after="0"/>
              <w:ind w:right="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5D3">
              <w:rPr>
                <w:rFonts w:ascii="Times New Roman" w:hAnsi="Times New Roman"/>
                <w:bCs/>
                <w:sz w:val="24"/>
                <w:szCs w:val="24"/>
              </w:rPr>
              <w:t>основы макро- и микроэкономики;</w:t>
            </w:r>
          </w:p>
        </w:tc>
      </w:tr>
    </w:tbl>
    <w:p w:rsidR="0084261A" w:rsidRDefault="0084261A" w:rsidP="008426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84261A" w:rsidRDefault="0084261A" w:rsidP="0084261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C32C5" w:rsidRDefault="0084261A" w:rsidP="00EC32C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7D75D3" w:rsidRPr="007D75D3">
        <w:rPr>
          <w:rFonts w:ascii="Times New Roman" w:hAnsi="Times New Roman"/>
          <w:sz w:val="28"/>
          <w:szCs w:val="28"/>
        </w:rPr>
        <w:t>дифференцированный зачет</w:t>
      </w:r>
      <w:r w:rsidR="007D75D3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15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53"/>
        <w:gridCol w:w="4517"/>
        <w:gridCol w:w="1884"/>
      </w:tblGrid>
      <w:tr w:rsidR="00DA2D01" w:rsidRPr="002F7C66" w:rsidTr="00DA2D01">
        <w:tc>
          <w:tcPr>
            <w:tcW w:w="1752" w:type="pct"/>
            <w:vAlign w:val="center"/>
          </w:tcPr>
          <w:p w:rsidR="00DA2D01" w:rsidRPr="00586C57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DA2D01" w:rsidRPr="00586C57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DA2D01" w:rsidRPr="00586C57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6C57">
              <w:rPr>
                <w:rFonts w:ascii="Times New Roman" w:hAnsi="Times New Roman"/>
                <w:b/>
                <w:sz w:val="24"/>
                <w:szCs w:val="24"/>
              </w:rPr>
              <w:t>Код контрольного задания</w:t>
            </w:r>
          </w:p>
        </w:tc>
      </w:tr>
      <w:tr w:rsidR="00DA2D01" w:rsidRPr="002F7C66" w:rsidTr="00DA2D01">
        <w:trPr>
          <w:trHeight w:val="414"/>
        </w:trPr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Реферативное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Расчетная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Поисковая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задача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Тест, тестовое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t xml:space="preserve">Лабораторная работа, практические </w:t>
            </w:r>
            <w:r w:rsidRPr="002F7C66">
              <w:rPr>
                <w:rFonts w:ascii="Times New Roman" w:hAnsi="Times New Roman"/>
                <w:sz w:val="24"/>
                <w:szCs w:val="24"/>
              </w:rPr>
              <w:lastRenderedPageBreak/>
              <w:t>занятия, практический экзамен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C6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</w:tr>
      <w:tr w:rsidR="00DA2D01" w:rsidRPr="002F7C66" w:rsidTr="00DA2D01">
        <w:tc>
          <w:tcPr>
            <w:tcW w:w="175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Исследовательское задание</w:t>
            </w:r>
          </w:p>
        </w:tc>
        <w:tc>
          <w:tcPr>
            <w:tcW w:w="2292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56" w:type="pct"/>
          </w:tcPr>
          <w:p w:rsidR="00DA2D01" w:rsidRPr="002F7C66" w:rsidRDefault="00DA2D01" w:rsidP="00DA2D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EC32C5" w:rsidRDefault="00EC32C5" w:rsidP="00EC32C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367016" w:rsidRDefault="00FD3B02" w:rsidP="0036701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32C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="00DA2D01">
        <w:rPr>
          <w:rFonts w:ascii="Times New Roman" w:hAnsi="Times New Roman"/>
          <w:b/>
          <w:sz w:val="28"/>
          <w:szCs w:val="28"/>
          <w:lang w:eastAsia="ru-RU"/>
        </w:rPr>
        <w:t>Кодифи</w:t>
      </w:r>
      <w:r w:rsidR="00EC32C5" w:rsidRPr="00EC32C5">
        <w:rPr>
          <w:rFonts w:ascii="Times New Roman" w:hAnsi="Times New Roman"/>
          <w:b/>
          <w:sz w:val="28"/>
          <w:szCs w:val="28"/>
          <w:lang w:eastAsia="ru-RU"/>
        </w:rPr>
        <w:t>катор контрольных заданий</w:t>
      </w:r>
    </w:p>
    <w:p w:rsidR="00FD3B02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2D01" w:rsidRDefault="00DA2D01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2D01" w:rsidRDefault="00DA2D01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F47F69" w:rsidRDefault="00F47F69" w:rsidP="00F47F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5068"/>
      </w:tblGrid>
      <w:tr w:rsidR="00F47F69" w:rsidRPr="008167F4" w:rsidTr="008167F4">
        <w:tc>
          <w:tcPr>
            <w:tcW w:w="817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068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F47F69" w:rsidRPr="008167F4" w:rsidTr="008167F4">
        <w:tc>
          <w:tcPr>
            <w:tcW w:w="817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068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F47F69" w:rsidRPr="008167F4" w:rsidTr="008167F4">
        <w:tc>
          <w:tcPr>
            <w:tcW w:w="817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068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F47F69" w:rsidRPr="008167F4" w:rsidTr="008167F4">
        <w:tc>
          <w:tcPr>
            <w:tcW w:w="817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068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F47F69" w:rsidRDefault="00F47F69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47F69" w:rsidRPr="008167F4" w:rsidTr="008167F4">
        <w:tc>
          <w:tcPr>
            <w:tcW w:w="3190" w:type="dxa"/>
            <w:vMerge w:val="restart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F47F69" w:rsidRPr="008167F4" w:rsidTr="008167F4">
        <w:tc>
          <w:tcPr>
            <w:tcW w:w="3190" w:type="dxa"/>
            <w:vMerge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47F69" w:rsidRPr="008167F4" w:rsidTr="008167F4"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F47F69" w:rsidRPr="008167F4" w:rsidTr="008167F4">
        <w:trPr>
          <w:trHeight w:val="1712"/>
        </w:trPr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 xml:space="preserve"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</w:t>
            </w:r>
            <w:r w:rsidRPr="008167F4">
              <w:rPr>
                <w:rFonts w:ascii="Times New Roman" w:hAnsi="Times New Roman"/>
                <w:sz w:val="28"/>
                <w:szCs w:val="28"/>
              </w:rPr>
              <w:lastRenderedPageBreak/>
              <w:t>недостатки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«3»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47F69" w:rsidRPr="008167F4" w:rsidTr="008167F4">
        <w:tc>
          <w:tcPr>
            <w:tcW w:w="1242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7F4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F47F69" w:rsidRPr="008167F4" w:rsidRDefault="00F47F69" w:rsidP="0081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67F4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47F69" w:rsidRPr="00D66411" w:rsidRDefault="00F47F69" w:rsidP="00F47F69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F47F69" w:rsidRPr="00D66411" w:rsidRDefault="00F47F69" w:rsidP="00F47F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c"/>
          <w:color w:val="000000"/>
          <w:sz w:val="28"/>
          <w:szCs w:val="28"/>
        </w:rPr>
        <w:t xml:space="preserve">«отлично»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fb"/>
          <w:rFonts w:ascii="Times New Roman" w:hAnsi="Times New Roman"/>
          <w:sz w:val="28"/>
          <w:szCs w:val="28"/>
        </w:rPr>
        <w:t>,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fb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fc"/>
          <w:color w:val="000000"/>
          <w:sz w:val="28"/>
          <w:szCs w:val="28"/>
        </w:rPr>
        <w:t xml:space="preserve">«хорошо»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fb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fb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c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fb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fb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47F69" w:rsidRPr="00D66411" w:rsidRDefault="00F47F69" w:rsidP="00F47F69">
      <w:pPr>
        <w:pStyle w:val="afa"/>
        <w:spacing w:after="0" w:line="240" w:lineRule="auto"/>
        <w:ind w:left="20" w:right="20" w:firstLine="520"/>
        <w:jc w:val="both"/>
        <w:rPr>
          <w:rStyle w:val="afb"/>
          <w:rFonts w:ascii="Times New Roman" w:hAnsi="Times New Roman"/>
          <w:sz w:val="28"/>
          <w:szCs w:val="28"/>
        </w:rPr>
      </w:pP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fb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fc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t xml:space="preserve"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</w:t>
      </w:r>
      <w:r w:rsidRPr="00D66411">
        <w:rPr>
          <w:rStyle w:val="afb"/>
          <w:rFonts w:ascii="Times New Roman" w:hAnsi="Times New Roman"/>
          <w:color w:val="000000"/>
          <w:sz w:val="28"/>
          <w:szCs w:val="28"/>
        </w:rPr>
        <w:lastRenderedPageBreak/>
        <w:t>принципиальные ошибки в выполнении практических заданий. Ответ содержит ряд серьезных неточностей. Выводы поверхностны.</w:t>
      </w:r>
    </w:p>
    <w:p w:rsidR="00F47F69" w:rsidRPr="00D66411" w:rsidRDefault="00F47F69" w:rsidP="00F47F69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47F69" w:rsidRDefault="00F47F69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D75D3" w:rsidRPr="001275ED" w:rsidRDefault="007D75D3" w:rsidP="00304213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D75D3" w:rsidRDefault="007D75D3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D75D3" w:rsidRDefault="007D75D3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7D75D3" w:rsidRDefault="007D75D3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FD3B02" w:rsidRPr="001275ED" w:rsidRDefault="00DA2D01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275ED">
        <w:rPr>
          <w:rFonts w:ascii="Times New Roman" w:hAnsi="Times New Roman"/>
          <w:b/>
          <w:sz w:val="28"/>
          <w:szCs w:val="28"/>
          <w:u w:val="single"/>
          <w:lang w:eastAsia="ru-RU"/>
        </w:rPr>
        <w:t>М</w:t>
      </w:r>
      <w:r w:rsidR="00FD3B02" w:rsidRPr="001275ED">
        <w:rPr>
          <w:rFonts w:ascii="Times New Roman" w:hAnsi="Times New Roman"/>
          <w:b/>
          <w:sz w:val="28"/>
          <w:szCs w:val="28"/>
          <w:u w:val="single"/>
          <w:lang w:eastAsia="ru-RU"/>
        </w:rPr>
        <w:t>атериалы для проведения текущего контроля</w:t>
      </w:r>
    </w:p>
    <w:p w:rsidR="00FD3B02" w:rsidRPr="001275ED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1275ED" w:rsidRDefault="00FD3B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Контроль знаний студентов – неотъемлемая часть учебного процесса по экономике. Проведение контроля позволяет определить уровень усвоения материала на разных этапах обучения, выявить типичные ошибки, своевременно обнаружить пробелы в знаниях. Максимальная эффективность контроля достигается при сочетании текущих (оперативных) и итоговых проверок. Опыт показывает, что целям оперативного контроля лучше всего отвечают тесты.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Задания теста по ОП. 02 Экономика организации составлены в соответствии с рабочей программой дисциплины требованиями, предъявляемыми к минимуму содержания и уровню подготовки выпускников по специальности 21.02.05 Земельно-имущественные отношения.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В тесте использованы задания первого, второго и третьего уровня сложности.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 xml:space="preserve">На оценку «отлично» студент продемонстрировать глубокие знания базовых категорий, раскрыть все причинно-следственные связи. 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 xml:space="preserve">Оценка «хорошо» подразумевает систематизированные знания студентов. Раскрываются причинно-следственные связи. Демонстрируется умение анализировать материал. Допускаются ошибочные ответы. 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Оценка «удовлетворительно». Знания материала поверхностные. Неполно раскрываются причинно-следственные связи. Допускаются ошибочные ответы.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Оценка «неудовлетворительно». Количество неверных ответов показывает отсутствие  системы знаний по дисциплине. Не раскрываются причинно-следственные связи. Не проводится анализа излагаемого материала.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E24B2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Инструкция по выполнению теста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9B733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Уважаемые студенты!</w:t>
      </w:r>
    </w:p>
    <w:p w:rsidR="00FD3B02" w:rsidRPr="001275ED" w:rsidRDefault="00FD3B02" w:rsidP="009B733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Вашему вниманию представляется тест для проведения контрольной работы  по дисциплине ОП. 02 Экономика организации цикла общепрофессиональных дисциплин.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 xml:space="preserve">Предварительно Вам необходимо заполнить справочные позиции бланка: № группы, ФИО, номер варианта. 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При выполнении заданий Вы должны выбрать один правильный ответов из предложенных и проставить номер в соответствующую позицию в бланке ответов.  Продолжительность -  80 минут. Ответы заносите в бланк.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После выполнения всех заданий  проверьте ответы и сдайте работу.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Каждый вопрос оценен определенным количеством баллов. В конце теста есть таблица с количеством баллов на каждую оценку.</w:t>
      </w:r>
    </w:p>
    <w:p w:rsidR="00FD3B02" w:rsidRPr="001275ED" w:rsidRDefault="00FD3B02" w:rsidP="005849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Желаем успехов!</w:t>
      </w:r>
    </w:p>
    <w:p w:rsidR="00FD3B02" w:rsidRPr="001275ED" w:rsidRDefault="00FD3B02" w:rsidP="0058492C">
      <w:pPr>
        <w:spacing w:after="0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4D5F30">
      <w:pPr>
        <w:spacing w:after="0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ОП. 02 ЭКОНОМИКА ОРГАНИЗАЦИИ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ТЕСТ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Вариант 1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566"/>
        <w:gridCol w:w="4504"/>
        <w:gridCol w:w="4501"/>
      </w:tblGrid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Вставить пропущенное слово </w:t>
            </w: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(2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- это самостоятельный хозяйственный субъект, производящий продукцию, товары и услуги, занимающийся различными видами экономической деятельности.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</w:t>
            </w:r>
            <w:r w:rsidRPr="001275E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Специализация производства это: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предприятие производит несколько видов продукции;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предприятие производит один вид продукции;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предприятие производит, перерабатывает и реализует продукцию;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на предприятии почти все процессы механизированы;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Д) это одна из форм общественного разделения труда.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– это борьба производителей за получение наивысшей прибыли; движущая сила рынка.</w:t>
            </w:r>
          </w:p>
          <w:p w:rsidR="00FD3B02" w:rsidRPr="001275ED" w:rsidRDefault="00FD3B02" w:rsidP="0058492C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несколько правильных ответов (1 балл)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firstLine="602"/>
              <w:jc w:val="both"/>
              <w:rPr>
                <w:rFonts w:ascii="Times New Roman" w:hAnsi="Times New Roman"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Какие существуют способы вознаграждения?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А) моральное;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Б) материальное;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В) социальное;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b/>
                <w:spacing w:val="-3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pacing w:val="-3"/>
                <w:sz w:val="28"/>
                <w:szCs w:val="28"/>
              </w:rPr>
              <w:t>Г) статусное.</w:t>
            </w:r>
          </w:p>
          <w:p w:rsidR="00FD3B02" w:rsidRPr="001275ED" w:rsidRDefault="00FD3B02" w:rsidP="005849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1920" w:hanging="106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Коммерческую организацию в отличие от некоммерческой характеризует: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территория ее функционирования;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сфера хозяйственной деятельности;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нацеленность на получение прибыли;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количественный состав участников.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… … - средства, обслуживающие процесс хозяйственной деятельности, участвующие одновременно в процессе производства и в процессе реализации продукции </w:t>
            </w: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6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Что такое цена?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А) Денежное выражение стоимости товара;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Сумма денег, за которую отчуждается товар в акте купли-продажи;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Нет правильного ответа.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61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Затраты на оплату труда включают: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заработная плата персонала;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премии;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В) компенсационные выплаты; 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надбавки;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Д) все ответы верны.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два правильных ответа (1 балл)</w:t>
            </w:r>
          </w:p>
          <w:p w:rsidR="00FD3B02" w:rsidRPr="001275ED" w:rsidRDefault="00FD3B02" w:rsidP="0058492C">
            <w:pPr>
              <w:spacing w:after="0"/>
              <w:ind w:firstLine="461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>Общие издержки включают в себя: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Постоянные издержки;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Б) Переменные издержки;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В) Предельные издержки;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Г) Средний доход.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eastAsia="??" w:hAnsi="Times New Roman"/>
                <w:b/>
                <w:sz w:val="28"/>
                <w:szCs w:val="28"/>
                <w:lang w:eastAsia="ko-KR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602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>Чему равна ставка налога на доход физических лиц (НДФЛ)?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16%;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Б) 26%;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В) 8%;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Г) 13%.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ind w:firstLine="601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Моральный износ представляет собой: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А) уменьшение стоимости машин и оборудования в результате выпуска значительно лучших по полезности машин и оборудования;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Б) постепенную утрату основными фондами своей первоначальной стоимости в результате их изнашивания в процессе эксплуатации;</w:t>
            </w:r>
          </w:p>
          <w:p w:rsidR="00FD3B02" w:rsidRPr="001275ED" w:rsidRDefault="00FD3B02" w:rsidP="0058492C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В) постепенную утрату оборотными фондами своей первоначальной стоимости в результате их использования в производственном процессе;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Г) уменьшение стоимости основных средств в результате их разрушения под воздействием природных условий.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12. 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Установить соответствие (3 балла)</w:t>
            </w:r>
          </w:p>
        </w:tc>
      </w:tr>
      <w:tr w:rsidR="00FD3B02" w:rsidRPr="001275ED" w:rsidTr="00D520A4">
        <w:trPr>
          <w:trHeight w:val="18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9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Нормой труда</w:t>
            </w: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Б)  Норма выработки;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В) Норма времени;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Г) производительность труда</w:t>
            </w:r>
          </w:p>
        </w:tc>
        <w:tc>
          <w:tcPr>
            <w:tcW w:w="4520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 – количество рабочего времени (в часах, минутах) для производства единицы продукции или рабочей операции, служит для расчета, определения норм выработки и других норм труда;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 – называется установленный для работника объем работы в час, день (смену), неделю, месяц, год, который он обязан выполнить при нормальных условиях работы;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3 -  установленный в единицах продукции, рабочих операций объем работы, который работник должен выполнить в час.</w:t>
            </w:r>
          </w:p>
        </w:tc>
      </w:tr>
      <w:tr w:rsidR="00FD3B02" w:rsidRPr="001275ED" w:rsidTr="00D520A4">
        <w:trPr>
          <w:trHeight w:val="598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пропущенные цифры (2 балла)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 трудовым ресурсам относиться население в трудоспособном возрасте: мужчины  - … - … лет.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D3B02" w:rsidRPr="001275ED" w:rsidTr="00D520A4">
        <w:trPr>
          <w:trHeight w:val="18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Коллективный договор может быть: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односторонним;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двусторонним;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трехсторонним;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в соответствии с численностью работников.</w:t>
            </w:r>
          </w:p>
        </w:tc>
      </w:tr>
      <w:tr w:rsidR="00FD3B02" w:rsidRPr="001275ED" w:rsidTr="00D520A4">
        <w:trPr>
          <w:trHeight w:val="911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E0330B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67.5pt;height:171pt;visibility:visible">
                  <v:imagedata r:id="rId8" o:title=""/>
                </v:shape>
              </w:pict>
            </w: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428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(1 балл)</w:t>
            </w: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… – это комбинация умения, оборудования, инфраструктуры, инструментов и знаний, необходимых для осуществления желательных  преобразований в материалах, информации или людях. </w:t>
            </w: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53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Вставить пропущенное словосочетание (2 балл)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… … - это денежное выражение изношенной части стоимости основных фондов, перенесенное по частям на произведенную с их помощью готовую продукцию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53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D3B02" w:rsidRPr="001275ED" w:rsidRDefault="00E0330B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Рисунок 3" o:spid="_x0000_i1026" type="#_x0000_t75" style="width:342pt;height:175.5pt;visibility:visible">
                  <v:imagedata r:id="rId9" o:title=""/>
                </v:shape>
              </w:pict>
            </w:r>
          </w:p>
        </w:tc>
      </w:tr>
      <w:tr w:rsidR="00FD3B02" w:rsidRPr="001275ED" w:rsidTr="00D520A4">
        <w:trPr>
          <w:trHeight w:val="142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Вставить пропущенное словосочетание (2 балл)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… … - неделимое в организационном отношении звено производственного процесса, обслуживаемое одним или несколькими рабочими, предназначенное для выполнения определенной производственной операции (или их группы), оснащенное соответствующим оборудованием и организационно-техническими средствами.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  <w:tr w:rsidR="00FD3B02" w:rsidRPr="001275ED" w:rsidTr="00D520A4">
        <w:trPr>
          <w:trHeight w:val="18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Решить задачу и выбрать правильный ответ (5 баллов)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 xml:space="preserve">Предприятие устанавливает цену на новое изделие. Прогнозируемый годовой объем производства - 40000 ед., предполагаемые переменные затраты на единицу изделия - 35 руб. Общая сумма постоянных затрат - </w:t>
            </w: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700000 руб. Проект потребует дополнительного финансирования (кредита) в размере 1000000 руб. под 17% годовых. Рассчитать цену с применением метода рентабельности инвестиций.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А) 56, 75 руб.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Б) 52, 5 руб.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В) 35 руб.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 xml:space="preserve">КОНТРОЛЬНАЯ РАБОТА ПО ДИСЦИПЛИНЕ 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ОП. 02 ЭКОНОМИКА ОРГАНИЗАЦИИ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75ED">
        <w:rPr>
          <w:rFonts w:ascii="Times New Roman" w:hAnsi="Times New Roman"/>
          <w:b/>
          <w:sz w:val="28"/>
          <w:szCs w:val="28"/>
        </w:rPr>
        <w:t>ТЕСТ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275ED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1275ED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490" w:type="dxa"/>
        <w:tblLook w:val="00A0" w:firstRow="1" w:lastRow="0" w:firstColumn="1" w:lastColumn="0" w:noHBand="0" w:noVBand="0"/>
      </w:tblPr>
      <w:tblGrid>
        <w:gridCol w:w="566"/>
        <w:gridCol w:w="4517"/>
        <w:gridCol w:w="4518"/>
        <w:gridCol w:w="5889"/>
      </w:tblGrid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… средства участвуют в производстве несколько циклов и переносят свою стоимость на вновь созданную продукцию по частям.</w:t>
            </w:r>
          </w:p>
          <w:p w:rsidR="00FD3B02" w:rsidRPr="001275ED" w:rsidRDefault="00FD3B02" w:rsidP="0058492C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1487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несколько правильных ответов (1 балл)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Какие принято выделять категории персонала?</w:t>
            </w:r>
          </w:p>
          <w:p w:rsidR="00FD3B02" w:rsidRPr="001275ED" w:rsidRDefault="00FD3B02" w:rsidP="0058492C">
            <w:pPr>
              <w:spacing w:after="0"/>
              <w:ind w:firstLine="35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Специалисты;</w:t>
            </w:r>
          </w:p>
          <w:p w:rsidR="00FD3B02" w:rsidRPr="001275ED" w:rsidRDefault="00FD3B02" w:rsidP="0058492C">
            <w:pPr>
              <w:spacing w:after="0"/>
              <w:ind w:firstLine="35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Уборщицы;</w:t>
            </w:r>
          </w:p>
          <w:p w:rsidR="00FD3B02" w:rsidRPr="001275ED" w:rsidRDefault="00FD3B02" w:rsidP="0058492C">
            <w:pPr>
              <w:spacing w:after="0"/>
              <w:ind w:firstLine="35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Инженеры;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Рабочие.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998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ind w:firstLine="34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D3B02" w:rsidRPr="001275ED" w:rsidRDefault="00FD3B02" w:rsidP="0058492C">
            <w:pPr>
              <w:widowControl w:val="0"/>
              <w:tabs>
                <w:tab w:val="left" w:pos="609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характеризует затраты рабочего времени на единицу производимой продукции</w:t>
            </w: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несколько правильных ответов (1 балл)</w:t>
            </w:r>
          </w:p>
          <w:p w:rsidR="00FD3B02" w:rsidRPr="001275ED" w:rsidRDefault="00FD3B02" w:rsidP="0058492C">
            <w:pPr>
              <w:spacing w:after="0"/>
              <w:ind w:firstLine="4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Какие из перечисленных функций заработной платы направлены на стимулирование производительности труда?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А) Воспроизводственная;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Стимулирующая;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Регулирующая.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Наиболее точное определение инвестиций: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вложение финансовых средств в различные виды экономической деятельности с целью сохранения и увеличения капитала;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капиталовложения на расширение портфеля заказов;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приобретение ценных бумаг;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вложение денег на депозитные счета в банках.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Вставьте пропущенное слово (2 балла)</w:t>
            </w:r>
          </w:p>
          <w:p w:rsidR="00FD3B02" w:rsidRPr="001275ED" w:rsidRDefault="00FD3B02" w:rsidP="0058492C">
            <w:pPr>
              <w:spacing w:after="0"/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–  это денежное выражение стоимости единицы товара</w:t>
            </w:r>
          </w:p>
          <w:p w:rsidR="00FD3B02" w:rsidRPr="001275ED" w:rsidRDefault="00FD3B02" w:rsidP="0058492C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Статус малого предприятия определяется...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А) рентабельностью производства;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Б) размером уставного капитала;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В) численностью работников;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Г) численностью учредителей.</w:t>
            </w: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По целевому назначению организации подразделяются: 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формальные/ неформальные;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коммерческие/ некоммерческие;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государственные/ частные.</w:t>
            </w: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Высшим органом управления акционерным обществом является...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совет директоров;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 Б) общее собрание акционеров;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В) правление; 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Г) наблюдательный совет. 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31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Рабочему месту передвижного характера в отличие от стационарного свойственно: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 xml:space="preserve">А) обеспеченность предметами труда; 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Б) возможность его занятия одним или несколькими работниками; 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В) возможность многосменной организации работ;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sz w:val="28"/>
                <w:szCs w:val="28"/>
              </w:rPr>
              <w:t>Г) перемещение работника, оснащенного средствами труда, к новым точкам расположения предметов труда.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Физический износ основных фондов определяет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А) снижение производительности труда при использовании основных фондов;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Б) невозможность производить качественную продукцию;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В) ухудшение их характеристик;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Г) снижение сравнительных оценок.</w:t>
            </w: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Установить соответствие (3 балла)</w:t>
            </w:r>
          </w:p>
        </w:tc>
      </w:tr>
      <w:tr w:rsidR="00FD3B02" w:rsidRPr="001275ED" w:rsidTr="00D520A4">
        <w:trPr>
          <w:trHeight w:val="2516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9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Pr="001275ED">
              <w:rPr>
                <w:rFonts w:ascii="Times New Roman" w:hAnsi="Times New Roman"/>
                <w:iCs/>
                <w:sz w:val="28"/>
                <w:szCs w:val="28"/>
              </w:rPr>
              <w:t>Нормальное</w:t>
            </w:r>
            <w:r w:rsidRPr="001275E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рабочее временя;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Сокращенное рабочее время;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Неполное рабочее время</w:t>
            </w:r>
          </w:p>
        </w:tc>
        <w:tc>
          <w:tcPr>
            <w:tcW w:w="4520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 – установленная законом продолжительность рабочего времени менее нормальной, но с полной оплатой;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 – устанавливается по соглашению работника с работодателем в виде неполного рабочего дня или неполной рабочей недели, или сочетания того и другого с оплатой пропорционально отработанному времени или в зависимости от выработки без гарантии минимальной оплаты;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3 - 40-часовая рабочая неделя как при пяти-, так и при шестидневной рабочей неделе;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 – 36-часовая рабочая неделя.</w:t>
            </w:r>
          </w:p>
        </w:tc>
        <w:tc>
          <w:tcPr>
            <w:tcW w:w="5919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34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пропущенные цифры (2 балла)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 трудовым ресурсам относиться население в трудоспособном возрасте: женщины  - … - … лет.</w:t>
            </w:r>
          </w:p>
          <w:p w:rsidR="00FD3B02" w:rsidRPr="001275ED" w:rsidRDefault="00FD3B02" w:rsidP="0058492C">
            <w:pPr>
              <w:spacing w:after="0"/>
              <w:ind w:firstLine="31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1701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Выбрать один правильный ответ (1 балл)</w:t>
            </w:r>
          </w:p>
          <w:p w:rsidR="00FD3B02" w:rsidRPr="001275ED" w:rsidRDefault="00FD3B02" w:rsidP="0058492C">
            <w:pPr>
              <w:spacing w:after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Трудовые отношения основаны на …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договоре личного найма;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договоре подряда;</w:t>
            </w:r>
          </w:p>
          <w:p w:rsidR="00FD3B02" w:rsidRPr="001275ED" w:rsidRDefault="00FD3B02" w:rsidP="0058492C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трудовом договоре.</w:t>
            </w:r>
          </w:p>
        </w:tc>
      </w:tr>
      <w:tr w:rsidR="00FD3B02" w:rsidRPr="001275ED" w:rsidTr="00D520A4">
        <w:trPr>
          <w:gridAfter w:val="1"/>
          <w:wAfter w:w="5919" w:type="dxa"/>
          <w:trHeight w:val="133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FD3B02" w:rsidRPr="001275ED" w:rsidRDefault="00E0330B" w:rsidP="0058492C">
            <w:pPr>
              <w:spacing w:after="0"/>
              <w:jc w:val="both"/>
              <w:rPr>
                <w:rFonts w:ascii="Times New Roman" w:hAnsi="Times New Roman"/>
                <w:b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  <w:lang w:eastAsia="ru-RU"/>
              </w:rPr>
              <w:pict>
                <v:shape id="Рисунок 2" o:spid="_x0000_i1027" type="#_x0000_t75" style="width:400.5pt;height:241.5pt;visibility:visible">
                  <v:imagedata r:id="rId10" o:title=""/>
                </v:shape>
              </w:pict>
            </w:r>
          </w:p>
        </w:tc>
      </w:tr>
      <w:tr w:rsidR="00FD3B02" w:rsidRPr="001275ED" w:rsidTr="00D520A4">
        <w:trPr>
          <w:gridAfter w:val="1"/>
          <w:wAfter w:w="5919" w:type="dxa"/>
          <w:trHeight w:val="124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словосочетание (2 балл)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… … – это конкретные конечные состояния или желательный результат, достижение которого представляется ценным и побуждает группу людей к совместной работе </w:t>
            </w:r>
          </w:p>
        </w:tc>
      </w:tr>
      <w:tr w:rsidR="00FD3B02" w:rsidRPr="001275ED" w:rsidTr="00D520A4">
        <w:trPr>
          <w:gridAfter w:val="1"/>
          <w:wAfter w:w="5919" w:type="dxa"/>
          <w:trHeight w:val="1134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… - это денежное выражение изношенной части стоимости основных фондов, перенесенное по частям на произведенную с их помощью готовую продукцию 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159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Определить, что изображено на схеме (4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E0330B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pict>
                <v:shape id="Рисунок 1" o:spid="_x0000_i1028" type="#_x0000_t75" style="width:352.5pt;height:200.25pt;visibility:visible">
                  <v:imagedata r:id="rId11" o:title=""/>
                </v:shape>
              </w:pict>
            </w:r>
          </w:p>
        </w:tc>
      </w:tr>
      <w:tr w:rsidR="00FD3B02" w:rsidRPr="001275ED" w:rsidTr="00D520A4">
        <w:trPr>
          <w:gridAfter w:val="1"/>
          <w:wAfter w:w="5919" w:type="dxa"/>
          <w:trHeight w:val="1593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Вставить пропущенное слово (2 балла)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… - производственное подразделение, объединяющее ряд рабочих мест, сгруппированных по определенным признакам, осуществляющее часть общего производственного процесса по изготовлению продукции или обслуживанию процесса производства.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D3B02" w:rsidRPr="001275ED" w:rsidTr="00D520A4">
        <w:trPr>
          <w:gridAfter w:val="1"/>
          <w:wAfter w:w="5919" w:type="dxa"/>
          <w:trHeight w:val="2516"/>
        </w:trPr>
        <w:tc>
          <w:tcPr>
            <w:tcW w:w="532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39" w:type="dxa"/>
            <w:gridSpan w:val="2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275ED">
              <w:rPr>
                <w:rFonts w:ascii="Times New Roman" w:hAnsi="Times New Roman"/>
                <w:noProof/>
                <w:sz w:val="28"/>
                <w:szCs w:val="28"/>
              </w:rPr>
              <w:t>Решить задачу и выбрать правильный ответ (5 баллов)</w:t>
            </w:r>
          </w:p>
          <w:p w:rsidR="00FD3B02" w:rsidRPr="001275ED" w:rsidRDefault="00FD3B02" w:rsidP="0058492C">
            <w:pPr>
              <w:spacing w:after="0"/>
              <w:ind w:firstLine="3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Предприятие по производству предметов домашнего обихода желает установить цену на новое изделие. Прогнозируемый годовой объем производства - 10000 единиц. Предположительно прямые затраты сырья и материалов на единицу изделия - 1000 руб. Прямые затраты труда на единицу изделия - 400 руб. Предприятие планирует сумму постоянных затрат 2000 тыс. руб. в год и надеется получить 4000 тыс. руб. прибыли. Рассчитать цену с использованием метода маржинальных издержек.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А) 600 руб.;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Б) 2000 руб.;</w:t>
            </w:r>
          </w:p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В) 1400 руб.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??" w:hAnsi="Times New Roman"/>
          <w:b/>
          <w:sz w:val="28"/>
          <w:szCs w:val="28"/>
          <w:lang w:eastAsia="ko-KR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ОТВЕТЫ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75ED">
        <w:rPr>
          <w:rFonts w:ascii="Times New Roman" w:hAnsi="Times New Roman"/>
          <w:sz w:val="28"/>
          <w:szCs w:val="28"/>
        </w:rPr>
        <w:t>К тесту по дисциплине ОП. 02 Экономика организации</w:t>
      </w: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2126"/>
        <w:gridCol w:w="1007"/>
        <w:gridCol w:w="1435"/>
        <w:gridCol w:w="2661"/>
        <w:gridCol w:w="1098"/>
      </w:tblGrid>
      <w:tr w:rsidR="00FD3B02" w:rsidRPr="001275ED" w:rsidTr="00D520A4">
        <w:tc>
          <w:tcPr>
            <w:tcW w:w="4659" w:type="dxa"/>
            <w:gridSpan w:val="3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5194" w:type="dxa"/>
            <w:gridSpan w:val="3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FD3B02" w:rsidRPr="001275ED" w:rsidTr="00D520A4">
        <w:tc>
          <w:tcPr>
            <w:tcW w:w="1526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2126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00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2661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109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Предприятие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основные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А, Г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Конкуренция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трудоемкость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А, Б, Г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Б, В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rPr>
          <w:trHeight w:val="197"/>
        </w:trPr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Оборотные фонды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Цена 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В  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А, Б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 – 2; Б - 3; В - 1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А – 3; Б - 1; В -2  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16-60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16-55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tabs>
                <w:tab w:val="left" w:pos="70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tabs>
                <w:tab w:val="left" w:pos="70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 xml:space="preserve">Среда прямого воздействия на организацию 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Среда косвенного воздействия на организацию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Цели организации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Основные средства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Амортизация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Жизненный цикл организации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Внутренние переменные организации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Рабочее место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Участок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3B02" w:rsidRPr="001275ED" w:rsidTr="00D520A4">
        <w:tc>
          <w:tcPr>
            <w:tcW w:w="15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126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007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3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61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098" w:type="dxa"/>
            <w:vAlign w:val="center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D3B02" w:rsidRPr="001275ED" w:rsidTr="00D520A4">
        <w:tc>
          <w:tcPr>
            <w:tcW w:w="4659" w:type="dxa"/>
            <w:gridSpan w:val="3"/>
            <w:vAlign w:val="center"/>
          </w:tcPr>
          <w:p w:rsidR="00FD3B02" w:rsidRPr="001275ED" w:rsidRDefault="00FD3B02" w:rsidP="0058492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194" w:type="dxa"/>
            <w:gridSpan w:val="3"/>
            <w:vAlign w:val="center"/>
          </w:tcPr>
          <w:p w:rsidR="00FD3B02" w:rsidRPr="001275ED" w:rsidRDefault="00FD3B02" w:rsidP="0058492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</w:tbl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D3B02" w:rsidRPr="001275ED" w:rsidRDefault="00FD3B02" w:rsidP="0058492C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498"/>
        <w:gridCol w:w="1307"/>
        <w:gridCol w:w="2582"/>
        <w:gridCol w:w="2850"/>
      </w:tblGrid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D3B02" w:rsidRPr="001275ED" w:rsidTr="00D520A4">
        <w:tc>
          <w:tcPr>
            <w:tcW w:w="1506" w:type="dxa"/>
          </w:tcPr>
          <w:p w:rsidR="00FD3B02" w:rsidRPr="001275ED" w:rsidRDefault="00FD3B02" w:rsidP="005849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66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37 - 39</w:t>
            </w:r>
          </w:p>
        </w:tc>
        <w:tc>
          <w:tcPr>
            <w:tcW w:w="1387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34 - 36</w:t>
            </w:r>
          </w:p>
        </w:tc>
        <w:tc>
          <w:tcPr>
            <w:tcW w:w="2388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30 - 33</w:t>
            </w:r>
          </w:p>
        </w:tc>
        <w:tc>
          <w:tcPr>
            <w:tcW w:w="2625" w:type="dxa"/>
          </w:tcPr>
          <w:p w:rsidR="00FD3B02" w:rsidRPr="001275ED" w:rsidRDefault="00FD3B02" w:rsidP="005849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75ED">
              <w:rPr>
                <w:rFonts w:ascii="Times New Roman" w:hAnsi="Times New Roman"/>
                <w:sz w:val="28"/>
                <w:szCs w:val="28"/>
              </w:rPr>
              <w:t>До 29</w:t>
            </w:r>
          </w:p>
        </w:tc>
      </w:tr>
    </w:tbl>
    <w:p w:rsidR="00FD3B02" w:rsidRPr="001275ED" w:rsidRDefault="00FD3B02" w:rsidP="0058492C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D3B02" w:rsidRPr="001275ED" w:rsidRDefault="00FD3B02" w:rsidP="0058492C">
      <w:pPr>
        <w:jc w:val="center"/>
        <w:rPr>
          <w:b/>
          <w:sz w:val="28"/>
          <w:szCs w:val="28"/>
        </w:rPr>
      </w:pPr>
    </w:p>
    <w:p w:rsidR="00FD3B02" w:rsidRPr="001275ED" w:rsidRDefault="00FD3B02" w:rsidP="00E24B29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275ED">
        <w:rPr>
          <w:rFonts w:ascii="Times New Roman" w:hAnsi="Times New Roman"/>
          <w:b/>
          <w:sz w:val="28"/>
          <w:szCs w:val="28"/>
          <w:u w:val="single"/>
          <w:lang w:eastAsia="ru-RU"/>
        </w:rPr>
        <w:t>Материалы для подготовки к промежуточной аттестации</w:t>
      </w:r>
    </w:p>
    <w:p w:rsidR="00FD3B02" w:rsidRPr="001275ED" w:rsidRDefault="00FD3B02" w:rsidP="0057557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1275ED" w:rsidRDefault="00FD3B02" w:rsidP="0057557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75ED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экзамену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Цель и задачи дисциплины. Общая характеристика предприятий и организаций 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Организация в условиях рынка, их задачи и направления деятельности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Характеристика организационно-правовых форм организаций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Классификация, структура и оценка основных производственных фондов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Воспроизводство основных производственных фондов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Производственная мощность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Эффективность воспроизводства и использования основных фондов и производственных мощностей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Оборотные фонды предприятия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>Нематериальные ресурсы и активы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Финансовые ресурсы предприятий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Источники формирования финансовых ресурсов предприятий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Оборотные средства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Мотивация трудовой деятельности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Оплата труда: структура и принципы организации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Формы и системы оплаты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Понятие, способы измерения и показатели производительности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Факторы роста производительности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Резервы и пути повышения производительности труда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Продукция производственных предприятий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продукции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Производственная программа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себестоимости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Виды себестоимости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Экономические элементы себестоимости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Калькулирование себестоимости отдельных изделий (видов продукции)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Модель безубыточности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Факторы и пути снижения себестоимости продукции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Общая характеристика и показатели качества продукции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Методы обеспечения качества продукции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Сущность и функции цены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Система цен и их классификация. Структура цены. Ценообразующие факторы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Принципы и методы ценообразования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Жизненный цикл продукции (товара)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Инновационные процессы на предприятии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Прибыль и доход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Рентабельность ресурсов и продукции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Эффективность деятельности предприятия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Понятие и виды эффективности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Измерение эффективности: критерии и система показателей эффективности производства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Факторы роста эффективности</w:t>
      </w:r>
      <w:r w:rsidRPr="001275ED">
        <w:rPr>
          <w:rFonts w:ascii="Times New Roman" w:hAnsi="Times New Roman"/>
          <w:sz w:val="28"/>
          <w:szCs w:val="28"/>
          <w:lang w:eastAsia="ru-RU"/>
        </w:rPr>
        <w:tab/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Инвестиционная деятельность предприятий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Капитальные вложения и капитальное строительство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Основные принципы и методы планирования на предприятии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Система планов на предприятии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Бизнес-план как проектный и плановый документ</w:t>
      </w:r>
    </w:p>
    <w:p w:rsidR="00FD3B02" w:rsidRPr="001275ED" w:rsidRDefault="00FD3B02" w:rsidP="0057557D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5ED">
        <w:rPr>
          <w:rFonts w:ascii="Times New Roman" w:hAnsi="Times New Roman"/>
          <w:sz w:val="28"/>
          <w:szCs w:val="28"/>
          <w:lang w:eastAsia="ru-RU"/>
        </w:rPr>
        <w:t xml:space="preserve"> Бизнес-план: основные составляющие элементы</w:t>
      </w:r>
    </w:p>
    <w:p w:rsidR="00FD3B02" w:rsidRPr="007653AD" w:rsidRDefault="00FD3B02" w:rsidP="00E44DB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4"/>
          <w:highlight w:val="yellow"/>
          <w:lang w:eastAsia="ru-RU"/>
        </w:rPr>
        <w:br w:type="page"/>
      </w: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Список</w:t>
      </w:r>
      <w:r w:rsidRPr="007653AD">
        <w:rPr>
          <w:rFonts w:ascii="Times New Roman" w:hAnsi="Times New Roman"/>
          <w:b/>
          <w:sz w:val="28"/>
          <w:szCs w:val="28"/>
          <w:lang w:eastAsia="ru-RU"/>
        </w:rPr>
        <w:t xml:space="preserve"> рекомендуемых </w:t>
      </w:r>
      <w:r w:rsidRPr="00D21A4B">
        <w:rPr>
          <w:rFonts w:ascii="Times New Roman" w:hAnsi="Times New Roman"/>
          <w:b/>
          <w:sz w:val="28"/>
          <w:szCs w:val="28"/>
          <w:lang w:eastAsia="ru-RU"/>
        </w:rPr>
        <w:t>источник</w:t>
      </w:r>
      <w:r>
        <w:rPr>
          <w:rFonts w:ascii="Times New Roman" w:hAnsi="Times New Roman"/>
          <w:b/>
          <w:sz w:val="28"/>
          <w:szCs w:val="28"/>
          <w:lang w:eastAsia="ru-RU"/>
        </w:rPr>
        <w:t>ов</w:t>
      </w:r>
    </w:p>
    <w:p w:rsidR="00FD3B02" w:rsidRPr="007653AD" w:rsidRDefault="00FD3B02" w:rsidP="00E44DB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3B02" w:rsidRPr="0057557D" w:rsidRDefault="00FD3B02" w:rsidP="0057557D">
      <w:pPr>
        <w:spacing w:after="0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7557D">
        <w:rPr>
          <w:rFonts w:ascii="Times New Roman" w:hAnsi="Times New Roman"/>
          <w:bCs/>
          <w:i/>
          <w:sz w:val="28"/>
          <w:szCs w:val="28"/>
          <w:lang w:eastAsia="ru-RU"/>
        </w:rPr>
        <w:t>Основные источники:</w:t>
      </w:r>
    </w:p>
    <w:p w:rsidR="00FD3B02" w:rsidRPr="0057557D" w:rsidRDefault="00FD3B02" w:rsidP="0057557D">
      <w:pPr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FD3B02" w:rsidRPr="0057557D" w:rsidRDefault="00FD3B02" w:rsidP="0057557D">
      <w:pPr>
        <w:numPr>
          <w:ilvl w:val="0"/>
          <w:numId w:val="4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Чечевицына Л.Н. Экономика предприятия: учебное пособие / Л.Н. Чечевицына, Е.В. Чечевицына. – Изд. 10-е, дополн. и перер. – Ростов н/Д.: Феникс, 2015. – 378 с.</w:t>
      </w:r>
    </w:p>
    <w:p w:rsidR="00FD3B02" w:rsidRPr="0057557D" w:rsidRDefault="00FD3B02" w:rsidP="0057557D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3B02" w:rsidRPr="0057557D" w:rsidRDefault="00FD3B02" w:rsidP="0057557D">
      <w:pPr>
        <w:spacing w:after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57557D">
        <w:rPr>
          <w:rFonts w:ascii="Times New Roman" w:hAnsi="Times New Roman"/>
          <w:i/>
          <w:sz w:val="28"/>
          <w:szCs w:val="28"/>
          <w:lang w:eastAsia="ru-RU"/>
        </w:rPr>
        <w:t>Дополнительные источники</w:t>
      </w:r>
    </w:p>
    <w:p w:rsidR="00FD3B02" w:rsidRPr="0057557D" w:rsidRDefault="00FD3B02" w:rsidP="0057557D">
      <w:pPr>
        <w:spacing w:after="0"/>
        <w:ind w:firstLine="709"/>
        <w:rPr>
          <w:rFonts w:ascii="Times New Roman" w:hAnsi="Times New Roman"/>
          <w:i/>
          <w:sz w:val="28"/>
          <w:szCs w:val="28"/>
          <w:lang w:eastAsia="ru-RU"/>
        </w:rPr>
      </w:pP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Баскакова О.В. Экономика организаций (предприятий): Учебное пособие. – 3-е изд., испр./ О.В. Баскакова – М.: Издательско-торговая корпорация «Дашков и К», 2008. – 272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Гомола А.И. Бизнес- планирование [Текст]: учеб. пособие для студ. сред. проф. учеб. заведений /А.И. Гомола, П.А. Жаннин.- 2-е изд., стер. – М.: Издательский центр «Академия», 2006. – 144с.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Гомола А.И. Гражданское право [Текст]: учебник для студ. сред. проф. учеб. заведений/А.И. Гомола. – 4-е изд., испр. и доп. – М.: Издательский центр «Академия», 2006. – 416с.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Жиделева В.В. Экономика предприятия [Текст]: Учебное пособие. - М., ИНФРА-М, 2007. – 389с.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Зайцев, Н.Л. Экономика организации [Текст] /Н.Л. Зайцев - М.: Экзамен, 2007г.- 651с.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Максютов А.А. Экономика и управление предприятием [Текст]: Учебно- практическое пособие./А.А. Максютов.- М.: Бератор-Пресс, 2006. – 304с.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Набиев, Р.А. Менеджмент [Текст]: учеб.пособие/ Р.А. Набиев, Т.Ф. Локтева. – М.: Финансы и статистика, 2009. – 368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Румынина В.В. Правовое обеспечение профессиональной деятельности [Текст]: учебник для студ. сред проф. учеб. заведений /В.В. Румынина. – М.: Издательский центр «Академия», 2006. – 192с.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Слепнева Т.А., Яркин Е.В. Экономика предприятия [Текст]: Учебник. – М.: ИНФРА – М, 2006. – 458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Экономика фирмы [Текст]: учеб.пособие для студ.сред.проф.учеб.заведений/ под ред. Т.В. Муравьевой. – 4-е изд., стер. – М.: Издательский дом «Академия», 2008. – 400 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Чуева Л.Н. Экономика фирмы [Текст]: Учебник для студентов вузов / Л.Н. Чуева – 2-е изд.- М.: Издательско- торговая корпорация «Дашков и К», 2013. – 416с.</w:t>
      </w:r>
    </w:p>
    <w:p w:rsidR="00FD3B02" w:rsidRPr="0057557D" w:rsidRDefault="00FD3B02" w:rsidP="0057557D">
      <w:pPr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Экономика предприятия [Текст]: Учебник /Под ред. А.Е. Карлика, М.Л. Шухгальтер. – М.: ИНФРА-М, 2014. – 432 с.</w:t>
      </w:r>
    </w:p>
    <w:p w:rsidR="00FD3B02" w:rsidRPr="0057557D" w:rsidRDefault="00FD3B02" w:rsidP="0057557D">
      <w:pPr>
        <w:spacing w:after="0"/>
        <w:jc w:val="center"/>
        <w:rPr>
          <w:rFonts w:ascii="Times New Roman" w:hAnsi="Times New Roman"/>
          <w:i/>
          <w:sz w:val="24"/>
          <w:szCs w:val="24"/>
          <w:lang w:eastAsia="ru-RU"/>
        </w:rPr>
      </w:pPr>
    </w:p>
    <w:p w:rsidR="00FD3B02" w:rsidRPr="0057557D" w:rsidRDefault="00FD3B02" w:rsidP="0057557D">
      <w:pPr>
        <w:tabs>
          <w:tab w:val="center" w:pos="5173"/>
        </w:tabs>
        <w:spacing w:after="0"/>
        <w:jc w:val="center"/>
        <w:rPr>
          <w:rFonts w:ascii="Times New Roman" w:hAnsi="Times New Roman"/>
          <w:i/>
          <w:sz w:val="28"/>
          <w:szCs w:val="24"/>
          <w:lang w:eastAsia="ru-RU"/>
        </w:rPr>
      </w:pPr>
      <w:r w:rsidRPr="0057557D">
        <w:rPr>
          <w:rFonts w:ascii="Times New Roman" w:hAnsi="Times New Roman"/>
          <w:i/>
          <w:sz w:val="28"/>
          <w:szCs w:val="24"/>
          <w:lang w:eastAsia="ru-RU"/>
        </w:rPr>
        <w:t>Интернет – источники</w:t>
      </w:r>
    </w:p>
    <w:p w:rsidR="00FD3B02" w:rsidRPr="0057557D" w:rsidRDefault="00FD3B02" w:rsidP="0057557D">
      <w:pPr>
        <w:tabs>
          <w:tab w:val="center" w:pos="5173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4"/>
          <w:lang w:eastAsia="ru-RU"/>
        </w:rPr>
      </w:pPr>
      <w:r w:rsidRPr="0057557D">
        <w:rPr>
          <w:rFonts w:ascii="Times New Roman" w:hAnsi="Times New Roman"/>
          <w:i/>
          <w:sz w:val="28"/>
          <w:szCs w:val="24"/>
          <w:lang w:eastAsia="ru-RU"/>
        </w:rPr>
        <w:tab/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lastRenderedPageBreak/>
        <w:t>Официальный сайт Министерства экономического развития РФ  [Электронный ресурс] – Режим  доступа: http://economy.gov.ru/minec/about/structure/depReal/?tab=infomat&amp;WCM_PI=1&amp;filter=yes&amp;perpage=10&amp;listpage=10&amp;WCM_Page.ba829c0043dd990bb210b6ca0b86d358=1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Официальный сайт Департамента имущественных Вологодской области [Электронный ресурс] – Режим  доступа: http://www.dio.gov35.ru/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>«Россия в цифрах и картах» [Электронный ресурс] – Режим  доступа:http://www.sci.aha.ru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 xml:space="preserve">Учебные материалы по экономике для студентов [Электронный ресурс] – Режим  доступа: http://www.alleng.ru/edu/econom2/htm  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 xml:space="preserve">Экономический словарь [Электронный ресурс] – Режим доступа: </w:t>
      </w:r>
      <w:hyperlink r:id="rId12" w:history="1"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economslov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57557D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eastAsia="ru-RU"/>
        </w:rPr>
        <w:t xml:space="preserve">Эксперт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online</w:t>
      </w:r>
      <w:r w:rsidRPr="0057557D">
        <w:rPr>
          <w:rFonts w:ascii="Times New Roman" w:hAnsi="Times New Roman"/>
          <w:sz w:val="28"/>
          <w:szCs w:val="28"/>
          <w:lang w:eastAsia="ru-RU"/>
        </w:rPr>
        <w:t xml:space="preserve">: [Электронный ресурс] – Режим доступа: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57557D">
        <w:rPr>
          <w:rFonts w:ascii="Times New Roman" w:hAnsi="Times New Roman"/>
          <w:sz w:val="28"/>
          <w:szCs w:val="28"/>
          <w:lang w:eastAsia="ru-RU"/>
        </w:rPr>
        <w:t xml:space="preserve">://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expert</w:t>
      </w:r>
      <w:r w:rsidRPr="0057557D">
        <w:rPr>
          <w:rFonts w:ascii="Times New Roman" w:hAnsi="Times New Roman"/>
          <w:sz w:val="28"/>
          <w:szCs w:val="28"/>
          <w:lang w:eastAsia="ru-RU"/>
        </w:rPr>
        <w:t>.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ru</w:t>
      </w:r>
    </w:p>
    <w:p w:rsidR="00FD3B02" w:rsidRPr="0057557D" w:rsidRDefault="00FD3B02" w:rsidP="0057557D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57D">
        <w:rPr>
          <w:rFonts w:ascii="Times New Roman" w:hAnsi="Times New Roman"/>
          <w:sz w:val="28"/>
          <w:szCs w:val="28"/>
          <w:lang w:val="en-US" w:eastAsia="ru-RU"/>
        </w:rPr>
        <w:t>Economicsonline</w:t>
      </w:r>
      <w:r w:rsidRPr="0057557D">
        <w:rPr>
          <w:rFonts w:ascii="Times New Roman" w:hAnsi="Times New Roman"/>
          <w:sz w:val="28"/>
          <w:szCs w:val="28"/>
          <w:lang w:eastAsia="ru-RU"/>
        </w:rPr>
        <w:t xml:space="preserve">: Каталог ссылок на лучшие экономические ресурсы [Электронный ресурс] – Режим доступа: 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57557D">
        <w:rPr>
          <w:rFonts w:ascii="Times New Roman" w:hAnsi="Times New Roman"/>
          <w:sz w:val="28"/>
          <w:szCs w:val="28"/>
          <w:lang w:eastAsia="ru-RU"/>
        </w:rPr>
        <w:t>://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econline</w:t>
      </w:r>
      <w:r w:rsidRPr="0057557D">
        <w:rPr>
          <w:rFonts w:ascii="Times New Roman" w:hAnsi="Times New Roman"/>
          <w:sz w:val="28"/>
          <w:szCs w:val="28"/>
          <w:lang w:eastAsia="ru-RU"/>
        </w:rPr>
        <w:t>.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57557D">
        <w:rPr>
          <w:rFonts w:ascii="Times New Roman" w:hAnsi="Times New Roman"/>
          <w:sz w:val="28"/>
          <w:szCs w:val="28"/>
          <w:lang w:eastAsia="ru-RU"/>
        </w:rPr>
        <w:t>1.</w:t>
      </w:r>
      <w:r w:rsidRPr="0057557D">
        <w:rPr>
          <w:rFonts w:ascii="Times New Roman" w:hAnsi="Times New Roman"/>
          <w:sz w:val="28"/>
          <w:szCs w:val="28"/>
          <w:lang w:val="en-US" w:eastAsia="ru-RU"/>
        </w:rPr>
        <w:t>ru</w:t>
      </w:r>
    </w:p>
    <w:p w:rsidR="00FD3B02" w:rsidRPr="002F7C66" w:rsidRDefault="00FD3B02" w:rsidP="009B7336">
      <w:pPr>
        <w:jc w:val="both"/>
        <w:rPr>
          <w:rFonts w:ascii="Times New Roman" w:hAnsi="Times New Roman"/>
          <w:sz w:val="24"/>
          <w:szCs w:val="24"/>
        </w:rPr>
      </w:pPr>
    </w:p>
    <w:sectPr w:rsidR="00FD3B02" w:rsidRPr="002F7C66" w:rsidSect="00DA2D01">
      <w:footerReference w:type="even" r:id="rId13"/>
      <w:footerReference w:type="default" r:id="rId14"/>
      <w:pgSz w:w="11906" w:h="16838"/>
      <w:pgMar w:top="993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AED" w:rsidRDefault="009D6AED">
      <w:r>
        <w:separator/>
      </w:r>
    </w:p>
  </w:endnote>
  <w:endnote w:type="continuationSeparator" w:id="0">
    <w:p w:rsidR="009D6AED" w:rsidRDefault="009D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9" w:rsidRDefault="00F47F69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47F69" w:rsidRDefault="00F47F69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F69" w:rsidRDefault="00F47F6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0330B">
      <w:rPr>
        <w:noProof/>
      </w:rPr>
      <w:t>3</w:t>
    </w:r>
    <w:r>
      <w:rPr>
        <w:noProof/>
      </w:rPr>
      <w:fldChar w:fldCharType="end"/>
    </w:r>
  </w:p>
  <w:p w:rsidR="00F47F69" w:rsidRDefault="00F47F69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AED" w:rsidRDefault="009D6AED">
      <w:r>
        <w:separator/>
      </w:r>
    </w:p>
  </w:footnote>
  <w:footnote w:type="continuationSeparator" w:id="0">
    <w:p w:rsidR="009D6AED" w:rsidRDefault="009D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7ECBAB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75665E"/>
    <w:multiLevelType w:val="hybridMultilevel"/>
    <w:tmpl w:val="CC72E4BE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D5268A"/>
    <w:multiLevelType w:val="hybridMultilevel"/>
    <w:tmpl w:val="1D162490"/>
    <w:lvl w:ilvl="0" w:tplc="20B08C82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ED0C47"/>
    <w:multiLevelType w:val="hybridMultilevel"/>
    <w:tmpl w:val="A18047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0A583C"/>
    <w:multiLevelType w:val="hybridMultilevel"/>
    <w:tmpl w:val="E1E82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616DBF"/>
    <w:multiLevelType w:val="hybridMultilevel"/>
    <w:tmpl w:val="164A70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1B3320D"/>
    <w:multiLevelType w:val="hybridMultilevel"/>
    <w:tmpl w:val="247E57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35081E"/>
    <w:multiLevelType w:val="hybridMultilevel"/>
    <w:tmpl w:val="0520F480"/>
    <w:lvl w:ilvl="0" w:tplc="BDDE9C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3A598C"/>
    <w:multiLevelType w:val="hybridMultilevel"/>
    <w:tmpl w:val="A18ABD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561666"/>
    <w:multiLevelType w:val="hybridMultilevel"/>
    <w:tmpl w:val="1B04C1B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16E86614"/>
    <w:multiLevelType w:val="hybridMultilevel"/>
    <w:tmpl w:val="8DCC42DC"/>
    <w:lvl w:ilvl="0" w:tplc="9E3E2E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C86EDA"/>
    <w:multiLevelType w:val="hybridMultilevel"/>
    <w:tmpl w:val="4C9EAEB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2">
    <w:nsid w:val="1A62642C"/>
    <w:multiLevelType w:val="hybridMultilevel"/>
    <w:tmpl w:val="5F2E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C81893"/>
    <w:multiLevelType w:val="hybridMultilevel"/>
    <w:tmpl w:val="E670DE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1C8F45A8"/>
    <w:multiLevelType w:val="hybridMultilevel"/>
    <w:tmpl w:val="F022C75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5">
    <w:nsid w:val="1FEA13BB"/>
    <w:multiLevelType w:val="hybridMultilevel"/>
    <w:tmpl w:val="E48A22D4"/>
    <w:lvl w:ilvl="0" w:tplc="8BC8F3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9B117EE"/>
    <w:multiLevelType w:val="hybridMultilevel"/>
    <w:tmpl w:val="800E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F85CA0"/>
    <w:multiLevelType w:val="hybridMultilevel"/>
    <w:tmpl w:val="5AEA1784"/>
    <w:lvl w:ilvl="0" w:tplc="FD681DF2">
      <w:start w:val="1"/>
      <w:numFmt w:val="decimal"/>
      <w:lvlText w:val="%1."/>
      <w:lvlJc w:val="center"/>
      <w:pPr>
        <w:tabs>
          <w:tab w:val="num" w:pos="357"/>
        </w:tabs>
        <w:ind w:left="357" w:hanging="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B54955"/>
    <w:multiLevelType w:val="hybridMultilevel"/>
    <w:tmpl w:val="C5E43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0DC7E12"/>
    <w:multiLevelType w:val="hybridMultilevel"/>
    <w:tmpl w:val="42A047AC"/>
    <w:lvl w:ilvl="0" w:tplc="83C48916">
      <w:start w:val="2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824C8E"/>
    <w:multiLevelType w:val="hybridMultilevel"/>
    <w:tmpl w:val="6D3C00F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2C564A"/>
    <w:multiLevelType w:val="hybridMultilevel"/>
    <w:tmpl w:val="2BC2366A"/>
    <w:lvl w:ilvl="0" w:tplc="F9B63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D2141B"/>
    <w:multiLevelType w:val="hybridMultilevel"/>
    <w:tmpl w:val="08D06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3C794F"/>
    <w:multiLevelType w:val="singleLevel"/>
    <w:tmpl w:val="465C97E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BDF5FFC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FD7645"/>
    <w:multiLevelType w:val="hybridMultilevel"/>
    <w:tmpl w:val="800E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FC60A8C"/>
    <w:multiLevelType w:val="hybridMultilevel"/>
    <w:tmpl w:val="8244C864"/>
    <w:lvl w:ilvl="0" w:tplc="528C32DE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4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6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  <w:rPr>
        <w:rFonts w:cs="Times New Roman"/>
      </w:rPr>
    </w:lvl>
  </w:abstractNum>
  <w:abstractNum w:abstractNumId="30">
    <w:nsid w:val="68670558"/>
    <w:multiLevelType w:val="hybridMultilevel"/>
    <w:tmpl w:val="5FE4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86E7FAD"/>
    <w:multiLevelType w:val="hybridMultilevel"/>
    <w:tmpl w:val="EE083988"/>
    <w:lvl w:ilvl="0" w:tplc="FD681DF2">
      <w:start w:val="1"/>
      <w:numFmt w:val="decimal"/>
      <w:lvlText w:val="%1."/>
      <w:lvlJc w:val="center"/>
      <w:pPr>
        <w:tabs>
          <w:tab w:val="num" w:pos="357"/>
        </w:tabs>
        <w:ind w:left="357" w:hanging="6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8B0723A"/>
    <w:multiLevelType w:val="hybridMultilevel"/>
    <w:tmpl w:val="B4FA8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C11E6D"/>
    <w:multiLevelType w:val="hybridMultilevel"/>
    <w:tmpl w:val="C6AAD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BCD6BCD"/>
    <w:multiLevelType w:val="hybridMultilevel"/>
    <w:tmpl w:val="133A0C9C"/>
    <w:lvl w:ilvl="0" w:tplc="2E028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942A4"/>
    <w:multiLevelType w:val="hybridMultilevel"/>
    <w:tmpl w:val="E744E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106772"/>
    <w:multiLevelType w:val="hybridMultilevel"/>
    <w:tmpl w:val="AA201E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1EB0A75"/>
    <w:multiLevelType w:val="hybridMultilevel"/>
    <w:tmpl w:val="74345B90"/>
    <w:lvl w:ilvl="0" w:tplc="5F8A886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>
    <w:nsid w:val="732D4946"/>
    <w:multiLevelType w:val="hybridMultilevel"/>
    <w:tmpl w:val="3E908F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1721C8"/>
    <w:multiLevelType w:val="hybridMultilevel"/>
    <w:tmpl w:val="5B6E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674333"/>
    <w:multiLevelType w:val="hybridMultilevel"/>
    <w:tmpl w:val="57943CC2"/>
    <w:lvl w:ilvl="0" w:tplc="686C5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A491190"/>
    <w:multiLevelType w:val="hybridMultilevel"/>
    <w:tmpl w:val="0E82FB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C8D7929"/>
    <w:multiLevelType w:val="hybridMultilevel"/>
    <w:tmpl w:val="ACC6DE5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7D6D770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3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D255B41"/>
    <w:multiLevelType w:val="hybridMultilevel"/>
    <w:tmpl w:val="2892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41"/>
  </w:num>
  <w:num w:numId="3">
    <w:abstractNumId w:val="36"/>
  </w:num>
  <w:num w:numId="4">
    <w:abstractNumId w:val="14"/>
  </w:num>
  <w:num w:numId="5">
    <w:abstractNumId w:val="15"/>
  </w:num>
  <w:num w:numId="6">
    <w:abstractNumId w:val="1"/>
  </w:num>
  <w:num w:numId="7">
    <w:abstractNumId w:val="32"/>
  </w:num>
  <w:num w:numId="8">
    <w:abstractNumId w:val="40"/>
  </w:num>
  <w:num w:numId="9">
    <w:abstractNumId w:val="23"/>
  </w:num>
  <w:num w:numId="10">
    <w:abstractNumId w:val="29"/>
  </w:num>
  <w:num w:numId="11">
    <w:abstractNumId w:val="28"/>
  </w:num>
  <w:num w:numId="12">
    <w:abstractNumId w:val="20"/>
  </w:num>
  <w:num w:numId="13">
    <w:abstractNumId w:val="3"/>
  </w:num>
  <w:num w:numId="14">
    <w:abstractNumId w:val="0"/>
    <w:lvlOverride w:ilvl="0">
      <w:lvl w:ilvl="0">
        <w:numFmt w:val="bullet"/>
        <w:lvlText w:val="•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5">
    <w:abstractNumId w:val="11"/>
  </w:num>
  <w:num w:numId="16">
    <w:abstractNumId w:val="42"/>
  </w:num>
  <w:num w:numId="17">
    <w:abstractNumId w:val="16"/>
  </w:num>
  <w:num w:numId="18">
    <w:abstractNumId w:val="27"/>
  </w:num>
  <w:num w:numId="19">
    <w:abstractNumId w:val="24"/>
  </w:num>
  <w:num w:numId="20">
    <w:abstractNumId w:val="31"/>
  </w:num>
  <w:num w:numId="21">
    <w:abstractNumId w:val="18"/>
  </w:num>
  <w:num w:numId="22">
    <w:abstractNumId w:val="5"/>
  </w:num>
  <w:num w:numId="23">
    <w:abstractNumId w:val="26"/>
  </w:num>
  <w:num w:numId="24">
    <w:abstractNumId w:val="25"/>
  </w:num>
  <w:num w:numId="25">
    <w:abstractNumId w:val="12"/>
  </w:num>
  <w:num w:numId="26">
    <w:abstractNumId w:val="35"/>
  </w:num>
  <w:num w:numId="27">
    <w:abstractNumId w:val="44"/>
  </w:num>
  <w:num w:numId="28">
    <w:abstractNumId w:val="19"/>
  </w:num>
  <w:num w:numId="29">
    <w:abstractNumId w:val="30"/>
  </w:num>
  <w:num w:numId="30">
    <w:abstractNumId w:val="33"/>
  </w:num>
  <w:num w:numId="31">
    <w:abstractNumId w:val="39"/>
  </w:num>
  <w:num w:numId="32">
    <w:abstractNumId w:val="22"/>
  </w:num>
  <w:num w:numId="33">
    <w:abstractNumId w:val="10"/>
  </w:num>
  <w:num w:numId="34">
    <w:abstractNumId w:val="17"/>
  </w:num>
  <w:num w:numId="35">
    <w:abstractNumId w:val="7"/>
  </w:num>
  <w:num w:numId="36">
    <w:abstractNumId w:val="6"/>
  </w:num>
  <w:num w:numId="37">
    <w:abstractNumId w:val="8"/>
  </w:num>
  <w:num w:numId="38">
    <w:abstractNumId w:val="38"/>
  </w:num>
  <w:num w:numId="39">
    <w:abstractNumId w:val="34"/>
  </w:num>
  <w:num w:numId="40">
    <w:abstractNumId w:val="21"/>
  </w:num>
  <w:num w:numId="41">
    <w:abstractNumId w:val="37"/>
  </w:num>
  <w:num w:numId="42">
    <w:abstractNumId w:val="9"/>
  </w:num>
  <w:num w:numId="43">
    <w:abstractNumId w:val="13"/>
  </w:num>
  <w:num w:numId="44">
    <w:abstractNumId w:val="2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3AB5"/>
    <w:rsid w:val="00003DC0"/>
    <w:rsid w:val="00010877"/>
    <w:rsid w:val="00013A43"/>
    <w:rsid w:val="00031B19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06D3"/>
    <w:rsid w:val="001275ED"/>
    <w:rsid w:val="00127C3D"/>
    <w:rsid w:val="00131F65"/>
    <w:rsid w:val="0015405C"/>
    <w:rsid w:val="00154481"/>
    <w:rsid w:val="0017128F"/>
    <w:rsid w:val="00174625"/>
    <w:rsid w:val="00182D8E"/>
    <w:rsid w:val="00183520"/>
    <w:rsid w:val="00185327"/>
    <w:rsid w:val="0019640F"/>
    <w:rsid w:val="001A08EB"/>
    <w:rsid w:val="001A1E6C"/>
    <w:rsid w:val="001A26B8"/>
    <w:rsid w:val="001B016B"/>
    <w:rsid w:val="001B59CC"/>
    <w:rsid w:val="001C10CE"/>
    <w:rsid w:val="001E3658"/>
    <w:rsid w:val="001E49BE"/>
    <w:rsid w:val="001F08B8"/>
    <w:rsid w:val="002059C4"/>
    <w:rsid w:val="00214368"/>
    <w:rsid w:val="00216392"/>
    <w:rsid w:val="0023123B"/>
    <w:rsid w:val="002433C6"/>
    <w:rsid w:val="00245033"/>
    <w:rsid w:val="00245D96"/>
    <w:rsid w:val="00251EAD"/>
    <w:rsid w:val="002618AF"/>
    <w:rsid w:val="00262007"/>
    <w:rsid w:val="00263C2B"/>
    <w:rsid w:val="00276721"/>
    <w:rsid w:val="00280235"/>
    <w:rsid w:val="0028265F"/>
    <w:rsid w:val="0028548F"/>
    <w:rsid w:val="00286B1A"/>
    <w:rsid w:val="002932CF"/>
    <w:rsid w:val="002B120F"/>
    <w:rsid w:val="002C2D48"/>
    <w:rsid w:val="002D5499"/>
    <w:rsid w:val="002E6F2F"/>
    <w:rsid w:val="002F7C66"/>
    <w:rsid w:val="00300E31"/>
    <w:rsid w:val="00301946"/>
    <w:rsid w:val="00302B32"/>
    <w:rsid w:val="00304213"/>
    <w:rsid w:val="00315621"/>
    <w:rsid w:val="00321524"/>
    <w:rsid w:val="0033003A"/>
    <w:rsid w:val="003304DE"/>
    <w:rsid w:val="00333B45"/>
    <w:rsid w:val="00343BC9"/>
    <w:rsid w:val="003610E5"/>
    <w:rsid w:val="00367016"/>
    <w:rsid w:val="0037017C"/>
    <w:rsid w:val="00382BBC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423DC1"/>
    <w:rsid w:val="00432309"/>
    <w:rsid w:val="00441567"/>
    <w:rsid w:val="004617E2"/>
    <w:rsid w:val="00467908"/>
    <w:rsid w:val="00474890"/>
    <w:rsid w:val="004765A4"/>
    <w:rsid w:val="00482588"/>
    <w:rsid w:val="00492F9E"/>
    <w:rsid w:val="004A304D"/>
    <w:rsid w:val="004D3F2A"/>
    <w:rsid w:val="004D5F30"/>
    <w:rsid w:val="004E45DD"/>
    <w:rsid w:val="004E6135"/>
    <w:rsid w:val="004E64F5"/>
    <w:rsid w:val="00500D5B"/>
    <w:rsid w:val="00501195"/>
    <w:rsid w:val="00511D97"/>
    <w:rsid w:val="00525103"/>
    <w:rsid w:val="0052691F"/>
    <w:rsid w:val="005472DE"/>
    <w:rsid w:val="005551A0"/>
    <w:rsid w:val="005578D7"/>
    <w:rsid w:val="005653CD"/>
    <w:rsid w:val="0057557D"/>
    <w:rsid w:val="0058492C"/>
    <w:rsid w:val="00586C57"/>
    <w:rsid w:val="00592948"/>
    <w:rsid w:val="005A0F11"/>
    <w:rsid w:val="005B3AAB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0B4"/>
    <w:rsid w:val="006528D0"/>
    <w:rsid w:val="00655988"/>
    <w:rsid w:val="006750A5"/>
    <w:rsid w:val="0067615A"/>
    <w:rsid w:val="006913A4"/>
    <w:rsid w:val="00694CAD"/>
    <w:rsid w:val="006A01EE"/>
    <w:rsid w:val="006A7D70"/>
    <w:rsid w:val="006B3D35"/>
    <w:rsid w:val="006C1B5F"/>
    <w:rsid w:val="006C45F3"/>
    <w:rsid w:val="006D1BEB"/>
    <w:rsid w:val="006F2DF1"/>
    <w:rsid w:val="006F5DE6"/>
    <w:rsid w:val="00714E86"/>
    <w:rsid w:val="00721B1E"/>
    <w:rsid w:val="00743765"/>
    <w:rsid w:val="00743C1E"/>
    <w:rsid w:val="00760A50"/>
    <w:rsid w:val="007653AD"/>
    <w:rsid w:val="007750C5"/>
    <w:rsid w:val="0077674B"/>
    <w:rsid w:val="00777A52"/>
    <w:rsid w:val="0078343C"/>
    <w:rsid w:val="00786A07"/>
    <w:rsid w:val="00787DFA"/>
    <w:rsid w:val="00790B47"/>
    <w:rsid w:val="007918F7"/>
    <w:rsid w:val="007B51D6"/>
    <w:rsid w:val="007B5F66"/>
    <w:rsid w:val="007B6555"/>
    <w:rsid w:val="007C4478"/>
    <w:rsid w:val="007D1F1A"/>
    <w:rsid w:val="007D2340"/>
    <w:rsid w:val="007D4343"/>
    <w:rsid w:val="007D75D3"/>
    <w:rsid w:val="007F6396"/>
    <w:rsid w:val="008161CE"/>
    <w:rsid w:val="008167F4"/>
    <w:rsid w:val="00816918"/>
    <w:rsid w:val="008300F2"/>
    <w:rsid w:val="00832F91"/>
    <w:rsid w:val="008353DC"/>
    <w:rsid w:val="0084261A"/>
    <w:rsid w:val="00846233"/>
    <w:rsid w:val="00870D98"/>
    <w:rsid w:val="00872069"/>
    <w:rsid w:val="00892B97"/>
    <w:rsid w:val="0089748F"/>
    <w:rsid w:val="008A1602"/>
    <w:rsid w:val="008B2629"/>
    <w:rsid w:val="008C0B7E"/>
    <w:rsid w:val="008F745D"/>
    <w:rsid w:val="00904971"/>
    <w:rsid w:val="00905BD8"/>
    <w:rsid w:val="00915C71"/>
    <w:rsid w:val="0091707A"/>
    <w:rsid w:val="00921896"/>
    <w:rsid w:val="00930B08"/>
    <w:rsid w:val="0093462F"/>
    <w:rsid w:val="009369B0"/>
    <w:rsid w:val="00964B35"/>
    <w:rsid w:val="00985E1B"/>
    <w:rsid w:val="00992418"/>
    <w:rsid w:val="00996554"/>
    <w:rsid w:val="009A3661"/>
    <w:rsid w:val="009B7336"/>
    <w:rsid w:val="009C0780"/>
    <w:rsid w:val="009C4E81"/>
    <w:rsid w:val="009C6F57"/>
    <w:rsid w:val="009D6AED"/>
    <w:rsid w:val="009E3F8E"/>
    <w:rsid w:val="00A00CBB"/>
    <w:rsid w:val="00A02FDA"/>
    <w:rsid w:val="00A06F06"/>
    <w:rsid w:val="00A124A5"/>
    <w:rsid w:val="00A12B51"/>
    <w:rsid w:val="00A3682E"/>
    <w:rsid w:val="00A3792F"/>
    <w:rsid w:val="00A42F2D"/>
    <w:rsid w:val="00A4687F"/>
    <w:rsid w:val="00A52285"/>
    <w:rsid w:val="00A568A2"/>
    <w:rsid w:val="00A622B4"/>
    <w:rsid w:val="00A873B6"/>
    <w:rsid w:val="00AA2335"/>
    <w:rsid w:val="00AA4766"/>
    <w:rsid w:val="00AB04B5"/>
    <w:rsid w:val="00AD1455"/>
    <w:rsid w:val="00AE17A2"/>
    <w:rsid w:val="00AE600C"/>
    <w:rsid w:val="00AE671D"/>
    <w:rsid w:val="00AF42B4"/>
    <w:rsid w:val="00AF43D4"/>
    <w:rsid w:val="00AF51DA"/>
    <w:rsid w:val="00B0491D"/>
    <w:rsid w:val="00B11F26"/>
    <w:rsid w:val="00B1334A"/>
    <w:rsid w:val="00B135E8"/>
    <w:rsid w:val="00B3606A"/>
    <w:rsid w:val="00B36466"/>
    <w:rsid w:val="00B470F5"/>
    <w:rsid w:val="00B4783A"/>
    <w:rsid w:val="00B56B47"/>
    <w:rsid w:val="00B63E39"/>
    <w:rsid w:val="00B665E0"/>
    <w:rsid w:val="00B67EEA"/>
    <w:rsid w:val="00B709F4"/>
    <w:rsid w:val="00B70A46"/>
    <w:rsid w:val="00B82CCB"/>
    <w:rsid w:val="00B93068"/>
    <w:rsid w:val="00BA145B"/>
    <w:rsid w:val="00BA1D3D"/>
    <w:rsid w:val="00BA211D"/>
    <w:rsid w:val="00BA3596"/>
    <w:rsid w:val="00BE6994"/>
    <w:rsid w:val="00BE6A59"/>
    <w:rsid w:val="00C02F52"/>
    <w:rsid w:val="00C22A1C"/>
    <w:rsid w:val="00C7723D"/>
    <w:rsid w:val="00C85D46"/>
    <w:rsid w:val="00C861FB"/>
    <w:rsid w:val="00C92056"/>
    <w:rsid w:val="00CC0A3E"/>
    <w:rsid w:val="00CC313D"/>
    <w:rsid w:val="00CE239B"/>
    <w:rsid w:val="00D03D1A"/>
    <w:rsid w:val="00D21A4B"/>
    <w:rsid w:val="00D2778D"/>
    <w:rsid w:val="00D36349"/>
    <w:rsid w:val="00D520A4"/>
    <w:rsid w:val="00D71696"/>
    <w:rsid w:val="00D82082"/>
    <w:rsid w:val="00D82D9F"/>
    <w:rsid w:val="00D87F56"/>
    <w:rsid w:val="00D9780E"/>
    <w:rsid w:val="00DA2D01"/>
    <w:rsid w:val="00DA3053"/>
    <w:rsid w:val="00DA478A"/>
    <w:rsid w:val="00DB2731"/>
    <w:rsid w:val="00DB566E"/>
    <w:rsid w:val="00DC5F67"/>
    <w:rsid w:val="00DD1858"/>
    <w:rsid w:val="00DE2856"/>
    <w:rsid w:val="00DE7DD8"/>
    <w:rsid w:val="00DF6F50"/>
    <w:rsid w:val="00E0330B"/>
    <w:rsid w:val="00E043DF"/>
    <w:rsid w:val="00E04F0A"/>
    <w:rsid w:val="00E05DE7"/>
    <w:rsid w:val="00E10C67"/>
    <w:rsid w:val="00E13A7E"/>
    <w:rsid w:val="00E14E02"/>
    <w:rsid w:val="00E20559"/>
    <w:rsid w:val="00E20A0C"/>
    <w:rsid w:val="00E24B29"/>
    <w:rsid w:val="00E37D46"/>
    <w:rsid w:val="00E37F9C"/>
    <w:rsid w:val="00E44DBD"/>
    <w:rsid w:val="00E51234"/>
    <w:rsid w:val="00E67B34"/>
    <w:rsid w:val="00E85DA3"/>
    <w:rsid w:val="00E93861"/>
    <w:rsid w:val="00EA3B78"/>
    <w:rsid w:val="00EB51FE"/>
    <w:rsid w:val="00EC32C5"/>
    <w:rsid w:val="00EC50A7"/>
    <w:rsid w:val="00F02A37"/>
    <w:rsid w:val="00F04FA2"/>
    <w:rsid w:val="00F16500"/>
    <w:rsid w:val="00F30B84"/>
    <w:rsid w:val="00F37FD6"/>
    <w:rsid w:val="00F47E9E"/>
    <w:rsid w:val="00F47F69"/>
    <w:rsid w:val="00F61F0C"/>
    <w:rsid w:val="00F62492"/>
    <w:rsid w:val="00F8124D"/>
    <w:rsid w:val="00F904C6"/>
    <w:rsid w:val="00FA78B2"/>
    <w:rsid w:val="00FD3B02"/>
    <w:rsid w:val="00FE26B2"/>
    <w:rsid w:val="00FE2787"/>
    <w:rsid w:val="00FF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er" w:locked="1" w:semiHidden="0" w:uiPriority="0"/>
    <w:lsdException w:name="caption" w:locked="1" w:uiPriority="0" w:qFormat="1"/>
    <w:lsdException w:name="List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499"/>
    <w:rPr>
      <w:rFonts w:cs="Times New Roman"/>
      <w:b/>
      <w:kern w:val="36"/>
      <w:sz w:val="48"/>
    </w:rPr>
  </w:style>
  <w:style w:type="character" w:customStyle="1" w:styleId="30">
    <w:name w:val="Заголовок 3 Знак"/>
    <w:link w:val="3"/>
    <w:uiPriority w:val="99"/>
    <w:semiHidden/>
    <w:locked/>
    <w:rsid w:val="00DA3053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872069"/>
    <w:rPr>
      <w:rFonts w:ascii="Calibri" w:hAnsi="Calibri" w:cs="Times New Roman"/>
      <w:lang w:val="ru-RU" w:eastAsia="en-US"/>
    </w:rPr>
  </w:style>
  <w:style w:type="character" w:styleId="a6">
    <w:name w:val="footnote reference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Times New Roman" w:cs="Times New Roman"/>
      <w:sz w:val="24"/>
      <w:lang w:val="ru-RU" w:eastAsia="ru-RU"/>
    </w:rPr>
  </w:style>
  <w:style w:type="character" w:styleId="aa">
    <w:name w:val="page number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Times New Roman" w:cs="Times New Roman"/>
      <w:lang w:val="ru-RU" w:eastAsia="ru-RU"/>
    </w:rPr>
  </w:style>
  <w:style w:type="character" w:styleId="ad">
    <w:name w:val="endnote reference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72069"/>
    <w:rPr>
      <w:rFonts w:ascii="Tahoma" w:hAnsi="Tahoma" w:cs="Times New Roman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 w:cs="Times New Roman"/>
      <w:sz w:val="22"/>
      <w:lang w:val="ru-RU" w:eastAsia="en-US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uiPriority w:val="99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uiPriority w:val="99"/>
    <w:qFormat/>
    <w:rsid w:val="002D5499"/>
    <w:pPr>
      <w:ind w:left="720"/>
      <w:contextualSpacing/>
    </w:pPr>
  </w:style>
  <w:style w:type="character" w:styleId="af4">
    <w:name w:val="Strong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5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34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D82082"/>
    <w:rPr>
      <w:rFonts w:cs="Times New Roman"/>
    </w:rPr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link w:val="af6"/>
    <w:uiPriority w:val="99"/>
    <w:locked/>
    <w:rsid w:val="00586C57"/>
    <w:rPr>
      <w:rFonts w:cs="Times New Roman"/>
      <w:sz w:val="24"/>
      <w:szCs w:val="24"/>
    </w:rPr>
  </w:style>
  <w:style w:type="paragraph" w:customStyle="1" w:styleId="13">
    <w:name w:val="Знак1"/>
    <w:basedOn w:val="a0"/>
    <w:uiPriority w:val="99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uiPriority w:val="99"/>
    <w:rsid w:val="0058492C"/>
    <w:rPr>
      <w:rFonts w:cs="Times New Roman"/>
      <w:color w:val="0000FF"/>
      <w:u w:val="single"/>
    </w:rPr>
  </w:style>
  <w:style w:type="paragraph" w:customStyle="1" w:styleId="2">
    <w:name w:val="Знак Знак2 Знак Знак"/>
    <w:basedOn w:val="a0"/>
    <w:uiPriority w:val="99"/>
    <w:rsid w:val="0057557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9">
    <w:name w:val="List"/>
    <w:basedOn w:val="a0"/>
    <w:rsid w:val="00AE17A2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customStyle="1" w:styleId="s12">
    <w:name w:val="s_12"/>
    <w:basedOn w:val="a0"/>
    <w:rsid w:val="00AE17A2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a">
    <w:name w:val="Body Text"/>
    <w:basedOn w:val="a0"/>
    <w:link w:val="afb"/>
    <w:uiPriority w:val="99"/>
    <w:rsid w:val="00F47F69"/>
    <w:pPr>
      <w:spacing w:after="120"/>
    </w:pPr>
  </w:style>
  <w:style w:type="character" w:customStyle="1" w:styleId="afb">
    <w:name w:val="Основной текст Знак"/>
    <w:link w:val="afa"/>
    <w:uiPriority w:val="99"/>
    <w:rsid w:val="00F47F69"/>
    <w:rPr>
      <w:rFonts w:ascii="Calibri" w:hAnsi="Calibri"/>
      <w:sz w:val="22"/>
      <w:szCs w:val="22"/>
      <w:lang w:eastAsia="en-US"/>
    </w:rPr>
  </w:style>
  <w:style w:type="character" w:customStyle="1" w:styleId="afc">
    <w:name w:val="Основной текст + Полужирный"/>
    <w:aliases w:val="Интервал 0 pt"/>
    <w:rsid w:val="00F47F69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conomsl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22</Pages>
  <Words>3868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51</cp:revision>
  <cp:lastPrinted>2018-04-17T06:04:00Z</cp:lastPrinted>
  <dcterms:created xsi:type="dcterms:W3CDTF">2014-09-28T09:58:00Z</dcterms:created>
  <dcterms:modified xsi:type="dcterms:W3CDTF">2023-12-22T11:24:00Z</dcterms:modified>
</cp:coreProperties>
</file>