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от</w:t>
      </w:r>
      <w:r w:rsidR="00C3165E">
        <w:rPr>
          <w:rFonts w:ascii="Times New Roman" w:eastAsia="Calibri" w:hAnsi="Times New Roman" w:cs="Times New Roman"/>
          <w:sz w:val="28"/>
          <w:szCs w:val="28"/>
        </w:rPr>
        <w:t xml:space="preserve"> 22.06. </w:t>
      </w:r>
      <w:r w:rsidRPr="00C51F7D">
        <w:rPr>
          <w:rFonts w:ascii="Times New Roman" w:eastAsia="Calibri" w:hAnsi="Times New Roman" w:cs="Times New Roman"/>
          <w:sz w:val="28"/>
          <w:szCs w:val="28"/>
        </w:rPr>
        <w:t>202</w:t>
      </w:r>
      <w:r w:rsidR="00060226">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 </w:t>
      </w:r>
      <w:r w:rsidR="00C3165E">
        <w:rPr>
          <w:rFonts w:ascii="Times New Roman" w:eastAsia="Calibri" w:hAnsi="Times New Roman" w:cs="Times New Roman"/>
          <w:sz w:val="28"/>
          <w:szCs w:val="28"/>
        </w:rPr>
        <w:t>514</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382D42"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rsidR="00A77827" w:rsidRPr="00382D42" w:rsidRDefault="00382D42" w:rsidP="000E25C6">
      <w:pPr>
        <w:pStyle w:val="a6"/>
        <w:spacing w:line="360" w:lineRule="auto"/>
        <w:jc w:val="center"/>
        <w:rPr>
          <w:rFonts w:ascii="Times New Roman" w:hAnsi="Times New Roman" w:cs="Times New Roman"/>
          <w:b/>
          <w:i/>
          <w:sz w:val="28"/>
          <w:szCs w:val="28"/>
        </w:rPr>
      </w:pPr>
      <w:r w:rsidRPr="00382D42">
        <w:rPr>
          <w:rFonts w:ascii="Times New Roman" w:hAnsi="Times New Roman" w:cs="Times New Roman"/>
          <w:b/>
          <w:sz w:val="28"/>
          <w:szCs w:val="28"/>
        </w:rPr>
        <w:t>ОП.</w:t>
      </w:r>
      <w:r w:rsidR="000713AF">
        <w:rPr>
          <w:rFonts w:ascii="Times New Roman" w:hAnsi="Times New Roman" w:cs="Times New Roman"/>
          <w:b/>
          <w:sz w:val="28"/>
          <w:szCs w:val="28"/>
        </w:rPr>
        <w:t xml:space="preserve"> 10 </w:t>
      </w:r>
      <w:r w:rsidR="00A861D5" w:rsidRPr="00A861D5">
        <w:rPr>
          <w:rFonts w:ascii="Times New Roman" w:hAnsi="Times New Roman" w:cs="Times New Roman"/>
          <w:b/>
          <w:sz w:val="28"/>
          <w:szCs w:val="28"/>
        </w:rPr>
        <w:t xml:space="preserve">Правовое обеспечение </w:t>
      </w:r>
      <w:r w:rsidR="000713AF">
        <w:rPr>
          <w:rFonts w:ascii="Times New Roman" w:hAnsi="Times New Roman" w:cs="Times New Roman"/>
          <w:b/>
          <w:sz w:val="28"/>
          <w:szCs w:val="28"/>
        </w:rPr>
        <w:t>профессиональной деятельности</w:t>
      </w:r>
      <w:r w:rsidR="00A861D5">
        <w:t xml:space="preserve"> </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811D5C">
        <w:rPr>
          <w:rFonts w:ascii="Times New Roman" w:hAnsi="Times New Roman" w:cs="Times New Roman"/>
          <w:sz w:val="28"/>
          <w:szCs w:val="28"/>
        </w:rPr>
        <w:t>Профессия</w:t>
      </w:r>
      <w:r w:rsidR="00A77827" w:rsidRPr="00C51F7D">
        <w:rPr>
          <w:rFonts w:ascii="Times New Roman" w:hAnsi="Times New Roman" w:cs="Times New Roman"/>
          <w:sz w:val="28"/>
          <w:szCs w:val="28"/>
        </w:rPr>
        <w:t xml:space="preserve"> </w:t>
      </w:r>
      <w:r w:rsidR="000713AF" w:rsidRPr="000713AF">
        <w:rPr>
          <w:rFonts w:ascii="Times New Roman" w:hAnsi="Times New Roman" w:cs="Times New Roman"/>
          <w:sz w:val="28"/>
          <w:szCs w:val="28"/>
        </w:rPr>
        <w:t>54.01.20 Графический дизайнер</w:t>
      </w:r>
      <w:r>
        <w:rPr>
          <w:rFonts w:ascii="Times New Roman" w:hAnsi="Times New Roman" w:cs="Times New Roman"/>
          <w:sz w:val="28"/>
          <w:szCs w:val="28"/>
        </w:rPr>
        <w:tab/>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0713AF" w:rsidRPr="00C51F7D" w:rsidRDefault="000713AF" w:rsidP="00A77827">
      <w:pPr>
        <w:pStyle w:val="a6"/>
        <w:jc w:val="center"/>
        <w:rPr>
          <w:rFonts w:ascii="Times New Roman" w:hAnsi="Times New Roman" w:cs="Times New Roman"/>
          <w:sz w:val="28"/>
          <w:szCs w:val="28"/>
        </w:rPr>
      </w:pPr>
    </w:p>
    <w:p w:rsidR="00644536" w:rsidRPr="00892F6E" w:rsidRDefault="00644536" w:rsidP="00644536">
      <w:pPr>
        <w:jc w:val="both"/>
        <w:rPr>
          <w:sz w:val="28"/>
          <w:szCs w:val="28"/>
        </w:rPr>
      </w:pPr>
      <w:r>
        <w:rPr>
          <w:sz w:val="28"/>
          <w:szCs w:val="28"/>
        </w:rPr>
        <w:lastRenderedPageBreak/>
        <w:t>Рабочая п</w:t>
      </w:r>
      <w:r w:rsidRPr="00892F6E">
        <w:rPr>
          <w:sz w:val="28"/>
          <w:szCs w:val="28"/>
        </w:rPr>
        <w:t xml:space="preserve">рограмма </w:t>
      </w:r>
      <w:r>
        <w:rPr>
          <w:sz w:val="28"/>
          <w:szCs w:val="28"/>
        </w:rPr>
        <w:t xml:space="preserve">учебной дисциплины </w:t>
      </w:r>
      <w:r w:rsidR="00A861D5">
        <w:rPr>
          <w:sz w:val="28"/>
          <w:szCs w:val="28"/>
        </w:rPr>
        <w:t>ОП.</w:t>
      </w:r>
      <w:r w:rsidR="000713AF">
        <w:rPr>
          <w:sz w:val="28"/>
          <w:szCs w:val="28"/>
        </w:rPr>
        <w:t>1</w:t>
      </w:r>
      <w:r w:rsidR="00A861D5">
        <w:rPr>
          <w:sz w:val="28"/>
          <w:szCs w:val="28"/>
        </w:rPr>
        <w:t xml:space="preserve">0 </w:t>
      </w:r>
      <w:r w:rsidR="00A861D5" w:rsidRPr="00A861D5">
        <w:rPr>
          <w:sz w:val="28"/>
          <w:szCs w:val="28"/>
        </w:rPr>
        <w:t xml:space="preserve">Правовое обеспечение </w:t>
      </w:r>
      <w:r w:rsidR="000713AF">
        <w:rPr>
          <w:sz w:val="28"/>
          <w:szCs w:val="28"/>
        </w:rPr>
        <w:t xml:space="preserve">профессиональной деятельности </w:t>
      </w:r>
      <w:r w:rsidRPr="00892F6E">
        <w:rPr>
          <w:sz w:val="28"/>
          <w:szCs w:val="28"/>
        </w:rPr>
        <w:t xml:space="preserve">разработана </w:t>
      </w:r>
      <w:r w:rsidRPr="00DC1F63">
        <w:rPr>
          <w:sz w:val="28"/>
          <w:szCs w:val="28"/>
        </w:rPr>
        <w:t xml:space="preserve">в соответствии с </w:t>
      </w:r>
      <w:r>
        <w:rPr>
          <w:sz w:val="28"/>
          <w:szCs w:val="28"/>
        </w:rPr>
        <w:t>ф</w:t>
      </w:r>
      <w:r w:rsidRPr="00DC1F63">
        <w:rPr>
          <w:sz w:val="28"/>
          <w:szCs w:val="28"/>
        </w:rPr>
        <w:t>едеральным государственным образовательным стандартом</w:t>
      </w:r>
      <w:r>
        <w:rPr>
          <w:sz w:val="28"/>
          <w:szCs w:val="28"/>
        </w:rPr>
        <w:t xml:space="preserve"> (далее – ФГОС)</w:t>
      </w:r>
      <w:r w:rsidRPr="00DC1F63">
        <w:rPr>
          <w:sz w:val="28"/>
          <w:szCs w:val="28"/>
        </w:rPr>
        <w:t xml:space="preserve"> </w:t>
      </w:r>
      <w:r w:rsidRPr="00892F6E">
        <w:rPr>
          <w:sz w:val="28"/>
          <w:szCs w:val="28"/>
        </w:rPr>
        <w:t>среднего профессионального образования</w:t>
      </w:r>
      <w:r>
        <w:rPr>
          <w:sz w:val="28"/>
          <w:szCs w:val="28"/>
        </w:rPr>
        <w:t xml:space="preserve"> (далее –  СПО) </w:t>
      </w:r>
      <w:r w:rsidRPr="00892F6E">
        <w:rPr>
          <w:sz w:val="28"/>
          <w:szCs w:val="28"/>
        </w:rPr>
        <w:t xml:space="preserve">по </w:t>
      </w:r>
      <w:r w:rsidR="00811D5C">
        <w:rPr>
          <w:sz w:val="28"/>
          <w:szCs w:val="28"/>
        </w:rPr>
        <w:t>профессии</w:t>
      </w:r>
      <w:r>
        <w:rPr>
          <w:color w:val="FF0000"/>
          <w:sz w:val="28"/>
          <w:szCs w:val="28"/>
        </w:rPr>
        <w:t xml:space="preserve"> </w:t>
      </w:r>
      <w:r w:rsidR="000713AF" w:rsidRPr="000713AF">
        <w:rPr>
          <w:sz w:val="28"/>
          <w:szCs w:val="28"/>
        </w:rPr>
        <w:t>54.01.20 Графический дизайнер</w:t>
      </w:r>
      <w:r w:rsidR="003243C8">
        <w:rPr>
          <w:sz w:val="28"/>
          <w:szCs w:val="28"/>
        </w:rPr>
        <w:t>.</w:t>
      </w:r>
    </w:p>
    <w:p w:rsidR="00644536" w:rsidRDefault="00644536" w:rsidP="00296418">
      <w:pPr>
        <w:pStyle w:val="a6"/>
        <w:jc w:val="both"/>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3243C8">
        <w:rPr>
          <w:rFonts w:ascii="Times New Roman" w:hAnsi="Times New Roman" w:cs="Times New Roman"/>
          <w:sz w:val="28"/>
          <w:szCs w:val="28"/>
        </w:rPr>
        <w:t>.</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A861D5" w:rsidP="00296418">
      <w:pPr>
        <w:pStyle w:val="a6"/>
        <w:jc w:val="both"/>
        <w:rPr>
          <w:rFonts w:ascii="Times New Roman" w:hAnsi="Times New Roman" w:cs="Times New Roman"/>
          <w:sz w:val="28"/>
          <w:szCs w:val="28"/>
        </w:rPr>
      </w:pPr>
      <w:r>
        <w:rPr>
          <w:rFonts w:ascii="Times New Roman" w:hAnsi="Times New Roman" w:cs="Times New Roman"/>
          <w:sz w:val="28"/>
          <w:szCs w:val="28"/>
        </w:rPr>
        <w:t>Наумова И.Л.</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r w:rsidR="003243C8">
        <w:rPr>
          <w:rFonts w:ascii="Times New Roman" w:hAnsi="Times New Roman" w:cs="Times New Roman"/>
          <w:sz w:val="28"/>
          <w:szCs w:val="28"/>
        </w:rPr>
        <w:t>.</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 </w:t>
      </w:r>
      <w:r w:rsidR="00C3165E">
        <w:rPr>
          <w:rFonts w:ascii="Times New Roman" w:eastAsia="Calibri" w:hAnsi="Times New Roman" w:cs="Times New Roman"/>
          <w:sz w:val="28"/>
          <w:szCs w:val="28"/>
        </w:rPr>
        <w:t xml:space="preserve">11 </w:t>
      </w:r>
      <w:r w:rsidRPr="00E63863">
        <w:rPr>
          <w:rFonts w:ascii="Times New Roman" w:eastAsia="Calibri" w:hAnsi="Times New Roman" w:cs="Times New Roman"/>
          <w:sz w:val="28"/>
          <w:szCs w:val="28"/>
        </w:rPr>
        <w:t>от</w:t>
      </w:r>
      <w:r w:rsidR="00C3165E">
        <w:rPr>
          <w:rFonts w:ascii="Times New Roman" w:eastAsia="Calibri" w:hAnsi="Times New Roman" w:cs="Times New Roman"/>
          <w:sz w:val="28"/>
          <w:szCs w:val="28"/>
        </w:rPr>
        <w:t xml:space="preserve">  13.06.2023</w:t>
      </w:r>
      <w:r w:rsidR="003243C8">
        <w:rPr>
          <w:rFonts w:ascii="Times New Roman" w:eastAsia="Calibri" w:hAnsi="Times New Roman" w:cs="Times New Roman"/>
          <w:sz w:val="28"/>
          <w:szCs w:val="28"/>
        </w:rPr>
        <w:t xml:space="preserve"> г.</w:t>
      </w:r>
      <w:r w:rsidRPr="00E63863">
        <w:rPr>
          <w:rFonts w:ascii="Times New Roman" w:eastAsia="Calibri" w:hAnsi="Times New Roman" w:cs="Times New Roman"/>
          <w:sz w:val="28"/>
          <w:szCs w:val="28"/>
        </w:rPr>
        <w:t xml:space="preserve">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382D42">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C452E8" w:rsidP="00144FC6">
            <w:pPr>
              <w:pStyle w:val="a6"/>
              <w:jc w:val="center"/>
              <w:rPr>
                <w:rFonts w:ascii="Times New Roman" w:hAnsi="Times New Roman" w:cs="Times New Roman"/>
                <w:b/>
                <w:sz w:val="28"/>
                <w:szCs w:val="28"/>
              </w:rPr>
            </w:pPr>
            <w:r>
              <w:rPr>
                <w:rFonts w:ascii="Times New Roman" w:hAnsi="Times New Roman" w:cs="Times New Roman"/>
                <w:b/>
                <w:sz w:val="28"/>
                <w:szCs w:val="28"/>
              </w:rPr>
              <w:t>8</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382D42">
              <w:rPr>
                <w:b/>
                <w:sz w:val="28"/>
                <w:szCs w:val="28"/>
              </w:rPr>
              <w:t xml:space="preserve">УЧЕБНОЙ </w:t>
            </w:r>
            <w:r w:rsidR="000E25C6">
              <w:rPr>
                <w:b/>
                <w:sz w:val="28"/>
                <w:szCs w:val="28"/>
              </w:rPr>
              <w:t>ДИСЦИПЛИНЫ</w:t>
            </w:r>
          </w:p>
          <w:p w:rsidR="00144FC6" w:rsidRPr="00144FC6" w:rsidRDefault="00144FC6" w:rsidP="00144FC6">
            <w:pPr>
              <w:contextualSpacing/>
              <w:rPr>
                <w:b/>
                <w:bCs/>
                <w:sz w:val="28"/>
                <w:szCs w:val="28"/>
              </w:rPr>
            </w:pPr>
          </w:p>
        </w:tc>
        <w:tc>
          <w:tcPr>
            <w:tcW w:w="958" w:type="dxa"/>
          </w:tcPr>
          <w:p w:rsidR="00144FC6" w:rsidRPr="00144FC6" w:rsidRDefault="00C452E8" w:rsidP="00144FC6">
            <w:pPr>
              <w:pStyle w:val="a6"/>
              <w:jc w:val="center"/>
              <w:rPr>
                <w:rFonts w:ascii="Times New Roman" w:hAnsi="Times New Roman" w:cs="Times New Roman"/>
                <w:b/>
                <w:sz w:val="28"/>
                <w:szCs w:val="28"/>
              </w:rPr>
            </w:pPr>
            <w:r>
              <w:rPr>
                <w:rFonts w:ascii="Times New Roman" w:hAnsi="Times New Roman" w:cs="Times New Roman"/>
                <w:b/>
                <w:sz w:val="28"/>
                <w:szCs w:val="28"/>
              </w:rPr>
              <w:t>14</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tc>
        <w:tc>
          <w:tcPr>
            <w:tcW w:w="958" w:type="dxa"/>
          </w:tcPr>
          <w:p w:rsidR="00144FC6" w:rsidRPr="00956386" w:rsidRDefault="00C452E8" w:rsidP="00144FC6">
            <w:pPr>
              <w:pStyle w:val="a6"/>
              <w:jc w:val="center"/>
              <w:rPr>
                <w:rFonts w:ascii="Times New Roman" w:hAnsi="Times New Roman" w:cs="Times New Roman"/>
                <w:b/>
                <w:sz w:val="28"/>
                <w:szCs w:val="28"/>
              </w:rPr>
            </w:pPr>
            <w:r>
              <w:rPr>
                <w:rFonts w:ascii="Times New Roman" w:hAnsi="Times New Roman" w:cs="Times New Roman"/>
                <w:b/>
                <w:sz w:val="28"/>
                <w:szCs w:val="28"/>
              </w:rPr>
              <w:t>15</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382D42">
        <w:rPr>
          <w:rFonts w:ascii="Times New Roman" w:hAnsi="Times New Roman" w:cs="Times New Roman"/>
          <w:b/>
          <w:sz w:val="28"/>
          <w:szCs w:val="28"/>
        </w:rPr>
        <w:t xml:space="preserve">УЧЕБНОЙ </w:t>
      </w:r>
      <w:r w:rsidR="000E25C6" w:rsidRPr="00A51A4A">
        <w:rPr>
          <w:rFonts w:ascii="Times New Roman" w:hAnsi="Times New Roman" w:cs="Times New Roman"/>
          <w:b/>
          <w:sz w:val="28"/>
          <w:szCs w:val="28"/>
        </w:rPr>
        <w:t>ДИСЦИПЛИНЫ</w:t>
      </w:r>
    </w:p>
    <w:p w:rsidR="00A51A4A" w:rsidRPr="00A51A4A" w:rsidRDefault="00A51A4A" w:rsidP="00A51A4A">
      <w:pPr>
        <w:pStyle w:val="a6"/>
        <w:jc w:val="both"/>
        <w:rPr>
          <w:rFonts w:ascii="Times New Roman" w:hAnsi="Times New Roman" w:cs="Times New Roman"/>
          <w:sz w:val="28"/>
          <w:szCs w:val="28"/>
        </w:rPr>
      </w:pPr>
    </w:p>
    <w:p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 в структуре образовательной программы СПО</w:t>
      </w:r>
    </w:p>
    <w:p w:rsidR="00A861D5" w:rsidRPr="00892F6E" w:rsidRDefault="00382D42" w:rsidP="00A861D5">
      <w:pPr>
        <w:jc w:val="both"/>
        <w:rPr>
          <w:sz w:val="28"/>
          <w:szCs w:val="28"/>
        </w:rPr>
      </w:pPr>
      <w:r>
        <w:rPr>
          <w:sz w:val="28"/>
          <w:szCs w:val="28"/>
        </w:rPr>
        <w:t>Учебная</w:t>
      </w:r>
      <w:r w:rsidR="00A51A4A" w:rsidRPr="00A51A4A">
        <w:rPr>
          <w:sz w:val="28"/>
          <w:szCs w:val="28"/>
        </w:rPr>
        <w:t xml:space="preserve"> дисциплина </w:t>
      </w:r>
      <w:r w:rsidR="000713AF">
        <w:rPr>
          <w:sz w:val="28"/>
          <w:szCs w:val="28"/>
        </w:rPr>
        <w:t xml:space="preserve">ОП.10 </w:t>
      </w:r>
      <w:r w:rsidR="000713AF" w:rsidRPr="00A861D5">
        <w:rPr>
          <w:sz w:val="28"/>
          <w:szCs w:val="28"/>
        </w:rPr>
        <w:t xml:space="preserve">Правовое обеспечение </w:t>
      </w:r>
      <w:r w:rsidR="000713AF">
        <w:rPr>
          <w:sz w:val="28"/>
          <w:szCs w:val="28"/>
        </w:rPr>
        <w:t>профессиональной деятельности</w:t>
      </w:r>
      <w:r w:rsidR="00A861D5" w:rsidRPr="00A51A4A">
        <w:rPr>
          <w:sz w:val="28"/>
          <w:szCs w:val="28"/>
        </w:rPr>
        <w:t xml:space="preserve"> </w:t>
      </w:r>
      <w:r w:rsidR="00A51A4A" w:rsidRPr="00A51A4A">
        <w:rPr>
          <w:sz w:val="28"/>
          <w:szCs w:val="28"/>
        </w:rPr>
        <w:t>яв</w:t>
      </w:r>
      <w:r>
        <w:rPr>
          <w:sz w:val="28"/>
          <w:szCs w:val="28"/>
        </w:rPr>
        <w:t xml:space="preserve">ляется обязательной частью </w:t>
      </w:r>
      <w:r w:rsidRPr="00A861D5">
        <w:rPr>
          <w:sz w:val="28"/>
          <w:szCs w:val="28"/>
        </w:rPr>
        <w:t>общепрофессионального</w:t>
      </w:r>
      <w:r w:rsidR="00A51A4A" w:rsidRPr="00A861D5">
        <w:rPr>
          <w:sz w:val="28"/>
          <w:szCs w:val="28"/>
        </w:rPr>
        <w:t xml:space="preserve"> цикла</w:t>
      </w:r>
      <w:r>
        <w:rPr>
          <w:sz w:val="28"/>
          <w:szCs w:val="28"/>
        </w:rPr>
        <w:t xml:space="preserve"> основной профессиональной образовательной программы</w:t>
      </w:r>
      <w:r w:rsidR="00A51A4A" w:rsidRPr="00A51A4A">
        <w:rPr>
          <w:sz w:val="28"/>
          <w:szCs w:val="28"/>
        </w:rPr>
        <w:t xml:space="preserve"> в соответствии с ФГОС по </w:t>
      </w:r>
      <w:r w:rsidR="00A861D5" w:rsidRPr="00892F6E">
        <w:rPr>
          <w:sz w:val="28"/>
          <w:szCs w:val="28"/>
        </w:rPr>
        <w:t xml:space="preserve"> </w:t>
      </w:r>
      <w:r w:rsidR="00811D5C">
        <w:rPr>
          <w:sz w:val="28"/>
          <w:szCs w:val="28"/>
        </w:rPr>
        <w:t>профессии</w:t>
      </w:r>
      <w:r w:rsidR="00A861D5" w:rsidRPr="00A861D5">
        <w:rPr>
          <w:sz w:val="28"/>
          <w:szCs w:val="28"/>
        </w:rPr>
        <w:t xml:space="preserve"> </w:t>
      </w:r>
      <w:r w:rsidR="00811D5C" w:rsidRPr="000713AF">
        <w:rPr>
          <w:sz w:val="28"/>
          <w:szCs w:val="28"/>
        </w:rPr>
        <w:t>54.01.20 Графический дизайнер</w:t>
      </w:r>
      <w:r w:rsidR="00A861D5">
        <w:rPr>
          <w:sz w:val="28"/>
          <w:szCs w:val="28"/>
        </w:rPr>
        <w:t>.</w:t>
      </w:r>
    </w:p>
    <w:p w:rsidR="004B1142"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Особое значение учебная дисциплина имеет при формировании и развитии</w:t>
      </w:r>
      <w:r w:rsidR="00811D5C">
        <w:rPr>
          <w:rFonts w:ascii="Times New Roman" w:hAnsi="Times New Roman" w:cs="Times New Roman"/>
          <w:sz w:val="28"/>
          <w:szCs w:val="28"/>
        </w:rPr>
        <w:t xml:space="preserve"> </w:t>
      </w:r>
      <w:proofErr w:type="gramStart"/>
      <w:r w:rsidR="00811D5C">
        <w:rPr>
          <w:rFonts w:ascii="Times New Roman" w:hAnsi="Times New Roman" w:cs="Times New Roman"/>
          <w:sz w:val="28"/>
          <w:szCs w:val="28"/>
        </w:rPr>
        <w:t>ОК</w:t>
      </w:r>
      <w:proofErr w:type="gramEnd"/>
      <w:r w:rsidR="00675934">
        <w:rPr>
          <w:rFonts w:ascii="Times New Roman" w:hAnsi="Times New Roman" w:cs="Times New Roman"/>
          <w:sz w:val="28"/>
          <w:szCs w:val="28"/>
        </w:rPr>
        <w:t xml:space="preserve"> 01,ОК 02, ОК04, ОК 05, ОК 09</w:t>
      </w:r>
      <w:r w:rsidR="00811D5C">
        <w:rPr>
          <w:rFonts w:ascii="Times New Roman" w:hAnsi="Times New Roman" w:cs="Times New Roman"/>
          <w:sz w:val="28"/>
          <w:szCs w:val="28"/>
        </w:rPr>
        <w:t xml:space="preserve"> и ПК </w:t>
      </w:r>
      <w:r w:rsidR="00675934">
        <w:rPr>
          <w:rFonts w:ascii="Times New Roman" w:hAnsi="Times New Roman" w:cs="Times New Roman"/>
          <w:sz w:val="28"/>
          <w:szCs w:val="28"/>
        </w:rPr>
        <w:t>1.4</w:t>
      </w:r>
      <w:r w:rsidR="004B1142">
        <w:rPr>
          <w:rFonts w:ascii="Times New Roman" w:hAnsi="Times New Roman" w:cs="Times New Roman"/>
          <w:sz w:val="28"/>
          <w:szCs w:val="28"/>
        </w:rPr>
        <w:t>.</w:t>
      </w:r>
    </w:p>
    <w:p w:rsidR="00A51A4A" w:rsidRPr="00A51A4A" w:rsidRDefault="00A51A4A" w:rsidP="007411C4">
      <w:pPr>
        <w:pStyle w:val="a6"/>
        <w:jc w:val="both"/>
        <w:rPr>
          <w:rFonts w:ascii="Times New Roman" w:hAnsi="Times New Roman" w:cs="Times New Roman"/>
          <w:sz w:val="28"/>
          <w:szCs w:val="28"/>
        </w:rPr>
      </w:pPr>
    </w:p>
    <w:p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w:t>
      </w: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w:t>
      </w:r>
    </w:p>
    <w:p w:rsidR="00A861D5" w:rsidRPr="00005D88" w:rsidRDefault="00A861D5" w:rsidP="00A861D5">
      <w:pPr>
        <w:jc w:val="both"/>
        <w:rPr>
          <w:sz w:val="28"/>
          <w:szCs w:val="28"/>
        </w:rPr>
      </w:pPr>
      <w:r w:rsidRPr="00005D88">
        <w:rPr>
          <w:sz w:val="28"/>
          <w:szCs w:val="28"/>
        </w:rPr>
        <w:t xml:space="preserve">Главной целью учебной дисциплины является освоение умений и знаний  в соответствии  с  примерной образовательной программой среднего профессионального образования по </w:t>
      </w:r>
      <w:r w:rsidR="00811D5C">
        <w:rPr>
          <w:sz w:val="28"/>
          <w:szCs w:val="28"/>
        </w:rPr>
        <w:t xml:space="preserve">профессии </w:t>
      </w:r>
      <w:r w:rsidR="00811D5C" w:rsidRPr="000713AF">
        <w:rPr>
          <w:sz w:val="28"/>
          <w:szCs w:val="28"/>
        </w:rPr>
        <w:t>54.01.20 Графический дизайнер</w:t>
      </w:r>
      <w:r>
        <w:rPr>
          <w:sz w:val="28"/>
          <w:szCs w:val="28"/>
        </w:rPr>
        <w:t>.</w:t>
      </w:r>
    </w:p>
    <w:p w:rsidR="00A51A4A" w:rsidRPr="00A51A4A" w:rsidRDefault="00A51A4A" w:rsidP="007411C4">
      <w:pPr>
        <w:pStyle w:val="a6"/>
        <w:jc w:val="both"/>
        <w:rPr>
          <w:rFonts w:ascii="Times New Roman" w:hAnsi="Times New Roman" w:cs="Times New Roman"/>
          <w:sz w:val="28"/>
          <w:szCs w:val="28"/>
        </w:rPr>
      </w:pPr>
    </w:p>
    <w:p w:rsidR="00550D73" w:rsidRDefault="00550D73" w:rsidP="007411C4">
      <w:pPr>
        <w:pStyle w:val="a6"/>
        <w:jc w:val="both"/>
        <w:rPr>
          <w:rFonts w:ascii="Times New Roman" w:hAnsi="Times New Roman" w:cs="Times New Roman"/>
          <w:sz w:val="28"/>
          <w:szCs w:val="28"/>
        </w:rPr>
      </w:pP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 в соответствии с ФГОС СПО </w:t>
      </w:r>
    </w:p>
    <w:p w:rsid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В рамках рабочей программы учебной</w:t>
      </w:r>
      <w:r w:rsidR="00A51A4A" w:rsidRPr="00A51A4A">
        <w:rPr>
          <w:rFonts w:ascii="Times New Roman" w:hAnsi="Times New Roman" w:cs="Times New Roman"/>
          <w:sz w:val="28"/>
          <w:szCs w:val="28"/>
        </w:rPr>
        <w:t xml:space="preserve"> дисциплина</w:t>
      </w:r>
      <w:r w:rsidR="00A51A4A">
        <w:rPr>
          <w:rFonts w:ascii="Times New Roman" w:hAnsi="Times New Roman" w:cs="Times New Roman"/>
          <w:sz w:val="28"/>
          <w:szCs w:val="28"/>
        </w:rPr>
        <w:t xml:space="preserve"> </w:t>
      </w:r>
      <w:r>
        <w:rPr>
          <w:rFonts w:ascii="Times New Roman" w:hAnsi="Times New Roman" w:cs="Times New Roman"/>
          <w:sz w:val="28"/>
          <w:szCs w:val="28"/>
        </w:rPr>
        <w:t>обучающиеся осваивают умения и знания</w:t>
      </w:r>
    </w:p>
    <w:tbl>
      <w:tblPr>
        <w:tblStyle w:val="a9"/>
        <w:tblW w:w="10084" w:type="dxa"/>
        <w:tblLook w:val="04A0" w:firstRow="1" w:lastRow="0" w:firstColumn="1" w:lastColumn="0" w:noHBand="0" w:noVBand="1"/>
      </w:tblPr>
      <w:tblGrid>
        <w:gridCol w:w="3936"/>
        <w:gridCol w:w="3118"/>
        <w:gridCol w:w="3030"/>
      </w:tblGrid>
      <w:tr w:rsidR="003025CC" w:rsidRPr="007411C4" w:rsidTr="00C0680A">
        <w:trPr>
          <w:trHeight w:val="74"/>
        </w:trPr>
        <w:tc>
          <w:tcPr>
            <w:tcW w:w="3936" w:type="dxa"/>
          </w:tcPr>
          <w:p w:rsidR="003025CC" w:rsidRPr="007411C4" w:rsidRDefault="003025CC" w:rsidP="00C0680A">
            <w:pPr>
              <w:pStyle w:val="a6"/>
              <w:rPr>
                <w:rFonts w:ascii="Times New Roman" w:hAnsi="Times New Roman" w:cs="Times New Roman"/>
                <w:sz w:val="28"/>
                <w:szCs w:val="28"/>
              </w:rPr>
            </w:pPr>
            <w:r>
              <w:rPr>
                <w:rFonts w:ascii="Times New Roman" w:hAnsi="Times New Roman" w:cs="Times New Roman"/>
                <w:sz w:val="28"/>
                <w:szCs w:val="28"/>
              </w:rPr>
              <w:t>К</w:t>
            </w:r>
            <w:r w:rsidRPr="007411C4">
              <w:rPr>
                <w:rFonts w:ascii="Times New Roman" w:hAnsi="Times New Roman" w:cs="Times New Roman"/>
                <w:sz w:val="28"/>
                <w:szCs w:val="28"/>
              </w:rPr>
              <w:t>од и наименование формируемых компетенций</w:t>
            </w:r>
          </w:p>
        </w:tc>
        <w:tc>
          <w:tcPr>
            <w:tcW w:w="3118" w:type="dxa"/>
          </w:tcPr>
          <w:p w:rsidR="003025CC" w:rsidRPr="007411C4" w:rsidRDefault="003025CC" w:rsidP="00C0680A">
            <w:pPr>
              <w:pStyle w:val="a6"/>
              <w:rPr>
                <w:rFonts w:ascii="Times New Roman" w:hAnsi="Times New Roman" w:cs="Times New Roman"/>
                <w:sz w:val="28"/>
                <w:szCs w:val="28"/>
              </w:rPr>
            </w:pPr>
            <w:r>
              <w:rPr>
                <w:rFonts w:ascii="Times New Roman" w:hAnsi="Times New Roman" w:cs="Times New Roman"/>
                <w:sz w:val="28"/>
                <w:szCs w:val="28"/>
              </w:rPr>
              <w:t>Умения</w:t>
            </w:r>
          </w:p>
        </w:tc>
        <w:tc>
          <w:tcPr>
            <w:tcW w:w="3030" w:type="dxa"/>
          </w:tcPr>
          <w:p w:rsidR="003025CC" w:rsidRPr="007411C4" w:rsidRDefault="003025CC" w:rsidP="00C0680A">
            <w:pPr>
              <w:pStyle w:val="a6"/>
              <w:rPr>
                <w:rFonts w:ascii="Times New Roman" w:hAnsi="Times New Roman" w:cs="Times New Roman"/>
                <w:sz w:val="28"/>
                <w:szCs w:val="28"/>
              </w:rPr>
            </w:pPr>
            <w:r>
              <w:rPr>
                <w:rFonts w:ascii="Times New Roman" w:hAnsi="Times New Roman" w:cs="Times New Roman"/>
                <w:sz w:val="28"/>
                <w:szCs w:val="28"/>
              </w:rPr>
              <w:t>Знания</w:t>
            </w:r>
          </w:p>
        </w:tc>
      </w:tr>
      <w:tr w:rsidR="003025CC" w:rsidRPr="007411C4" w:rsidTr="00C0680A">
        <w:trPr>
          <w:trHeight w:val="74"/>
        </w:trPr>
        <w:tc>
          <w:tcPr>
            <w:tcW w:w="3936" w:type="dxa"/>
          </w:tcPr>
          <w:p w:rsidR="003025CC" w:rsidRDefault="003025CC" w:rsidP="00C0680A">
            <w:pPr>
              <w:pStyle w:val="a6"/>
              <w:rPr>
                <w:rFonts w:ascii="Times New Roman" w:hAnsi="Times New Roman" w:cs="Times New Roman"/>
                <w:sz w:val="28"/>
                <w:szCs w:val="28"/>
              </w:rPr>
            </w:pPr>
            <w:r w:rsidRPr="003025CC">
              <w:rPr>
                <w:rFonts w:ascii="Times New Roman" w:hAnsi="Times New Roman" w:cs="Times New Roman"/>
                <w:sz w:val="28"/>
                <w:szCs w:val="28"/>
              </w:rPr>
              <w:t>ОК 01</w:t>
            </w:r>
            <w:proofErr w:type="gramStart"/>
            <w:r>
              <w:rPr>
                <w:rFonts w:ascii="Times New Roman" w:hAnsi="Times New Roman" w:cs="Times New Roman"/>
                <w:sz w:val="28"/>
                <w:szCs w:val="28"/>
              </w:rPr>
              <w:t xml:space="preserve"> </w:t>
            </w:r>
            <w:r w:rsidRPr="003025CC">
              <w:rPr>
                <w:rFonts w:ascii="Times New Roman" w:hAnsi="Times New Roman" w:cs="Times New Roman"/>
                <w:sz w:val="28"/>
                <w:szCs w:val="28"/>
              </w:rPr>
              <w:t>В</w:t>
            </w:r>
            <w:proofErr w:type="gramEnd"/>
            <w:r w:rsidRPr="003025CC">
              <w:rPr>
                <w:rFonts w:ascii="Times New Roman" w:hAnsi="Times New Roman" w:cs="Times New Roman"/>
                <w:sz w:val="28"/>
                <w:szCs w:val="28"/>
              </w:rPr>
              <w:t xml:space="preserve">ыбирать способы решения задач профессиональной деятельности применительно </w:t>
            </w:r>
            <w:r w:rsidRPr="003025CC">
              <w:rPr>
                <w:rFonts w:ascii="Times New Roman" w:hAnsi="Times New Roman" w:cs="Times New Roman"/>
                <w:sz w:val="28"/>
                <w:szCs w:val="28"/>
              </w:rPr>
              <w:br/>
              <w:t>к различным контекстам</w:t>
            </w:r>
          </w:p>
        </w:tc>
        <w:tc>
          <w:tcPr>
            <w:tcW w:w="3118" w:type="dxa"/>
          </w:tcPr>
          <w:p w:rsidR="00FA2900" w:rsidRPr="00FA2900" w:rsidRDefault="00FA2900" w:rsidP="00C0680A">
            <w:pPr>
              <w:suppressAutoHyphens/>
              <w:rPr>
                <w:rFonts w:eastAsia="Segoe UI"/>
                <w:iCs/>
                <w:szCs w:val="24"/>
              </w:rPr>
            </w:pPr>
            <w:r w:rsidRPr="00CE03B3">
              <w:rPr>
                <w:rFonts w:eastAsia="Segoe UI"/>
                <w:iCs/>
                <w:szCs w:val="24"/>
              </w:rPr>
              <w:t xml:space="preserve">распознавать задачу и/или проблему </w:t>
            </w:r>
            <w:r w:rsidRPr="00CE03B3">
              <w:rPr>
                <w:rFonts w:eastAsia="Segoe UI"/>
                <w:iCs/>
                <w:szCs w:val="24"/>
              </w:rPr>
              <w:br/>
              <w:t>в профессиональном и/или социальном контексте</w:t>
            </w:r>
          </w:p>
          <w:p w:rsidR="00FA2900" w:rsidRPr="00CE03B3" w:rsidRDefault="00FA2900" w:rsidP="00C0680A">
            <w:pPr>
              <w:suppressAutoHyphens/>
              <w:rPr>
                <w:rFonts w:eastAsia="Segoe UI"/>
                <w:iCs/>
                <w:szCs w:val="24"/>
              </w:rPr>
            </w:pPr>
            <w:r w:rsidRPr="00CE03B3">
              <w:rPr>
                <w:rFonts w:eastAsia="Segoe UI"/>
                <w:iCs/>
                <w:szCs w:val="24"/>
              </w:rPr>
              <w:t>анализировать задачу и/или проблему и выделять её составные части</w:t>
            </w:r>
          </w:p>
          <w:p w:rsidR="00FA2900" w:rsidRPr="00CE03B3" w:rsidRDefault="00FA2900" w:rsidP="00C0680A">
            <w:pPr>
              <w:suppressAutoHyphens/>
              <w:rPr>
                <w:rFonts w:eastAsia="Segoe UI"/>
                <w:iCs/>
                <w:szCs w:val="24"/>
              </w:rPr>
            </w:pPr>
            <w:r w:rsidRPr="00CE03B3">
              <w:rPr>
                <w:rFonts w:eastAsia="Segoe UI"/>
                <w:iCs/>
                <w:szCs w:val="24"/>
              </w:rPr>
              <w:t>определять этапы решения задачи</w:t>
            </w:r>
          </w:p>
          <w:p w:rsidR="00FA2900" w:rsidRPr="00CE03B3" w:rsidRDefault="00FA2900" w:rsidP="00C0680A">
            <w:pPr>
              <w:suppressAutoHyphens/>
              <w:rPr>
                <w:rFonts w:eastAsia="Segoe UI"/>
                <w:iCs/>
                <w:szCs w:val="24"/>
              </w:rPr>
            </w:pPr>
            <w:r w:rsidRPr="00CE03B3">
              <w:rPr>
                <w:rFonts w:eastAsia="Segoe UI"/>
                <w:iCs/>
                <w:szCs w:val="24"/>
              </w:rPr>
              <w:t>выявлять и эффективно искать информацию, необходимую для решения задачи и/или проблемы</w:t>
            </w:r>
          </w:p>
          <w:p w:rsidR="00FA2900" w:rsidRPr="00CE03B3" w:rsidRDefault="00FA2900" w:rsidP="00C0680A">
            <w:pPr>
              <w:suppressAutoHyphens/>
              <w:rPr>
                <w:rFonts w:eastAsia="Segoe UI"/>
                <w:iCs/>
                <w:szCs w:val="24"/>
              </w:rPr>
            </w:pPr>
            <w:r w:rsidRPr="00CE03B3">
              <w:rPr>
                <w:rFonts w:eastAsia="Segoe UI"/>
                <w:iCs/>
                <w:szCs w:val="24"/>
              </w:rPr>
              <w:t>составлять план действия</w:t>
            </w:r>
          </w:p>
          <w:p w:rsidR="00FA2900" w:rsidRPr="00CE03B3" w:rsidRDefault="00FA2900" w:rsidP="00C0680A">
            <w:pPr>
              <w:suppressAutoHyphens/>
              <w:rPr>
                <w:rFonts w:eastAsia="Segoe UI"/>
                <w:iCs/>
                <w:szCs w:val="24"/>
              </w:rPr>
            </w:pPr>
            <w:r w:rsidRPr="00CE03B3">
              <w:rPr>
                <w:rFonts w:eastAsia="Segoe UI"/>
                <w:iCs/>
                <w:szCs w:val="24"/>
              </w:rPr>
              <w:t>определять необходимые ресурсы</w:t>
            </w:r>
          </w:p>
          <w:p w:rsidR="00FA2900" w:rsidRPr="00CE03B3" w:rsidRDefault="00FA2900" w:rsidP="00C0680A">
            <w:pPr>
              <w:suppressAutoHyphens/>
              <w:rPr>
                <w:rFonts w:eastAsia="Segoe UI"/>
                <w:iCs/>
                <w:szCs w:val="24"/>
              </w:rPr>
            </w:pPr>
            <w:proofErr w:type="gramStart"/>
            <w:r w:rsidRPr="00CE03B3">
              <w:rPr>
                <w:rFonts w:eastAsia="Segoe UI"/>
                <w:iCs/>
                <w:szCs w:val="24"/>
              </w:rPr>
              <w:t xml:space="preserve">владеть актуальными методами работы </w:t>
            </w:r>
            <w:r w:rsidRPr="00CE03B3">
              <w:rPr>
                <w:rFonts w:eastAsia="Segoe UI"/>
                <w:iCs/>
                <w:szCs w:val="24"/>
              </w:rPr>
              <w:br/>
              <w:t>в профессиональной и смежных сферах</w:t>
            </w:r>
            <w:proofErr w:type="gramEnd"/>
          </w:p>
          <w:p w:rsidR="00FA2900" w:rsidRPr="00CE03B3" w:rsidRDefault="00FA2900" w:rsidP="00C0680A">
            <w:pPr>
              <w:suppressAutoHyphens/>
              <w:rPr>
                <w:rFonts w:eastAsia="Segoe UI"/>
                <w:iCs/>
                <w:szCs w:val="24"/>
              </w:rPr>
            </w:pPr>
            <w:r w:rsidRPr="00CE03B3">
              <w:rPr>
                <w:rFonts w:eastAsia="Segoe UI"/>
                <w:iCs/>
                <w:szCs w:val="24"/>
              </w:rPr>
              <w:t>реализовывать составленный план</w:t>
            </w:r>
          </w:p>
          <w:p w:rsidR="003025CC" w:rsidRPr="003025CC" w:rsidRDefault="00FA2900" w:rsidP="00C0680A">
            <w:pPr>
              <w:pStyle w:val="a6"/>
              <w:rPr>
                <w:rFonts w:ascii="Times New Roman" w:eastAsia="Segoe UI" w:hAnsi="Times New Roman" w:cs="Times New Roman"/>
                <w:iCs/>
                <w:szCs w:val="24"/>
              </w:rPr>
            </w:pPr>
            <w:r w:rsidRPr="00FA2900">
              <w:rPr>
                <w:rFonts w:ascii="Times New Roman" w:eastAsia="Segoe UI" w:hAnsi="Times New Roman" w:cs="Times New Roman"/>
                <w:iCs/>
                <w:szCs w:val="24"/>
              </w:rPr>
              <w:t xml:space="preserve">оценивать результат и последствия своих действий </w:t>
            </w:r>
            <w:r w:rsidRPr="00FA2900">
              <w:rPr>
                <w:rFonts w:ascii="Times New Roman" w:eastAsia="Segoe UI" w:hAnsi="Times New Roman" w:cs="Times New Roman"/>
                <w:iCs/>
                <w:szCs w:val="24"/>
              </w:rPr>
              <w:lastRenderedPageBreak/>
              <w:t>(самостоятельно или с помощью наставника)</w:t>
            </w:r>
          </w:p>
        </w:tc>
        <w:tc>
          <w:tcPr>
            <w:tcW w:w="3030" w:type="dxa"/>
          </w:tcPr>
          <w:p w:rsidR="00FA2900" w:rsidRPr="00FA2900" w:rsidRDefault="00FA2900" w:rsidP="00C0680A">
            <w:pPr>
              <w:suppressAutoHyphens/>
              <w:rPr>
                <w:rFonts w:eastAsia="Segoe UI"/>
                <w:iCs/>
                <w:szCs w:val="24"/>
              </w:rPr>
            </w:pPr>
            <w:r w:rsidRPr="00CE03B3">
              <w:rPr>
                <w:rFonts w:eastAsia="Segoe UI"/>
                <w:iCs/>
                <w:szCs w:val="24"/>
              </w:rPr>
              <w:lastRenderedPageBreak/>
              <w:t>а</w:t>
            </w:r>
            <w:r w:rsidRPr="00FA2900">
              <w:rPr>
                <w:rFonts w:eastAsia="Segoe UI"/>
                <w:iCs/>
                <w:szCs w:val="24"/>
              </w:rPr>
              <w:t xml:space="preserve">ктуальный профессиональный </w:t>
            </w:r>
            <w:r w:rsidRPr="00FA2900">
              <w:rPr>
                <w:rFonts w:eastAsia="Segoe UI"/>
                <w:iCs/>
                <w:szCs w:val="24"/>
              </w:rPr>
              <w:br/>
              <w:t>и социальный контекст, в котором приходится работать и жить</w:t>
            </w:r>
          </w:p>
          <w:p w:rsidR="00FA2900" w:rsidRPr="00FA2900" w:rsidRDefault="00FA2900" w:rsidP="00C0680A">
            <w:pPr>
              <w:suppressAutoHyphens/>
              <w:rPr>
                <w:rFonts w:eastAsia="Segoe UI"/>
                <w:iCs/>
                <w:szCs w:val="24"/>
              </w:rPr>
            </w:pPr>
            <w:r w:rsidRPr="00FA2900">
              <w:rPr>
                <w:rFonts w:eastAsia="Segoe UI"/>
                <w:iCs/>
                <w:szCs w:val="24"/>
              </w:rPr>
              <w:t xml:space="preserve">основные источники информации </w:t>
            </w:r>
            <w:r w:rsidRPr="00FA2900">
              <w:rPr>
                <w:rFonts w:eastAsia="Segoe UI"/>
                <w:iCs/>
                <w:szCs w:val="24"/>
              </w:rPr>
              <w:br/>
              <w:t xml:space="preserve">и ресурсы для решения задач и проблем </w:t>
            </w:r>
            <w:r w:rsidRPr="00FA2900">
              <w:rPr>
                <w:rFonts w:eastAsia="Segoe UI"/>
                <w:iCs/>
                <w:szCs w:val="24"/>
              </w:rPr>
              <w:br/>
              <w:t>в профессиональном и/или социальном контексте</w:t>
            </w:r>
          </w:p>
          <w:p w:rsidR="00FA2900" w:rsidRPr="00FA2900" w:rsidRDefault="00FA2900" w:rsidP="00C0680A">
            <w:pPr>
              <w:suppressAutoHyphens/>
              <w:rPr>
                <w:rFonts w:eastAsia="Segoe UI"/>
                <w:iCs/>
                <w:szCs w:val="24"/>
              </w:rPr>
            </w:pPr>
            <w:r w:rsidRPr="00FA2900">
              <w:rPr>
                <w:rFonts w:eastAsia="Segoe UI"/>
                <w:iCs/>
                <w:szCs w:val="24"/>
              </w:rPr>
              <w:t xml:space="preserve">алгоритмы выполнения работ в </w:t>
            </w:r>
            <w:proofErr w:type="gramStart"/>
            <w:r w:rsidRPr="00FA2900">
              <w:rPr>
                <w:rFonts w:eastAsia="Segoe UI"/>
                <w:iCs/>
                <w:szCs w:val="24"/>
              </w:rPr>
              <w:t>профессиональной</w:t>
            </w:r>
            <w:proofErr w:type="gramEnd"/>
            <w:r w:rsidRPr="00FA2900">
              <w:rPr>
                <w:rFonts w:eastAsia="Segoe UI"/>
                <w:iCs/>
                <w:szCs w:val="24"/>
              </w:rPr>
              <w:t xml:space="preserve"> и смежных областях</w:t>
            </w:r>
          </w:p>
          <w:p w:rsidR="00FA2900" w:rsidRPr="00FA2900" w:rsidRDefault="00FA2900" w:rsidP="00C0680A">
            <w:pPr>
              <w:suppressAutoHyphens/>
              <w:rPr>
                <w:rFonts w:eastAsia="Segoe UI"/>
                <w:iCs/>
                <w:szCs w:val="24"/>
              </w:rPr>
            </w:pPr>
            <w:proofErr w:type="gramStart"/>
            <w:r w:rsidRPr="00FA2900">
              <w:rPr>
                <w:rFonts w:eastAsia="Segoe UI"/>
                <w:iCs/>
                <w:szCs w:val="24"/>
              </w:rPr>
              <w:t>методы работы в профессиональной и смежных сферах</w:t>
            </w:r>
            <w:proofErr w:type="gramEnd"/>
          </w:p>
          <w:p w:rsidR="00FA2900" w:rsidRPr="00FA2900" w:rsidRDefault="00FA2900" w:rsidP="00C0680A">
            <w:pPr>
              <w:suppressAutoHyphens/>
              <w:rPr>
                <w:rFonts w:eastAsia="Segoe UI"/>
                <w:iCs/>
                <w:szCs w:val="24"/>
              </w:rPr>
            </w:pPr>
            <w:r w:rsidRPr="00FA2900">
              <w:rPr>
                <w:rFonts w:eastAsia="Segoe UI"/>
                <w:iCs/>
                <w:szCs w:val="24"/>
              </w:rPr>
              <w:t>структуру плана для решения задач</w:t>
            </w:r>
          </w:p>
          <w:p w:rsidR="003025CC" w:rsidRPr="00FA2900" w:rsidRDefault="00FA2900" w:rsidP="00C0680A">
            <w:pPr>
              <w:rPr>
                <w:rFonts w:eastAsia="Segoe UI"/>
                <w:iCs/>
                <w:szCs w:val="24"/>
              </w:rPr>
            </w:pPr>
            <w:r w:rsidRPr="00FA2900">
              <w:rPr>
                <w:rFonts w:eastAsia="Segoe UI"/>
                <w:iCs/>
                <w:szCs w:val="24"/>
              </w:rPr>
              <w:t xml:space="preserve">порядок </w:t>
            </w:r>
            <w:proofErr w:type="gramStart"/>
            <w:r w:rsidRPr="00FA2900">
              <w:rPr>
                <w:rFonts w:eastAsia="Segoe UI"/>
                <w:iCs/>
                <w:szCs w:val="24"/>
              </w:rPr>
              <w:t>оценки результатов решения задач профессиональной деятельности</w:t>
            </w:r>
            <w:proofErr w:type="gramEnd"/>
          </w:p>
        </w:tc>
      </w:tr>
      <w:tr w:rsidR="003025CC" w:rsidRPr="007411C4" w:rsidTr="00C0680A">
        <w:trPr>
          <w:trHeight w:val="74"/>
        </w:trPr>
        <w:tc>
          <w:tcPr>
            <w:tcW w:w="3936" w:type="dxa"/>
          </w:tcPr>
          <w:p w:rsidR="003025CC" w:rsidRDefault="003025CC" w:rsidP="00C0680A">
            <w:pPr>
              <w:pStyle w:val="a6"/>
              <w:rPr>
                <w:rFonts w:ascii="Times New Roman" w:hAnsi="Times New Roman" w:cs="Times New Roman"/>
                <w:sz w:val="28"/>
                <w:szCs w:val="28"/>
              </w:rPr>
            </w:pPr>
            <w:r w:rsidRPr="003025CC">
              <w:rPr>
                <w:rFonts w:ascii="Times New Roman" w:hAnsi="Times New Roman" w:cs="Times New Roman"/>
                <w:sz w:val="28"/>
                <w:szCs w:val="28"/>
              </w:rPr>
              <w:lastRenderedPageBreak/>
              <w:t>ОК 02</w:t>
            </w:r>
            <w:proofErr w:type="gramStart"/>
            <w:r>
              <w:rPr>
                <w:rFonts w:ascii="Times New Roman" w:hAnsi="Times New Roman" w:cs="Times New Roman"/>
                <w:sz w:val="28"/>
                <w:szCs w:val="28"/>
              </w:rPr>
              <w:t xml:space="preserve"> </w:t>
            </w:r>
            <w:r w:rsidRPr="003025CC">
              <w:rPr>
                <w:rFonts w:ascii="Times New Roman" w:hAnsi="Times New Roman" w:cs="Times New Roman"/>
                <w:sz w:val="28"/>
                <w:szCs w:val="28"/>
              </w:rPr>
              <w:t>И</w:t>
            </w:r>
            <w:proofErr w:type="gramEnd"/>
            <w:r w:rsidRPr="003025CC">
              <w:rPr>
                <w:rFonts w:ascii="Times New Roman" w:hAnsi="Times New Roman" w:cs="Times New Roman"/>
                <w:sz w:val="28"/>
                <w:szCs w:val="28"/>
              </w:rPr>
              <w:t xml:space="preserve">спользовать современные средства поиска, анализа </w:t>
            </w:r>
            <w:r w:rsidRPr="003025CC">
              <w:rPr>
                <w:rFonts w:ascii="Times New Roman" w:hAnsi="Times New Roman" w:cs="Times New Roman"/>
                <w:sz w:val="28"/>
                <w:szCs w:val="28"/>
              </w:rPr>
              <w:br/>
              <w:t xml:space="preserve">и интерпретации информации, </w:t>
            </w:r>
            <w:r w:rsidRPr="003025CC">
              <w:rPr>
                <w:rFonts w:ascii="Times New Roman" w:hAnsi="Times New Roman" w:cs="Times New Roman"/>
                <w:sz w:val="28"/>
                <w:szCs w:val="28"/>
              </w:rPr>
              <w:br/>
              <w:t>и информационные технологии для выполнения задач профессиональной деятельности</w:t>
            </w:r>
          </w:p>
        </w:tc>
        <w:tc>
          <w:tcPr>
            <w:tcW w:w="3118" w:type="dxa"/>
          </w:tcPr>
          <w:p w:rsidR="008C4EFA" w:rsidRPr="008C4EFA" w:rsidRDefault="008C4EFA" w:rsidP="00C0680A">
            <w:pPr>
              <w:suppressAutoHyphens/>
              <w:rPr>
                <w:rFonts w:eastAsia="Segoe UI"/>
                <w:iCs/>
                <w:szCs w:val="24"/>
              </w:rPr>
            </w:pPr>
            <w:r w:rsidRPr="00CE03B3">
              <w:rPr>
                <w:rFonts w:eastAsia="Segoe UI"/>
                <w:iCs/>
                <w:szCs w:val="24"/>
              </w:rPr>
              <w:t>определять задачи для поиска информации</w:t>
            </w:r>
          </w:p>
          <w:p w:rsidR="008C4EFA" w:rsidRPr="008C4EFA" w:rsidRDefault="008C4EFA" w:rsidP="00C0680A">
            <w:pPr>
              <w:suppressAutoHyphens/>
              <w:rPr>
                <w:rFonts w:eastAsia="Segoe UI"/>
                <w:iCs/>
                <w:szCs w:val="24"/>
              </w:rPr>
            </w:pPr>
            <w:r w:rsidRPr="00CE03B3">
              <w:rPr>
                <w:rFonts w:eastAsia="Segoe UI"/>
                <w:iCs/>
                <w:szCs w:val="24"/>
              </w:rPr>
              <w:t>определять необходимые источники информации</w:t>
            </w:r>
          </w:p>
          <w:p w:rsidR="008C4EFA" w:rsidRPr="008C4EFA" w:rsidRDefault="008C4EFA" w:rsidP="00C0680A">
            <w:pPr>
              <w:suppressAutoHyphens/>
              <w:rPr>
                <w:rFonts w:eastAsia="Segoe UI"/>
                <w:iCs/>
                <w:szCs w:val="24"/>
              </w:rPr>
            </w:pPr>
            <w:r w:rsidRPr="00CE03B3">
              <w:rPr>
                <w:rFonts w:eastAsia="Segoe UI"/>
                <w:iCs/>
                <w:szCs w:val="24"/>
              </w:rPr>
              <w:t>планировать процесс поиска; структурировать получаемую информацию</w:t>
            </w:r>
          </w:p>
          <w:p w:rsidR="008C4EFA" w:rsidRPr="00CE03B3" w:rsidRDefault="008C4EFA" w:rsidP="00C0680A">
            <w:pPr>
              <w:suppressAutoHyphens/>
              <w:rPr>
                <w:rFonts w:eastAsia="Segoe UI"/>
                <w:iCs/>
                <w:szCs w:val="24"/>
              </w:rPr>
            </w:pPr>
            <w:r w:rsidRPr="00CE03B3">
              <w:rPr>
                <w:rFonts w:eastAsia="Segoe UI"/>
                <w:iCs/>
                <w:szCs w:val="24"/>
              </w:rPr>
              <w:t xml:space="preserve">выделять наиболее </w:t>
            </w:r>
            <w:proofErr w:type="gramStart"/>
            <w:r w:rsidRPr="00CE03B3">
              <w:rPr>
                <w:rFonts w:eastAsia="Segoe UI"/>
                <w:iCs/>
                <w:szCs w:val="24"/>
              </w:rPr>
              <w:t>значимое</w:t>
            </w:r>
            <w:proofErr w:type="gramEnd"/>
            <w:r w:rsidRPr="00CE03B3">
              <w:rPr>
                <w:rFonts w:eastAsia="Segoe UI"/>
                <w:iCs/>
                <w:szCs w:val="24"/>
              </w:rPr>
              <w:t xml:space="preserve"> в перечне информации</w:t>
            </w:r>
          </w:p>
          <w:p w:rsidR="008C4EFA" w:rsidRPr="00CE03B3" w:rsidRDefault="008C4EFA" w:rsidP="00C0680A">
            <w:pPr>
              <w:suppressAutoHyphens/>
              <w:rPr>
                <w:rFonts w:eastAsia="Segoe UI"/>
                <w:iCs/>
                <w:szCs w:val="24"/>
              </w:rPr>
            </w:pPr>
            <w:r w:rsidRPr="00CE03B3">
              <w:rPr>
                <w:rFonts w:eastAsia="Segoe UI"/>
                <w:iCs/>
                <w:szCs w:val="24"/>
              </w:rPr>
              <w:t>оценивать практическую значимость результатов поиска</w:t>
            </w:r>
          </w:p>
          <w:p w:rsidR="008C4EFA" w:rsidRPr="008C4EFA" w:rsidRDefault="008C4EFA" w:rsidP="00C0680A">
            <w:pPr>
              <w:suppressAutoHyphens/>
              <w:rPr>
                <w:rFonts w:eastAsia="Segoe UI"/>
                <w:iCs/>
                <w:szCs w:val="24"/>
              </w:rPr>
            </w:pPr>
            <w:r w:rsidRPr="00CE03B3">
              <w:rPr>
                <w:rFonts w:eastAsia="Segoe UI"/>
                <w:iCs/>
                <w:szCs w:val="24"/>
              </w:rPr>
              <w:t>оформлять результаты поиска, применять средства информационных технологий для решения профессиональных задач</w:t>
            </w:r>
          </w:p>
          <w:p w:rsidR="008C4EFA" w:rsidRPr="008C4EFA" w:rsidRDefault="008C4EFA" w:rsidP="00C0680A">
            <w:pPr>
              <w:suppressAutoHyphens/>
              <w:rPr>
                <w:rFonts w:eastAsia="Segoe UI"/>
                <w:iCs/>
                <w:szCs w:val="24"/>
              </w:rPr>
            </w:pPr>
            <w:r w:rsidRPr="00CE03B3">
              <w:rPr>
                <w:rFonts w:eastAsia="Segoe UI"/>
                <w:iCs/>
                <w:szCs w:val="24"/>
              </w:rPr>
              <w:t>использовать современное программное обеспечение</w:t>
            </w:r>
          </w:p>
          <w:p w:rsidR="003025CC" w:rsidRPr="003025CC" w:rsidRDefault="008C4EFA" w:rsidP="00C0680A">
            <w:pPr>
              <w:pStyle w:val="a6"/>
              <w:rPr>
                <w:rFonts w:ascii="Times New Roman" w:eastAsia="Segoe UI" w:hAnsi="Times New Roman" w:cs="Times New Roman"/>
                <w:iCs/>
                <w:szCs w:val="24"/>
              </w:rPr>
            </w:pPr>
            <w:r w:rsidRPr="008C4EFA">
              <w:rPr>
                <w:rFonts w:ascii="Times New Roman" w:eastAsia="Segoe UI" w:hAnsi="Times New Roman" w:cs="Times New Roman"/>
                <w:iCs/>
                <w:szCs w:val="24"/>
              </w:rPr>
              <w:t>использовать различные цифровые средства для решения профессиональных задач</w:t>
            </w:r>
          </w:p>
        </w:tc>
        <w:tc>
          <w:tcPr>
            <w:tcW w:w="3030" w:type="dxa"/>
          </w:tcPr>
          <w:p w:rsidR="008C4EFA" w:rsidRPr="008C4EFA" w:rsidRDefault="008C4EFA" w:rsidP="00C0680A">
            <w:pPr>
              <w:suppressAutoHyphens/>
              <w:rPr>
                <w:rFonts w:eastAsia="Segoe UI"/>
                <w:iCs/>
                <w:szCs w:val="24"/>
              </w:rPr>
            </w:pPr>
            <w:r w:rsidRPr="00CE03B3">
              <w:rPr>
                <w:rFonts w:eastAsia="Segoe UI"/>
                <w:iCs/>
                <w:szCs w:val="24"/>
              </w:rPr>
              <w:t>номенклатура информационных источников, применяемых в профессиональной деятельности</w:t>
            </w:r>
          </w:p>
          <w:p w:rsidR="008C4EFA" w:rsidRPr="008C4EFA" w:rsidRDefault="008C4EFA" w:rsidP="00C0680A">
            <w:pPr>
              <w:suppressAutoHyphens/>
              <w:rPr>
                <w:rFonts w:eastAsia="Segoe UI"/>
                <w:iCs/>
                <w:szCs w:val="24"/>
              </w:rPr>
            </w:pPr>
            <w:r w:rsidRPr="00CE03B3">
              <w:rPr>
                <w:rFonts w:eastAsia="Segoe UI"/>
                <w:iCs/>
                <w:szCs w:val="24"/>
              </w:rPr>
              <w:t>приемы структурирования информации</w:t>
            </w:r>
          </w:p>
          <w:p w:rsidR="008C4EFA" w:rsidRPr="00CE03B3" w:rsidRDefault="008C4EFA" w:rsidP="00C0680A">
            <w:pPr>
              <w:suppressAutoHyphens/>
              <w:rPr>
                <w:rFonts w:eastAsia="Segoe UI"/>
                <w:iCs/>
                <w:szCs w:val="24"/>
              </w:rPr>
            </w:pPr>
            <w:r w:rsidRPr="00CE03B3">
              <w:rPr>
                <w:rFonts w:eastAsia="Segoe UI"/>
                <w:iCs/>
                <w:szCs w:val="24"/>
              </w:rPr>
              <w:t xml:space="preserve">формат оформления результатов поиска информации, </w:t>
            </w:r>
            <w:r w:rsidRPr="008C4EFA">
              <w:rPr>
                <w:rFonts w:eastAsia="Segoe UI"/>
                <w:iCs/>
                <w:szCs w:val="24"/>
              </w:rPr>
              <w:t>современные средства и устройства информатизации</w:t>
            </w:r>
          </w:p>
          <w:p w:rsidR="003025CC" w:rsidRPr="003025CC" w:rsidRDefault="008C4EFA" w:rsidP="00C0680A">
            <w:pPr>
              <w:pStyle w:val="a6"/>
              <w:rPr>
                <w:rFonts w:ascii="Times New Roman" w:eastAsia="Segoe UI" w:hAnsi="Times New Roman" w:cs="Times New Roman"/>
                <w:iCs/>
                <w:szCs w:val="24"/>
              </w:rPr>
            </w:pPr>
            <w:r w:rsidRPr="008C4EFA">
              <w:rPr>
                <w:rFonts w:ascii="Times New Roman" w:eastAsia="Segoe UI" w:hAnsi="Times New Roman" w:cs="Times New Roman"/>
                <w:iCs/>
                <w:szCs w:val="24"/>
              </w:rPr>
              <w:t xml:space="preserve">порядок их применения и программное обеспечение в профессиональной </w:t>
            </w:r>
            <w:proofErr w:type="gramStart"/>
            <w:r w:rsidRPr="008C4EFA">
              <w:rPr>
                <w:rFonts w:ascii="Times New Roman" w:eastAsia="Segoe UI" w:hAnsi="Times New Roman" w:cs="Times New Roman"/>
                <w:iCs/>
                <w:szCs w:val="24"/>
              </w:rPr>
              <w:t>деятельности</w:t>
            </w:r>
            <w:proofErr w:type="gramEnd"/>
            <w:r w:rsidRPr="008C4EFA">
              <w:rPr>
                <w:rFonts w:ascii="Times New Roman" w:eastAsia="Segoe UI" w:hAnsi="Times New Roman" w:cs="Times New Roman"/>
                <w:iCs/>
                <w:szCs w:val="24"/>
              </w:rPr>
              <w:t xml:space="preserve"> в том числе с использованием цифровых средств</w:t>
            </w:r>
          </w:p>
        </w:tc>
      </w:tr>
      <w:tr w:rsidR="00711DBA" w:rsidRPr="007411C4" w:rsidTr="00C0680A">
        <w:trPr>
          <w:trHeight w:val="74"/>
        </w:trPr>
        <w:tc>
          <w:tcPr>
            <w:tcW w:w="3936" w:type="dxa"/>
          </w:tcPr>
          <w:p w:rsidR="00711DBA" w:rsidRPr="003025CC" w:rsidRDefault="004B1142" w:rsidP="00C0680A">
            <w:pPr>
              <w:pStyle w:val="a6"/>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04 </w:t>
            </w:r>
            <w:r w:rsidRPr="004B1142">
              <w:rPr>
                <w:rFonts w:ascii="Times New Roman" w:hAnsi="Times New Roman" w:cs="Times New Roman"/>
                <w:sz w:val="28"/>
                <w:szCs w:val="28"/>
              </w:rPr>
              <w:t xml:space="preserve">Эффективно взаимодействовать </w:t>
            </w:r>
            <w:r w:rsidRPr="004B1142">
              <w:rPr>
                <w:rFonts w:ascii="Times New Roman" w:hAnsi="Times New Roman" w:cs="Times New Roman"/>
                <w:sz w:val="28"/>
                <w:szCs w:val="28"/>
              </w:rPr>
              <w:br/>
              <w:t xml:space="preserve">и работать </w:t>
            </w:r>
            <w:r w:rsidRPr="004B1142">
              <w:rPr>
                <w:rFonts w:ascii="Times New Roman" w:hAnsi="Times New Roman" w:cs="Times New Roman"/>
                <w:sz w:val="28"/>
                <w:szCs w:val="28"/>
              </w:rPr>
              <w:br/>
              <w:t>в коллективе и команде</w:t>
            </w:r>
          </w:p>
        </w:tc>
        <w:tc>
          <w:tcPr>
            <w:tcW w:w="3118" w:type="dxa"/>
          </w:tcPr>
          <w:p w:rsidR="004B1142" w:rsidRPr="00CE03B3" w:rsidRDefault="004B1142" w:rsidP="00C0680A">
            <w:pPr>
              <w:suppressAutoHyphens/>
              <w:rPr>
                <w:rFonts w:eastAsia="Segoe UI"/>
                <w:b/>
                <w:bCs/>
                <w:iCs/>
                <w:spacing w:val="-4"/>
                <w:szCs w:val="24"/>
              </w:rPr>
            </w:pPr>
            <w:r w:rsidRPr="00CE03B3">
              <w:rPr>
                <w:rFonts w:eastAsia="Segoe UI"/>
                <w:bCs/>
                <w:spacing w:val="-4"/>
                <w:szCs w:val="24"/>
              </w:rPr>
              <w:t xml:space="preserve">организовывать работу коллектива </w:t>
            </w:r>
            <w:r w:rsidRPr="00CE03B3">
              <w:rPr>
                <w:rFonts w:eastAsia="Segoe UI"/>
                <w:bCs/>
                <w:spacing w:val="-4"/>
                <w:szCs w:val="24"/>
              </w:rPr>
              <w:br/>
              <w:t>и команды</w:t>
            </w:r>
          </w:p>
          <w:p w:rsidR="00711DBA" w:rsidRPr="00CE03B3" w:rsidRDefault="004B1142" w:rsidP="00C0680A">
            <w:pPr>
              <w:suppressAutoHyphens/>
              <w:rPr>
                <w:rFonts w:eastAsia="Segoe UI"/>
                <w:bCs/>
                <w:iCs/>
                <w:szCs w:val="24"/>
              </w:rPr>
            </w:pPr>
            <w:r w:rsidRPr="00CE03B3">
              <w:rPr>
                <w:rFonts w:eastAsia="Segoe UI"/>
                <w:bCs/>
                <w:spacing w:val="-4"/>
                <w:szCs w:val="24"/>
              </w:rPr>
              <w:t>взаимодействовать с коллегами, руководством, клиентами в ходе профессиональной деятельности</w:t>
            </w:r>
          </w:p>
        </w:tc>
        <w:tc>
          <w:tcPr>
            <w:tcW w:w="3030" w:type="dxa"/>
          </w:tcPr>
          <w:p w:rsidR="004B1142" w:rsidRPr="00CE03B3" w:rsidRDefault="004B1142" w:rsidP="00C0680A">
            <w:pPr>
              <w:suppressAutoHyphens/>
              <w:rPr>
                <w:rFonts w:eastAsia="Segoe UI"/>
                <w:b/>
                <w:bCs/>
                <w:iCs/>
                <w:spacing w:val="-4"/>
                <w:szCs w:val="24"/>
              </w:rPr>
            </w:pPr>
            <w:r w:rsidRPr="00CE03B3">
              <w:rPr>
                <w:rFonts w:eastAsia="Segoe UI"/>
                <w:bCs/>
                <w:szCs w:val="24"/>
              </w:rPr>
              <w:t>психологические основы деятельности коллектива, психологические особенности личности</w:t>
            </w:r>
          </w:p>
          <w:p w:rsidR="00711DBA" w:rsidRPr="00CE03B3" w:rsidRDefault="004B1142" w:rsidP="00C0680A">
            <w:pPr>
              <w:suppressAutoHyphens/>
              <w:rPr>
                <w:rFonts w:eastAsia="Segoe UI"/>
                <w:bCs/>
                <w:iCs/>
                <w:szCs w:val="24"/>
              </w:rPr>
            </w:pPr>
            <w:r w:rsidRPr="00CE03B3">
              <w:rPr>
                <w:rFonts w:eastAsia="Segoe UI"/>
                <w:bCs/>
                <w:szCs w:val="24"/>
              </w:rPr>
              <w:t>основы проектной деятельности</w:t>
            </w:r>
          </w:p>
        </w:tc>
      </w:tr>
      <w:tr w:rsidR="00711DBA" w:rsidRPr="007411C4" w:rsidTr="00C0680A">
        <w:trPr>
          <w:trHeight w:val="74"/>
        </w:trPr>
        <w:tc>
          <w:tcPr>
            <w:tcW w:w="3936" w:type="dxa"/>
          </w:tcPr>
          <w:p w:rsidR="00711DBA" w:rsidRPr="00711DBA" w:rsidRDefault="004B1142" w:rsidP="00C0680A">
            <w:pPr>
              <w:pStyle w:val="ConsPlusNormal"/>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ОК 05</w:t>
            </w:r>
            <w:proofErr w:type="gramStart"/>
            <w:r>
              <w:rPr>
                <w:rFonts w:ascii="Times New Roman" w:eastAsiaTheme="minorHAnsi" w:hAnsi="Times New Roman" w:cs="Times New Roman"/>
                <w:sz w:val="28"/>
                <w:szCs w:val="28"/>
                <w:lang w:eastAsia="en-US"/>
              </w:rPr>
              <w:t xml:space="preserve"> </w:t>
            </w:r>
            <w:r w:rsidRPr="004B1142">
              <w:rPr>
                <w:rFonts w:ascii="Times New Roman" w:eastAsiaTheme="minorHAnsi" w:hAnsi="Times New Roman" w:cs="Times New Roman"/>
                <w:sz w:val="28"/>
                <w:szCs w:val="28"/>
                <w:lang w:eastAsia="en-US"/>
              </w:rPr>
              <w:t>О</w:t>
            </w:r>
            <w:proofErr w:type="gramEnd"/>
            <w:r w:rsidRPr="004B1142">
              <w:rPr>
                <w:rFonts w:ascii="Times New Roman" w:eastAsiaTheme="minorHAnsi" w:hAnsi="Times New Roman" w:cs="Times New Roman"/>
                <w:sz w:val="28"/>
                <w:szCs w:val="28"/>
                <w:lang w:eastAsia="en-US"/>
              </w:rPr>
              <w:t xml:space="preserve">существлять устную </w:t>
            </w:r>
            <w:r w:rsidRPr="004B1142">
              <w:rPr>
                <w:rFonts w:ascii="Times New Roman" w:eastAsiaTheme="minorHAnsi" w:hAnsi="Times New Roman" w:cs="Times New Roman"/>
                <w:sz w:val="28"/>
                <w:szCs w:val="28"/>
                <w:lang w:eastAsia="en-US"/>
              </w:rPr>
              <w:br/>
              <w:t xml:space="preserve">и письменную коммуникацию </w:t>
            </w:r>
            <w:r w:rsidRPr="004B1142">
              <w:rPr>
                <w:rFonts w:ascii="Times New Roman" w:eastAsiaTheme="minorHAnsi" w:hAnsi="Times New Roman" w:cs="Times New Roman"/>
                <w:sz w:val="28"/>
                <w:szCs w:val="28"/>
                <w:lang w:eastAsia="en-US"/>
              </w:rPr>
              <w:br/>
              <w:t xml:space="preserve">на государственном языке Российской Федерации с учетом особенностей социального </w:t>
            </w:r>
            <w:r w:rsidRPr="004B1142">
              <w:rPr>
                <w:rFonts w:ascii="Times New Roman" w:eastAsiaTheme="minorHAnsi" w:hAnsi="Times New Roman" w:cs="Times New Roman"/>
                <w:sz w:val="28"/>
                <w:szCs w:val="28"/>
                <w:lang w:eastAsia="en-US"/>
              </w:rPr>
              <w:br/>
              <w:t>и культурного контекста</w:t>
            </w:r>
          </w:p>
          <w:p w:rsidR="00711DBA" w:rsidRDefault="00711DBA" w:rsidP="00C0680A">
            <w:pPr>
              <w:pStyle w:val="a6"/>
              <w:rPr>
                <w:rFonts w:ascii="Times New Roman" w:hAnsi="Times New Roman" w:cs="Times New Roman"/>
                <w:sz w:val="28"/>
                <w:szCs w:val="28"/>
              </w:rPr>
            </w:pPr>
          </w:p>
        </w:tc>
        <w:tc>
          <w:tcPr>
            <w:tcW w:w="3118" w:type="dxa"/>
          </w:tcPr>
          <w:p w:rsidR="00711DBA" w:rsidRPr="00CE03B3" w:rsidRDefault="004B1142" w:rsidP="00C0680A">
            <w:pPr>
              <w:suppressAutoHyphens/>
              <w:rPr>
                <w:rFonts w:eastAsia="Segoe UI"/>
                <w:bCs/>
                <w:iCs/>
                <w:szCs w:val="24"/>
              </w:rPr>
            </w:pPr>
            <w:r w:rsidRPr="00CE03B3">
              <w:rPr>
                <w:rFonts w:eastAsia="Segoe UI"/>
                <w:iCs/>
                <w:szCs w:val="24"/>
              </w:rPr>
              <w:t xml:space="preserve">грамотно </w:t>
            </w:r>
            <w:r w:rsidRPr="00CE03B3">
              <w:rPr>
                <w:rFonts w:eastAsia="Segoe UI"/>
                <w:bCs/>
                <w:szCs w:val="24"/>
              </w:rPr>
              <w:t xml:space="preserve">излагать свои мысли </w:t>
            </w:r>
            <w:r w:rsidRPr="00CE03B3">
              <w:rPr>
                <w:rFonts w:eastAsia="Segoe UI"/>
                <w:bCs/>
                <w:szCs w:val="24"/>
              </w:rPr>
              <w:br/>
              <w:t xml:space="preserve">и оформлять документы по профессиональной тематике на государственном языке, </w:t>
            </w:r>
            <w:r w:rsidRPr="00CE03B3">
              <w:rPr>
                <w:rFonts w:eastAsia="Segoe UI"/>
                <w:iCs/>
                <w:szCs w:val="24"/>
              </w:rPr>
              <w:t>проявлять толерантность в рабочем коллективе</w:t>
            </w:r>
          </w:p>
        </w:tc>
        <w:tc>
          <w:tcPr>
            <w:tcW w:w="3030" w:type="dxa"/>
          </w:tcPr>
          <w:p w:rsidR="004B1142" w:rsidRPr="00CE03B3" w:rsidRDefault="004B1142" w:rsidP="00C0680A">
            <w:pPr>
              <w:suppressAutoHyphens/>
              <w:rPr>
                <w:rFonts w:eastAsia="Segoe UI"/>
                <w:bCs/>
                <w:szCs w:val="24"/>
              </w:rPr>
            </w:pPr>
            <w:r w:rsidRPr="00CE03B3">
              <w:rPr>
                <w:rFonts w:eastAsia="Segoe UI"/>
                <w:bCs/>
                <w:szCs w:val="24"/>
              </w:rPr>
              <w:t xml:space="preserve">особенности социального и культурного контекста; </w:t>
            </w:r>
          </w:p>
          <w:p w:rsidR="00711DBA" w:rsidRPr="00CE03B3" w:rsidRDefault="004B1142" w:rsidP="00C0680A">
            <w:pPr>
              <w:suppressAutoHyphens/>
              <w:rPr>
                <w:rFonts w:eastAsia="Segoe UI"/>
                <w:bCs/>
                <w:iCs/>
                <w:szCs w:val="24"/>
              </w:rPr>
            </w:pPr>
            <w:r w:rsidRPr="00CE03B3">
              <w:rPr>
                <w:rFonts w:eastAsia="Segoe UI"/>
                <w:bCs/>
                <w:szCs w:val="24"/>
              </w:rPr>
              <w:t xml:space="preserve">правила оформления документов </w:t>
            </w:r>
            <w:r w:rsidRPr="00CE03B3">
              <w:rPr>
                <w:rFonts w:eastAsia="Segoe UI"/>
                <w:bCs/>
                <w:szCs w:val="24"/>
              </w:rPr>
              <w:br/>
              <w:t>и построения устных сообщений</w:t>
            </w:r>
          </w:p>
        </w:tc>
      </w:tr>
      <w:tr w:rsidR="004B1142" w:rsidRPr="007411C4" w:rsidTr="00C0680A">
        <w:trPr>
          <w:trHeight w:val="74"/>
        </w:trPr>
        <w:tc>
          <w:tcPr>
            <w:tcW w:w="3936" w:type="dxa"/>
          </w:tcPr>
          <w:p w:rsidR="004B1142" w:rsidRDefault="004B1142" w:rsidP="00C0680A">
            <w:pPr>
              <w:pStyle w:val="ConsPlusNormal"/>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ОК 09</w:t>
            </w:r>
            <w:proofErr w:type="gramStart"/>
            <w:r>
              <w:rPr>
                <w:rFonts w:ascii="Times New Roman" w:eastAsiaTheme="minorHAnsi" w:hAnsi="Times New Roman" w:cs="Times New Roman"/>
                <w:sz w:val="28"/>
                <w:szCs w:val="28"/>
                <w:lang w:eastAsia="en-US"/>
              </w:rPr>
              <w:t xml:space="preserve"> </w:t>
            </w:r>
            <w:r w:rsidRPr="00CE03B3">
              <w:rPr>
                <w:rFonts w:eastAsia="Segoe UI"/>
                <w:szCs w:val="24"/>
              </w:rPr>
              <w:t xml:space="preserve"> </w:t>
            </w:r>
            <w:r w:rsidRPr="004B1142">
              <w:rPr>
                <w:rFonts w:ascii="Times New Roman" w:eastAsiaTheme="minorHAnsi" w:hAnsi="Times New Roman" w:cs="Times New Roman"/>
                <w:sz w:val="28"/>
                <w:szCs w:val="28"/>
                <w:lang w:eastAsia="en-US"/>
              </w:rPr>
              <w:t>П</w:t>
            </w:r>
            <w:proofErr w:type="gramEnd"/>
            <w:r w:rsidRPr="004B1142">
              <w:rPr>
                <w:rFonts w:ascii="Times New Roman" w:eastAsiaTheme="minorHAnsi" w:hAnsi="Times New Roman" w:cs="Times New Roman"/>
                <w:sz w:val="28"/>
                <w:szCs w:val="28"/>
                <w:lang w:eastAsia="en-US"/>
              </w:rPr>
              <w:t xml:space="preserve">ользоваться профессиональной документацией </w:t>
            </w:r>
            <w:r w:rsidRPr="004B1142">
              <w:rPr>
                <w:rFonts w:ascii="Times New Roman" w:eastAsiaTheme="minorHAnsi" w:hAnsi="Times New Roman" w:cs="Times New Roman"/>
                <w:sz w:val="28"/>
                <w:szCs w:val="28"/>
                <w:lang w:eastAsia="en-US"/>
              </w:rPr>
              <w:br/>
              <w:t xml:space="preserve">на государственном </w:t>
            </w:r>
            <w:r w:rsidRPr="004B1142">
              <w:rPr>
                <w:rFonts w:ascii="Times New Roman" w:eastAsiaTheme="minorHAnsi" w:hAnsi="Times New Roman" w:cs="Times New Roman"/>
                <w:sz w:val="28"/>
                <w:szCs w:val="28"/>
                <w:lang w:eastAsia="en-US"/>
              </w:rPr>
              <w:br/>
              <w:t>и иностранном языках</w:t>
            </w:r>
          </w:p>
        </w:tc>
        <w:tc>
          <w:tcPr>
            <w:tcW w:w="3118" w:type="dxa"/>
          </w:tcPr>
          <w:p w:rsidR="004B1142" w:rsidRPr="00CE03B3" w:rsidRDefault="004B1142" w:rsidP="00C0680A">
            <w:pPr>
              <w:suppressAutoHyphens/>
              <w:rPr>
                <w:rFonts w:eastAsia="Segoe UI"/>
                <w:b/>
                <w:bCs/>
                <w:iCs/>
                <w:szCs w:val="24"/>
              </w:rPr>
            </w:pPr>
            <w:r w:rsidRPr="00CE03B3">
              <w:rPr>
                <w:rFonts w:eastAsia="Segoe UI"/>
                <w:iCs/>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4B1142" w:rsidRPr="00CE03B3" w:rsidRDefault="004B1142" w:rsidP="00C0680A">
            <w:pPr>
              <w:suppressAutoHyphens/>
              <w:rPr>
                <w:rFonts w:eastAsia="Segoe UI"/>
                <w:b/>
                <w:bCs/>
                <w:iCs/>
                <w:szCs w:val="24"/>
              </w:rPr>
            </w:pPr>
            <w:r w:rsidRPr="00CE03B3">
              <w:rPr>
                <w:rFonts w:eastAsia="Segoe UI"/>
                <w:iCs/>
                <w:szCs w:val="24"/>
              </w:rPr>
              <w:t xml:space="preserve">участвовать в диалогах на знакомые общие </w:t>
            </w:r>
            <w:r w:rsidRPr="00CE03B3">
              <w:rPr>
                <w:rFonts w:eastAsia="Segoe UI"/>
                <w:iCs/>
                <w:szCs w:val="24"/>
              </w:rPr>
              <w:br/>
              <w:t>и профессиональные темы</w:t>
            </w:r>
          </w:p>
          <w:p w:rsidR="004B1142" w:rsidRPr="00CE03B3" w:rsidRDefault="004B1142" w:rsidP="00C0680A">
            <w:pPr>
              <w:suppressAutoHyphens/>
              <w:rPr>
                <w:rFonts w:eastAsia="Segoe UI"/>
                <w:b/>
                <w:bCs/>
                <w:iCs/>
                <w:szCs w:val="24"/>
              </w:rPr>
            </w:pPr>
            <w:r w:rsidRPr="00CE03B3">
              <w:rPr>
                <w:rFonts w:eastAsia="Segoe UI"/>
                <w:iCs/>
                <w:szCs w:val="24"/>
              </w:rPr>
              <w:t>строить простые высказывания о себе и о своей профессиональной деятельности</w:t>
            </w:r>
          </w:p>
          <w:p w:rsidR="004B1142" w:rsidRPr="00CE03B3" w:rsidRDefault="004B1142" w:rsidP="00C0680A">
            <w:pPr>
              <w:suppressAutoHyphens/>
              <w:rPr>
                <w:rFonts w:eastAsia="Segoe UI"/>
                <w:b/>
                <w:bCs/>
                <w:iCs/>
                <w:szCs w:val="24"/>
              </w:rPr>
            </w:pPr>
            <w:r w:rsidRPr="00CE03B3">
              <w:rPr>
                <w:rFonts w:eastAsia="Segoe UI"/>
                <w:iCs/>
                <w:szCs w:val="24"/>
              </w:rPr>
              <w:lastRenderedPageBreak/>
              <w:t>кратко обосновывать и объяснять свои действия (текущие и планируемые)</w:t>
            </w:r>
          </w:p>
          <w:p w:rsidR="004B1142" w:rsidRPr="00F43C76" w:rsidRDefault="004B1142" w:rsidP="00C0680A">
            <w:pPr>
              <w:rPr>
                <w:szCs w:val="24"/>
              </w:rPr>
            </w:pPr>
            <w:r w:rsidRPr="00CE03B3">
              <w:rPr>
                <w:rFonts w:eastAsia="Segoe UI"/>
                <w:iCs/>
                <w:szCs w:val="24"/>
              </w:rPr>
              <w:t>писать простые связные сообщения на знакомые или интересующие профессиональные темы</w:t>
            </w:r>
          </w:p>
        </w:tc>
        <w:tc>
          <w:tcPr>
            <w:tcW w:w="3030" w:type="dxa"/>
          </w:tcPr>
          <w:p w:rsidR="004B1142" w:rsidRPr="00CE03B3" w:rsidRDefault="004B1142" w:rsidP="00C0680A">
            <w:pPr>
              <w:suppressAutoHyphens/>
              <w:rPr>
                <w:rFonts w:eastAsia="Segoe UI"/>
                <w:b/>
                <w:bCs/>
                <w:iCs/>
                <w:szCs w:val="24"/>
              </w:rPr>
            </w:pPr>
            <w:r w:rsidRPr="00CE03B3">
              <w:rPr>
                <w:rFonts w:eastAsia="Segoe UI"/>
                <w:iCs/>
                <w:szCs w:val="24"/>
              </w:rPr>
              <w:lastRenderedPageBreak/>
              <w:t>правила построения простых и сложных предложений на профессиональные темы</w:t>
            </w:r>
          </w:p>
          <w:p w:rsidR="004B1142" w:rsidRPr="00CE03B3" w:rsidRDefault="004B1142" w:rsidP="00C0680A">
            <w:pPr>
              <w:suppressAutoHyphens/>
              <w:rPr>
                <w:rFonts w:eastAsia="Segoe UI"/>
                <w:b/>
                <w:bCs/>
                <w:iCs/>
                <w:szCs w:val="24"/>
              </w:rPr>
            </w:pPr>
            <w:r w:rsidRPr="00CE03B3">
              <w:rPr>
                <w:rFonts w:eastAsia="Segoe UI"/>
                <w:iCs/>
                <w:szCs w:val="24"/>
              </w:rPr>
              <w:t>основные общеупотребительные глаголы (бытовая и профессиональная лексика)</w:t>
            </w:r>
          </w:p>
          <w:p w:rsidR="004B1142" w:rsidRPr="00CE03B3" w:rsidRDefault="004B1142" w:rsidP="00C0680A">
            <w:pPr>
              <w:suppressAutoHyphens/>
              <w:rPr>
                <w:rFonts w:eastAsia="Segoe UI"/>
                <w:b/>
                <w:bCs/>
                <w:iCs/>
                <w:szCs w:val="24"/>
              </w:rPr>
            </w:pPr>
            <w:r w:rsidRPr="00CE03B3">
              <w:rPr>
                <w:rFonts w:eastAsia="Segoe UI"/>
                <w:iCs/>
                <w:szCs w:val="24"/>
              </w:rPr>
              <w:t>лексический минимум, относящийся к описанию предметов, средств и процессов профессиональной деятельности</w:t>
            </w:r>
          </w:p>
          <w:p w:rsidR="004B1142" w:rsidRPr="00CE03B3" w:rsidRDefault="004B1142" w:rsidP="00C0680A">
            <w:pPr>
              <w:suppressAutoHyphens/>
              <w:rPr>
                <w:rFonts w:eastAsia="Segoe UI"/>
                <w:b/>
                <w:bCs/>
                <w:iCs/>
                <w:szCs w:val="24"/>
              </w:rPr>
            </w:pPr>
            <w:r w:rsidRPr="00CE03B3">
              <w:rPr>
                <w:rFonts w:eastAsia="Segoe UI"/>
                <w:iCs/>
                <w:szCs w:val="24"/>
              </w:rPr>
              <w:t>особенности произношения</w:t>
            </w:r>
          </w:p>
          <w:p w:rsidR="004B1142" w:rsidRPr="00F43C76" w:rsidRDefault="004B1142" w:rsidP="00C0680A">
            <w:pPr>
              <w:pStyle w:val="s16"/>
              <w:spacing w:before="0" w:beforeAutospacing="0" w:after="0" w:afterAutospacing="0"/>
            </w:pPr>
            <w:r w:rsidRPr="00CE03B3">
              <w:rPr>
                <w:rFonts w:eastAsia="Segoe UI"/>
                <w:iCs/>
              </w:rPr>
              <w:t xml:space="preserve">правила чтения текстов </w:t>
            </w:r>
            <w:r w:rsidRPr="00CE03B3">
              <w:rPr>
                <w:rFonts w:eastAsia="Segoe UI"/>
                <w:iCs/>
              </w:rPr>
              <w:lastRenderedPageBreak/>
              <w:t>профессиональной направленности</w:t>
            </w:r>
          </w:p>
        </w:tc>
      </w:tr>
      <w:tr w:rsidR="00292AC3" w:rsidRPr="007411C4" w:rsidTr="00C0680A">
        <w:trPr>
          <w:trHeight w:val="74"/>
        </w:trPr>
        <w:tc>
          <w:tcPr>
            <w:tcW w:w="3936" w:type="dxa"/>
          </w:tcPr>
          <w:p w:rsidR="00292AC3" w:rsidRPr="00126F2E" w:rsidRDefault="00292AC3" w:rsidP="00C0680A">
            <w:pPr>
              <w:rPr>
                <w:rFonts w:eastAsiaTheme="minorHAnsi"/>
                <w:sz w:val="28"/>
                <w:szCs w:val="28"/>
              </w:rPr>
            </w:pPr>
            <w:bookmarkStart w:id="0" w:name="sub_13414"/>
            <w:r w:rsidRPr="00126F2E">
              <w:rPr>
                <w:rFonts w:eastAsiaTheme="minorHAnsi"/>
                <w:sz w:val="28"/>
                <w:szCs w:val="28"/>
              </w:rPr>
              <w:lastRenderedPageBreak/>
              <w:t>ПК 1.4. Выполнять процедуру согласования (утверждения) с заказчиком.</w:t>
            </w:r>
          </w:p>
          <w:bookmarkEnd w:id="0"/>
          <w:p w:rsidR="00292AC3" w:rsidRPr="00811D5C" w:rsidRDefault="00292AC3" w:rsidP="00C0680A">
            <w:pPr>
              <w:pStyle w:val="ConsPlusNormal"/>
              <w:rPr>
                <w:rFonts w:ascii="Times New Roman" w:eastAsiaTheme="minorHAnsi" w:hAnsi="Times New Roman" w:cs="Times New Roman"/>
                <w:sz w:val="28"/>
                <w:szCs w:val="28"/>
                <w:highlight w:val="yellow"/>
                <w:lang w:eastAsia="en-US"/>
              </w:rPr>
            </w:pPr>
          </w:p>
        </w:tc>
        <w:tc>
          <w:tcPr>
            <w:tcW w:w="3118" w:type="dxa"/>
          </w:tcPr>
          <w:p w:rsidR="00292AC3" w:rsidRPr="00292AC3" w:rsidRDefault="00292AC3" w:rsidP="00C0680A">
            <w:pPr>
              <w:suppressAutoHyphens/>
              <w:rPr>
                <w:rFonts w:eastAsia="Segoe UI"/>
                <w:iCs/>
                <w:szCs w:val="24"/>
              </w:rPr>
            </w:pPr>
            <w:r w:rsidRPr="00292AC3">
              <w:rPr>
                <w:rFonts w:eastAsia="Segoe UI"/>
                <w:iCs/>
                <w:szCs w:val="24"/>
              </w:rPr>
              <w:t xml:space="preserve"> презентовать </w:t>
            </w:r>
            <w:proofErr w:type="gramStart"/>
            <w:r w:rsidRPr="00292AC3">
              <w:rPr>
                <w:rFonts w:eastAsia="Segoe UI"/>
                <w:iCs/>
                <w:szCs w:val="24"/>
              </w:rPr>
              <w:t>разработанное</w:t>
            </w:r>
            <w:proofErr w:type="gramEnd"/>
            <w:r w:rsidRPr="00292AC3">
              <w:rPr>
                <w:rFonts w:eastAsia="Segoe UI"/>
                <w:iCs/>
                <w:szCs w:val="24"/>
              </w:rPr>
              <w:t xml:space="preserve"> ТЗ согласно требованиям к структуре и содержанию</w:t>
            </w:r>
          </w:p>
        </w:tc>
        <w:tc>
          <w:tcPr>
            <w:tcW w:w="3030" w:type="dxa"/>
          </w:tcPr>
          <w:p w:rsidR="00292AC3" w:rsidRPr="00292AC3" w:rsidRDefault="00292AC3" w:rsidP="00C0680A">
            <w:pPr>
              <w:contextualSpacing/>
              <w:rPr>
                <w:rFonts w:eastAsia="Segoe UI"/>
                <w:iCs/>
                <w:szCs w:val="24"/>
              </w:rPr>
            </w:pPr>
            <w:r w:rsidRPr="00292AC3">
              <w:rPr>
                <w:rFonts w:eastAsia="Segoe UI"/>
                <w:iCs/>
                <w:szCs w:val="24"/>
              </w:rPr>
              <w:t xml:space="preserve">основ менеджмента и коммуникации, договорных отношений; </w:t>
            </w:r>
          </w:p>
          <w:p w:rsidR="00292AC3" w:rsidRPr="00292AC3" w:rsidRDefault="00292AC3" w:rsidP="00C0680A">
            <w:pPr>
              <w:contextualSpacing/>
              <w:rPr>
                <w:rFonts w:eastAsia="Segoe UI"/>
                <w:iCs/>
                <w:szCs w:val="24"/>
              </w:rPr>
            </w:pPr>
            <w:r w:rsidRPr="00292AC3">
              <w:rPr>
                <w:rFonts w:eastAsia="Segoe UI"/>
                <w:iCs/>
                <w:szCs w:val="24"/>
              </w:rPr>
              <w:t>стандартов производства;</w:t>
            </w:r>
          </w:p>
          <w:p w:rsidR="00292AC3" w:rsidRPr="00292AC3" w:rsidRDefault="00292AC3" w:rsidP="00C0680A">
            <w:pPr>
              <w:suppressAutoHyphens/>
              <w:rPr>
                <w:rFonts w:eastAsia="Segoe UI"/>
                <w:iCs/>
                <w:szCs w:val="24"/>
              </w:rPr>
            </w:pPr>
            <w:r w:rsidRPr="00292AC3">
              <w:rPr>
                <w:rFonts w:eastAsia="Segoe UI"/>
                <w:iCs/>
                <w:szCs w:val="24"/>
              </w:rPr>
              <w:t>программных приложений работы с данными для презентации</w:t>
            </w:r>
          </w:p>
        </w:tc>
      </w:tr>
    </w:tbl>
    <w:p w:rsidR="003025CC" w:rsidRDefault="003025CC" w:rsidP="007411C4">
      <w:pPr>
        <w:pStyle w:val="a6"/>
        <w:ind w:firstLine="567"/>
        <w:jc w:val="both"/>
        <w:rPr>
          <w:rFonts w:ascii="Times New Roman" w:hAnsi="Times New Roman" w:cs="Times New Roman"/>
          <w:sz w:val="28"/>
          <w:szCs w:val="28"/>
        </w:rPr>
      </w:pPr>
    </w:p>
    <w:p w:rsidR="003025CC" w:rsidRPr="00A51A4A" w:rsidRDefault="003025CC" w:rsidP="007411C4">
      <w:pPr>
        <w:pStyle w:val="a6"/>
        <w:ind w:firstLine="567"/>
        <w:jc w:val="both"/>
        <w:rPr>
          <w:rFonts w:ascii="Times New Roman" w:hAnsi="Times New Roman" w:cs="Times New Roman"/>
          <w:sz w:val="28"/>
          <w:szCs w:val="28"/>
        </w:rPr>
      </w:pPr>
    </w:p>
    <w:p w:rsidR="00A51A4A" w:rsidRDefault="00A51A4A" w:rsidP="007411C4">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sectPr w:rsidR="00550D73" w:rsidSect="00382D42">
          <w:pgSz w:w="11906" w:h="16838"/>
          <w:pgMar w:top="1134" w:right="567" w:bottom="1134" w:left="1418"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w:t>
      </w:r>
      <w:r w:rsidR="008376D4">
        <w:rPr>
          <w:rFonts w:ascii="Times New Roman" w:hAnsi="Times New Roman" w:cs="Times New Roman"/>
          <w:b/>
          <w:sz w:val="28"/>
          <w:szCs w:val="28"/>
        </w:rPr>
        <w:t>учебной</w:t>
      </w:r>
      <w:r w:rsidR="00E9025A" w:rsidRPr="00E9025A">
        <w:rPr>
          <w:rFonts w:ascii="Times New Roman" w:hAnsi="Times New Roman" w:cs="Times New Roman"/>
          <w:b/>
          <w:sz w:val="28"/>
          <w:szCs w:val="28"/>
        </w:rPr>
        <w:t xml:space="preserve"> дисциплины и виды учебной работы</w:t>
      </w:r>
    </w:p>
    <w:p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Tr="00E9025A">
        <w:tc>
          <w:tcPr>
            <w:tcW w:w="7621"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rsidRPr="003212FD" w:rsidTr="00E9025A">
        <w:tc>
          <w:tcPr>
            <w:tcW w:w="7621" w:type="dxa"/>
          </w:tcPr>
          <w:p w:rsidR="00E9025A" w:rsidRPr="003212FD" w:rsidRDefault="00E9025A" w:rsidP="008376D4">
            <w:pPr>
              <w:pStyle w:val="a6"/>
              <w:rPr>
                <w:rFonts w:ascii="Times New Roman" w:hAnsi="Times New Roman" w:cs="Times New Roman"/>
                <w:sz w:val="28"/>
                <w:szCs w:val="28"/>
              </w:rPr>
            </w:pPr>
            <w:r w:rsidRPr="003212FD">
              <w:rPr>
                <w:rFonts w:ascii="Times New Roman" w:hAnsi="Times New Roman" w:cs="Times New Roman"/>
                <w:sz w:val="28"/>
                <w:szCs w:val="28"/>
              </w:rPr>
              <w:t xml:space="preserve">Объем рабочей программы </w:t>
            </w:r>
            <w:r w:rsidR="008376D4" w:rsidRPr="003212FD">
              <w:rPr>
                <w:rFonts w:ascii="Times New Roman" w:hAnsi="Times New Roman" w:cs="Times New Roman"/>
                <w:sz w:val="28"/>
                <w:szCs w:val="28"/>
              </w:rPr>
              <w:t>учебной</w:t>
            </w:r>
            <w:r w:rsidRPr="003212FD">
              <w:rPr>
                <w:rFonts w:ascii="Times New Roman" w:hAnsi="Times New Roman" w:cs="Times New Roman"/>
                <w:sz w:val="28"/>
                <w:szCs w:val="28"/>
              </w:rPr>
              <w:t xml:space="preserve"> дисциплины</w:t>
            </w:r>
          </w:p>
        </w:tc>
        <w:tc>
          <w:tcPr>
            <w:tcW w:w="2516" w:type="dxa"/>
          </w:tcPr>
          <w:p w:rsidR="00E9025A" w:rsidRPr="003212FD" w:rsidRDefault="00126F2E" w:rsidP="00E9025A">
            <w:pPr>
              <w:pStyle w:val="a6"/>
              <w:jc w:val="center"/>
              <w:rPr>
                <w:rFonts w:ascii="Times New Roman" w:hAnsi="Times New Roman" w:cs="Times New Roman"/>
                <w:sz w:val="28"/>
                <w:szCs w:val="28"/>
              </w:rPr>
            </w:pPr>
            <w:r w:rsidRPr="003212FD">
              <w:rPr>
                <w:rFonts w:ascii="Times New Roman" w:hAnsi="Times New Roman" w:cs="Times New Roman"/>
                <w:sz w:val="28"/>
                <w:szCs w:val="28"/>
              </w:rPr>
              <w:t>38</w:t>
            </w:r>
          </w:p>
        </w:tc>
      </w:tr>
      <w:tr w:rsidR="008376D4" w:rsidRPr="003212FD" w:rsidTr="00E9025A">
        <w:tc>
          <w:tcPr>
            <w:tcW w:w="7621" w:type="dxa"/>
          </w:tcPr>
          <w:p w:rsidR="008376D4" w:rsidRPr="003212FD" w:rsidRDefault="008376D4" w:rsidP="008376D4">
            <w:pPr>
              <w:pStyle w:val="a6"/>
              <w:rPr>
                <w:rFonts w:ascii="Times New Roman" w:hAnsi="Times New Roman" w:cs="Times New Roman"/>
                <w:sz w:val="28"/>
                <w:szCs w:val="28"/>
              </w:rPr>
            </w:pPr>
            <w:r w:rsidRPr="003212FD">
              <w:rPr>
                <w:rFonts w:ascii="Times New Roman" w:hAnsi="Times New Roman" w:cs="Times New Roman"/>
                <w:sz w:val="28"/>
                <w:szCs w:val="28"/>
              </w:rPr>
              <w:t xml:space="preserve">в </w:t>
            </w:r>
            <w:proofErr w:type="spellStart"/>
            <w:r w:rsidRPr="003212FD">
              <w:rPr>
                <w:rFonts w:ascii="Times New Roman" w:hAnsi="Times New Roman" w:cs="Times New Roman"/>
                <w:sz w:val="28"/>
                <w:szCs w:val="28"/>
              </w:rPr>
              <w:t>т.ч</w:t>
            </w:r>
            <w:proofErr w:type="spellEnd"/>
            <w:r w:rsidRPr="003212FD">
              <w:rPr>
                <w:rFonts w:ascii="Times New Roman" w:hAnsi="Times New Roman" w:cs="Times New Roman"/>
                <w:sz w:val="28"/>
                <w:szCs w:val="28"/>
              </w:rPr>
              <w:t>. в форме практической подготовки</w:t>
            </w:r>
          </w:p>
        </w:tc>
        <w:tc>
          <w:tcPr>
            <w:tcW w:w="2516" w:type="dxa"/>
          </w:tcPr>
          <w:p w:rsidR="008376D4" w:rsidRPr="003212FD" w:rsidRDefault="00126F2E" w:rsidP="00E9025A">
            <w:pPr>
              <w:pStyle w:val="a6"/>
              <w:jc w:val="center"/>
              <w:rPr>
                <w:rFonts w:ascii="Times New Roman" w:hAnsi="Times New Roman" w:cs="Times New Roman"/>
                <w:sz w:val="28"/>
                <w:szCs w:val="28"/>
              </w:rPr>
            </w:pPr>
            <w:r w:rsidRPr="003212FD">
              <w:rPr>
                <w:rFonts w:ascii="Times New Roman" w:hAnsi="Times New Roman" w:cs="Times New Roman"/>
                <w:sz w:val="28"/>
                <w:szCs w:val="28"/>
              </w:rPr>
              <w:t>16</w:t>
            </w:r>
          </w:p>
        </w:tc>
      </w:tr>
      <w:tr w:rsidR="00E9025A" w:rsidRPr="003212FD" w:rsidTr="00E9025A">
        <w:tc>
          <w:tcPr>
            <w:tcW w:w="7621" w:type="dxa"/>
          </w:tcPr>
          <w:p w:rsidR="00E9025A" w:rsidRPr="003212FD" w:rsidRDefault="008376D4" w:rsidP="007411C4">
            <w:pPr>
              <w:pStyle w:val="a6"/>
              <w:rPr>
                <w:rFonts w:ascii="Times New Roman" w:hAnsi="Times New Roman" w:cs="Times New Roman"/>
                <w:sz w:val="28"/>
                <w:szCs w:val="28"/>
              </w:rPr>
            </w:pPr>
            <w:r w:rsidRPr="003212FD">
              <w:rPr>
                <w:rFonts w:ascii="Times New Roman" w:hAnsi="Times New Roman" w:cs="Times New Roman"/>
                <w:sz w:val="28"/>
                <w:szCs w:val="28"/>
              </w:rPr>
              <w:t>т</w:t>
            </w:r>
            <w:r w:rsidR="00E9025A" w:rsidRPr="003212FD">
              <w:rPr>
                <w:rFonts w:ascii="Times New Roman" w:hAnsi="Times New Roman" w:cs="Times New Roman"/>
                <w:sz w:val="28"/>
                <w:szCs w:val="28"/>
              </w:rPr>
              <w:t>еоретическое обучение</w:t>
            </w:r>
          </w:p>
        </w:tc>
        <w:tc>
          <w:tcPr>
            <w:tcW w:w="2516" w:type="dxa"/>
          </w:tcPr>
          <w:p w:rsidR="00E9025A" w:rsidRPr="003212FD" w:rsidRDefault="00D21E50" w:rsidP="00291A7F">
            <w:pPr>
              <w:pStyle w:val="a6"/>
              <w:jc w:val="center"/>
              <w:rPr>
                <w:rFonts w:ascii="Times New Roman" w:hAnsi="Times New Roman" w:cs="Times New Roman"/>
                <w:sz w:val="28"/>
                <w:szCs w:val="28"/>
              </w:rPr>
            </w:pPr>
            <w:r w:rsidRPr="003212FD">
              <w:rPr>
                <w:rFonts w:ascii="Times New Roman" w:hAnsi="Times New Roman" w:cs="Times New Roman"/>
                <w:sz w:val="28"/>
                <w:szCs w:val="28"/>
              </w:rPr>
              <w:t>3</w:t>
            </w:r>
            <w:r w:rsidR="00291A7F">
              <w:rPr>
                <w:rFonts w:ascii="Times New Roman" w:hAnsi="Times New Roman" w:cs="Times New Roman"/>
                <w:sz w:val="28"/>
                <w:szCs w:val="28"/>
              </w:rPr>
              <w:t>2</w:t>
            </w:r>
          </w:p>
        </w:tc>
      </w:tr>
      <w:tr w:rsidR="00E9025A" w:rsidRPr="003212FD" w:rsidTr="00E9025A">
        <w:tc>
          <w:tcPr>
            <w:tcW w:w="7621" w:type="dxa"/>
          </w:tcPr>
          <w:p w:rsidR="00E9025A" w:rsidRPr="003212FD" w:rsidRDefault="00E9025A" w:rsidP="007411C4">
            <w:pPr>
              <w:pStyle w:val="a6"/>
              <w:rPr>
                <w:rFonts w:ascii="Times New Roman" w:hAnsi="Times New Roman" w:cs="Times New Roman"/>
                <w:sz w:val="28"/>
                <w:szCs w:val="28"/>
              </w:rPr>
            </w:pPr>
            <w:r w:rsidRPr="003212FD">
              <w:rPr>
                <w:rFonts w:ascii="Times New Roman" w:hAnsi="Times New Roman" w:cs="Times New Roman"/>
                <w:sz w:val="28"/>
                <w:szCs w:val="28"/>
              </w:rPr>
              <w:t>практические занятия</w:t>
            </w:r>
          </w:p>
        </w:tc>
        <w:tc>
          <w:tcPr>
            <w:tcW w:w="2516" w:type="dxa"/>
          </w:tcPr>
          <w:p w:rsidR="00E9025A" w:rsidRPr="003212FD" w:rsidRDefault="00126F2E" w:rsidP="00E9025A">
            <w:pPr>
              <w:pStyle w:val="a6"/>
              <w:jc w:val="center"/>
              <w:rPr>
                <w:rFonts w:ascii="Times New Roman" w:hAnsi="Times New Roman" w:cs="Times New Roman"/>
                <w:sz w:val="28"/>
                <w:szCs w:val="28"/>
              </w:rPr>
            </w:pPr>
            <w:r w:rsidRPr="003212FD">
              <w:rPr>
                <w:rFonts w:ascii="Times New Roman" w:hAnsi="Times New Roman" w:cs="Times New Roman"/>
                <w:sz w:val="28"/>
                <w:szCs w:val="28"/>
              </w:rPr>
              <w:t>16</w:t>
            </w:r>
          </w:p>
        </w:tc>
      </w:tr>
      <w:tr w:rsidR="00E9025A" w:rsidRPr="003212FD" w:rsidTr="00E9025A">
        <w:tc>
          <w:tcPr>
            <w:tcW w:w="7621" w:type="dxa"/>
          </w:tcPr>
          <w:p w:rsidR="00E9025A" w:rsidRPr="003212FD" w:rsidRDefault="00D21E50" w:rsidP="007411C4">
            <w:pPr>
              <w:pStyle w:val="a6"/>
              <w:rPr>
                <w:rFonts w:ascii="Times New Roman" w:hAnsi="Times New Roman" w:cs="Times New Roman"/>
                <w:color w:val="FF0000"/>
                <w:sz w:val="28"/>
                <w:szCs w:val="28"/>
              </w:rPr>
            </w:pPr>
            <w:r w:rsidRPr="003212FD">
              <w:rPr>
                <w:rFonts w:ascii="Times New Roman" w:hAnsi="Times New Roman" w:cs="Times New Roman"/>
                <w:sz w:val="28"/>
                <w:szCs w:val="28"/>
              </w:rPr>
              <w:t>Самостоятельная работа</w:t>
            </w:r>
          </w:p>
        </w:tc>
        <w:tc>
          <w:tcPr>
            <w:tcW w:w="2516" w:type="dxa"/>
          </w:tcPr>
          <w:p w:rsidR="00E9025A" w:rsidRPr="003212FD" w:rsidRDefault="00126F2E" w:rsidP="00E9025A">
            <w:pPr>
              <w:pStyle w:val="a6"/>
              <w:jc w:val="center"/>
              <w:rPr>
                <w:rFonts w:ascii="Times New Roman" w:hAnsi="Times New Roman" w:cs="Times New Roman"/>
                <w:sz w:val="28"/>
                <w:szCs w:val="28"/>
              </w:rPr>
            </w:pPr>
            <w:r w:rsidRPr="003212FD">
              <w:rPr>
                <w:rFonts w:ascii="Times New Roman" w:hAnsi="Times New Roman" w:cs="Times New Roman"/>
                <w:sz w:val="28"/>
                <w:szCs w:val="28"/>
              </w:rPr>
              <w:t>6</w:t>
            </w:r>
          </w:p>
        </w:tc>
      </w:tr>
      <w:tr w:rsidR="00D21E50" w:rsidRPr="003212FD" w:rsidTr="00E9025A">
        <w:tc>
          <w:tcPr>
            <w:tcW w:w="7621" w:type="dxa"/>
          </w:tcPr>
          <w:p w:rsidR="00D21E50" w:rsidRPr="003212FD" w:rsidRDefault="00D21E50" w:rsidP="007411C4">
            <w:pPr>
              <w:pStyle w:val="a6"/>
              <w:rPr>
                <w:rFonts w:ascii="Times New Roman" w:hAnsi="Times New Roman" w:cs="Times New Roman"/>
                <w:sz w:val="28"/>
                <w:szCs w:val="28"/>
              </w:rPr>
            </w:pPr>
            <w:r w:rsidRPr="003212FD">
              <w:rPr>
                <w:rFonts w:ascii="Times New Roman" w:hAnsi="Times New Roman" w:cs="Times New Roman"/>
                <w:sz w:val="28"/>
                <w:szCs w:val="28"/>
              </w:rPr>
              <w:t>Консультация</w:t>
            </w:r>
          </w:p>
        </w:tc>
        <w:tc>
          <w:tcPr>
            <w:tcW w:w="2516" w:type="dxa"/>
          </w:tcPr>
          <w:p w:rsidR="00D21E50" w:rsidRPr="003212FD" w:rsidRDefault="00126F2E" w:rsidP="00E9025A">
            <w:pPr>
              <w:pStyle w:val="a6"/>
              <w:jc w:val="center"/>
              <w:rPr>
                <w:rFonts w:ascii="Times New Roman" w:hAnsi="Times New Roman" w:cs="Times New Roman"/>
                <w:sz w:val="28"/>
                <w:szCs w:val="28"/>
              </w:rPr>
            </w:pPr>
            <w:r w:rsidRPr="003212FD">
              <w:rPr>
                <w:rFonts w:ascii="Times New Roman" w:hAnsi="Times New Roman" w:cs="Times New Roman"/>
                <w:sz w:val="28"/>
                <w:szCs w:val="28"/>
              </w:rPr>
              <w:t>0</w:t>
            </w:r>
          </w:p>
        </w:tc>
      </w:tr>
      <w:tr w:rsidR="00E9025A" w:rsidTr="00E9025A">
        <w:tc>
          <w:tcPr>
            <w:tcW w:w="7621" w:type="dxa"/>
          </w:tcPr>
          <w:p w:rsidR="00E9025A" w:rsidRPr="003212FD" w:rsidRDefault="00E9025A" w:rsidP="00126F2E">
            <w:pPr>
              <w:pStyle w:val="a6"/>
              <w:rPr>
                <w:rFonts w:ascii="Times New Roman" w:hAnsi="Times New Roman" w:cs="Times New Roman"/>
                <w:sz w:val="28"/>
                <w:szCs w:val="28"/>
              </w:rPr>
            </w:pPr>
            <w:r w:rsidRPr="003212FD">
              <w:rPr>
                <w:rFonts w:ascii="Times New Roman" w:hAnsi="Times New Roman" w:cs="Times New Roman"/>
                <w:sz w:val="28"/>
                <w:szCs w:val="28"/>
              </w:rPr>
              <w:t>Промежуточная аттестация (</w:t>
            </w:r>
            <w:proofErr w:type="spellStart"/>
            <w:r w:rsidR="00126F2E" w:rsidRPr="003212FD">
              <w:rPr>
                <w:rFonts w:ascii="Times New Roman" w:hAnsi="Times New Roman" w:cs="Times New Roman"/>
                <w:sz w:val="28"/>
                <w:szCs w:val="28"/>
              </w:rPr>
              <w:t>дифзачет</w:t>
            </w:r>
            <w:proofErr w:type="spellEnd"/>
            <w:r w:rsidRPr="003212FD">
              <w:rPr>
                <w:rFonts w:ascii="Times New Roman" w:hAnsi="Times New Roman" w:cs="Times New Roman"/>
                <w:sz w:val="28"/>
                <w:szCs w:val="28"/>
              </w:rPr>
              <w:t>)</w:t>
            </w:r>
          </w:p>
        </w:tc>
        <w:tc>
          <w:tcPr>
            <w:tcW w:w="2516" w:type="dxa"/>
          </w:tcPr>
          <w:p w:rsidR="00E9025A" w:rsidRPr="003212FD" w:rsidRDefault="00126F2E" w:rsidP="00E9025A">
            <w:pPr>
              <w:pStyle w:val="a6"/>
              <w:jc w:val="center"/>
              <w:rPr>
                <w:rFonts w:ascii="Times New Roman" w:hAnsi="Times New Roman" w:cs="Times New Roman"/>
                <w:sz w:val="28"/>
                <w:szCs w:val="28"/>
              </w:rPr>
            </w:pPr>
            <w:r w:rsidRPr="003212FD">
              <w:rPr>
                <w:rFonts w:ascii="Times New Roman" w:hAnsi="Times New Roman" w:cs="Times New Roman"/>
                <w:sz w:val="28"/>
                <w:szCs w:val="28"/>
              </w:rPr>
              <w:t>1</w:t>
            </w: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rsidR="004B1142" w:rsidRDefault="004B1142" w:rsidP="004B1142">
      <w:pPr>
        <w:ind w:firstLine="709"/>
        <w:rPr>
          <w:b/>
        </w:rPr>
      </w:pPr>
      <w:r w:rsidRPr="00F43C76">
        <w:rPr>
          <w:b/>
        </w:rPr>
        <w:lastRenderedPageBreak/>
        <w:t xml:space="preserve">2.2. Тематический план и содержание учебной дисциплины </w:t>
      </w:r>
    </w:p>
    <w:p w:rsidR="00126F2E" w:rsidRDefault="00126F2E" w:rsidP="004B1142">
      <w:pPr>
        <w:ind w:firstLine="709"/>
        <w:rPr>
          <w:b/>
        </w:rPr>
      </w:pPr>
    </w:p>
    <w:p w:rsidR="00126F2E" w:rsidRDefault="00126F2E" w:rsidP="004B1142">
      <w:pPr>
        <w:ind w:firstLine="709"/>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37"/>
        <w:gridCol w:w="544"/>
        <w:gridCol w:w="7520"/>
        <w:gridCol w:w="1887"/>
        <w:gridCol w:w="2298"/>
      </w:tblGrid>
      <w:tr w:rsidR="00126F2E" w:rsidRPr="00B54683" w:rsidTr="007E4E48">
        <w:trPr>
          <w:trHeight w:val="628"/>
          <w:tblHeader/>
        </w:trPr>
        <w:tc>
          <w:tcPr>
            <w:tcW w:w="858" w:type="pct"/>
            <w:vAlign w:val="center"/>
          </w:tcPr>
          <w:p w:rsidR="00126F2E" w:rsidRPr="00B54683" w:rsidRDefault="00126F2E" w:rsidP="007E4E48">
            <w:pPr>
              <w:jc w:val="center"/>
              <w:rPr>
                <w:b/>
                <w:sz w:val="24"/>
                <w:szCs w:val="24"/>
              </w:rPr>
            </w:pPr>
            <w:r w:rsidRPr="00B54683">
              <w:rPr>
                <w:b/>
                <w:sz w:val="24"/>
                <w:szCs w:val="24"/>
              </w:rPr>
              <w:t>Наименование разделов  и тем</w:t>
            </w:r>
          </w:p>
        </w:tc>
        <w:tc>
          <w:tcPr>
            <w:tcW w:w="2727" w:type="pct"/>
            <w:gridSpan w:val="2"/>
            <w:vAlign w:val="center"/>
          </w:tcPr>
          <w:p w:rsidR="00126F2E" w:rsidRPr="00B54683" w:rsidRDefault="00126F2E" w:rsidP="007E4E48">
            <w:pPr>
              <w:jc w:val="center"/>
              <w:rPr>
                <w:b/>
                <w:sz w:val="24"/>
                <w:szCs w:val="24"/>
              </w:rPr>
            </w:pPr>
            <w:r w:rsidRPr="00B54683">
              <w:rPr>
                <w:b/>
                <w:sz w:val="24"/>
                <w:szCs w:val="24"/>
              </w:rPr>
              <w:t xml:space="preserve">Содержание учебного плана материала, </w:t>
            </w:r>
            <w:proofErr w:type="gramStart"/>
            <w:r w:rsidRPr="00B54683">
              <w:rPr>
                <w:b/>
                <w:sz w:val="24"/>
                <w:szCs w:val="24"/>
              </w:rPr>
              <w:t>лабораторные</w:t>
            </w:r>
            <w:proofErr w:type="gramEnd"/>
            <w:r w:rsidRPr="00B54683">
              <w:rPr>
                <w:b/>
                <w:sz w:val="24"/>
                <w:szCs w:val="24"/>
              </w:rPr>
              <w:t xml:space="preserve">  и практические работа, </w:t>
            </w:r>
            <w:r>
              <w:rPr>
                <w:b/>
                <w:sz w:val="24"/>
                <w:szCs w:val="24"/>
              </w:rPr>
              <w:t xml:space="preserve">внеаудиторная </w:t>
            </w:r>
            <w:r w:rsidRPr="00B54683">
              <w:rPr>
                <w:b/>
                <w:sz w:val="24"/>
                <w:szCs w:val="24"/>
              </w:rPr>
              <w:t xml:space="preserve">самостоятельная работа </w:t>
            </w:r>
          </w:p>
        </w:tc>
        <w:tc>
          <w:tcPr>
            <w:tcW w:w="638" w:type="pct"/>
            <w:vAlign w:val="center"/>
          </w:tcPr>
          <w:p w:rsidR="00126F2E" w:rsidRPr="00B54683" w:rsidRDefault="00126F2E" w:rsidP="007E4E48">
            <w:pPr>
              <w:jc w:val="center"/>
              <w:rPr>
                <w:b/>
                <w:sz w:val="24"/>
                <w:szCs w:val="24"/>
              </w:rPr>
            </w:pPr>
            <w:r w:rsidRPr="00B54683">
              <w:rPr>
                <w:b/>
                <w:sz w:val="24"/>
                <w:szCs w:val="24"/>
              </w:rPr>
              <w:t>Объем часов</w:t>
            </w:r>
          </w:p>
        </w:tc>
        <w:tc>
          <w:tcPr>
            <w:tcW w:w="777" w:type="pct"/>
            <w:vAlign w:val="center"/>
          </w:tcPr>
          <w:p w:rsidR="00126F2E" w:rsidRPr="00B54683" w:rsidRDefault="00126F2E" w:rsidP="007E4E48">
            <w:pPr>
              <w:jc w:val="center"/>
              <w:rPr>
                <w:b/>
                <w:sz w:val="24"/>
                <w:szCs w:val="24"/>
              </w:rPr>
            </w:pPr>
            <w:r w:rsidRPr="003717C2">
              <w:rPr>
                <w:b/>
                <w:bCs/>
                <w:sz w:val="24"/>
                <w:szCs w:val="24"/>
              </w:rPr>
              <w:t>Реализации воспитательного потенциала заняти</w:t>
            </w:r>
            <w:proofErr w:type="gramStart"/>
            <w:r w:rsidRPr="003717C2">
              <w:rPr>
                <w:b/>
                <w:bCs/>
                <w:sz w:val="24"/>
                <w:szCs w:val="24"/>
              </w:rPr>
              <w:t>я(</w:t>
            </w:r>
            <w:proofErr w:type="gramEnd"/>
            <w:r w:rsidRPr="003717C2">
              <w:rPr>
                <w:b/>
                <w:bCs/>
                <w:sz w:val="24"/>
                <w:szCs w:val="24"/>
              </w:rPr>
              <w:t>виды и формы деятельности)</w:t>
            </w:r>
          </w:p>
        </w:tc>
      </w:tr>
      <w:tr w:rsidR="00126F2E" w:rsidRPr="00B54683" w:rsidTr="007E4E48">
        <w:trPr>
          <w:tblHeader/>
        </w:trPr>
        <w:tc>
          <w:tcPr>
            <w:tcW w:w="858" w:type="pct"/>
          </w:tcPr>
          <w:p w:rsidR="00126F2E" w:rsidRPr="001D0B69" w:rsidRDefault="00126F2E" w:rsidP="007E4E48">
            <w:pPr>
              <w:jc w:val="center"/>
              <w:rPr>
                <w:b/>
                <w:sz w:val="24"/>
                <w:szCs w:val="24"/>
              </w:rPr>
            </w:pPr>
            <w:r w:rsidRPr="001D0B69">
              <w:rPr>
                <w:b/>
                <w:sz w:val="24"/>
                <w:szCs w:val="24"/>
              </w:rPr>
              <w:t>1</w:t>
            </w:r>
          </w:p>
        </w:tc>
        <w:tc>
          <w:tcPr>
            <w:tcW w:w="2727" w:type="pct"/>
            <w:gridSpan w:val="2"/>
          </w:tcPr>
          <w:p w:rsidR="00126F2E" w:rsidRPr="001D0B69" w:rsidRDefault="00126F2E" w:rsidP="007E4E48">
            <w:pPr>
              <w:jc w:val="center"/>
              <w:rPr>
                <w:b/>
                <w:sz w:val="24"/>
                <w:szCs w:val="24"/>
              </w:rPr>
            </w:pPr>
            <w:r w:rsidRPr="001D0B69">
              <w:rPr>
                <w:b/>
                <w:sz w:val="24"/>
                <w:szCs w:val="24"/>
              </w:rPr>
              <w:t>2</w:t>
            </w:r>
          </w:p>
        </w:tc>
        <w:tc>
          <w:tcPr>
            <w:tcW w:w="638" w:type="pct"/>
          </w:tcPr>
          <w:p w:rsidR="00126F2E" w:rsidRPr="001D0B69" w:rsidRDefault="00126F2E" w:rsidP="007E4E48">
            <w:pPr>
              <w:jc w:val="center"/>
              <w:rPr>
                <w:b/>
                <w:sz w:val="24"/>
                <w:szCs w:val="24"/>
              </w:rPr>
            </w:pPr>
            <w:r w:rsidRPr="001D0B69">
              <w:rPr>
                <w:b/>
                <w:sz w:val="24"/>
                <w:szCs w:val="24"/>
              </w:rPr>
              <w:t>3</w:t>
            </w:r>
          </w:p>
        </w:tc>
        <w:tc>
          <w:tcPr>
            <w:tcW w:w="777" w:type="pct"/>
          </w:tcPr>
          <w:p w:rsidR="00126F2E" w:rsidRPr="001D0B69" w:rsidRDefault="00126F2E" w:rsidP="007E4E48">
            <w:pPr>
              <w:jc w:val="center"/>
              <w:rPr>
                <w:b/>
                <w:sz w:val="24"/>
                <w:szCs w:val="24"/>
              </w:rPr>
            </w:pPr>
            <w:r w:rsidRPr="001D0B69">
              <w:rPr>
                <w:b/>
                <w:sz w:val="24"/>
                <w:szCs w:val="24"/>
              </w:rPr>
              <w:t>4</w:t>
            </w:r>
          </w:p>
        </w:tc>
      </w:tr>
      <w:tr w:rsidR="00126F2E" w:rsidRPr="00B54683" w:rsidTr="007E4E48">
        <w:trPr>
          <w:trHeight w:val="262"/>
        </w:trPr>
        <w:tc>
          <w:tcPr>
            <w:tcW w:w="3585" w:type="pct"/>
            <w:gridSpan w:val="3"/>
          </w:tcPr>
          <w:p w:rsidR="00126F2E" w:rsidRPr="00B54683" w:rsidRDefault="00126F2E" w:rsidP="007E4E48">
            <w:pPr>
              <w:rPr>
                <w:sz w:val="24"/>
                <w:szCs w:val="24"/>
              </w:rPr>
            </w:pPr>
            <w:r w:rsidRPr="00B54683">
              <w:rPr>
                <w:b/>
                <w:sz w:val="24"/>
                <w:szCs w:val="24"/>
              </w:rPr>
              <w:t xml:space="preserve">Раздел </w:t>
            </w:r>
            <w:r>
              <w:rPr>
                <w:b/>
                <w:sz w:val="24"/>
                <w:szCs w:val="24"/>
              </w:rPr>
              <w:t>1</w:t>
            </w:r>
            <w:r w:rsidRPr="00B54683">
              <w:rPr>
                <w:b/>
                <w:sz w:val="24"/>
                <w:szCs w:val="24"/>
              </w:rPr>
              <w:t>.  Правовое регулирование экономических отношений</w:t>
            </w:r>
          </w:p>
        </w:tc>
        <w:tc>
          <w:tcPr>
            <w:tcW w:w="638" w:type="pct"/>
          </w:tcPr>
          <w:p w:rsidR="00126F2E" w:rsidRPr="00B54683" w:rsidRDefault="00126F2E" w:rsidP="007E4E48">
            <w:pPr>
              <w:jc w:val="center"/>
              <w:rPr>
                <w:sz w:val="24"/>
                <w:szCs w:val="24"/>
              </w:rPr>
            </w:pPr>
          </w:p>
        </w:tc>
        <w:tc>
          <w:tcPr>
            <w:tcW w:w="777" w:type="pct"/>
          </w:tcPr>
          <w:p w:rsidR="00126F2E" w:rsidRPr="00B54683" w:rsidRDefault="00126F2E" w:rsidP="007E4E48">
            <w:pPr>
              <w:jc w:val="center"/>
              <w:rPr>
                <w:sz w:val="24"/>
                <w:szCs w:val="24"/>
              </w:rPr>
            </w:pPr>
          </w:p>
        </w:tc>
      </w:tr>
      <w:tr w:rsidR="00126F2E" w:rsidRPr="00B54683" w:rsidTr="007E4E48">
        <w:trPr>
          <w:trHeight w:val="279"/>
        </w:trPr>
        <w:tc>
          <w:tcPr>
            <w:tcW w:w="858" w:type="pct"/>
            <w:vMerge w:val="restart"/>
          </w:tcPr>
          <w:p w:rsidR="00126F2E" w:rsidRDefault="00126F2E" w:rsidP="007E4E48">
            <w:pPr>
              <w:rPr>
                <w:sz w:val="24"/>
                <w:szCs w:val="24"/>
              </w:rPr>
            </w:pPr>
            <w:r w:rsidRPr="007F13EE">
              <w:rPr>
                <w:sz w:val="24"/>
                <w:szCs w:val="24"/>
              </w:rPr>
              <w:t xml:space="preserve">Тема 1.1. </w:t>
            </w:r>
          </w:p>
          <w:p w:rsidR="00126F2E" w:rsidRPr="007F13EE" w:rsidRDefault="00126F2E" w:rsidP="007E4E48">
            <w:pPr>
              <w:rPr>
                <w:sz w:val="24"/>
                <w:szCs w:val="24"/>
              </w:rPr>
            </w:pPr>
            <w:r w:rsidRPr="007F13EE">
              <w:rPr>
                <w:sz w:val="24"/>
                <w:szCs w:val="24"/>
              </w:rPr>
              <w:t>Правовое регулирование предпринимательской деятельности</w:t>
            </w:r>
          </w:p>
        </w:tc>
        <w:tc>
          <w:tcPr>
            <w:tcW w:w="2727" w:type="pct"/>
            <w:gridSpan w:val="2"/>
          </w:tcPr>
          <w:p w:rsidR="00126F2E" w:rsidRPr="007F13EE" w:rsidRDefault="00126F2E" w:rsidP="007E4E48">
            <w:pPr>
              <w:rPr>
                <w:b/>
                <w:sz w:val="24"/>
                <w:szCs w:val="24"/>
              </w:rPr>
            </w:pPr>
            <w:r w:rsidRPr="007F13EE">
              <w:rPr>
                <w:b/>
                <w:sz w:val="24"/>
                <w:szCs w:val="24"/>
              </w:rPr>
              <w:t xml:space="preserve">Содержание </w:t>
            </w:r>
          </w:p>
        </w:tc>
        <w:tc>
          <w:tcPr>
            <w:tcW w:w="638" w:type="pct"/>
          </w:tcPr>
          <w:p w:rsidR="00126F2E" w:rsidRPr="0087777F" w:rsidRDefault="00126F2E" w:rsidP="007E4E48">
            <w:pPr>
              <w:jc w:val="center"/>
              <w:rPr>
                <w:b/>
                <w:sz w:val="24"/>
                <w:szCs w:val="24"/>
              </w:rPr>
            </w:pPr>
          </w:p>
        </w:tc>
        <w:tc>
          <w:tcPr>
            <w:tcW w:w="777" w:type="pct"/>
          </w:tcPr>
          <w:p w:rsidR="00126F2E" w:rsidRPr="00B54683" w:rsidRDefault="00126F2E" w:rsidP="007E4E48">
            <w:pPr>
              <w:jc w:val="center"/>
              <w:rPr>
                <w:sz w:val="24"/>
                <w:szCs w:val="24"/>
              </w:rPr>
            </w:pPr>
          </w:p>
        </w:tc>
      </w:tr>
      <w:tr w:rsidR="00126F2E" w:rsidRPr="00675934" w:rsidTr="007E4E48">
        <w:trPr>
          <w:trHeight w:val="265"/>
        </w:trPr>
        <w:tc>
          <w:tcPr>
            <w:tcW w:w="858" w:type="pct"/>
            <w:vMerge/>
          </w:tcPr>
          <w:p w:rsidR="00126F2E" w:rsidRPr="007F13EE" w:rsidRDefault="00126F2E" w:rsidP="007E4E48">
            <w:pPr>
              <w:rPr>
                <w:sz w:val="24"/>
                <w:szCs w:val="24"/>
              </w:rPr>
            </w:pPr>
          </w:p>
        </w:tc>
        <w:tc>
          <w:tcPr>
            <w:tcW w:w="184" w:type="pct"/>
          </w:tcPr>
          <w:p w:rsidR="00126F2E" w:rsidRPr="007F13EE" w:rsidRDefault="00126F2E" w:rsidP="007E4E48">
            <w:pPr>
              <w:jc w:val="center"/>
              <w:rPr>
                <w:sz w:val="24"/>
                <w:szCs w:val="24"/>
              </w:rPr>
            </w:pPr>
            <w:r w:rsidRPr="007F13EE">
              <w:rPr>
                <w:sz w:val="24"/>
                <w:szCs w:val="24"/>
              </w:rPr>
              <w:t>1</w:t>
            </w:r>
          </w:p>
        </w:tc>
        <w:tc>
          <w:tcPr>
            <w:tcW w:w="2543" w:type="pct"/>
          </w:tcPr>
          <w:p w:rsidR="00126F2E" w:rsidRPr="007F13EE" w:rsidRDefault="00126F2E" w:rsidP="007E4E48">
            <w:pPr>
              <w:jc w:val="both"/>
              <w:rPr>
                <w:b/>
                <w:sz w:val="24"/>
                <w:szCs w:val="24"/>
                <w:u w:val="single"/>
              </w:rPr>
            </w:pPr>
            <w:r w:rsidRPr="007F13EE">
              <w:rPr>
                <w:sz w:val="24"/>
                <w:szCs w:val="24"/>
              </w:rPr>
              <w:t>Понятие экономики и экономических отношений. Предпринимательская деятельность ее признаки, виды и функции. Предпринимательские отношения как предмет правового регулирования.</w:t>
            </w:r>
          </w:p>
        </w:tc>
        <w:tc>
          <w:tcPr>
            <w:tcW w:w="638" w:type="pct"/>
          </w:tcPr>
          <w:p w:rsidR="00126F2E" w:rsidRPr="00B54683" w:rsidRDefault="00126F2E" w:rsidP="007E4E48">
            <w:pPr>
              <w:jc w:val="center"/>
              <w:rPr>
                <w:sz w:val="24"/>
                <w:szCs w:val="24"/>
              </w:rPr>
            </w:pPr>
            <w:r>
              <w:rPr>
                <w:sz w:val="24"/>
                <w:szCs w:val="24"/>
              </w:rPr>
              <w:t>1</w:t>
            </w:r>
          </w:p>
        </w:tc>
        <w:tc>
          <w:tcPr>
            <w:tcW w:w="777" w:type="pct"/>
          </w:tcPr>
          <w:p w:rsidR="00126F2E" w:rsidRPr="00B54683" w:rsidRDefault="00675934" w:rsidP="007E4E48">
            <w:pPr>
              <w:jc w:val="center"/>
              <w:rPr>
                <w:sz w:val="24"/>
                <w:szCs w:val="24"/>
              </w:rPr>
            </w:pPr>
            <w:proofErr w:type="gramStart"/>
            <w:r w:rsidRPr="00675934">
              <w:rPr>
                <w:sz w:val="24"/>
                <w:szCs w:val="24"/>
              </w:rPr>
              <w:t>ОК</w:t>
            </w:r>
            <w:proofErr w:type="gramEnd"/>
            <w:r w:rsidRPr="00675934">
              <w:rPr>
                <w:sz w:val="24"/>
                <w:szCs w:val="24"/>
              </w:rPr>
              <w:t xml:space="preserve"> 01,ОК 02, ОК04, ОК 05, ОК 09 и ПК 1.4</w:t>
            </w:r>
          </w:p>
        </w:tc>
      </w:tr>
      <w:tr w:rsidR="00126F2E" w:rsidRPr="00675934" w:rsidTr="007E4E48">
        <w:trPr>
          <w:trHeight w:val="290"/>
        </w:trPr>
        <w:tc>
          <w:tcPr>
            <w:tcW w:w="858" w:type="pct"/>
            <w:vMerge w:val="restart"/>
          </w:tcPr>
          <w:p w:rsidR="00126F2E" w:rsidRDefault="00126F2E" w:rsidP="007E4E48">
            <w:pPr>
              <w:rPr>
                <w:sz w:val="24"/>
                <w:szCs w:val="24"/>
              </w:rPr>
            </w:pPr>
            <w:r w:rsidRPr="007F13EE">
              <w:rPr>
                <w:sz w:val="24"/>
                <w:szCs w:val="24"/>
              </w:rPr>
              <w:t xml:space="preserve">Тема 1.2. </w:t>
            </w:r>
          </w:p>
          <w:p w:rsidR="00126F2E" w:rsidRPr="007F13EE" w:rsidRDefault="00126F2E" w:rsidP="007E4E48">
            <w:pPr>
              <w:rPr>
                <w:sz w:val="24"/>
                <w:szCs w:val="24"/>
              </w:rPr>
            </w:pPr>
            <w:r w:rsidRPr="007F13EE">
              <w:rPr>
                <w:sz w:val="24"/>
                <w:szCs w:val="24"/>
              </w:rPr>
              <w:t>Субъекты предпринимательской</w:t>
            </w:r>
            <w:r>
              <w:rPr>
                <w:sz w:val="24"/>
                <w:szCs w:val="24"/>
              </w:rPr>
              <w:t xml:space="preserve"> деятельности</w:t>
            </w:r>
          </w:p>
        </w:tc>
        <w:tc>
          <w:tcPr>
            <w:tcW w:w="2727" w:type="pct"/>
            <w:gridSpan w:val="2"/>
          </w:tcPr>
          <w:p w:rsidR="00126F2E" w:rsidRPr="00B54683" w:rsidRDefault="00126F2E" w:rsidP="007E4E48">
            <w:pPr>
              <w:pStyle w:val="af"/>
              <w:ind w:left="0"/>
            </w:pPr>
            <w:r w:rsidRPr="007F13EE">
              <w:rPr>
                <w:b/>
              </w:rPr>
              <w:t>Содержание</w:t>
            </w:r>
          </w:p>
        </w:tc>
        <w:tc>
          <w:tcPr>
            <w:tcW w:w="638" w:type="pct"/>
          </w:tcPr>
          <w:p w:rsidR="00126F2E" w:rsidRPr="0087777F" w:rsidRDefault="00126F2E" w:rsidP="007E4E48">
            <w:pPr>
              <w:jc w:val="center"/>
              <w:rPr>
                <w:b/>
                <w:sz w:val="24"/>
                <w:szCs w:val="24"/>
              </w:rPr>
            </w:pPr>
          </w:p>
        </w:tc>
        <w:tc>
          <w:tcPr>
            <w:tcW w:w="777" w:type="pct"/>
          </w:tcPr>
          <w:p w:rsidR="00126F2E" w:rsidRPr="00B54683" w:rsidRDefault="00126F2E" w:rsidP="007E4E48">
            <w:pPr>
              <w:jc w:val="center"/>
              <w:rPr>
                <w:sz w:val="24"/>
                <w:szCs w:val="24"/>
              </w:rPr>
            </w:pPr>
          </w:p>
        </w:tc>
      </w:tr>
      <w:tr w:rsidR="00126F2E" w:rsidRPr="00675934" w:rsidTr="007E4E48">
        <w:trPr>
          <w:trHeight w:val="579"/>
        </w:trPr>
        <w:tc>
          <w:tcPr>
            <w:tcW w:w="858" w:type="pct"/>
            <w:vMerge/>
          </w:tcPr>
          <w:p w:rsidR="00126F2E" w:rsidRPr="007F13EE" w:rsidRDefault="00126F2E" w:rsidP="007E4E48">
            <w:pPr>
              <w:rPr>
                <w:sz w:val="24"/>
                <w:szCs w:val="24"/>
              </w:rPr>
            </w:pPr>
          </w:p>
        </w:tc>
        <w:tc>
          <w:tcPr>
            <w:tcW w:w="184" w:type="pct"/>
          </w:tcPr>
          <w:p w:rsidR="00126F2E" w:rsidRDefault="00126F2E" w:rsidP="007E4E48">
            <w:pPr>
              <w:pStyle w:val="af"/>
              <w:ind w:left="0"/>
              <w:jc w:val="center"/>
            </w:pPr>
            <w:r>
              <w:t>2</w:t>
            </w:r>
          </w:p>
        </w:tc>
        <w:tc>
          <w:tcPr>
            <w:tcW w:w="2543" w:type="pct"/>
          </w:tcPr>
          <w:p w:rsidR="00126F2E" w:rsidRDefault="00126F2E" w:rsidP="007E4E48">
            <w:pPr>
              <w:pStyle w:val="af"/>
              <w:ind w:left="0"/>
            </w:pPr>
            <w:r w:rsidRPr="00B54683">
              <w:t>Субъекты предпринимательской деятельности их признаки и виды. Правовой статус индивидуального предпринимателя.</w:t>
            </w:r>
          </w:p>
        </w:tc>
        <w:tc>
          <w:tcPr>
            <w:tcW w:w="638" w:type="pct"/>
          </w:tcPr>
          <w:p w:rsidR="00126F2E" w:rsidRPr="00B54683" w:rsidRDefault="00126F2E" w:rsidP="007E4E48">
            <w:pPr>
              <w:jc w:val="center"/>
              <w:rPr>
                <w:sz w:val="24"/>
                <w:szCs w:val="24"/>
              </w:rPr>
            </w:pPr>
            <w:r>
              <w:rPr>
                <w:sz w:val="24"/>
                <w:szCs w:val="24"/>
              </w:rPr>
              <w:t>1</w:t>
            </w:r>
          </w:p>
        </w:tc>
        <w:tc>
          <w:tcPr>
            <w:tcW w:w="777" w:type="pct"/>
          </w:tcPr>
          <w:p w:rsidR="00126F2E" w:rsidRPr="00B54683" w:rsidRDefault="00675934" w:rsidP="007E4E48">
            <w:pPr>
              <w:jc w:val="center"/>
              <w:rPr>
                <w:sz w:val="24"/>
                <w:szCs w:val="24"/>
              </w:rPr>
            </w:pPr>
            <w:proofErr w:type="gramStart"/>
            <w:r w:rsidRPr="00675934">
              <w:rPr>
                <w:sz w:val="24"/>
                <w:szCs w:val="24"/>
              </w:rPr>
              <w:t>ОК</w:t>
            </w:r>
            <w:proofErr w:type="gramEnd"/>
            <w:r w:rsidRPr="00675934">
              <w:rPr>
                <w:sz w:val="24"/>
                <w:szCs w:val="24"/>
              </w:rPr>
              <w:t xml:space="preserve"> 01,ОК 02, ОК04, ОК 05, ОК 09 и ПК 1.4</w:t>
            </w:r>
          </w:p>
        </w:tc>
      </w:tr>
      <w:tr w:rsidR="00126F2E" w:rsidRPr="00675934" w:rsidTr="007E4E48">
        <w:trPr>
          <w:trHeight w:val="206"/>
        </w:trPr>
        <w:tc>
          <w:tcPr>
            <w:tcW w:w="858" w:type="pct"/>
            <w:vMerge w:val="restart"/>
          </w:tcPr>
          <w:p w:rsidR="00126F2E" w:rsidRDefault="00126F2E" w:rsidP="007E4E48">
            <w:pPr>
              <w:rPr>
                <w:sz w:val="24"/>
                <w:szCs w:val="24"/>
              </w:rPr>
            </w:pPr>
            <w:r w:rsidRPr="007F13EE">
              <w:rPr>
                <w:sz w:val="24"/>
                <w:szCs w:val="24"/>
              </w:rPr>
              <w:t xml:space="preserve">Тема 1.3. </w:t>
            </w:r>
          </w:p>
          <w:p w:rsidR="00126F2E" w:rsidRPr="007F13EE" w:rsidRDefault="00126F2E" w:rsidP="007E4E48">
            <w:pPr>
              <w:rPr>
                <w:sz w:val="24"/>
                <w:szCs w:val="24"/>
              </w:rPr>
            </w:pPr>
            <w:r w:rsidRPr="007F13EE">
              <w:rPr>
                <w:sz w:val="24"/>
                <w:szCs w:val="24"/>
              </w:rPr>
              <w:t>Юридические лица как субъекты предпринимательской деятельности</w:t>
            </w:r>
          </w:p>
          <w:p w:rsidR="00126F2E" w:rsidRPr="007F13EE" w:rsidRDefault="00126F2E" w:rsidP="007E4E48">
            <w:pPr>
              <w:rPr>
                <w:sz w:val="24"/>
                <w:szCs w:val="24"/>
              </w:rPr>
            </w:pPr>
          </w:p>
          <w:p w:rsidR="00126F2E" w:rsidRPr="007F13EE" w:rsidRDefault="00126F2E" w:rsidP="007E4E48">
            <w:pPr>
              <w:rPr>
                <w:sz w:val="24"/>
                <w:szCs w:val="24"/>
              </w:rPr>
            </w:pPr>
          </w:p>
          <w:p w:rsidR="00126F2E" w:rsidRPr="007F13EE" w:rsidRDefault="00126F2E" w:rsidP="007E4E48">
            <w:pPr>
              <w:rPr>
                <w:sz w:val="24"/>
                <w:szCs w:val="24"/>
              </w:rPr>
            </w:pPr>
          </w:p>
          <w:p w:rsidR="00126F2E" w:rsidRPr="007F13EE" w:rsidRDefault="00126F2E" w:rsidP="007E4E48">
            <w:pPr>
              <w:rPr>
                <w:sz w:val="24"/>
                <w:szCs w:val="24"/>
              </w:rPr>
            </w:pPr>
          </w:p>
          <w:p w:rsidR="00126F2E" w:rsidRPr="007F13EE" w:rsidRDefault="00126F2E" w:rsidP="007E4E48">
            <w:pPr>
              <w:rPr>
                <w:sz w:val="24"/>
                <w:szCs w:val="24"/>
              </w:rPr>
            </w:pPr>
          </w:p>
          <w:p w:rsidR="00126F2E" w:rsidRPr="007F13EE" w:rsidRDefault="00126F2E" w:rsidP="007E4E48">
            <w:pPr>
              <w:rPr>
                <w:sz w:val="24"/>
                <w:szCs w:val="24"/>
              </w:rPr>
            </w:pPr>
          </w:p>
        </w:tc>
        <w:tc>
          <w:tcPr>
            <w:tcW w:w="2727" w:type="pct"/>
            <w:gridSpan w:val="2"/>
          </w:tcPr>
          <w:p w:rsidR="00126F2E" w:rsidRPr="00212F83" w:rsidRDefault="00126F2E" w:rsidP="007E4E48">
            <w:pPr>
              <w:jc w:val="both"/>
            </w:pPr>
            <w:r w:rsidRPr="00212F83">
              <w:rPr>
                <w:b/>
                <w:sz w:val="24"/>
                <w:szCs w:val="24"/>
              </w:rPr>
              <w:t>Содержание</w:t>
            </w:r>
            <w:r w:rsidRPr="00212F83">
              <w:t xml:space="preserve"> </w:t>
            </w:r>
          </w:p>
        </w:tc>
        <w:tc>
          <w:tcPr>
            <w:tcW w:w="638" w:type="pct"/>
          </w:tcPr>
          <w:p w:rsidR="00126F2E" w:rsidRPr="00A876C4" w:rsidRDefault="00126F2E" w:rsidP="007E4E48">
            <w:pPr>
              <w:jc w:val="center"/>
              <w:rPr>
                <w:b/>
                <w:sz w:val="24"/>
                <w:szCs w:val="24"/>
              </w:rPr>
            </w:pPr>
          </w:p>
        </w:tc>
        <w:tc>
          <w:tcPr>
            <w:tcW w:w="777" w:type="pct"/>
          </w:tcPr>
          <w:p w:rsidR="00126F2E" w:rsidRPr="00B54683" w:rsidRDefault="00126F2E" w:rsidP="007E4E48">
            <w:pPr>
              <w:jc w:val="center"/>
              <w:rPr>
                <w:sz w:val="24"/>
                <w:szCs w:val="24"/>
              </w:rPr>
            </w:pPr>
          </w:p>
        </w:tc>
      </w:tr>
      <w:tr w:rsidR="00126F2E" w:rsidRPr="00675934" w:rsidTr="007E4E48">
        <w:trPr>
          <w:trHeight w:val="1206"/>
        </w:trPr>
        <w:tc>
          <w:tcPr>
            <w:tcW w:w="858" w:type="pct"/>
            <w:vMerge/>
          </w:tcPr>
          <w:p w:rsidR="00126F2E" w:rsidRPr="007F13EE" w:rsidRDefault="00126F2E" w:rsidP="007E4E48">
            <w:pPr>
              <w:rPr>
                <w:sz w:val="24"/>
                <w:szCs w:val="24"/>
              </w:rPr>
            </w:pPr>
          </w:p>
        </w:tc>
        <w:tc>
          <w:tcPr>
            <w:tcW w:w="184" w:type="pct"/>
          </w:tcPr>
          <w:p w:rsidR="00126F2E" w:rsidRPr="00B54683" w:rsidRDefault="00126F2E" w:rsidP="007E4E48">
            <w:pPr>
              <w:pStyle w:val="af"/>
              <w:ind w:left="0"/>
              <w:jc w:val="center"/>
            </w:pPr>
            <w:r>
              <w:t>3-4</w:t>
            </w:r>
          </w:p>
        </w:tc>
        <w:tc>
          <w:tcPr>
            <w:tcW w:w="2543" w:type="pct"/>
          </w:tcPr>
          <w:p w:rsidR="00126F2E" w:rsidRPr="00212F83" w:rsidRDefault="00126F2E" w:rsidP="007E4E48">
            <w:pPr>
              <w:pStyle w:val="af"/>
              <w:ind w:left="0"/>
            </w:pPr>
            <w:r w:rsidRPr="00212F83">
              <w:t>Понятие и признаки юридического  лица. Создание юридического лица. Учредительные документы.</w:t>
            </w:r>
          </w:p>
          <w:p w:rsidR="00126F2E" w:rsidRPr="00212F83" w:rsidRDefault="00126F2E" w:rsidP="007E4E48">
            <w:pPr>
              <w:pStyle w:val="af"/>
              <w:ind w:left="0"/>
            </w:pPr>
            <w:r w:rsidRPr="00212F83">
              <w:t>Государственная регистрация юридического лица.</w:t>
            </w:r>
          </w:p>
          <w:p w:rsidR="00126F2E" w:rsidRPr="00212F83" w:rsidRDefault="00126F2E" w:rsidP="007E4E48">
            <w:pPr>
              <w:pStyle w:val="af"/>
              <w:ind w:left="0"/>
            </w:pPr>
            <w:r w:rsidRPr="00212F83">
              <w:t>Организационно – правовые формы юридического лица. Реорганизация и ликвидация юридического лица.</w:t>
            </w:r>
          </w:p>
          <w:p w:rsidR="00126F2E" w:rsidRPr="00B54683" w:rsidRDefault="00126F2E" w:rsidP="007E4E48">
            <w:pPr>
              <w:jc w:val="both"/>
              <w:rPr>
                <w:b/>
                <w:sz w:val="24"/>
                <w:szCs w:val="24"/>
                <w:u w:val="single"/>
              </w:rPr>
            </w:pPr>
            <w:r w:rsidRPr="00212F83">
              <w:rPr>
                <w:sz w:val="24"/>
                <w:szCs w:val="24"/>
              </w:rPr>
              <w:t>Банкротство юридического лица.</w:t>
            </w:r>
          </w:p>
        </w:tc>
        <w:tc>
          <w:tcPr>
            <w:tcW w:w="638" w:type="pct"/>
          </w:tcPr>
          <w:p w:rsidR="00126F2E" w:rsidRPr="00B54683" w:rsidRDefault="00126F2E" w:rsidP="007E4E48">
            <w:pPr>
              <w:jc w:val="center"/>
              <w:rPr>
                <w:sz w:val="24"/>
                <w:szCs w:val="24"/>
              </w:rPr>
            </w:pPr>
            <w:r>
              <w:rPr>
                <w:sz w:val="24"/>
                <w:szCs w:val="24"/>
              </w:rPr>
              <w:t>2</w:t>
            </w:r>
          </w:p>
        </w:tc>
        <w:tc>
          <w:tcPr>
            <w:tcW w:w="777" w:type="pct"/>
          </w:tcPr>
          <w:p w:rsidR="00126F2E" w:rsidRPr="00B54683" w:rsidRDefault="00675934" w:rsidP="007E4E48">
            <w:pPr>
              <w:jc w:val="center"/>
              <w:rPr>
                <w:sz w:val="24"/>
                <w:szCs w:val="24"/>
              </w:rPr>
            </w:pPr>
            <w:proofErr w:type="gramStart"/>
            <w:r w:rsidRPr="00675934">
              <w:rPr>
                <w:sz w:val="24"/>
                <w:szCs w:val="24"/>
              </w:rPr>
              <w:t>ОК</w:t>
            </w:r>
            <w:proofErr w:type="gramEnd"/>
            <w:r w:rsidRPr="00675934">
              <w:rPr>
                <w:sz w:val="24"/>
                <w:szCs w:val="24"/>
              </w:rPr>
              <w:t xml:space="preserve"> 01,ОК 02, ОК04, ОК 05, ОК 09 и ПК 1.4</w:t>
            </w:r>
          </w:p>
        </w:tc>
      </w:tr>
      <w:tr w:rsidR="00126F2E" w:rsidRPr="00675934" w:rsidTr="007E4E48">
        <w:trPr>
          <w:trHeight w:val="70"/>
        </w:trPr>
        <w:tc>
          <w:tcPr>
            <w:tcW w:w="858" w:type="pct"/>
            <w:vMerge/>
          </w:tcPr>
          <w:p w:rsidR="00126F2E" w:rsidRPr="007F13EE" w:rsidRDefault="00126F2E" w:rsidP="007E4E48">
            <w:pPr>
              <w:rPr>
                <w:sz w:val="24"/>
                <w:szCs w:val="24"/>
              </w:rPr>
            </w:pPr>
          </w:p>
        </w:tc>
        <w:tc>
          <w:tcPr>
            <w:tcW w:w="2727" w:type="pct"/>
            <w:gridSpan w:val="2"/>
          </w:tcPr>
          <w:p w:rsidR="00126F2E" w:rsidRPr="00B54683" w:rsidRDefault="00126F2E" w:rsidP="007E4E48">
            <w:pPr>
              <w:pStyle w:val="af"/>
              <w:ind w:left="0"/>
            </w:pPr>
            <w:r w:rsidRPr="00212F83">
              <w:rPr>
                <w:rFonts w:eastAsia="Calibri"/>
                <w:b/>
              </w:rPr>
              <w:t>Практические занятия</w:t>
            </w:r>
          </w:p>
        </w:tc>
        <w:tc>
          <w:tcPr>
            <w:tcW w:w="638" w:type="pct"/>
          </w:tcPr>
          <w:p w:rsidR="00126F2E" w:rsidRPr="00A876C4" w:rsidRDefault="00126F2E" w:rsidP="007E4E48">
            <w:pPr>
              <w:jc w:val="center"/>
              <w:rPr>
                <w:b/>
                <w:sz w:val="24"/>
                <w:szCs w:val="24"/>
              </w:rPr>
            </w:pPr>
          </w:p>
        </w:tc>
        <w:tc>
          <w:tcPr>
            <w:tcW w:w="777" w:type="pct"/>
          </w:tcPr>
          <w:p w:rsidR="00126F2E" w:rsidRPr="00B54683" w:rsidRDefault="00126F2E" w:rsidP="007E4E48">
            <w:pPr>
              <w:jc w:val="center"/>
              <w:rPr>
                <w:sz w:val="24"/>
                <w:szCs w:val="24"/>
              </w:rPr>
            </w:pPr>
          </w:p>
        </w:tc>
      </w:tr>
      <w:tr w:rsidR="00126F2E" w:rsidRPr="00675934" w:rsidTr="007E4E48">
        <w:trPr>
          <w:trHeight w:val="514"/>
        </w:trPr>
        <w:tc>
          <w:tcPr>
            <w:tcW w:w="858" w:type="pct"/>
            <w:vMerge/>
          </w:tcPr>
          <w:p w:rsidR="00126F2E" w:rsidRPr="007F13EE" w:rsidRDefault="00126F2E" w:rsidP="007E4E48">
            <w:pPr>
              <w:rPr>
                <w:sz w:val="24"/>
                <w:szCs w:val="24"/>
              </w:rPr>
            </w:pPr>
          </w:p>
        </w:tc>
        <w:tc>
          <w:tcPr>
            <w:tcW w:w="184" w:type="pct"/>
          </w:tcPr>
          <w:p w:rsidR="00126F2E" w:rsidRPr="00C06F09" w:rsidRDefault="00126F2E" w:rsidP="007E4E48">
            <w:pPr>
              <w:jc w:val="center"/>
              <w:rPr>
                <w:sz w:val="24"/>
                <w:szCs w:val="24"/>
              </w:rPr>
            </w:pPr>
            <w:r>
              <w:rPr>
                <w:sz w:val="24"/>
                <w:szCs w:val="24"/>
              </w:rPr>
              <w:t>5-6</w:t>
            </w:r>
          </w:p>
        </w:tc>
        <w:tc>
          <w:tcPr>
            <w:tcW w:w="2543" w:type="pct"/>
          </w:tcPr>
          <w:p w:rsidR="00126F2E" w:rsidRPr="00212F83" w:rsidRDefault="00126F2E" w:rsidP="007E4E48">
            <w:pPr>
              <w:jc w:val="both"/>
              <w:rPr>
                <w:b/>
                <w:sz w:val="24"/>
                <w:szCs w:val="24"/>
              </w:rPr>
            </w:pPr>
            <w:r w:rsidRPr="00212F83">
              <w:rPr>
                <w:b/>
                <w:sz w:val="24"/>
                <w:szCs w:val="24"/>
              </w:rPr>
              <w:t>Практическая работа №1.</w:t>
            </w:r>
            <w:r>
              <w:rPr>
                <w:b/>
                <w:sz w:val="24"/>
                <w:szCs w:val="24"/>
              </w:rPr>
              <w:t xml:space="preserve"> Х</w:t>
            </w:r>
            <w:r>
              <w:rPr>
                <w:sz w:val="24"/>
                <w:szCs w:val="24"/>
              </w:rPr>
              <w:t>арактеристика</w:t>
            </w:r>
            <w:r w:rsidRPr="00137153">
              <w:rPr>
                <w:sz w:val="24"/>
                <w:szCs w:val="24"/>
              </w:rPr>
              <w:t xml:space="preserve"> юридических лиц как субъектов предпринимательской деятельности</w:t>
            </w:r>
            <w:r w:rsidRPr="00137153">
              <w:rPr>
                <w:b/>
                <w:sz w:val="24"/>
                <w:szCs w:val="24"/>
              </w:rPr>
              <w:t>.</w:t>
            </w:r>
          </w:p>
        </w:tc>
        <w:tc>
          <w:tcPr>
            <w:tcW w:w="638" w:type="pct"/>
          </w:tcPr>
          <w:p w:rsidR="00126F2E" w:rsidRPr="00B54683" w:rsidRDefault="00126F2E" w:rsidP="007E4E48">
            <w:pPr>
              <w:jc w:val="center"/>
              <w:rPr>
                <w:sz w:val="24"/>
                <w:szCs w:val="24"/>
              </w:rPr>
            </w:pPr>
            <w:r>
              <w:rPr>
                <w:sz w:val="24"/>
                <w:szCs w:val="24"/>
              </w:rPr>
              <w:t>2</w:t>
            </w:r>
          </w:p>
        </w:tc>
        <w:tc>
          <w:tcPr>
            <w:tcW w:w="777" w:type="pct"/>
          </w:tcPr>
          <w:p w:rsidR="00126F2E" w:rsidRPr="00B54683" w:rsidRDefault="00675934" w:rsidP="007E4E48">
            <w:pPr>
              <w:jc w:val="center"/>
              <w:rPr>
                <w:sz w:val="24"/>
                <w:szCs w:val="24"/>
              </w:rPr>
            </w:pPr>
            <w:proofErr w:type="gramStart"/>
            <w:r w:rsidRPr="00675934">
              <w:rPr>
                <w:sz w:val="24"/>
                <w:szCs w:val="24"/>
              </w:rPr>
              <w:t>ОК</w:t>
            </w:r>
            <w:proofErr w:type="gramEnd"/>
            <w:r w:rsidRPr="00675934">
              <w:rPr>
                <w:sz w:val="24"/>
                <w:szCs w:val="24"/>
              </w:rPr>
              <w:t xml:space="preserve"> 01,ОК 02, ОК04, ОК 05, ОК 09 и ПК 1.4</w:t>
            </w:r>
          </w:p>
        </w:tc>
      </w:tr>
      <w:tr w:rsidR="00126F2E" w:rsidRPr="00675934" w:rsidTr="007E4E48">
        <w:trPr>
          <w:trHeight w:val="235"/>
        </w:trPr>
        <w:tc>
          <w:tcPr>
            <w:tcW w:w="858" w:type="pct"/>
            <w:vMerge w:val="restart"/>
          </w:tcPr>
          <w:p w:rsidR="00126F2E" w:rsidRDefault="00126F2E" w:rsidP="007E4E48">
            <w:pPr>
              <w:rPr>
                <w:sz w:val="24"/>
                <w:szCs w:val="24"/>
              </w:rPr>
            </w:pPr>
            <w:r w:rsidRPr="007F13EE">
              <w:rPr>
                <w:sz w:val="24"/>
                <w:szCs w:val="24"/>
              </w:rPr>
              <w:t xml:space="preserve">Тема 1.4. </w:t>
            </w:r>
          </w:p>
          <w:p w:rsidR="00126F2E" w:rsidRPr="007F13EE" w:rsidRDefault="00126F2E" w:rsidP="007E4E48">
            <w:pPr>
              <w:rPr>
                <w:sz w:val="24"/>
                <w:szCs w:val="24"/>
              </w:rPr>
            </w:pPr>
            <w:r w:rsidRPr="007F13EE">
              <w:rPr>
                <w:sz w:val="24"/>
                <w:szCs w:val="24"/>
              </w:rPr>
              <w:lastRenderedPageBreak/>
              <w:t>Правовой режим им</w:t>
            </w:r>
            <w:r>
              <w:rPr>
                <w:sz w:val="24"/>
                <w:szCs w:val="24"/>
              </w:rPr>
              <w:t>ущества хозяйствующих субъектов</w:t>
            </w:r>
          </w:p>
          <w:p w:rsidR="00126F2E" w:rsidRPr="007F13EE" w:rsidRDefault="00126F2E" w:rsidP="007E4E48">
            <w:pPr>
              <w:rPr>
                <w:sz w:val="24"/>
                <w:szCs w:val="24"/>
              </w:rPr>
            </w:pPr>
          </w:p>
          <w:p w:rsidR="00126F2E" w:rsidRPr="007F13EE" w:rsidRDefault="00126F2E" w:rsidP="007E4E48">
            <w:pPr>
              <w:rPr>
                <w:sz w:val="24"/>
                <w:szCs w:val="24"/>
              </w:rPr>
            </w:pPr>
          </w:p>
          <w:p w:rsidR="00126F2E" w:rsidRPr="007F13EE" w:rsidRDefault="00126F2E" w:rsidP="007E4E48">
            <w:pPr>
              <w:rPr>
                <w:sz w:val="24"/>
                <w:szCs w:val="24"/>
              </w:rPr>
            </w:pPr>
          </w:p>
          <w:p w:rsidR="00126F2E" w:rsidRPr="007F13EE" w:rsidRDefault="00126F2E" w:rsidP="007E4E48">
            <w:pPr>
              <w:rPr>
                <w:sz w:val="24"/>
                <w:szCs w:val="24"/>
              </w:rPr>
            </w:pPr>
          </w:p>
          <w:p w:rsidR="00126F2E" w:rsidRPr="007F13EE" w:rsidRDefault="00126F2E" w:rsidP="007E4E48">
            <w:pPr>
              <w:rPr>
                <w:sz w:val="24"/>
                <w:szCs w:val="24"/>
              </w:rPr>
            </w:pPr>
          </w:p>
          <w:p w:rsidR="00126F2E" w:rsidRPr="007F13EE" w:rsidRDefault="00126F2E" w:rsidP="007E4E48">
            <w:pPr>
              <w:rPr>
                <w:sz w:val="24"/>
                <w:szCs w:val="24"/>
              </w:rPr>
            </w:pPr>
          </w:p>
          <w:p w:rsidR="00126F2E" w:rsidRPr="007F13EE" w:rsidRDefault="00126F2E" w:rsidP="007E4E48">
            <w:pPr>
              <w:rPr>
                <w:sz w:val="24"/>
                <w:szCs w:val="24"/>
              </w:rPr>
            </w:pPr>
          </w:p>
        </w:tc>
        <w:tc>
          <w:tcPr>
            <w:tcW w:w="2727" w:type="pct"/>
            <w:gridSpan w:val="2"/>
          </w:tcPr>
          <w:p w:rsidR="00126F2E" w:rsidRPr="002606F0" w:rsidRDefault="00126F2E" w:rsidP="007E4E48">
            <w:pPr>
              <w:rPr>
                <w:b/>
                <w:sz w:val="24"/>
                <w:szCs w:val="24"/>
              </w:rPr>
            </w:pPr>
            <w:r w:rsidRPr="002606F0">
              <w:rPr>
                <w:b/>
                <w:sz w:val="24"/>
                <w:szCs w:val="24"/>
              </w:rPr>
              <w:lastRenderedPageBreak/>
              <w:t xml:space="preserve">Содержание </w:t>
            </w:r>
          </w:p>
        </w:tc>
        <w:tc>
          <w:tcPr>
            <w:tcW w:w="638" w:type="pct"/>
          </w:tcPr>
          <w:p w:rsidR="00126F2E" w:rsidRPr="00A876C4" w:rsidRDefault="00126F2E" w:rsidP="007E4E48">
            <w:pPr>
              <w:jc w:val="center"/>
              <w:rPr>
                <w:b/>
                <w:sz w:val="24"/>
                <w:szCs w:val="24"/>
              </w:rPr>
            </w:pPr>
          </w:p>
        </w:tc>
        <w:tc>
          <w:tcPr>
            <w:tcW w:w="777" w:type="pct"/>
          </w:tcPr>
          <w:p w:rsidR="00126F2E" w:rsidRPr="00B54683" w:rsidRDefault="00126F2E" w:rsidP="007E4E48">
            <w:pPr>
              <w:jc w:val="center"/>
              <w:rPr>
                <w:sz w:val="24"/>
                <w:szCs w:val="24"/>
              </w:rPr>
            </w:pPr>
          </w:p>
        </w:tc>
      </w:tr>
      <w:tr w:rsidR="00126F2E" w:rsidRPr="00675934" w:rsidTr="007E4E48">
        <w:trPr>
          <w:trHeight w:val="88"/>
        </w:trPr>
        <w:tc>
          <w:tcPr>
            <w:tcW w:w="858" w:type="pct"/>
            <w:vMerge/>
          </w:tcPr>
          <w:p w:rsidR="00126F2E" w:rsidRPr="007F13EE" w:rsidRDefault="00126F2E" w:rsidP="007E4E48">
            <w:pPr>
              <w:rPr>
                <w:sz w:val="24"/>
                <w:szCs w:val="24"/>
              </w:rPr>
            </w:pPr>
          </w:p>
        </w:tc>
        <w:tc>
          <w:tcPr>
            <w:tcW w:w="184" w:type="pct"/>
          </w:tcPr>
          <w:p w:rsidR="00126F2E" w:rsidRPr="002606F0" w:rsidRDefault="00126F2E" w:rsidP="007E4E48">
            <w:pPr>
              <w:jc w:val="center"/>
              <w:rPr>
                <w:sz w:val="24"/>
                <w:szCs w:val="24"/>
              </w:rPr>
            </w:pPr>
            <w:r>
              <w:rPr>
                <w:sz w:val="24"/>
                <w:szCs w:val="24"/>
              </w:rPr>
              <w:t>7</w:t>
            </w:r>
          </w:p>
        </w:tc>
        <w:tc>
          <w:tcPr>
            <w:tcW w:w="2543" w:type="pct"/>
          </w:tcPr>
          <w:p w:rsidR="00126F2E" w:rsidRPr="002606F0" w:rsidRDefault="00126F2E" w:rsidP="007E4E48">
            <w:pPr>
              <w:jc w:val="both"/>
              <w:rPr>
                <w:b/>
                <w:sz w:val="24"/>
                <w:szCs w:val="24"/>
                <w:u w:val="single"/>
              </w:rPr>
            </w:pPr>
            <w:r w:rsidRPr="002606F0">
              <w:rPr>
                <w:sz w:val="24"/>
                <w:szCs w:val="24"/>
              </w:rPr>
              <w:t>Право собственности  и иные вещные права на имущество.</w:t>
            </w:r>
          </w:p>
        </w:tc>
        <w:tc>
          <w:tcPr>
            <w:tcW w:w="638" w:type="pct"/>
          </w:tcPr>
          <w:p w:rsidR="00126F2E" w:rsidRPr="00B54683" w:rsidRDefault="00126F2E" w:rsidP="007E4E48">
            <w:pPr>
              <w:jc w:val="center"/>
              <w:rPr>
                <w:sz w:val="24"/>
                <w:szCs w:val="24"/>
              </w:rPr>
            </w:pPr>
            <w:r>
              <w:rPr>
                <w:sz w:val="24"/>
                <w:szCs w:val="24"/>
              </w:rPr>
              <w:t>1</w:t>
            </w:r>
          </w:p>
        </w:tc>
        <w:tc>
          <w:tcPr>
            <w:tcW w:w="777" w:type="pct"/>
          </w:tcPr>
          <w:p w:rsidR="00126F2E" w:rsidRPr="00B54683" w:rsidRDefault="00675934" w:rsidP="007E4E48">
            <w:pPr>
              <w:jc w:val="center"/>
              <w:rPr>
                <w:sz w:val="24"/>
                <w:szCs w:val="24"/>
              </w:rPr>
            </w:pPr>
            <w:proofErr w:type="gramStart"/>
            <w:r w:rsidRPr="00675934">
              <w:rPr>
                <w:sz w:val="24"/>
                <w:szCs w:val="24"/>
              </w:rPr>
              <w:t>ОК</w:t>
            </w:r>
            <w:proofErr w:type="gramEnd"/>
            <w:r w:rsidRPr="00675934">
              <w:rPr>
                <w:sz w:val="24"/>
                <w:szCs w:val="24"/>
              </w:rPr>
              <w:t xml:space="preserve"> 01,ОК 02, ОК04, ОК 05, ОК 09 и ПК 1.4</w:t>
            </w:r>
          </w:p>
        </w:tc>
      </w:tr>
      <w:tr w:rsidR="00126F2E" w:rsidRPr="00675934" w:rsidTr="007E4E48">
        <w:trPr>
          <w:trHeight w:val="237"/>
        </w:trPr>
        <w:tc>
          <w:tcPr>
            <w:tcW w:w="858" w:type="pct"/>
            <w:vMerge/>
          </w:tcPr>
          <w:p w:rsidR="00126F2E" w:rsidRPr="007F13EE" w:rsidRDefault="00126F2E" w:rsidP="007E4E48">
            <w:pPr>
              <w:rPr>
                <w:sz w:val="24"/>
                <w:szCs w:val="24"/>
              </w:rPr>
            </w:pPr>
          </w:p>
        </w:tc>
        <w:tc>
          <w:tcPr>
            <w:tcW w:w="2727" w:type="pct"/>
            <w:gridSpan w:val="2"/>
          </w:tcPr>
          <w:p w:rsidR="00126F2E" w:rsidRPr="00B54683" w:rsidRDefault="00126F2E" w:rsidP="007E4E48">
            <w:pPr>
              <w:jc w:val="both"/>
              <w:rPr>
                <w:sz w:val="24"/>
                <w:szCs w:val="24"/>
              </w:rPr>
            </w:pPr>
            <w:r w:rsidRPr="002606F0">
              <w:rPr>
                <w:b/>
                <w:sz w:val="24"/>
                <w:szCs w:val="24"/>
              </w:rPr>
              <w:t>Практические занятия</w:t>
            </w:r>
          </w:p>
        </w:tc>
        <w:tc>
          <w:tcPr>
            <w:tcW w:w="638" w:type="pct"/>
          </w:tcPr>
          <w:p w:rsidR="00126F2E" w:rsidRPr="00A876C4" w:rsidRDefault="00126F2E" w:rsidP="007E4E48">
            <w:pPr>
              <w:jc w:val="center"/>
              <w:rPr>
                <w:b/>
                <w:sz w:val="24"/>
                <w:szCs w:val="24"/>
              </w:rPr>
            </w:pPr>
          </w:p>
        </w:tc>
        <w:tc>
          <w:tcPr>
            <w:tcW w:w="777" w:type="pct"/>
          </w:tcPr>
          <w:p w:rsidR="00126F2E" w:rsidRPr="00B54683" w:rsidRDefault="00126F2E" w:rsidP="007E4E48">
            <w:pPr>
              <w:jc w:val="center"/>
              <w:rPr>
                <w:sz w:val="24"/>
                <w:szCs w:val="24"/>
              </w:rPr>
            </w:pPr>
          </w:p>
        </w:tc>
      </w:tr>
      <w:tr w:rsidR="00126F2E" w:rsidRPr="00675934" w:rsidTr="007E4E48">
        <w:trPr>
          <w:trHeight w:val="514"/>
        </w:trPr>
        <w:tc>
          <w:tcPr>
            <w:tcW w:w="858" w:type="pct"/>
            <w:vMerge/>
          </w:tcPr>
          <w:p w:rsidR="00126F2E" w:rsidRPr="007F13EE" w:rsidRDefault="00126F2E" w:rsidP="007E4E48">
            <w:pPr>
              <w:rPr>
                <w:sz w:val="24"/>
                <w:szCs w:val="24"/>
              </w:rPr>
            </w:pPr>
          </w:p>
        </w:tc>
        <w:tc>
          <w:tcPr>
            <w:tcW w:w="184" w:type="pct"/>
          </w:tcPr>
          <w:p w:rsidR="00126F2E" w:rsidRPr="002606F0" w:rsidRDefault="00126F2E" w:rsidP="007E4E48">
            <w:pPr>
              <w:jc w:val="center"/>
              <w:rPr>
                <w:sz w:val="24"/>
                <w:szCs w:val="24"/>
              </w:rPr>
            </w:pPr>
            <w:r>
              <w:rPr>
                <w:sz w:val="24"/>
                <w:szCs w:val="24"/>
              </w:rPr>
              <w:t>8-9</w:t>
            </w:r>
          </w:p>
        </w:tc>
        <w:tc>
          <w:tcPr>
            <w:tcW w:w="2543" w:type="pct"/>
          </w:tcPr>
          <w:p w:rsidR="00126F2E" w:rsidRPr="00E639AB" w:rsidRDefault="00126F2E" w:rsidP="007E4E48">
            <w:pPr>
              <w:jc w:val="both"/>
              <w:rPr>
                <w:b/>
                <w:sz w:val="24"/>
                <w:szCs w:val="24"/>
              </w:rPr>
            </w:pPr>
            <w:r w:rsidRPr="002606F0">
              <w:rPr>
                <w:b/>
                <w:sz w:val="24"/>
                <w:szCs w:val="24"/>
              </w:rPr>
              <w:t>Практическая работа №2.</w:t>
            </w:r>
            <w:r w:rsidRPr="00B54683">
              <w:rPr>
                <w:sz w:val="24"/>
                <w:szCs w:val="24"/>
              </w:rPr>
              <w:t xml:space="preserve"> </w:t>
            </w:r>
            <w:r>
              <w:rPr>
                <w:sz w:val="24"/>
                <w:szCs w:val="24"/>
              </w:rPr>
              <w:t xml:space="preserve">анализ </w:t>
            </w:r>
            <w:r w:rsidRPr="00973355">
              <w:rPr>
                <w:sz w:val="24"/>
                <w:szCs w:val="24"/>
              </w:rPr>
              <w:t>особенностей правового режима собственности</w:t>
            </w:r>
            <w:r w:rsidRPr="00137153">
              <w:rPr>
                <w:sz w:val="24"/>
                <w:szCs w:val="24"/>
              </w:rPr>
              <w:t xml:space="preserve">. </w:t>
            </w:r>
          </w:p>
        </w:tc>
        <w:tc>
          <w:tcPr>
            <w:tcW w:w="638" w:type="pct"/>
          </w:tcPr>
          <w:p w:rsidR="00126F2E" w:rsidRPr="00B54683" w:rsidRDefault="00126F2E" w:rsidP="007E4E48">
            <w:pPr>
              <w:jc w:val="center"/>
              <w:rPr>
                <w:sz w:val="24"/>
                <w:szCs w:val="24"/>
              </w:rPr>
            </w:pPr>
            <w:r>
              <w:rPr>
                <w:sz w:val="24"/>
                <w:szCs w:val="24"/>
              </w:rPr>
              <w:t>2</w:t>
            </w:r>
          </w:p>
        </w:tc>
        <w:tc>
          <w:tcPr>
            <w:tcW w:w="777" w:type="pct"/>
          </w:tcPr>
          <w:p w:rsidR="00126F2E" w:rsidRPr="00B54683" w:rsidRDefault="00675934" w:rsidP="007E4E48">
            <w:pPr>
              <w:jc w:val="center"/>
              <w:rPr>
                <w:sz w:val="24"/>
                <w:szCs w:val="24"/>
              </w:rPr>
            </w:pPr>
            <w:proofErr w:type="gramStart"/>
            <w:r w:rsidRPr="00675934">
              <w:rPr>
                <w:sz w:val="24"/>
                <w:szCs w:val="24"/>
              </w:rPr>
              <w:t>ОК</w:t>
            </w:r>
            <w:proofErr w:type="gramEnd"/>
            <w:r w:rsidRPr="00675934">
              <w:rPr>
                <w:sz w:val="24"/>
                <w:szCs w:val="24"/>
              </w:rPr>
              <w:t xml:space="preserve"> 01,ОК 02, ОК04, ОК 05, ОК 09 и ПК 1.4</w:t>
            </w:r>
          </w:p>
        </w:tc>
      </w:tr>
      <w:tr w:rsidR="00126F2E" w:rsidRPr="00675934" w:rsidTr="007E4E48">
        <w:trPr>
          <w:trHeight w:val="258"/>
        </w:trPr>
        <w:tc>
          <w:tcPr>
            <w:tcW w:w="858" w:type="pct"/>
            <w:vMerge/>
          </w:tcPr>
          <w:p w:rsidR="00126F2E" w:rsidRPr="007F13EE" w:rsidRDefault="00126F2E" w:rsidP="007E4E48">
            <w:pPr>
              <w:rPr>
                <w:sz w:val="24"/>
                <w:szCs w:val="24"/>
              </w:rPr>
            </w:pPr>
          </w:p>
        </w:tc>
        <w:tc>
          <w:tcPr>
            <w:tcW w:w="2727" w:type="pct"/>
            <w:gridSpan w:val="2"/>
          </w:tcPr>
          <w:p w:rsidR="00126F2E" w:rsidRPr="00B54683" w:rsidRDefault="00126F2E" w:rsidP="007E4E48">
            <w:r w:rsidRPr="00C4092F">
              <w:rPr>
                <w:b/>
                <w:noProof/>
                <w:sz w:val="24"/>
                <w:szCs w:val="24"/>
              </w:rPr>
              <w:t>Внеаудиторная самостоятельная работа</w:t>
            </w:r>
          </w:p>
        </w:tc>
        <w:tc>
          <w:tcPr>
            <w:tcW w:w="638" w:type="pct"/>
          </w:tcPr>
          <w:p w:rsidR="00126F2E" w:rsidRPr="00A876C4" w:rsidRDefault="00126F2E" w:rsidP="007E4E48">
            <w:pPr>
              <w:jc w:val="center"/>
              <w:rPr>
                <w:b/>
                <w:sz w:val="24"/>
                <w:szCs w:val="24"/>
              </w:rPr>
            </w:pPr>
          </w:p>
        </w:tc>
        <w:tc>
          <w:tcPr>
            <w:tcW w:w="777" w:type="pct"/>
          </w:tcPr>
          <w:p w:rsidR="00126F2E" w:rsidRPr="00B54683" w:rsidRDefault="00126F2E" w:rsidP="007E4E48">
            <w:pPr>
              <w:jc w:val="center"/>
              <w:rPr>
                <w:sz w:val="24"/>
                <w:szCs w:val="24"/>
              </w:rPr>
            </w:pPr>
          </w:p>
        </w:tc>
      </w:tr>
      <w:tr w:rsidR="00126F2E" w:rsidRPr="00675934" w:rsidTr="007E4E48">
        <w:trPr>
          <w:trHeight w:val="888"/>
        </w:trPr>
        <w:tc>
          <w:tcPr>
            <w:tcW w:w="858" w:type="pct"/>
            <w:vMerge/>
          </w:tcPr>
          <w:p w:rsidR="00126F2E" w:rsidRPr="007F13EE" w:rsidRDefault="00126F2E" w:rsidP="007E4E48">
            <w:pPr>
              <w:rPr>
                <w:sz w:val="24"/>
                <w:szCs w:val="24"/>
              </w:rPr>
            </w:pPr>
          </w:p>
        </w:tc>
        <w:tc>
          <w:tcPr>
            <w:tcW w:w="2727" w:type="pct"/>
            <w:gridSpan w:val="2"/>
          </w:tcPr>
          <w:p w:rsidR="00126F2E" w:rsidRPr="00B54683" w:rsidRDefault="00126F2E" w:rsidP="007E4E48">
            <w:pPr>
              <w:rPr>
                <w:sz w:val="24"/>
                <w:szCs w:val="24"/>
              </w:rPr>
            </w:pPr>
            <w:r w:rsidRPr="00B54683">
              <w:rPr>
                <w:sz w:val="24"/>
                <w:szCs w:val="24"/>
              </w:rPr>
              <w:t xml:space="preserve">Изучение вопросов: </w:t>
            </w:r>
          </w:p>
          <w:p w:rsidR="00126F2E" w:rsidRPr="00B54683" w:rsidRDefault="00126F2E" w:rsidP="00126F2E">
            <w:pPr>
              <w:pStyle w:val="af"/>
              <w:numPr>
                <w:ilvl w:val="0"/>
                <w:numId w:val="21"/>
              </w:numPr>
              <w:spacing w:before="0" w:after="0"/>
              <w:contextualSpacing/>
            </w:pPr>
            <w:r w:rsidRPr="00B54683">
              <w:t>способы приобретения права собственности.</w:t>
            </w:r>
          </w:p>
          <w:p w:rsidR="00126F2E" w:rsidRDefault="00126F2E" w:rsidP="00126F2E">
            <w:pPr>
              <w:pStyle w:val="af"/>
              <w:numPr>
                <w:ilvl w:val="0"/>
                <w:numId w:val="21"/>
              </w:numPr>
              <w:spacing w:before="0" w:after="0"/>
              <w:contextualSpacing/>
            </w:pPr>
            <w:r w:rsidRPr="00B54683">
              <w:t>прекращение права собственности.</w:t>
            </w:r>
          </w:p>
          <w:p w:rsidR="00126F2E" w:rsidRPr="002606F0" w:rsidRDefault="00126F2E" w:rsidP="00126F2E">
            <w:pPr>
              <w:pStyle w:val="af"/>
              <w:numPr>
                <w:ilvl w:val="0"/>
                <w:numId w:val="21"/>
              </w:numPr>
              <w:spacing w:before="0" w:after="0"/>
              <w:contextualSpacing/>
            </w:pPr>
            <w:r w:rsidRPr="00B54683">
              <w:t>общая собственность (общая долевая, общая совместная).</w:t>
            </w:r>
          </w:p>
        </w:tc>
        <w:tc>
          <w:tcPr>
            <w:tcW w:w="638" w:type="pct"/>
          </w:tcPr>
          <w:p w:rsidR="00126F2E" w:rsidRPr="00B54683" w:rsidRDefault="00126F2E" w:rsidP="007E4E48">
            <w:pPr>
              <w:jc w:val="center"/>
              <w:rPr>
                <w:sz w:val="24"/>
                <w:szCs w:val="24"/>
              </w:rPr>
            </w:pPr>
            <w:r>
              <w:rPr>
                <w:sz w:val="24"/>
                <w:szCs w:val="24"/>
              </w:rPr>
              <w:t>1</w:t>
            </w:r>
          </w:p>
        </w:tc>
        <w:tc>
          <w:tcPr>
            <w:tcW w:w="777" w:type="pct"/>
          </w:tcPr>
          <w:p w:rsidR="00126F2E" w:rsidRPr="00B54683" w:rsidRDefault="00675934" w:rsidP="007E4E48">
            <w:pPr>
              <w:jc w:val="center"/>
              <w:rPr>
                <w:sz w:val="24"/>
                <w:szCs w:val="24"/>
              </w:rPr>
            </w:pPr>
            <w:proofErr w:type="gramStart"/>
            <w:r w:rsidRPr="00675934">
              <w:rPr>
                <w:sz w:val="24"/>
                <w:szCs w:val="24"/>
              </w:rPr>
              <w:t>ОК</w:t>
            </w:r>
            <w:proofErr w:type="gramEnd"/>
            <w:r w:rsidRPr="00675934">
              <w:rPr>
                <w:sz w:val="24"/>
                <w:szCs w:val="24"/>
              </w:rPr>
              <w:t xml:space="preserve"> 01,ОК 02, ОК04, ОК 05, ОК 09 и ПК 1.4</w:t>
            </w:r>
          </w:p>
        </w:tc>
      </w:tr>
      <w:tr w:rsidR="00126F2E" w:rsidRPr="00675934" w:rsidTr="007E4E48">
        <w:trPr>
          <w:trHeight w:val="300"/>
        </w:trPr>
        <w:tc>
          <w:tcPr>
            <w:tcW w:w="858" w:type="pct"/>
            <w:vMerge w:val="restart"/>
          </w:tcPr>
          <w:p w:rsidR="00126F2E" w:rsidRDefault="00126F2E" w:rsidP="007E4E48">
            <w:pPr>
              <w:rPr>
                <w:sz w:val="24"/>
                <w:szCs w:val="24"/>
              </w:rPr>
            </w:pPr>
            <w:r w:rsidRPr="007F13EE">
              <w:rPr>
                <w:sz w:val="24"/>
                <w:szCs w:val="24"/>
              </w:rPr>
              <w:t xml:space="preserve">Тема 1.5. </w:t>
            </w:r>
          </w:p>
          <w:p w:rsidR="00126F2E" w:rsidRPr="007F13EE" w:rsidRDefault="00126F2E" w:rsidP="007E4E48">
            <w:pPr>
              <w:rPr>
                <w:sz w:val="24"/>
                <w:szCs w:val="24"/>
              </w:rPr>
            </w:pPr>
            <w:r>
              <w:rPr>
                <w:sz w:val="24"/>
                <w:szCs w:val="24"/>
              </w:rPr>
              <w:t>Гражданско – правовые договоры</w:t>
            </w:r>
          </w:p>
          <w:p w:rsidR="00126F2E" w:rsidRPr="007F13EE" w:rsidRDefault="00126F2E" w:rsidP="007E4E48">
            <w:pPr>
              <w:rPr>
                <w:sz w:val="24"/>
                <w:szCs w:val="24"/>
              </w:rPr>
            </w:pPr>
          </w:p>
          <w:p w:rsidR="00126F2E" w:rsidRPr="007F13EE" w:rsidRDefault="00126F2E" w:rsidP="007E4E48">
            <w:pPr>
              <w:rPr>
                <w:sz w:val="24"/>
                <w:szCs w:val="24"/>
              </w:rPr>
            </w:pPr>
          </w:p>
          <w:p w:rsidR="00126F2E" w:rsidRPr="007F13EE" w:rsidRDefault="00126F2E" w:rsidP="007E4E48">
            <w:pPr>
              <w:rPr>
                <w:sz w:val="24"/>
                <w:szCs w:val="24"/>
              </w:rPr>
            </w:pPr>
          </w:p>
          <w:p w:rsidR="00126F2E" w:rsidRPr="007F13EE" w:rsidRDefault="00126F2E" w:rsidP="007E4E48">
            <w:pPr>
              <w:rPr>
                <w:sz w:val="24"/>
                <w:szCs w:val="24"/>
              </w:rPr>
            </w:pPr>
          </w:p>
          <w:p w:rsidR="00126F2E" w:rsidRPr="007F13EE" w:rsidRDefault="00126F2E" w:rsidP="007E4E48">
            <w:pPr>
              <w:rPr>
                <w:sz w:val="24"/>
                <w:szCs w:val="24"/>
              </w:rPr>
            </w:pPr>
          </w:p>
          <w:p w:rsidR="00126F2E" w:rsidRPr="007F13EE" w:rsidRDefault="00126F2E" w:rsidP="007E4E48">
            <w:pPr>
              <w:rPr>
                <w:sz w:val="24"/>
                <w:szCs w:val="24"/>
              </w:rPr>
            </w:pPr>
          </w:p>
          <w:p w:rsidR="00126F2E" w:rsidRPr="007F13EE" w:rsidRDefault="00126F2E" w:rsidP="007E4E48">
            <w:pPr>
              <w:rPr>
                <w:sz w:val="24"/>
                <w:szCs w:val="24"/>
              </w:rPr>
            </w:pPr>
          </w:p>
        </w:tc>
        <w:tc>
          <w:tcPr>
            <w:tcW w:w="2727" w:type="pct"/>
            <w:gridSpan w:val="2"/>
          </w:tcPr>
          <w:p w:rsidR="00126F2E" w:rsidRPr="00C4092F" w:rsidRDefault="00126F2E" w:rsidP="007E4E48">
            <w:pPr>
              <w:rPr>
                <w:b/>
                <w:sz w:val="24"/>
                <w:szCs w:val="24"/>
              </w:rPr>
            </w:pPr>
            <w:r w:rsidRPr="00C4092F">
              <w:rPr>
                <w:b/>
                <w:sz w:val="24"/>
                <w:szCs w:val="24"/>
              </w:rPr>
              <w:t xml:space="preserve">Содержание </w:t>
            </w:r>
          </w:p>
        </w:tc>
        <w:tc>
          <w:tcPr>
            <w:tcW w:w="638" w:type="pct"/>
          </w:tcPr>
          <w:p w:rsidR="00126F2E" w:rsidRPr="00A876C4" w:rsidRDefault="00126F2E" w:rsidP="007E4E48">
            <w:pPr>
              <w:jc w:val="center"/>
              <w:rPr>
                <w:b/>
                <w:sz w:val="24"/>
                <w:szCs w:val="24"/>
              </w:rPr>
            </w:pPr>
          </w:p>
        </w:tc>
        <w:tc>
          <w:tcPr>
            <w:tcW w:w="777" w:type="pct"/>
          </w:tcPr>
          <w:p w:rsidR="00126F2E" w:rsidRPr="00B54683" w:rsidRDefault="00126F2E" w:rsidP="007E4E48">
            <w:pPr>
              <w:jc w:val="center"/>
              <w:rPr>
                <w:sz w:val="24"/>
                <w:szCs w:val="24"/>
              </w:rPr>
            </w:pPr>
          </w:p>
        </w:tc>
      </w:tr>
      <w:tr w:rsidR="00126F2E" w:rsidRPr="00675934" w:rsidTr="007E4E48">
        <w:trPr>
          <w:trHeight w:val="692"/>
        </w:trPr>
        <w:tc>
          <w:tcPr>
            <w:tcW w:w="858" w:type="pct"/>
            <w:vMerge/>
          </w:tcPr>
          <w:p w:rsidR="00126F2E" w:rsidRPr="007F13EE" w:rsidRDefault="00126F2E" w:rsidP="007E4E48">
            <w:pPr>
              <w:rPr>
                <w:sz w:val="24"/>
                <w:szCs w:val="24"/>
              </w:rPr>
            </w:pPr>
          </w:p>
        </w:tc>
        <w:tc>
          <w:tcPr>
            <w:tcW w:w="184" w:type="pct"/>
          </w:tcPr>
          <w:p w:rsidR="00126F2E" w:rsidRPr="00B54683" w:rsidRDefault="00126F2E" w:rsidP="007E4E48">
            <w:pPr>
              <w:pStyle w:val="af"/>
              <w:ind w:left="0"/>
              <w:jc w:val="center"/>
            </w:pPr>
            <w:r>
              <w:t>10-11</w:t>
            </w:r>
          </w:p>
        </w:tc>
        <w:tc>
          <w:tcPr>
            <w:tcW w:w="2543" w:type="pct"/>
          </w:tcPr>
          <w:p w:rsidR="00126F2E" w:rsidRPr="002606F0" w:rsidRDefault="00126F2E" w:rsidP="007E4E48">
            <w:pPr>
              <w:pStyle w:val="af"/>
              <w:ind w:left="0"/>
            </w:pPr>
            <w:r w:rsidRPr="002606F0">
              <w:t xml:space="preserve">Понятие </w:t>
            </w:r>
            <w:r>
              <w:t xml:space="preserve"> Сделки, виды сделок. Понятие </w:t>
            </w:r>
            <w:r w:rsidRPr="002606F0">
              <w:t>договора. Содержание и формы договора.</w:t>
            </w:r>
          </w:p>
          <w:p w:rsidR="00126F2E" w:rsidRPr="00B54683" w:rsidRDefault="00126F2E" w:rsidP="007E4E48">
            <w:pPr>
              <w:jc w:val="both"/>
              <w:rPr>
                <w:b/>
                <w:sz w:val="24"/>
                <w:szCs w:val="24"/>
                <w:u w:val="single"/>
              </w:rPr>
            </w:pPr>
            <w:r w:rsidRPr="002606F0">
              <w:rPr>
                <w:sz w:val="24"/>
                <w:szCs w:val="24"/>
              </w:rPr>
              <w:t>Виды договоров. Общий порядок заключения договоров.</w:t>
            </w:r>
            <w:r>
              <w:rPr>
                <w:sz w:val="24"/>
                <w:szCs w:val="24"/>
              </w:rPr>
              <w:t xml:space="preserve"> </w:t>
            </w:r>
            <w:r w:rsidRPr="002606F0">
              <w:rPr>
                <w:sz w:val="24"/>
                <w:szCs w:val="24"/>
              </w:rPr>
              <w:t>Изменение и расторжение договора. Способы обеспечения  исполнения договоров.</w:t>
            </w:r>
          </w:p>
        </w:tc>
        <w:tc>
          <w:tcPr>
            <w:tcW w:w="638" w:type="pct"/>
          </w:tcPr>
          <w:p w:rsidR="00126F2E" w:rsidRPr="00B54683" w:rsidRDefault="00126F2E" w:rsidP="007E4E48">
            <w:pPr>
              <w:jc w:val="center"/>
              <w:rPr>
                <w:sz w:val="24"/>
                <w:szCs w:val="24"/>
              </w:rPr>
            </w:pPr>
            <w:r>
              <w:rPr>
                <w:sz w:val="24"/>
                <w:szCs w:val="24"/>
              </w:rPr>
              <w:t>2</w:t>
            </w:r>
          </w:p>
        </w:tc>
        <w:tc>
          <w:tcPr>
            <w:tcW w:w="777" w:type="pct"/>
          </w:tcPr>
          <w:p w:rsidR="00126F2E" w:rsidRPr="00B54683" w:rsidRDefault="00675934" w:rsidP="007E4E48">
            <w:pPr>
              <w:jc w:val="center"/>
              <w:rPr>
                <w:sz w:val="24"/>
                <w:szCs w:val="24"/>
              </w:rPr>
            </w:pPr>
            <w:proofErr w:type="gramStart"/>
            <w:r w:rsidRPr="00675934">
              <w:rPr>
                <w:sz w:val="24"/>
                <w:szCs w:val="24"/>
              </w:rPr>
              <w:t>ОК</w:t>
            </w:r>
            <w:proofErr w:type="gramEnd"/>
            <w:r w:rsidRPr="00675934">
              <w:rPr>
                <w:sz w:val="24"/>
                <w:szCs w:val="24"/>
              </w:rPr>
              <w:t xml:space="preserve"> 01,ОК 02, ОК04, ОК 05, ОК 09 и ПК 1.4</w:t>
            </w:r>
          </w:p>
        </w:tc>
      </w:tr>
      <w:tr w:rsidR="00126F2E" w:rsidRPr="00675934" w:rsidTr="007E4E48">
        <w:trPr>
          <w:trHeight w:val="312"/>
        </w:trPr>
        <w:tc>
          <w:tcPr>
            <w:tcW w:w="858" w:type="pct"/>
            <w:vMerge/>
          </w:tcPr>
          <w:p w:rsidR="00126F2E" w:rsidRPr="007F13EE" w:rsidRDefault="00126F2E" w:rsidP="007E4E48">
            <w:pPr>
              <w:rPr>
                <w:sz w:val="24"/>
                <w:szCs w:val="24"/>
              </w:rPr>
            </w:pPr>
          </w:p>
        </w:tc>
        <w:tc>
          <w:tcPr>
            <w:tcW w:w="2727" w:type="pct"/>
            <w:gridSpan w:val="2"/>
          </w:tcPr>
          <w:p w:rsidR="00126F2E" w:rsidRPr="002606F0" w:rsidRDefault="00126F2E" w:rsidP="007E4E48">
            <w:pPr>
              <w:jc w:val="both"/>
              <w:rPr>
                <w:b/>
                <w:sz w:val="24"/>
                <w:szCs w:val="24"/>
              </w:rPr>
            </w:pPr>
            <w:r w:rsidRPr="002606F0">
              <w:rPr>
                <w:b/>
                <w:sz w:val="24"/>
                <w:szCs w:val="24"/>
              </w:rPr>
              <w:t>Практические занятия</w:t>
            </w:r>
          </w:p>
        </w:tc>
        <w:tc>
          <w:tcPr>
            <w:tcW w:w="638" w:type="pct"/>
          </w:tcPr>
          <w:p w:rsidR="00126F2E" w:rsidRPr="00A876C4" w:rsidRDefault="00126F2E" w:rsidP="007E4E48">
            <w:pPr>
              <w:jc w:val="center"/>
              <w:rPr>
                <w:b/>
                <w:sz w:val="24"/>
                <w:szCs w:val="24"/>
              </w:rPr>
            </w:pPr>
          </w:p>
        </w:tc>
        <w:tc>
          <w:tcPr>
            <w:tcW w:w="777" w:type="pct"/>
          </w:tcPr>
          <w:p w:rsidR="00126F2E" w:rsidRPr="00B54683" w:rsidRDefault="00126F2E" w:rsidP="007E4E48">
            <w:pPr>
              <w:jc w:val="center"/>
              <w:rPr>
                <w:sz w:val="24"/>
                <w:szCs w:val="24"/>
              </w:rPr>
            </w:pPr>
          </w:p>
        </w:tc>
      </w:tr>
      <w:tr w:rsidR="00126F2E" w:rsidRPr="00675934" w:rsidTr="007E4E48">
        <w:trPr>
          <w:trHeight w:val="523"/>
        </w:trPr>
        <w:tc>
          <w:tcPr>
            <w:tcW w:w="858" w:type="pct"/>
            <w:vMerge/>
          </w:tcPr>
          <w:p w:rsidR="00126F2E" w:rsidRPr="007F13EE" w:rsidRDefault="00126F2E" w:rsidP="007E4E48">
            <w:pPr>
              <w:rPr>
                <w:sz w:val="24"/>
                <w:szCs w:val="24"/>
              </w:rPr>
            </w:pPr>
          </w:p>
        </w:tc>
        <w:tc>
          <w:tcPr>
            <w:tcW w:w="184" w:type="pct"/>
          </w:tcPr>
          <w:p w:rsidR="00126F2E" w:rsidRPr="00B54683" w:rsidRDefault="00126F2E" w:rsidP="007E4E48">
            <w:pPr>
              <w:jc w:val="center"/>
              <w:rPr>
                <w:sz w:val="24"/>
                <w:szCs w:val="24"/>
              </w:rPr>
            </w:pPr>
            <w:r>
              <w:rPr>
                <w:sz w:val="24"/>
                <w:szCs w:val="24"/>
              </w:rPr>
              <w:t>12-13</w:t>
            </w:r>
          </w:p>
        </w:tc>
        <w:tc>
          <w:tcPr>
            <w:tcW w:w="2543" w:type="pct"/>
          </w:tcPr>
          <w:p w:rsidR="00126F2E" w:rsidRPr="002606F0" w:rsidRDefault="00126F2E" w:rsidP="007E4E48">
            <w:pPr>
              <w:jc w:val="both"/>
              <w:rPr>
                <w:b/>
                <w:sz w:val="24"/>
                <w:szCs w:val="24"/>
                <w:u w:val="single"/>
              </w:rPr>
            </w:pPr>
            <w:r w:rsidRPr="002606F0">
              <w:rPr>
                <w:b/>
                <w:bCs/>
                <w:sz w:val="24"/>
                <w:szCs w:val="24"/>
              </w:rPr>
              <w:t xml:space="preserve">Практическая работа № 3.  </w:t>
            </w:r>
            <w:r w:rsidRPr="008B7E06">
              <w:rPr>
                <w:sz w:val="24"/>
                <w:szCs w:val="24"/>
              </w:rPr>
              <w:t>Виды гражданско-правовых договоров</w:t>
            </w:r>
          </w:p>
        </w:tc>
        <w:tc>
          <w:tcPr>
            <w:tcW w:w="638" w:type="pct"/>
          </w:tcPr>
          <w:p w:rsidR="00126F2E" w:rsidRPr="00B54683" w:rsidRDefault="00126F2E" w:rsidP="007E4E48">
            <w:pPr>
              <w:jc w:val="center"/>
              <w:rPr>
                <w:sz w:val="24"/>
                <w:szCs w:val="24"/>
              </w:rPr>
            </w:pPr>
            <w:r>
              <w:rPr>
                <w:sz w:val="24"/>
                <w:szCs w:val="24"/>
              </w:rPr>
              <w:t>2</w:t>
            </w:r>
          </w:p>
        </w:tc>
        <w:tc>
          <w:tcPr>
            <w:tcW w:w="777" w:type="pct"/>
          </w:tcPr>
          <w:p w:rsidR="00126F2E" w:rsidRPr="00B54683" w:rsidRDefault="00675934" w:rsidP="007E4E48">
            <w:pPr>
              <w:jc w:val="center"/>
              <w:rPr>
                <w:sz w:val="24"/>
                <w:szCs w:val="24"/>
              </w:rPr>
            </w:pPr>
            <w:proofErr w:type="gramStart"/>
            <w:r w:rsidRPr="00675934">
              <w:rPr>
                <w:sz w:val="24"/>
                <w:szCs w:val="24"/>
              </w:rPr>
              <w:t>ОК</w:t>
            </w:r>
            <w:proofErr w:type="gramEnd"/>
            <w:r w:rsidRPr="00675934">
              <w:rPr>
                <w:sz w:val="24"/>
                <w:szCs w:val="24"/>
              </w:rPr>
              <w:t xml:space="preserve"> 01,ОК 02, ОК04, ОК 05, ОК 09 и ПК 1.4</w:t>
            </w:r>
          </w:p>
        </w:tc>
      </w:tr>
      <w:tr w:rsidR="00126F2E" w:rsidRPr="00675934" w:rsidTr="007E4E48">
        <w:trPr>
          <w:trHeight w:val="281"/>
        </w:trPr>
        <w:tc>
          <w:tcPr>
            <w:tcW w:w="858" w:type="pct"/>
            <w:vMerge/>
          </w:tcPr>
          <w:p w:rsidR="00126F2E" w:rsidRPr="007F13EE" w:rsidRDefault="00126F2E" w:rsidP="007E4E48">
            <w:pPr>
              <w:rPr>
                <w:sz w:val="24"/>
                <w:szCs w:val="24"/>
              </w:rPr>
            </w:pPr>
          </w:p>
        </w:tc>
        <w:tc>
          <w:tcPr>
            <w:tcW w:w="2727" w:type="pct"/>
            <w:gridSpan w:val="2"/>
          </w:tcPr>
          <w:p w:rsidR="00126F2E" w:rsidRPr="00B54683" w:rsidRDefault="00126F2E" w:rsidP="007E4E48">
            <w:r w:rsidRPr="007B6215">
              <w:rPr>
                <w:b/>
                <w:sz w:val="24"/>
                <w:szCs w:val="24"/>
              </w:rPr>
              <w:t>Внеаудиторная самостоятельная работа</w:t>
            </w:r>
          </w:p>
        </w:tc>
        <w:tc>
          <w:tcPr>
            <w:tcW w:w="638" w:type="pct"/>
          </w:tcPr>
          <w:p w:rsidR="00126F2E" w:rsidRPr="00A876C4" w:rsidRDefault="00126F2E" w:rsidP="007E4E48">
            <w:pPr>
              <w:jc w:val="center"/>
              <w:rPr>
                <w:b/>
                <w:sz w:val="24"/>
                <w:szCs w:val="24"/>
              </w:rPr>
            </w:pPr>
          </w:p>
        </w:tc>
        <w:tc>
          <w:tcPr>
            <w:tcW w:w="777" w:type="pct"/>
          </w:tcPr>
          <w:p w:rsidR="00126F2E" w:rsidRPr="00B54683" w:rsidRDefault="00126F2E" w:rsidP="007E4E48">
            <w:pPr>
              <w:jc w:val="center"/>
              <w:rPr>
                <w:sz w:val="24"/>
                <w:szCs w:val="24"/>
              </w:rPr>
            </w:pPr>
          </w:p>
        </w:tc>
      </w:tr>
      <w:tr w:rsidR="00126F2E" w:rsidRPr="00675934" w:rsidTr="007E4E48">
        <w:trPr>
          <w:trHeight w:val="1262"/>
        </w:trPr>
        <w:tc>
          <w:tcPr>
            <w:tcW w:w="858" w:type="pct"/>
            <w:vMerge/>
          </w:tcPr>
          <w:p w:rsidR="00126F2E" w:rsidRPr="007F13EE" w:rsidRDefault="00126F2E" w:rsidP="007E4E48">
            <w:pPr>
              <w:rPr>
                <w:sz w:val="24"/>
                <w:szCs w:val="24"/>
              </w:rPr>
            </w:pPr>
          </w:p>
        </w:tc>
        <w:tc>
          <w:tcPr>
            <w:tcW w:w="2727" w:type="pct"/>
            <w:gridSpan w:val="2"/>
          </w:tcPr>
          <w:p w:rsidR="00126F2E" w:rsidRPr="00B54683" w:rsidRDefault="00126F2E" w:rsidP="007E4E48">
            <w:pPr>
              <w:rPr>
                <w:sz w:val="24"/>
                <w:szCs w:val="24"/>
              </w:rPr>
            </w:pPr>
            <w:r w:rsidRPr="00B54683">
              <w:rPr>
                <w:sz w:val="24"/>
                <w:szCs w:val="24"/>
              </w:rPr>
              <w:t>Подготовка сообщений и докладов  по темам:</w:t>
            </w:r>
          </w:p>
          <w:p w:rsidR="00126F2E" w:rsidRPr="00B54683" w:rsidRDefault="00126F2E" w:rsidP="00126F2E">
            <w:pPr>
              <w:pStyle w:val="af"/>
              <w:numPr>
                <w:ilvl w:val="0"/>
                <w:numId w:val="22"/>
              </w:numPr>
              <w:spacing w:before="0" w:after="0"/>
              <w:contextualSpacing/>
            </w:pPr>
            <w:r w:rsidRPr="00B54683">
              <w:t xml:space="preserve">договор </w:t>
            </w:r>
            <w:r>
              <w:t>поставки</w:t>
            </w:r>
            <w:r w:rsidRPr="00B54683">
              <w:t>;</w:t>
            </w:r>
          </w:p>
          <w:p w:rsidR="00126F2E" w:rsidRPr="00B54683" w:rsidRDefault="00126F2E" w:rsidP="00126F2E">
            <w:pPr>
              <w:pStyle w:val="af"/>
              <w:numPr>
                <w:ilvl w:val="0"/>
                <w:numId w:val="22"/>
              </w:numPr>
              <w:spacing w:before="0" w:after="0"/>
              <w:contextualSpacing/>
            </w:pPr>
            <w:r w:rsidRPr="00B54683">
              <w:t xml:space="preserve">договор </w:t>
            </w:r>
            <w:r>
              <w:t xml:space="preserve"> подряда</w:t>
            </w:r>
          </w:p>
          <w:p w:rsidR="00126F2E" w:rsidRPr="007B6215" w:rsidRDefault="00126F2E" w:rsidP="00126F2E">
            <w:pPr>
              <w:pStyle w:val="af"/>
              <w:numPr>
                <w:ilvl w:val="0"/>
                <w:numId w:val="22"/>
              </w:numPr>
              <w:spacing w:before="0" w:after="0"/>
              <w:contextualSpacing/>
            </w:pPr>
            <w:r w:rsidRPr="00B54683">
              <w:t xml:space="preserve">договор </w:t>
            </w:r>
            <w:r>
              <w:t>возмездного оказания услуг</w:t>
            </w:r>
          </w:p>
        </w:tc>
        <w:tc>
          <w:tcPr>
            <w:tcW w:w="638" w:type="pct"/>
          </w:tcPr>
          <w:p w:rsidR="00126F2E" w:rsidRPr="00B54683" w:rsidRDefault="00126F2E" w:rsidP="007E4E48">
            <w:pPr>
              <w:jc w:val="center"/>
              <w:rPr>
                <w:sz w:val="24"/>
                <w:szCs w:val="24"/>
              </w:rPr>
            </w:pPr>
            <w:r>
              <w:rPr>
                <w:sz w:val="24"/>
                <w:szCs w:val="24"/>
              </w:rPr>
              <w:t>1</w:t>
            </w:r>
          </w:p>
        </w:tc>
        <w:tc>
          <w:tcPr>
            <w:tcW w:w="777" w:type="pct"/>
          </w:tcPr>
          <w:p w:rsidR="00126F2E" w:rsidRPr="00B54683" w:rsidRDefault="00675934" w:rsidP="007E4E48">
            <w:pPr>
              <w:jc w:val="center"/>
              <w:rPr>
                <w:sz w:val="24"/>
                <w:szCs w:val="24"/>
              </w:rPr>
            </w:pPr>
            <w:proofErr w:type="gramStart"/>
            <w:r w:rsidRPr="00675934">
              <w:rPr>
                <w:sz w:val="24"/>
                <w:szCs w:val="24"/>
              </w:rPr>
              <w:t>ОК</w:t>
            </w:r>
            <w:proofErr w:type="gramEnd"/>
            <w:r w:rsidRPr="00675934">
              <w:rPr>
                <w:sz w:val="24"/>
                <w:szCs w:val="24"/>
              </w:rPr>
              <w:t xml:space="preserve"> 01,ОК 02, ОК04, ОК 05, ОК 09 и ПК 1.4</w:t>
            </w:r>
          </w:p>
        </w:tc>
      </w:tr>
      <w:tr w:rsidR="00126F2E" w:rsidRPr="00675934" w:rsidTr="007E4E48">
        <w:trPr>
          <w:trHeight w:val="226"/>
        </w:trPr>
        <w:tc>
          <w:tcPr>
            <w:tcW w:w="858" w:type="pct"/>
            <w:vMerge w:val="restart"/>
          </w:tcPr>
          <w:p w:rsidR="00126F2E" w:rsidRDefault="00126F2E" w:rsidP="007E4E48">
            <w:pPr>
              <w:rPr>
                <w:sz w:val="24"/>
                <w:szCs w:val="24"/>
              </w:rPr>
            </w:pPr>
            <w:r w:rsidRPr="007F13EE">
              <w:rPr>
                <w:sz w:val="24"/>
                <w:szCs w:val="24"/>
              </w:rPr>
              <w:lastRenderedPageBreak/>
              <w:t xml:space="preserve">Тема 1.6. </w:t>
            </w:r>
          </w:p>
          <w:p w:rsidR="00126F2E" w:rsidRPr="007F13EE" w:rsidRDefault="00126F2E" w:rsidP="007E4E48">
            <w:pPr>
              <w:rPr>
                <w:sz w:val="24"/>
                <w:szCs w:val="24"/>
              </w:rPr>
            </w:pPr>
            <w:r w:rsidRPr="007F13EE">
              <w:rPr>
                <w:sz w:val="24"/>
                <w:szCs w:val="24"/>
              </w:rPr>
              <w:t>Понятие и виды юридической ответственности в хозяйственной сфере</w:t>
            </w:r>
          </w:p>
        </w:tc>
        <w:tc>
          <w:tcPr>
            <w:tcW w:w="2727" w:type="pct"/>
            <w:gridSpan w:val="2"/>
          </w:tcPr>
          <w:p w:rsidR="00126F2E" w:rsidRPr="007B6215" w:rsidRDefault="00126F2E" w:rsidP="007E4E48">
            <w:pPr>
              <w:rPr>
                <w:b/>
                <w:sz w:val="24"/>
                <w:szCs w:val="24"/>
              </w:rPr>
            </w:pPr>
            <w:r w:rsidRPr="007B6215">
              <w:rPr>
                <w:b/>
                <w:sz w:val="24"/>
                <w:szCs w:val="24"/>
              </w:rPr>
              <w:t xml:space="preserve">Содержание </w:t>
            </w:r>
          </w:p>
        </w:tc>
        <w:tc>
          <w:tcPr>
            <w:tcW w:w="638" w:type="pct"/>
          </w:tcPr>
          <w:p w:rsidR="00126F2E" w:rsidRPr="00A876C4" w:rsidRDefault="00126F2E" w:rsidP="007E4E48">
            <w:pPr>
              <w:jc w:val="center"/>
              <w:rPr>
                <w:b/>
                <w:sz w:val="24"/>
                <w:szCs w:val="24"/>
              </w:rPr>
            </w:pPr>
          </w:p>
        </w:tc>
        <w:tc>
          <w:tcPr>
            <w:tcW w:w="777" w:type="pct"/>
          </w:tcPr>
          <w:p w:rsidR="00126F2E" w:rsidRPr="00B54683" w:rsidRDefault="00126F2E" w:rsidP="007E4E48">
            <w:pPr>
              <w:jc w:val="center"/>
              <w:rPr>
                <w:sz w:val="24"/>
                <w:szCs w:val="24"/>
              </w:rPr>
            </w:pPr>
          </w:p>
        </w:tc>
      </w:tr>
      <w:tr w:rsidR="00126F2E" w:rsidRPr="00675934" w:rsidTr="007E4E48">
        <w:trPr>
          <w:trHeight w:val="547"/>
        </w:trPr>
        <w:tc>
          <w:tcPr>
            <w:tcW w:w="858" w:type="pct"/>
            <w:vMerge/>
          </w:tcPr>
          <w:p w:rsidR="00126F2E" w:rsidRPr="007F13EE" w:rsidRDefault="00126F2E" w:rsidP="007E4E48">
            <w:pPr>
              <w:rPr>
                <w:sz w:val="24"/>
                <w:szCs w:val="24"/>
              </w:rPr>
            </w:pPr>
          </w:p>
        </w:tc>
        <w:tc>
          <w:tcPr>
            <w:tcW w:w="184" w:type="pct"/>
          </w:tcPr>
          <w:p w:rsidR="00126F2E" w:rsidRPr="00B54683" w:rsidRDefault="00126F2E" w:rsidP="007E4E48">
            <w:pPr>
              <w:pStyle w:val="af"/>
              <w:ind w:left="0"/>
              <w:jc w:val="center"/>
            </w:pPr>
            <w:r>
              <w:t>14</w:t>
            </w:r>
          </w:p>
        </w:tc>
        <w:tc>
          <w:tcPr>
            <w:tcW w:w="2543" w:type="pct"/>
          </w:tcPr>
          <w:p w:rsidR="00126F2E" w:rsidRPr="007B6215" w:rsidRDefault="00126F2E" w:rsidP="007E4E48">
            <w:pPr>
              <w:jc w:val="both"/>
              <w:rPr>
                <w:b/>
                <w:sz w:val="24"/>
                <w:szCs w:val="24"/>
                <w:u w:val="single"/>
              </w:rPr>
            </w:pPr>
            <w:r w:rsidRPr="007B6215">
              <w:rPr>
                <w:sz w:val="24"/>
                <w:szCs w:val="24"/>
              </w:rPr>
              <w:t>Понятие и виды юридической ответственности.</w:t>
            </w:r>
            <w:r>
              <w:rPr>
                <w:sz w:val="24"/>
                <w:szCs w:val="24"/>
              </w:rPr>
              <w:t xml:space="preserve"> </w:t>
            </w:r>
            <w:r w:rsidRPr="007B6215">
              <w:rPr>
                <w:sz w:val="24"/>
                <w:szCs w:val="24"/>
              </w:rPr>
              <w:t>Административная ответственность в сфере предпринимательской деятельности.</w:t>
            </w:r>
            <w:r>
              <w:rPr>
                <w:sz w:val="24"/>
                <w:szCs w:val="24"/>
              </w:rPr>
              <w:t xml:space="preserve"> </w:t>
            </w:r>
            <w:r w:rsidRPr="007B6215">
              <w:rPr>
                <w:sz w:val="24"/>
                <w:szCs w:val="24"/>
              </w:rPr>
              <w:t>Уголовная ответственность в сфере предпринимательской деятельности. Гражданско – правовая  (имущественная) ответственность за неисполнение обязательств.</w:t>
            </w:r>
          </w:p>
        </w:tc>
        <w:tc>
          <w:tcPr>
            <w:tcW w:w="638" w:type="pct"/>
          </w:tcPr>
          <w:p w:rsidR="00126F2E" w:rsidRPr="00B54683" w:rsidRDefault="00126F2E" w:rsidP="007E4E48">
            <w:pPr>
              <w:jc w:val="center"/>
              <w:rPr>
                <w:sz w:val="24"/>
                <w:szCs w:val="24"/>
              </w:rPr>
            </w:pPr>
            <w:r>
              <w:rPr>
                <w:sz w:val="24"/>
                <w:szCs w:val="24"/>
              </w:rPr>
              <w:t>1</w:t>
            </w:r>
          </w:p>
        </w:tc>
        <w:tc>
          <w:tcPr>
            <w:tcW w:w="777" w:type="pct"/>
          </w:tcPr>
          <w:p w:rsidR="00126F2E" w:rsidRPr="00B54683" w:rsidRDefault="00675934" w:rsidP="007E4E48">
            <w:pPr>
              <w:jc w:val="center"/>
              <w:rPr>
                <w:sz w:val="24"/>
                <w:szCs w:val="24"/>
              </w:rPr>
            </w:pPr>
            <w:proofErr w:type="gramStart"/>
            <w:r w:rsidRPr="00675934">
              <w:rPr>
                <w:sz w:val="24"/>
                <w:szCs w:val="24"/>
              </w:rPr>
              <w:t>ОК</w:t>
            </w:r>
            <w:proofErr w:type="gramEnd"/>
            <w:r w:rsidRPr="00675934">
              <w:rPr>
                <w:sz w:val="24"/>
                <w:szCs w:val="24"/>
              </w:rPr>
              <w:t xml:space="preserve"> 01,ОК 02, ОК04, ОК 05, ОК 09 и ПК 1.4</w:t>
            </w:r>
          </w:p>
        </w:tc>
      </w:tr>
      <w:tr w:rsidR="00126F2E" w:rsidRPr="00675934" w:rsidTr="007E4E48">
        <w:trPr>
          <w:trHeight w:val="266"/>
        </w:trPr>
        <w:tc>
          <w:tcPr>
            <w:tcW w:w="858" w:type="pct"/>
            <w:vMerge/>
          </w:tcPr>
          <w:p w:rsidR="00126F2E" w:rsidRPr="007F13EE" w:rsidRDefault="00126F2E" w:rsidP="007E4E48">
            <w:pPr>
              <w:rPr>
                <w:sz w:val="24"/>
                <w:szCs w:val="24"/>
              </w:rPr>
            </w:pPr>
          </w:p>
        </w:tc>
        <w:tc>
          <w:tcPr>
            <w:tcW w:w="2727" w:type="pct"/>
            <w:gridSpan w:val="2"/>
          </w:tcPr>
          <w:p w:rsidR="00126F2E" w:rsidRPr="00B54683" w:rsidRDefault="00126F2E" w:rsidP="007E4E48">
            <w:pPr>
              <w:pStyle w:val="af"/>
              <w:ind w:left="0"/>
            </w:pPr>
            <w:r w:rsidRPr="00A91385">
              <w:rPr>
                <w:rFonts w:eastAsia="Calibri"/>
                <w:b/>
              </w:rPr>
              <w:t>Внеаудиторная самостоятельная работа</w:t>
            </w:r>
            <w:r w:rsidRPr="00B54683">
              <w:t xml:space="preserve"> </w:t>
            </w:r>
          </w:p>
        </w:tc>
        <w:tc>
          <w:tcPr>
            <w:tcW w:w="638" w:type="pct"/>
          </w:tcPr>
          <w:p w:rsidR="00126F2E" w:rsidRPr="00A876C4" w:rsidRDefault="00126F2E" w:rsidP="007E4E48">
            <w:pPr>
              <w:jc w:val="center"/>
              <w:rPr>
                <w:b/>
                <w:sz w:val="24"/>
                <w:szCs w:val="24"/>
              </w:rPr>
            </w:pPr>
          </w:p>
        </w:tc>
        <w:tc>
          <w:tcPr>
            <w:tcW w:w="777" w:type="pct"/>
          </w:tcPr>
          <w:p w:rsidR="00126F2E" w:rsidRPr="00B54683" w:rsidRDefault="00126F2E" w:rsidP="007E4E48">
            <w:pPr>
              <w:jc w:val="center"/>
              <w:rPr>
                <w:sz w:val="24"/>
                <w:szCs w:val="24"/>
              </w:rPr>
            </w:pPr>
          </w:p>
        </w:tc>
      </w:tr>
      <w:tr w:rsidR="00126F2E" w:rsidRPr="00675934" w:rsidTr="007E4E48">
        <w:trPr>
          <w:trHeight w:val="300"/>
        </w:trPr>
        <w:tc>
          <w:tcPr>
            <w:tcW w:w="858" w:type="pct"/>
            <w:vMerge/>
          </w:tcPr>
          <w:p w:rsidR="00126F2E" w:rsidRPr="007F13EE" w:rsidRDefault="00126F2E" w:rsidP="007E4E48">
            <w:pPr>
              <w:rPr>
                <w:sz w:val="24"/>
                <w:szCs w:val="24"/>
              </w:rPr>
            </w:pPr>
          </w:p>
        </w:tc>
        <w:tc>
          <w:tcPr>
            <w:tcW w:w="2727" w:type="pct"/>
            <w:gridSpan w:val="2"/>
          </w:tcPr>
          <w:p w:rsidR="00126F2E" w:rsidRPr="00B54683" w:rsidRDefault="00126F2E" w:rsidP="007E4E48">
            <w:pPr>
              <w:rPr>
                <w:sz w:val="24"/>
                <w:szCs w:val="24"/>
              </w:rPr>
            </w:pPr>
            <w:r w:rsidRPr="00B54683">
              <w:rPr>
                <w:sz w:val="24"/>
                <w:szCs w:val="24"/>
              </w:rPr>
              <w:t>Изучение вопросов:</w:t>
            </w:r>
          </w:p>
          <w:p w:rsidR="00126F2E" w:rsidRPr="00B54683" w:rsidRDefault="00126F2E" w:rsidP="00126F2E">
            <w:pPr>
              <w:pStyle w:val="af"/>
              <w:numPr>
                <w:ilvl w:val="0"/>
                <w:numId w:val="23"/>
              </w:numPr>
              <w:spacing w:before="0" w:after="0"/>
              <w:contextualSpacing/>
            </w:pPr>
            <w:r w:rsidRPr="00B54683">
              <w:t>юридическая ответственность: понятие, признаки и функции;</w:t>
            </w:r>
          </w:p>
          <w:p w:rsidR="00126F2E" w:rsidRPr="00B54683" w:rsidRDefault="00126F2E" w:rsidP="00126F2E">
            <w:pPr>
              <w:pStyle w:val="af"/>
              <w:numPr>
                <w:ilvl w:val="0"/>
                <w:numId w:val="23"/>
              </w:numPr>
              <w:spacing w:before="0" w:after="0"/>
              <w:contextualSpacing/>
            </w:pPr>
            <w:r w:rsidRPr="00B54683">
              <w:t>виды административных наказаний;</w:t>
            </w:r>
          </w:p>
          <w:p w:rsidR="00126F2E" w:rsidRDefault="00126F2E" w:rsidP="00126F2E">
            <w:pPr>
              <w:pStyle w:val="af"/>
              <w:numPr>
                <w:ilvl w:val="0"/>
                <w:numId w:val="23"/>
              </w:numPr>
              <w:spacing w:before="0" w:after="0"/>
              <w:contextualSpacing/>
            </w:pPr>
            <w:r w:rsidRPr="00B54683">
              <w:t>преступления в сфере предпринимательской деятельности;</w:t>
            </w:r>
          </w:p>
          <w:p w:rsidR="00126F2E" w:rsidRPr="00A91385" w:rsidRDefault="00126F2E" w:rsidP="00126F2E">
            <w:pPr>
              <w:pStyle w:val="af"/>
              <w:numPr>
                <w:ilvl w:val="0"/>
                <w:numId w:val="23"/>
              </w:numPr>
              <w:spacing w:before="0" w:after="0"/>
              <w:contextualSpacing/>
            </w:pPr>
            <w:r w:rsidRPr="00B54683">
              <w:t>неустойка как вид гражданско – правовой ответственности.</w:t>
            </w:r>
          </w:p>
        </w:tc>
        <w:tc>
          <w:tcPr>
            <w:tcW w:w="638" w:type="pct"/>
          </w:tcPr>
          <w:p w:rsidR="00126F2E" w:rsidRPr="00B54683" w:rsidRDefault="00126F2E" w:rsidP="007E4E48">
            <w:pPr>
              <w:jc w:val="center"/>
              <w:rPr>
                <w:sz w:val="24"/>
                <w:szCs w:val="24"/>
              </w:rPr>
            </w:pPr>
            <w:r>
              <w:rPr>
                <w:sz w:val="24"/>
                <w:szCs w:val="24"/>
              </w:rPr>
              <w:t>1</w:t>
            </w:r>
          </w:p>
        </w:tc>
        <w:tc>
          <w:tcPr>
            <w:tcW w:w="777" w:type="pct"/>
          </w:tcPr>
          <w:p w:rsidR="00126F2E" w:rsidRPr="00B54683" w:rsidRDefault="00675934" w:rsidP="007E4E48">
            <w:pPr>
              <w:jc w:val="center"/>
              <w:rPr>
                <w:sz w:val="24"/>
                <w:szCs w:val="24"/>
              </w:rPr>
            </w:pPr>
            <w:proofErr w:type="gramStart"/>
            <w:r w:rsidRPr="00675934">
              <w:rPr>
                <w:sz w:val="24"/>
                <w:szCs w:val="24"/>
              </w:rPr>
              <w:t>ОК</w:t>
            </w:r>
            <w:proofErr w:type="gramEnd"/>
            <w:r w:rsidRPr="00675934">
              <w:rPr>
                <w:sz w:val="24"/>
                <w:szCs w:val="24"/>
              </w:rPr>
              <w:t xml:space="preserve"> 01,ОК 02, ОК04, ОК 05, ОК 09 и ПК 1.4</w:t>
            </w:r>
          </w:p>
        </w:tc>
      </w:tr>
      <w:tr w:rsidR="00126F2E" w:rsidRPr="00675934" w:rsidTr="007E4E48">
        <w:trPr>
          <w:trHeight w:val="148"/>
        </w:trPr>
        <w:tc>
          <w:tcPr>
            <w:tcW w:w="858" w:type="pct"/>
            <w:vMerge w:val="restart"/>
          </w:tcPr>
          <w:p w:rsidR="00126F2E" w:rsidRPr="007F13EE" w:rsidRDefault="00126F2E" w:rsidP="007E4E48">
            <w:pPr>
              <w:rPr>
                <w:sz w:val="24"/>
                <w:szCs w:val="24"/>
              </w:rPr>
            </w:pPr>
            <w:r w:rsidRPr="007F13EE">
              <w:rPr>
                <w:sz w:val="24"/>
                <w:szCs w:val="24"/>
              </w:rPr>
              <w:t>Тема 1.7. Экономические споры</w:t>
            </w:r>
          </w:p>
        </w:tc>
        <w:tc>
          <w:tcPr>
            <w:tcW w:w="2727" w:type="pct"/>
            <w:gridSpan w:val="2"/>
          </w:tcPr>
          <w:p w:rsidR="00126F2E" w:rsidRPr="00A91385" w:rsidRDefault="00126F2E" w:rsidP="007E4E48">
            <w:pPr>
              <w:rPr>
                <w:b/>
                <w:sz w:val="24"/>
                <w:szCs w:val="24"/>
              </w:rPr>
            </w:pPr>
            <w:r w:rsidRPr="00A91385">
              <w:rPr>
                <w:b/>
                <w:sz w:val="24"/>
                <w:szCs w:val="24"/>
              </w:rPr>
              <w:t xml:space="preserve">Содержание </w:t>
            </w:r>
          </w:p>
        </w:tc>
        <w:tc>
          <w:tcPr>
            <w:tcW w:w="638" w:type="pct"/>
          </w:tcPr>
          <w:p w:rsidR="00126F2E" w:rsidRPr="00A876C4" w:rsidRDefault="00126F2E" w:rsidP="007E4E48">
            <w:pPr>
              <w:jc w:val="center"/>
              <w:rPr>
                <w:b/>
                <w:sz w:val="24"/>
                <w:szCs w:val="24"/>
              </w:rPr>
            </w:pPr>
          </w:p>
        </w:tc>
        <w:tc>
          <w:tcPr>
            <w:tcW w:w="777" w:type="pct"/>
          </w:tcPr>
          <w:p w:rsidR="00126F2E" w:rsidRPr="00B54683" w:rsidRDefault="00126F2E" w:rsidP="007E4E48">
            <w:pPr>
              <w:jc w:val="center"/>
              <w:rPr>
                <w:sz w:val="24"/>
                <w:szCs w:val="24"/>
              </w:rPr>
            </w:pPr>
          </w:p>
        </w:tc>
      </w:tr>
      <w:tr w:rsidR="00126F2E" w:rsidRPr="00675934" w:rsidTr="007E4E48">
        <w:trPr>
          <w:trHeight w:val="692"/>
        </w:trPr>
        <w:tc>
          <w:tcPr>
            <w:tcW w:w="858" w:type="pct"/>
            <w:vMerge/>
          </w:tcPr>
          <w:p w:rsidR="00126F2E" w:rsidRPr="007F13EE" w:rsidRDefault="00126F2E" w:rsidP="007E4E48">
            <w:pPr>
              <w:rPr>
                <w:sz w:val="24"/>
                <w:szCs w:val="24"/>
              </w:rPr>
            </w:pPr>
          </w:p>
        </w:tc>
        <w:tc>
          <w:tcPr>
            <w:tcW w:w="184" w:type="pct"/>
          </w:tcPr>
          <w:p w:rsidR="00126F2E" w:rsidRPr="00A91385" w:rsidRDefault="00126F2E" w:rsidP="007E4E48">
            <w:pPr>
              <w:jc w:val="center"/>
              <w:rPr>
                <w:sz w:val="24"/>
                <w:szCs w:val="24"/>
              </w:rPr>
            </w:pPr>
            <w:r>
              <w:rPr>
                <w:sz w:val="24"/>
                <w:szCs w:val="24"/>
              </w:rPr>
              <w:t>15</w:t>
            </w:r>
          </w:p>
        </w:tc>
        <w:tc>
          <w:tcPr>
            <w:tcW w:w="2543" w:type="pct"/>
          </w:tcPr>
          <w:p w:rsidR="00126F2E" w:rsidRPr="00A91385" w:rsidRDefault="00126F2E" w:rsidP="007E4E48">
            <w:pPr>
              <w:jc w:val="both"/>
              <w:rPr>
                <w:b/>
                <w:sz w:val="24"/>
                <w:szCs w:val="24"/>
                <w:u w:val="single"/>
              </w:rPr>
            </w:pPr>
            <w:r w:rsidRPr="00A91385">
              <w:rPr>
                <w:sz w:val="24"/>
                <w:szCs w:val="24"/>
              </w:rPr>
              <w:t>Понятие экономических споров и их виды. Рассмотрение споров в Арбитражном суде. Иск. Возбуждение и рассмотрение дела. Исковая давность. Производство по пересмотру решений. Досудебный порядок урегулирования споров.</w:t>
            </w:r>
          </w:p>
        </w:tc>
        <w:tc>
          <w:tcPr>
            <w:tcW w:w="638" w:type="pct"/>
          </w:tcPr>
          <w:p w:rsidR="00126F2E" w:rsidRPr="00B54683" w:rsidRDefault="00126F2E" w:rsidP="007E4E48">
            <w:pPr>
              <w:jc w:val="center"/>
              <w:rPr>
                <w:sz w:val="24"/>
                <w:szCs w:val="24"/>
              </w:rPr>
            </w:pPr>
            <w:r>
              <w:rPr>
                <w:sz w:val="24"/>
                <w:szCs w:val="24"/>
              </w:rPr>
              <w:t>1</w:t>
            </w:r>
          </w:p>
        </w:tc>
        <w:tc>
          <w:tcPr>
            <w:tcW w:w="777" w:type="pct"/>
          </w:tcPr>
          <w:p w:rsidR="00126F2E" w:rsidRPr="00B54683" w:rsidRDefault="00675934" w:rsidP="007E4E48">
            <w:pPr>
              <w:jc w:val="center"/>
              <w:rPr>
                <w:sz w:val="24"/>
                <w:szCs w:val="24"/>
              </w:rPr>
            </w:pPr>
            <w:proofErr w:type="gramStart"/>
            <w:r w:rsidRPr="00675934">
              <w:rPr>
                <w:sz w:val="24"/>
                <w:szCs w:val="24"/>
              </w:rPr>
              <w:t>ОК</w:t>
            </w:r>
            <w:proofErr w:type="gramEnd"/>
            <w:r w:rsidRPr="00675934">
              <w:rPr>
                <w:sz w:val="24"/>
                <w:szCs w:val="24"/>
              </w:rPr>
              <w:t xml:space="preserve"> 01,ОК 02, ОК04, ОК 05, ОК 09 и ПК 1.4</w:t>
            </w:r>
          </w:p>
        </w:tc>
      </w:tr>
      <w:tr w:rsidR="00126F2E" w:rsidRPr="00675934" w:rsidTr="007E4E48">
        <w:trPr>
          <w:trHeight w:val="346"/>
        </w:trPr>
        <w:tc>
          <w:tcPr>
            <w:tcW w:w="858" w:type="pct"/>
            <w:vMerge/>
          </w:tcPr>
          <w:p w:rsidR="00126F2E" w:rsidRPr="00B54683" w:rsidRDefault="00126F2E" w:rsidP="007E4E48">
            <w:pPr>
              <w:rPr>
                <w:sz w:val="24"/>
                <w:szCs w:val="24"/>
              </w:rPr>
            </w:pPr>
          </w:p>
        </w:tc>
        <w:tc>
          <w:tcPr>
            <w:tcW w:w="2727" w:type="pct"/>
            <w:gridSpan w:val="2"/>
          </w:tcPr>
          <w:p w:rsidR="00126F2E" w:rsidRPr="00B54683" w:rsidRDefault="00126F2E" w:rsidP="007E4E48">
            <w:pPr>
              <w:rPr>
                <w:sz w:val="24"/>
                <w:szCs w:val="24"/>
              </w:rPr>
            </w:pPr>
          </w:p>
        </w:tc>
        <w:tc>
          <w:tcPr>
            <w:tcW w:w="638" w:type="pct"/>
          </w:tcPr>
          <w:p w:rsidR="00126F2E" w:rsidRPr="00A876C4" w:rsidRDefault="00126F2E" w:rsidP="007E4E48">
            <w:pPr>
              <w:jc w:val="center"/>
              <w:rPr>
                <w:b/>
                <w:sz w:val="24"/>
                <w:szCs w:val="24"/>
              </w:rPr>
            </w:pPr>
          </w:p>
        </w:tc>
        <w:tc>
          <w:tcPr>
            <w:tcW w:w="777" w:type="pct"/>
          </w:tcPr>
          <w:p w:rsidR="00126F2E" w:rsidRPr="00B54683" w:rsidRDefault="00126F2E" w:rsidP="007E4E48">
            <w:pPr>
              <w:jc w:val="center"/>
              <w:rPr>
                <w:sz w:val="24"/>
                <w:szCs w:val="24"/>
              </w:rPr>
            </w:pPr>
          </w:p>
        </w:tc>
      </w:tr>
      <w:tr w:rsidR="00126F2E" w:rsidRPr="00675934" w:rsidTr="007E4E48">
        <w:trPr>
          <w:trHeight w:val="346"/>
        </w:trPr>
        <w:tc>
          <w:tcPr>
            <w:tcW w:w="858" w:type="pct"/>
            <w:vMerge/>
          </w:tcPr>
          <w:p w:rsidR="00126F2E" w:rsidRPr="00B54683" w:rsidRDefault="00126F2E" w:rsidP="007E4E48">
            <w:pPr>
              <w:rPr>
                <w:sz w:val="24"/>
                <w:szCs w:val="24"/>
              </w:rPr>
            </w:pPr>
          </w:p>
        </w:tc>
        <w:tc>
          <w:tcPr>
            <w:tcW w:w="184" w:type="pct"/>
          </w:tcPr>
          <w:p w:rsidR="00126F2E" w:rsidRPr="003D300F" w:rsidRDefault="00126F2E" w:rsidP="003212FD">
            <w:pPr>
              <w:jc w:val="center"/>
              <w:rPr>
                <w:sz w:val="24"/>
                <w:szCs w:val="24"/>
              </w:rPr>
            </w:pPr>
            <w:r>
              <w:rPr>
                <w:sz w:val="24"/>
                <w:szCs w:val="24"/>
              </w:rPr>
              <w:t>16-1</w:t>
            </w:r>
            <w:r w:rsidR="003212FD">
              <w:rPr>
                <w:sz w:val="24"/>
                <w:szCs w:val="24"/>
              </w:rPr>
              <w:t>7</w:t>
            </w:r>
          </w:p>
        </w:tc>
        <w:tc>
          <w:tcPr>
            <w:tcW w:w="2543" w:type="pct"/>
          </w:tcPr>
          <w:p w:rsidR="00126F2E" w:rsidRPr="00B54683" w:rsidRDefault="00126F2E" w:rsidP="007E4E48">
            <w:pPr>
              <w:jc w:val="both"/>
              <w:rPr>
                <w:b/>
                <w:sz w:val="24"/>
                <w:szCs w:val="24"/>
                <w:u w:val="single"/>
              </w:rPr>
            </w:pPr>
            <w:r w:rsidRPr="003D300F">
              <w:rPr>
                <w:b/>
                <w:sz w:val="24"/>
                <w:szCs w:val="24"/>
              </w:rPr>
              <w:t>Практическая работа №</w:t>
            </w:r>
            <w:r>
              <w:rPr>
                <w:b/>
                <w:sz w:val="24"/>
                <w:szCs w:val="24"/>
              </w:rPr>
              <w:t>4</w:t>
            </w:r>
            <w:r w:rsidRPr="008B7E06">
              <w:rPr>
                <w:sz w:val="24"/>
                <w:szCs w:val="24"/>
              </w:rPr>
              <w:t>.</w:t>
            </w:r>
            <w:r w:rsidRPr="00137153">
              <w:rPr>
                <w:sz w:val="24"/>
                <w:szCs w:val="24"/>
              </w:rPr>
              <w:t xml:space="preserve"> </w:t>
            </w:r>
            <w:r w:rsidRPr="008B7E06">
              <w:rPr>
                <w:sz w:val="24"/>
                <w:szCs w:val="24"/>
              </w:rPr>
              <w:t>решение ситуационных задач</w:t>
            </w:r>
            <w:r w:rsidRPr="00137153">
              <w:rPr>
                <w:sz w:val="24"/>
                <w:szCs w:val="24"/>
              </w:rPr>
              <w:t>.</w:t>
            </w:r>
          </w:p>
        </w:tc>
        <w:tc>
          <w:tcPr>
            <w:tcW w:w="638" w:type="pct"/>
          </w:tcPr>
          <w:p w:rsidR="00126F2E" w:rsidRPr="00B54683" w:rsidRDefault="00126F2E" w:rsidP="007E4E48">
            <w:pPr>
              <w:jc w:val="center"/>
              <w:rPr>
                <w:sz w:val="24"/>
                <w:szCs w:val="24"/>
              </w:rPr>
            </w:pPr>
            <w:r>
              <w:rPr>
                <w:sz w:val="24"/>
                <w:szCs w:val="24"/>
              </w:rPr>
              <w:t>2</w:t>
            </w:r>
          </w:p>
        </w:tc>
        <w:tc>
          <w:tcPr>
            <w:tcW w:w="777" w:type="pct"/>
          </w:tcPr>
          <w:p w:rsidR="00126F2E" w:rsidRPr="00B54683" w:rsidRDefault="00675934" w:rsidP="007E4E48">
            <w:pPr>
              <w:jc w:val="center"/>
              <w:rPr>
                <w:sz w:val="24"/>
                <w:szCs w:val="24"/>
              </w:rPr>
            </w:pPr>
            <w:proofErr w:type="gramStart"/>
            <w:r w:rsidRPr="00675934">
              <w:rPr>
                <w:sz w:val="24"/>
                <w:szCs w:val="24"/>
              </w:rPr>
              <w:t>ОК</w:t>
            </w:r>
            <w:proofErr w:type="gramEnd"/>
            <w:r w:rsidRPr="00675934">
              <w:rPr>
                <w:sz w:val="24"/>
                <w:szCs w:val="24"/>
              </w:rPr>
              <w:t xml:space="preserve"> 01,ОК 02, ОК04, ОК 05, ОК 09 и ПК 1.4</w:t>
            </w:r>
          </w:p>
        </w:tc>
      </w:tr>
      <w:tr w:rsidR="00126F2E" w:rsidRPr="00675934" w:rsidTr="007E4E48">
        <w:trPr>
          <w:trHeight w:val="305"/>
        </w:trPr>
        <w:tc>
          <w:tcPr>
            <w:tcW w:w="858" w:type="pct"/>
            <w:vMerge/>
          </w:tcPr>
          <w:p w:rsidR="00126F2E" w:rsidRPr="00B54683" w:rsidRDefault="00126F2E" w:rsidP="007E4E48">
            <w:pPr>
              <w:rPr>
                <w:sz w:val="24"/>
                <w:szCs w:val="24"/>
              </w:rPr>
            </w:pPr>
          </w:p>
        </w:tc>
        <w:tc>
          <w:tcPr>
            <w:tcW w:w="2727" w:type="pct"/>
            <w:gridSpan w:val="2"/>
          </w:tcPr>
          <w:p w:rsidR="00126F2E" w:rsidRPr="00B54683" w:rsidRDefault="00126F2E" w:rsidP="007E4E48">
            <w:pPr>
              <w:pStyle w:val="af"/>
              <w:ind w:left="0"/>
            </w:pPr>
            <w:r w:rsidRPr="00B54683">
              <w:t xml:space="preserve"> </w:t>
            </w:r>
            <w:r w:rsidRPr="00A11F3C">
              <w:rPr>
                <w:rFonts w:eastAsia="Calibri"/>
                <w:b/>
              </w:rPr>
              <w:t>Внеаудиторная самостоятельная работа</w:t>
            </w:r>
          </w:p>
        </w:tc>
        <w:tc>
          <w:tcPr>
            <w:tcW w:w="638" w:type="pct"/>
          </w:tcPr>
          <w:p w:rsidR="00126F2E" w:rsidRPr="00A876C4" w:rsidRDefault="00126F2E" w:rsidP="007E4E48">
            <w:pPr>
              <w:jc w:val="center"/>
              <w:rPr>
                <w:b/>
                <w:sz w:val="24"/>
                <w:szCs w:val="24"/>
              </w:rPr>
            </w:pPr>
          </w:p>
        </w:tc>
        <w:tc>
          <w:tcPr>
            <w:tcW w:w="777" w:type="pct"/>
          </w:tcPr>
          <w:p w:rsidR="00126F2E" w:rsidRPr="00B54683" w:rsidRDefault="00126F2E" w:rsidP="007E4E48">
            <w:pPr>
              <w:jc w:val="center"/>
              <w:rPr>
                <w:sz w:val="24"/>
                <w:szCs w:val="24"/>
              </w:rPr>
            </w:pPr>
          </w:p>
        </w:tc>
      </w:tr>
      <w:tr w:rsidR="00126F2E" w:rsidRPr="00675934" w:rsidTr="007E4E48">
        <w:trPr>
          <w:trHeight w:val="710"/>
        </w:trPr>
        <w:tc>
          <w:tcPr>
            <w:tcW w:w="858" w:type="pct"/>
            <w:vMerge/>
          </w:tcPr>
          <w:p w:rsidR="00126F2E" w:rsidRPr="00B54683" w:rsidRDefault="00126F2E" w:rsidP="007E4E48">
            <w:pPr>
              <w:rPr>
                <w:sz w:val="24"/>
                <w:szCs w:val="24"/>
              </w:rPr>
            </w:pPr>
          </w:p>
        </w:tc>
        <w:tc>
          <w:tcPr>
            <w:tcW w:w="2727" w:type="pct"/>
            <w:gridSpan w:val="2"/>
          </w:tcPr>
          <w:p w:rsidR="00126F2E" w:rsidRPr="00C0680A" w:rsidRDefault="00126F2E" w:rsidP="007E4E48">
            <w:pPr>
              <w:rPr>
                <w:sz w:val="24"/>
                <w:szCs w:val="24"/>
              </w:rPr>
            </w:pPr>
            <w:r w:rsidRPr="00C0680A">
              <w:rPr>
                <w:sz w:val="24"/>
                <w:szCs w:val="24"/>
              </w:rPr>
              <w:t>Изучение вопросов:</w:t>
            </w:r>
          </w:p>
          <w:p w:rsidR="00126F2E" w:rsidRPr="00A11F3C" w:rsidRDefault="00126F2E" w:rsidP="00126F2E">
            <w:pPr>
              <w:pStyle w:val="af"/>
              <w:numPr>
                <w:ilvl w:val="0"/>
                <w:numId w:val="24"/>
              </w:numPr>
              <w:spacing w:before="0" w:after="0"/>
              <w:contextualSpacing/>
              <w:jc w:val="both"/>
            </w:pPr>
            <w:r w:rsidRPr="00C0680A">
              <w:t>изучение положение ФЗ «О защите прав потребителей»</w:t>
            </w:r>
          </w:p>
        </w:tc>
        <w:tc>
          <w:tcPr>
            <w:tcW w:w="638" w:type="pct"/>
          </w:tcPr>
          <w:p w:rsidR="00126F2E" w:rsidRPr="00B54683" w:rsidRDefault="00126F2E" w:rsidP="007E4E48">
            <w:pPr>
              <w:jc w:val="center"/>
              <w:rPr>
                <w:sz w:val="24"/>
                <w:szCs w:val="24"/>
              </w:rPr>
            </w:pPr>
            <w:r>
              <w:rPr>
                <w:sz w:val="24"/>
                <w:szCs w:val="24"/>
              </w:rPr>
              <w:t>1</w:t>
            </w:r>
          </w:p>
        </w:tc>
        <w:tc>
          <w:tcPr>
            <w:tcW w:w="777" w:type="pct"/>
          </w:tcPr>
          <w:p w:rsidR="00126F2E" w:rsidRPr="00B54683" w:rsidRDefault="00675934" w:rsidP="007E4E48">
            <w:pPr>
              <w:jc w:val="center"/>
              <w:rPr>
                <w:sz w:val="24"/>
                <w:szCs w:val="24"/>
              </w:rPr>
            </w:pPr>
            <w:proofErr w:type="gramStart"/>
            <w:r w:rsidRPr="00675934">
              <w:rPr>
                <w:sz w:val="24"/>
                <w:szCs w:val="24"/>
              </w:rPr>
              <w:t>ОК</w:t>
            </w:r>
            <w:proofErr w:type="gramEnd"/>
            <w:r w:rsidRPr="00675934">
              <w:rPr>
                <w:sz w:val="24"/>
                <w:szCs w:val="24"/>
              </w:rPr>
              <w:t xml:space="preserve"> 01,ОК 02, ОК04, ОК 05, ОК 09 и ПК 1.4</w:t>
            </w:r>
          </w:p>
        </w:tc>
      </w:tr>
      <w:tr w:rsidR="00126F2E" w:rsidRPr="00675934" w:rsidTr="007E4E48">
        <w:trPr>
          <w:trHeight w:val="322"/>
        </w:trPr>
        <w:tc>
          <w:tcPr>
            <w:tcW w:w="3585" w:type="pct"/>
            <w:gridSpan w:val="3"/>
          </w:tcPr>
          <w:p w:rsidR="00126F2E" w:rsidRPr="00B54683" w:rsidRDefault="00126F2E" w:rsidP="007E4E48">
            <w:pPr>
              <w:rPr>
                <w:b/>
                <w:sz w:val="24"/>
                <w:szCs w:val="24"/>
                <w:u w:val="single"/>
              </w:rPr>
            </w:pPr>
            <w:r w:rsidRPr="00B54683">
              <w:rPr>
                <w:b/>
                <w:sz w:val="24"/>
                <w:szCs w:val="24"/>
              </w:rPr>
              <w:t xml:space="preserve">Раздел </w:t>
            </w:r>
            <w:r>
              <w:rPr>
                <w:b/>
                <w:sz w:val="24"/>
                <w:szCs w:val="24"/>
              </w:rPr>
              <w:t>2</w:t>
            </w:r>
            <w:r w:rsidRPr="00B54683">
              <w:rPr>
                <w:b/>
                <w:sz w:val="24"/>
                <w:szCs w:val="24"/>
              </w:rPr>
              <w:t>. Ре</w:t>
            </w:r>
            <w:r>
              <w:rPr>
                <w:b/>
                <w:sz w:val="24"/>
                <w:szCs w:val="24"/>
              </w:rPr>
              <w:t xml:space="preserve">гулирование </w:t>
            </w:r>
            <w:proofErr w:type="gramStart"/>
            <w:r>
              <w:rPr>
                <w:b/>
                <w:sz w:val="24"/>
                <w:szCs w:val="24"/>
              </w:rPr>
              <w:t>трудовых</w:t>
            </w:r>
            <w:proofErr w:type="gramEnd"/>
            <w:r>
              <w:rPr>
                <w:b/>
                <w:sz w:val="24"/>
                <w:szCs w:val="24"/>
              </w:rPr>
              <w:t xml:space="preserve"> отношении</w:t>
            </w:r>
          </w:p>
        </w:tc>
        <w:tc>
          <w:tcPr>
            <w:tcW w:w="638" w:type="pct"/>
          </w:tcPr>
          <w:p w:rsidR="00126F2E" w:rsidRPr="00A876C4" w:rsidRDefault="00126F2E" w:rsidP="007E4E48">
            <w:pPr>
              <w:jc w:val="center"/>
              <w:rPr>
                <w:b/>
                <w:sz w:val="24"/>
                <w:szCs w:val="24"/>
              </w:rPr>
            </w:pPr>
          </w:p>
        </w:tc>
        <w:tc>
          <w:tcPr>
            <w:tcW w:w="777" w:type="pct"/>
          </w:tcPr>
          <w:p w:rsidR="00126F2E" w:rsidRPr="00B54683" w:rsidRDefault="00126F2E" w:rsidP="007E4E48">
            <w:pPr>
              <w:jc w:val="center"/>
              <w:rPr>
                <w:sz w:val="24"/>
                <w:szCs w:val="24"/>
              </w:rPr>
            </w:pPr>
          </w:p>
        </w:tc>
      </w:tr>
      <w:tr w:rsidR="00126F2E" w:rsidRPr="00675934" w:rsidTr="007E4E48">
        <w:trPr>
          <w:trHeight w:val="327"/>
        </w:trPr>
        <w:tc>
          <w:tcPr>
            <w:tcW w:w="858" w:type="pct"/>
            <w:vMerge w:val="restart"/>
          </w:tcPr>
          <w:p w:rsidR="00126F2E" w:rsidRDefault="00126F2E" w:rsidP="007E4E48">
            <w:pPr>
              <w:rPr>
                <w:sz w:val="24"/>
                <w:szCs w:val="24"/>
              </w:rPr>
            </w:pPr>
            <w:r w:rsidRPr="0087777F">
              <w:rPr>
                <w:sz w:val="24"/>
                <w:szCs w:val="24"/>
              </w:rPr>
              <w:lastRenderedPageBreak/>
              <w:t xml:space="preserve">Тема 2.1. </w:t>
            </w:r>
          </w:p>
          <w:p w:rsidR="00126F2E" w:rsidRPr="0087777F" w:rsidRDefault="00126F2E" w:rsidP="007E4E48">
            <w:pPr>
              <w:rPr>
                <w:sz w:val="24"/>
                <w:szCs w:val="24"/>
              </w:rPr>
            </w:pPr>
            <w:r w:rsidRPr="0087777F">
              <w:rPr>
                <w:sz w:val="24"/>
                <w:szCs w:val="24"/>
              </w:rPr>
              <w:t>Трудовые отношения</w:t>
            </w:r>
          </w:p>
          <w:p w:rsidR="00126F2E" w:rsidRPr="00B54683" w:rsidRDefault="00126F2E" w:rsidP="007E4E48">
            <w:pPr>
              <w:rPr>
                <w:b/>
                <w:i/>
                <w:sz w:val="24"/>
                <w:szCs w:val="24"/>
              </w:rPr>
            </w:pPr>
          </w:p>
          <w:p w:rsidR="00126F2E" w:rsidRPr="00B54683" w:rsidRDefault="00126F2E" w:rsidP="007E4E48">
            <w:pPr>
              <w:rPr>
                <w:b/>
                <w:i/>
                <w:sz w:val="24"/>
                <w:szCs w:val="24"/>
              </w:rPr>
            </w:pPr>
          </w:p>
        </w:tc>
        <w:tc>
          <w:tcPr>
            <w:tcW w:w="2727" w:type="pct"/>
            <w:gridSpan w:val="2"/>
          </w:tcPr>
          <w:p w:rsidR="00126F2E" w:rsidRPr="00C118AD" w:rsidRDefault="00126F2E" w:rsidP="007E4E48">
            <w:pPr>
              <w:jc w:val="both"/>
              <w:rPr>
                <w:b/>
                <w:sz w:val="24"/>
                <w:szCs w:val="24"/>
              </w:rPr>
            </w:pPr>
            <w:r w:rsidRPr="006732CC">
              <w:rPr>
                <w:b/>
                <w:sz w:val="24"/>
                <w:szCs w:val="24"/>
              </w:rPr>
              <w:t>Содержание</w:t>
            </w:r>
          </w:p>
        </w:tc>
        <w:tc>
          <w:tcPr>
            <w:tcW w:w="638" w:type="pct"/>
          </w:tcPr>
          <w:p w:rsidR="00126F2E" w:rsidRPr="00A876C4" w:rsidRDefault="00126F2E" w:rsidP="007E4E48">
            <w:pPr>
              <w:jc w:val="center"/>
              <w:rPr>
                <w:b/>
                <w:sz w:val="24"/>
                <w:szCs w:val="24"/>
              </w:rPr>
            </w:pPr>
          </w:p>
        </w:tc>
        <w:tc>
          <w:tcPr>
            <w:tcW w:w="777" w:type="pct"/>
            <w:vMerge w:val="restart"/>
          </w:tcPr>
          <w:p w:rsidR="00126F2E" w:rsidRPr="00F03AEA" w:rsidRDefault="00675934" w:rsidP="007E4E48">
            <w:pPr>
              <w:rPr>
                <w:sz w:val="24"/>
                <w:szCs w:val="24"/>
              </w:rPr>
            </w:pPr>
            <w:proofErr w:type="gramStart"/>
            <w:r w:rsidRPr="00675934">
              <w:rPr>
                <w:sz w:val="24"/>
                <w:szCs w:val="24"/>
              </w:rPr>
              <w:t>ОК</w:t>
            </w:r>
            <w:proofErr w:type="gramEnd"/>
            <w:r w:rsidRPr="00675934">
              <w:rPr>
                <w:sz w:val="24"/>
                <w:szCs w:val="24"/>
              </w:rPr>
              <w:t xml:space="preserve"> 01,ОК 02, ОК04, ОК 05, ОК 09 и ПК 1.4</w:t>
            </w:r>
          </w:p>
        </w:tc>
      </w:tr>
      <w:tr w:rsidR="00126F2E" w:rsidRPr="00675934" w:rsidTr="003212FD">
        <w:trPr>
          <w:trHeight w:val="966"/>
        </w:trPr>
        <w:tc>
          <w:tcPr>
            <w:tcW w:w="858" w:type="pct"/>
            <w:vMerge/>
          </w:tcPr>
          <w:p w:rsidR="00126F2E" w:rsidRPr="00B54683" w:rsidRDefault="00126F2E" w:rsidP="007E4E48">
            <w:pPr>
              <w:rPr>
                <w:b/>
                <w:i/>
                <w:sz w:val="24"/>
                <w:szCs w:val="24"/>
              </w:rPr>
            </w:pPr>
          </w:p>
        </w:tc>
        <w:tc>
          <w:tcPr>
            <w:tcW w:w="184" w:type="pct"/>
          </w:tcPr>
          <w:p w:rsidR="00126F2E" w:rsidRPr="00C118AD" w:rsidRDefault="003212FD" w:rsidP="007E4E48">
            <w:pPr>
              <w:jc w:val="center"/>
              <w:rPr>
                <w:sz w:val="24"/>
                <w:szCs w:val="24"/>
              </w:rPr>
            </w:pPr>
            <w:r>
              <w:rPr>
                <w:sz w:val="24"/>
                <w:szCs w:val="24"/>
              </w:rPr>
              <w:t>18</w:t>
            </w:r>
          </w:p>
        </w:tc>
        <w:tc>
          <w:tcPr>
            <w:tcW w:w="2543" w:type="pct"/>
          </w:tcPr>
          <w:p w:rsidR="00126F2E" w:rsidRPr="00C118AD" w:rsidRDefault="00126F2E" w:rsidP="003212FD">
            <w:pPr>
              <w:pStyle w:val="af"/>
              <w:spacing w:before="0" w:after="0"/>
              <w:ind w:left="0"/>
            </w:pPr>
            <w:r w:rsidRPr="00C118AD">
              <w:t>Понятие трудового права. Источники Трудового права.</w:t>
            </w:r>
          </w:p>
          <w:p w:rsidR="00126F2E" w:rsidRPr="00B54683" w:rsidRDefault="00126F2E" w:rsidP="003212FD">
            <w:pPr>
              <w:jc w:val="both"/>
              <w:rPr>
                <w:b/>
                <w:sz w:val="24"/>
                <w:szCs w:val="24"/>
                <w:u w:val="single"/>
              </w:rPr>
            </w:pPr>
            <w:r w:rsidRPr="00C118AD">
              <w:rPr>
                <w:sz w:val="24"/>
                <w:szCs w:val="24"/>
              </w:rPr>
              <w:t xml:space="preserve">Трудовые правоотношения. </w:t>
            </w:r>
          </w:p>
        </w:tc>
        <w:tc>
          <w:tcPr>
            <w:tcW w:w="638" w:type="pct"/>
          </w:tcPr>
          <w:p w:rsidR="00126F2E" w:rsidRPr="00B54683" w:rsidRDefault="00126F2E" w:rsidP="007E4E48">
            <w:pPr>
              <w:jc w:val="center"/>
              <w:rPr>
                <w:sz w:val="24"/>
                <w:szCs w:val="24"/>
              </w:rPr>
            </w:pPr>
            <w:r>
              <w:rPr>
                <w:sz w:val="24"/>
                <w:szCs w:val="24"/>
              </w:rPr>
              <w:t>1</w:t>
            </w:r>
          </w:p>
        </w:tc>
        <w:tc>
          <w:tcPr>
            <w:tcW w:w="777" w:type="pct"/>
            <w:vMerge/>
          </w:tcPr>
          <w:p w:rsidR="00126F2E" w:rsidRPr="00B54683" w:rsidRDefault="00126F2E" w:rsidP="007E4E48">
            <w:pPr>
              <w:jc w:val="center"/>
              <w:rPr>
                <w:sz w:val="24"/>
                <w:szCs w:val="24"/>
              </w:rPr>
            </w:pPr>
          </w:p>
        </w:tc>
      </w:tr>
      <w:tr w:rsidR="00126F2E" w:rsidRPr="00675934" w:rsidTr="007E4E48">
        <w:trPr>
          <w:trHeight w:val="300"/>
        </w:trPr>
        <w:tc>
          <w:tcPr>
            <w:tcW w:w="858" w:type="pct"/>
            <w:vMerge w:val="restart"/>
          </w:tcPr>
          <w:p w:rsidR="00126F2E" w:rsidRDefault="00126F2E" w:rsidP="007E4E48">
            <w:pPr>
              <w:rPr>
                <w:sz w:val="24"/>
                <w:szCs w:val="24"/>
              </w:rPr>
            </w:pPr>
            <w:r w:rsidRPr="0087777F">
              <w:rPr>
                <w:sz w:val="24"/>
                <w:szCs w:val="24"/>
              </w:rPr>
              <w:t xml:space="preserve">Тема 2.2. </w:t>
            </w:r>
          </w:p>
          <w:p w:rsidR="00126F2E" w:rsidRPr="0087777F" w:rsidRDefault="00126F2E" w:rsidP="007E4E48">
            <w:pPr>
              <w:rPr>
                <w:sz w:val="24"/>
                <w:szCs w:val="24"/>
              </w:rPr>
            </w:pPr>
            <w:r w:rsidRPr="0087777F">
              <w:rPr>
                <w:sz w:val="24"/>
                <w:szCs w:val="24"/>
              </w:rPr>
              <w:t>Правовое регулирован</w:t>
            </w:r>
            <w:r>
              <w:rPr>
                <w:sz w:val="24"/>
                <w:szCs w:val="24"/>
              </w:rPr>
              <w:t>ие занятости и трудоустройства</w:t>
            </w:r>
          </w:p>
          <w:p w:rsidR="00126F2E" w:rsidRPr="0087777F" w:rsidRDefault="00126F2E" w:rsidP="007E4E48">
            <w:pPr>
              <w:rPr>
                <w:sz w:val="24"/>
                <w:szCs w:val="24"/>
              </w:rPr>
            </w:pPr>
          </w:p>
          <w:p w:rsidR="00126F2E" w:rsidRPr="0087777F" w:rsidRDefault="00126F2E" w:rsidP="007E4E48">
            <w:pPr>
              <w:rPr>
                <w:sz w:val="24"/>
                <w:szCs w:val="24"/>
              </w:rPr>
            </w:pPr>
          </w:p>
        </w:tc>
        <w:tc>
          <w:tcPr>
            <w:tcW w:w="2727" w:type="pct"/>
            <w:gridSpan w:val="2"/>
          </w:tcPr>
          <w:p w:rsidR="00126F2E" w:rsidRPr="00F12A4E" w:rsidRDefault="00126F2E" w:rsidP="007E4E48">
            <w:pPr>
              <w:jc w:val="both"/>
              <w:rPr>
                <w:b/>
                <w:sz w:val="24"/>
                <w:szCs w:val="24"/>
              </w:rPr>
            </w:pPr>
            <w:r w:rsidRPr="008C01E7">
              <w:rPr>
                <w:b/>
                <w:sz w:val="24"/>
                <w:szCs w:val="24"/>
              </w:rPr>
              <w:t>Содержание</w:t>
            </w:r>
          </w:p>
        </w:tc>
        <w:tc>
          <w:tcPr>
            <w:tcW w:w="638" w:type="pct"/>
          </w:tcPr>
          <w:p w:rsidR="00126F2E" w:rsidRPr="00A876C4" w:rsidRDefault="00126F2E" w:rsidP="007E4E48">
            <w:pPr>
              <w:jc w:val="center"/>
              <w:rPr>
                <w:b/>
                <w:sz w:val="24"/>
                <w:szCs w:val="24"/>
              </w:rPr>
            </w:pPr>
          </w:p>
        </w:tc>
        <w:tc>
          <w:tcPr>
            <w:tcW w:w="777" w:type="pct"/>
          </w:tcPr>
          <w:p w:rsidR="00126F2E" w:rsidRPr="00B54683" w:rsidRDefault="00126F2E" w:rsidP="007E4E48">
            <w:pPr>
              <w:jc w:val="center"/>
              <w:rPr>
                <w:sz w:val="24"/>
                <w:szCs w:val="24"/>
              </w:rPr>
            </w:pPr>
          </w:p>
        </w:tc>
      </w:tr>
      <w:tr w:rsidR="00126F2E" w:rsidRPr="00675934" w:rsidTr="007E4E48">
        <w:trPr>
          <w:trHeight w:val="298"/>
        </w:trPr>
        <w:tc>
          <w:tcPr>
            <w:tcW w:w="858" w:type="pct"/>
            <w:vMerge/>
          </w:tcPr>
          <w:p w:rsidR="00126F2E" w:rsidRPr="0087777F" w:rsidRDefault="00126F2E" w:rsidP="007E4E48">
            <w:pPr>
              <w:rPr>
                <w:sz w:val="24"/>
                <w:szCs w:val="24"/>
              </w:rPr>
            </w:pPr>
          </w:p>
        </w:tc>
        <w:tc>
          <w:tcPr>
            <w:tcW w:w="184" w:type="pct"/>
          </w:tcPr>
          <w:p w:rsidR="00126F2E" w:rsidRPr="00F12A4E" w:rsidRDefault="003212FD" w:rsidP="007E4E48">
            <w:pPr>
              <w:jc w:val="center"/>
              <w:rPr>
                <w:sz w:val="24"/>
                <w:szCs w:val="24"/>
              </w:rPr>
            </w:pPr>
            <w:r>
              <w:rPr>
                <w:sz w:val="24"/>
                <w:szCs w:val="24"/>
              </w:rPr>
              <w:t>19</w:t>
            </w:r>
          </w:p>
        </w:tc>
        <w:tc>
          <w:tcPr>
            <w:tcW w:w="2543" w:type="pct"/>
          </w:tcPr>
          <w:p w:rsidR="00126F2E" w:rsidRPr="00F12A4E" w:rsidRDefault="00126F2E" w:rsidP="007E4E48">
            <w:pPr>
              <w:jc w:val="both"/>
              <w:rPr>
                <w:b/>
                <w:sz w:val="24"/>
                <w:szCs w:val="24"/>
                <w:u w:val="single"/>
              </w:rPr>
            </w:pPr>
            <w:r w:rsidRPr="00F12A4E">
              <w:rPr>
                <w:sz w:val="24"/>
                <w:szCs w:val="24"/>
              </w:rPr>
              <w:t>Закон РФ «О занятости населения РФ». Понятие и виды занятости. Правовой статус безработного.</w:t>
            </w:r>
          </w:p>
        </w:tc>
        <w:tc>
          <w:tcPr>
            <w:tcW w:w="638" w:type="pct"/>
          </w:tcPr>
          <w:p w:rsidR="00126F2E" w:rsidRPr="00B54683" w:rsidRDefault="00126F2E" w:rsidP="007E4E48">
            <w:pPr>
              <w:jc w:val="center"/>
              <w:rPr>
                <w:sz w:val="24"/>
                <w:szCs w:val="24"/>
              </w:rPr>
            </w:pPr>
            <w:r>
              <w:rPr>
                <w:sz w:val="24"/>
                <w:szCs w:val="24"/>
              </w:rPr>
              <w:t>1</w:t>
            </w:r>
          </w:p>
        </w:tc>
        <w:tc>
          <w:tcPr>
            <w:tcW w:w="777" w:type="pct"/>
          </w:tcPr>
          <w:p w:rsidR="00126F2E" w:rsidRPr="00B54683" w:rsidRDefault="00675934" w:rsidP="007E4E48">
            <w:pPr>
              <w:jc w:val="center"/>
              <w:rPr>
                <w:sz w:val="24"/>
                <w:szCs w:val="24"/>
              </w:rPr>
            </w:pPr>
            <w:proofErr w:type="gramStart"/>
            <w:r w:rsidRPr="00675934">
              <w:rPr>
                <w:sz w:val="24"/>
                <w:szCs w:val="24"/>
              </w:rPr>
              <w:t>ОК</w:t>
            </w:r>
            <w:proofErr w:type="gramEnd"/>
            <w:r w:rsidRPr="00675934">
              <w:rPr>
                <w:sz w:val="24"/>
                <w:szCs w:val="24"/>
              </w:rPr>
              <w:t xml:space="preserve"> 01,ОК 02, ОК04, ОК 05, ОК 09 и ПК 1.4</w:t>
            </w:r>
          </w:p>
        </w:tc>
      </w:tr>
      <w:tr w:rsidR="00126F2E" w:rsidRPr="00675934" w:rsidTr="007E4E48">
        <w:trPr>
          <w:trHeight w:val="258"/>
        </w:trPr>
        <w:tc>
          <w:tcPr>
            <w:tcW w:w="858" w:type="pct"/>
            <w:vMerge w:val="restart"/>
          </w:tcPr>
          <w:p w:rsidR="00126F2E" w:rsidRDefault="00126F2E" w:rsidP="007E4E48">
            <w:pPr>
              <w:rPr>
                <w:sz w:val="24"/>
                <w:szCs w:val="24"/>
              </w:rPr>
            </w:pPr>
            <w:r w:rsidRPr="0087777F">
              <w:rPr>
                <w:sz w:val="24"/>
                <w:szCs w:val="24"/>
              </w:rPr>
              <w:t xml:space="preserve">Тема 2.3. </w:t>
            </w:r>
          </w:p>
          <w:p w:rsidR="00126F2E" w:rsidRPr="0087777F" w:rsidRDefault="00126F2E" w:rsidP="007E4E48">
            <w:pPr>
              <w:rPr>
                <w:sz w:val="24"/>
                <w:szCs w:val="24"/>
              </w:rPr>
            </w:pPr>
            <w:r w:rsidRPr="0087777F">
              <w:rPr>
                <w:sz w:val="24"/>
                <w:szCs w:val="24"/>
              </w:rPr>
              <w:t>Трудовой договор.</w:t>
            </w:r>
          </w:p>
          <w:p w:rsidR="00126F2E" w:rsidRPr="0087777F" w:rsidRDefault="00126F2E" w:rsidP="007E4E48">
            <w:pPr>
              <w:rPr>
                <w:sz w:val="24"/>
                <w:szCs w:val="24"/>
              </w:rPr>
            </w:pPr>
          </w:p>
          <w:p w:rsidR="00126F2E" w:rsidRPr="0087777F" w:rsidRDefault="00126F2E" w:rsidP="007E4E48">
            <w:pPr>
              <w:rPr>
                <w:sz w:val="24"/>
                <w:szCs w:val="24"/>
              </w:rPr>
            </w:pPr>
          </w:p>
          <w:p w:rsidR="00126F2E" w:rsidRPr="0087777F" w:rsidRDefault="00126F2E" w:rsidP="007E4E48">
            <w:pPr>
              <w:rPr>
                <w:sz w:val="24"/>
                <w:szCs w:val="24"/>
              </w:rPr>
            </w:pPr>
          </w:p>
          <w:p w:rsidR="00126F2E" w:rsidRPr="0087777F" w:rsidRDefault="00126F2E" w:rsidP="007E4E48">
            <w:pPr>
              <w:rPr>
                <w:sz w:val="24"/>
                <w:szCs w:val="24"/>
              </w:rPr>
            </w:pPr>
          </w:p>
          <w:p w:rsidR="00126F2E" w:rsidRPr="0087777F" w:rsidRDefault="00126F2E" w:rsidP="007E4E48">
            <w:pPr>
              <w:rPr>
                <w:sz w:val="24"/>
                <w:szCs w:val="24"/>
              </w:rPr>
            </w:pPr>
          </w:p>
          <w:p w:rsidR="00126F2E" w:rsidRPr="0087777F" w:rsidRDefault="00126F2E" w:rsidP="007E4E48">
            <w:pPr>
              <w:rPr>
                <w:sz w:val="24"/>
                <w:szCs w:val="24"/>
              </w:rPr>
            </w:pPr>
          </w:p>
          <w:p w:rsidR="00126F2E" w:rsidRPr="0087777F" w:rsidRDefault="00126F2E" w:rsidP="007E4E48">
            <w:pPr>
              <w:rPr>
                <w:sz w:val="24"/>
                <w:szCs w:val="24"/>
              </w:rPr>
            </w:pPr>
          </w:p>
          <w:p w:rsidR="00126F2E" w:rsidRPr="0087777F" w:rsidRDefault="00126F2E" w:rsidP="007E4E48">
            <w:pPr>
              <w:rPr>
                <w:sz w:val="24"/>
                <w:szCs w:val="24"/>
              </w:rPr>
            </w:pPr>
          </w:p>
          <w:p w:rsidR="00126F2E" w:rsidRPr="0087777F" w:rsidRDefault="00126F2E" w:rsidP="007E4E48">
            <w:pPr>
              <w:rPr>
                <w:sz w:val="24"/>
                <w:szCs w:val="24"/>
              </w:rPr>
            </w:pPr>
          </w:p>
          <w:p w:rsidR="00126F2E" w:rsidRPr="0087777F" w:rsidRDefault="00126F2E" w:rsidP="007E4E48">
            <w:pPr>
              <w:rPr>
                <w:sz w:val="24"/>
                <w:szCs w:val="24"/>
              </w:rPr>
            </w:pPr>
          </w:p>
        </w:tc>
        <w:tc>
          <w:tcPr>
            <w:tcW w:w="2727" w:type="pct"/>
            <w:gridSpan w:val="2"/>
          </w:tcPr>
          <w:p w:rsidR="00126F2E" w:rsidRPr="00DF4A05" w:rsidRDefault="00126F2E" w:rsidP="007E4E48">
            <w:pPr>
              <w:rPr>
                <w:b/>
                <w:sz w:val="24"/>
                <w:szCs w:val="24"/>
              </w:rPr>
            </w:pPr>
            <w:r w:rsidRPr="00DF4A05">
              <w:rPr>
                <w:b/>
                <w:sz w:val="24"/>
                <w:szCs w:val="24"/>
              </w:rPr>
              <w:t>Содержание</w:t>
            </w:r>
          </w:p>
        </w:tc>
        <w:tc>
          <w:tcPr>
            <w:tcW w:w="638" w:type="pct"/>
          </w:tcPr>
          <w:p w:rsidR="00126F2E" w:rsidRPr="00A876C4" w:rsidRDefault="00126F2E" w:rsidP="007E4E48">
            <w:pPr>
              <w:jc w:val="center"/>
              <w:rPr>
                <w:b/>
                <w:sz w:val="24"/>
                <w:szCs w:val="24"/>
              </w:rPr>
            </w:pPr>
          </w:p>
        </w:tc>
        <w:tc>
          <w:tcPr>
            <w:tcW w:w="777" w:type="pct"/>
          </w:tcPr>
          <w:p w:rsidR="00126F2E" w:rsidRPr="00B54683" w:rsidRDefault="00126F2E" w:rsidP="007E4E48">
            <w:pPr>
              <w:jc w:val="center"/>
              <w:rPr>
                <w:sz w:val="24"/>
                <w:szCs w:val="24"/>
              </w:rPr>
            </w:pPr>
          </w:p>
        </w:tc>
      </w:tr>
      <w:tr w:rsidR="00126F2E" w:rsidRPr="00675934" w:rsidTr="007E4E48">
        <w:trPr>
          <w:trHeight w:val="860"/>
        </w:trPr>
        <w:tc>
          <w:tcPr>
            <w:tcW w:w="858" w:type="pct"/>
            <w:vMerge/>
          </w:tcPr>
          <w:p w:rsidR="00126F2E" w:rsidRPr="00B54683" w:rsidRDefault="00126F2E" w:rsidP="007E4E48">
            <w:pPr>
              <w:rPr>
                <w:b/>
                <w:i/>
                <w:sz w:val="24"/>
                <w:szCs w:val="24"/>
              </w:rPr>
            </w:pPr>
          </w:p>
        </w:tc>
        <w:tc>
          <w:tcPr>
            <w:tcW w:w="184" w:type="pct"/>
          </w:tcPr>
          <w:p w:rsidR="00126F2E" w:rsidRPr="00DF4A05" w:rsidRDefault="003212FD" w:rsidP="00291A7F">
            <w:pPr>
              <w:jc w:val="center"/>
              <w:rPr>
                <w:sz w:val="24"/>
                <w:szCs w:val="24"/>
              </w:rPr>
            </w:pPr>
            <w:r>
              <w:rPr>
                <w:sz w:val="24"/>
                <w:szCs w:val="24"/>
              </w:rPr>
              <w:t>20</w:t>
            </w:r>
          </w:p>
        </w:tc>
        <w:tc>
          <w:tcPr>
            <w:tcW w:w="2543" w:type="pct"/>
          </w:tcPr>
          <w:p w:rsidR="00126F2E" w:rsidRPr="00DF4A05" w:rsidRDefault="00126F2E" w:rsidP="007E4E48">
            <w:pPr>
              <w:jc w:val="both"/>
              <w:rPr>
                <w:b/>
                <w:sz w:val="24"/>
                <w:szCs w:val="24"/>
                <w:u w:val="single"/>
              </w:rPr>
            </w:pPr>
            <w:r w:rsidRPr="00DF4A05">
              <w:rPr>
                <w:sz w:val="24"/>
                <w:szCs w:val="24"/>
              </w:rPr>
              <w:t>Понятие трудового договора и его виды. Заключение трудового договора. Права и обязанности работника и работодателя. Испытательный срок. Оформление на работу. Изменение трудового договора (переводы, перемещения). Расторжение трудового договора.</w:t>
            </w:r>
          </w:p>
        </w:tc>
        <w:tc>
          <w:tcPr>
            <w:tcW w:w="638" w:type="pct"/>
          </w:tcPr>
          <w:p w:rsidR="00126F2E" w:rsidRPr="00B54683" w:rsidRDefault="00291A7F" w:rsidP="007E4E48">
            <w:pPr>
              <w:jc w:val="center"/>
              <w:rPr>
                <w:sz w:val="24"/>
                <w:szCs w:val="24"/>
              </w:rPr>
            </w:pPr>
            <w:r>
              <w:rPr>
                <w:sz w:val="24"/>
                <w:szCs w:val="24"/>
              </w:rPr>
              <w:t>1</w:t>
            </w:r>
          </w:p>
        </w:tc>
        <w:tc>
          <w:tcPr>
            <w:tcW w:w="777" w:type="pct"/>
          </w:tcPr>
          <w:p w:rsidR="00126F2E" w:rsidRPr="00B54683" w:rsidRDefault="00675934" w:rsidP="007E4E48">
            <w:pPr>
              <w:jc w:val="center"/>
              <w:rPr>
                <w:sz w:val="24"/>
                <w:szCs w:val="24"/>
              </w:rPr>
            </w:pPr>
            <w:proofErr w:type="gramStart"/>
            <w:r w:rsidRPr="00675934">
              <w:rPr>
                <w:sz w:val="24"/>
                <w:szCs w:val="24"/>
              </w:rPr>
              <w:t>ОК</w:t>
            </w:r>
            <w:proofErr w:type="gramEnd"/>
            <w:r w:rsidRPr="00675934">
              <w:rPr>
                <w:sz w:val="24"/>
                <w:szCs w:val="24"/>
              </w:rPr>
              <w:t xml:space="preserve"> 01,ОК 02, ОК04, ОК 05, ОК 09 и ПК 1.4</w:t>
            </w:r>
          </w:p>
        </w:tc>
      </w:tr>
      <w:tr w:rsidR="00126F2E" w:rsidRPr="00675934" w:rsidTr="007E4E48">
        <w:trPr>
          <w:trHeight w:val="860"/>
        </w:trPr>
        <w:tc>
          <w:tcPr>
            <w:tcW w:w="858" w:type="pct"/>
            <w:vMerge/>
          </w:tcPr>
          <w:p w:rsidR="00126F2E" w:rsidRPr="00B54683" w:rsidRDefault="00126F2E" w:rsidP="007E4E48">
            <w:pPr>
              <w:rPr>
                <w:b/>
                <w:i/>
                <w:sz w:val="24"/>
                <w:szCs w:val="24"/>
              </w:rPr>
            </w:pPr>
          </w:p>
        </w:tc>
        <w:tc>
          <w:tcPr>
            <w:tcW w:w="184" w:type="pct"/>
          </w:tcPr>
          <w:p w:rsidR="00126F2E" w:rsidRDefault="00126F2E" w:rsidP="00291A7F">
            <w:pPr>
              <w:jc w:val="center"/>
              <w:rPr>
                <w:sz w:val="24"/>
                <w:szCs w:val="24"/>
              </w:rPr>
            </w:pPr>
            <w:r>
              <w:rPr>
                <w:sz w:val="24"/>
                <w:szCs w:val="24"/>
              </w:rPr>
              <w:t>2</w:t>
            </w:r>
            <w:r w:rsidR="00291A7F">
              <w:rPr>
                <w:sz w:val="24"/>
                <w:szCs w:val="24"/>
              </w:rPr>
              <w:t>1</w:t>
            </w:r>
            <w:r>
              <w:rPr>
                <w:sz w:val="24"/>
                <w:szCs w:val="24"/>
              </w:rPr>
              <w:t>-2</w:t>
            </w:r>
            <w:r w:rsidR="00291A7F">
              <w:rPr>
                <w:sz w:val="24"/>
                <w:szCs w:val="24"/>
              </w:rPr>
              <w:t>4</w:t>
            </w:r>
          </w:p>
        </w:tc>
        <w:tc>
          <w:tcPr>
            <w:tcW w:w="2543" w:type="pct"/>
          </w:tcPr>
          <w:p w:rsidR="00126F2E" w:rsidRPr="008B7E06" w:rsidRDefault="00126F2E" w:rsidP="007E4E48">
            <w:pPr>
              <w:spacing w:before="120"/>
              <w:rPr>
                <w:sz w:val="24"/>
                <w:szCs w:val="24"/>
              </w:rPr>
            </w:pPr>
            <w:r w:rsidRPr="008B7E06">
              <w:rPr>
                <w:b/>
                <w:sz w:val="24"/>
                <w:szCs w:val="24"/>
              </w:rPr>
              <w:t>Практическая работа № 5</w:t>
            </w:r>
            <w:r w:rsidRPr="008B7E06">
              <w:rPr>
                <w:sz w:val="24"/>
                <w:szCs w:val="24"/>
              </w:rPr>
              <w:t xml:space="preserve"> Составление искового заявления.</w:t>
            </w:r>
          </w:p>
          <w:p w:rsidR="00126F2E" w:rsidRPr="00DF4A05" w:rsidRDefault="00126F2E" w:rsidP="007E4E48">
            <w:pPr>
              <w:jc w:val="both"/>
              <w:rPr>
                <w:sz w:val="24"/>
                <w:szCs w:val="24"/>
              </w:rPr>
            </w:pPr>
          </w:p>
        </w:tc>
        <w:tc>
          <w:tcPr>
            <w:tcW w:w="638" w:type="pct"/>
          </w:tcPr>
          <w:p w:rsidR="00126F2E" w:rsidRDefault="00126F2E" w:rsidP="007E4E48">
            <w:pPr>
              <w:jc w:val="center"/>
              <w:rPr>
                <w:sz w:val="24"/>
                <w:szCs w:val="24"/>
              </w:rPr>
            </w:pPr>
            <w:r>
              <w:rPr>
                <w:sz w:val="24"/>
                <w:szCs w:val="24"/>
              </w:rPr>
              <w:t>4</w:t>
            </w:r>
          </w:p>
        </w:tc>
        <w:tc>
          <w:tcPr>
            <w:tcW w:w="777" w:type="pct"/>
          </w:tcPr>
          <w:p w:rsidR="00126F2E" w:rsidRPr="003717C2" w:rsidRDefault="00675934" w:rsidP="007E4E48">
            <w:pPr>
              <w:jc w:val="center"/>
              <w:rPr>
                <w:sz w:val="24"/>
                <w:szCs w:val="24"/>
              </w:rPr>
            </w:pPr>
            <w:proofErr w:type="gramStart"/>
            <w:r w:rsidRPr="00675934">
              <w:rPr>
                <w:sz w:val="24"/>
                <w:szCs w:val="24"/>
              </w:rPr>
              <w:t>ОК</w:t>
            </w:r>
            <w:proofErr w:type="gramEnd"/>
            <w:r w:rsidRPr="00675934">
              <w:rPr>
                <w:sz w:val="24"/>
                <w:szCs w:val="24"/>
              </w:rPr>
              <w:t xml:space="preserve"> 01,ОК 02, ОК04, ОК 05, ОК 09 и ПК 1.4</w:t>
            </w:r>
          </w:p>
        </w:tc>
      </w:tr>
      <w:tr w:rsidR="00126F2E" w:rsidRPr="00675934" w:rsidTr="007E4E48">
        <w:trPr>
          <w:trHeight w:val="234"/>
        </w:trPr>
        <w:tc>
          <w:tcPr>
            <w:tcW w:w="858" w:type="pct"/>
            <w:vMerge/>
          </w:tcPr>
          <w:p w:rsidR="00126F2E" w:rsidRPr="00B54683" w:rsidRDefault="00126F2E" w:rsidP="007E4E48">
            <w:pPr>
              <w:rPr>
                <w:sz w:val="24"/>
                <w:szCs w:val="24"/>
              </w:rPr>
            </w:pPr>
          </w:p>
        </w:tc>
        <w:tc>
          <w:tcPr>
            <w:tcW w:w="2727" w:type="pct"/>
            <w:gridSpan w:val="2"/>
          </w:tcPr>
          <w:p w:rsidR="00126F2E" w:rsidRPr="00DF4A05" w:rsidRDefault="00126F2E" w:rsidP="007E4E48">
            <w:pPr>
              <w:rPr>
                <w:b/>
                <w:sz w:val="24"/>
                <w:szCs w:val="24"/>
              </w:rPr>
            </w:pPr>
            <w:r w:rsidRPr="00DF4A05">
              <w:rPr>
                <w:b/>
                <w:sz w:val="24"/>
                <w:szCs w:val="24"/>
              </w:rPr>
              <w:t>Внеаудиторная самостоятельная работа</w:t>
            </w:r>
          </w:p>
        </w:tc>
        <w:tc>
          <w:tcPr>
            <w:tcW w:w="638" w:type="pct"/>
          </w:tcPr>
          <w:p w:rsidR="00126F2E" w:rsidRPr="00A876C4" w:rsidRDefault="00126F2E" w:rsidP="007E4E48">
            <w:pPr>
              <w:jc w:val="center"/>
              <w:rPr>
                <w:b/>
                <w:sz w:val="24"/>
                <w:szCs w:val="24"/>
              </w:rPr>
            </w:pPr>
          </w:p>
        </w:tc>
        <w:tc>
          <w:tcPr>
            <w:tcW w:w="777" w:type="pct"/>
          </w:tcPr>
          <w:p w:rsidR="00126F2E" w:rsidRPr="00B54683" w:rsidRDefault="00126F2E" w:rsidP="007E4E48">
            <w:pPr>
              <w:jc w:val="center"/>
              <w:rPr>
                <w:sz w:val="24"/>
                <w:szCs w:val="24"/>
              </w:rPr>
            </w:pPr>
          </w:p>
        </w:tc>
      </w:tr>
      <w:tr w:rsidR="00126F2E" w:rsidRPr="00675934" w:rsidTr="007E4E48">
        <w:trPr>
          <w:trHeight w:val="823"/>
        </w:trPr>
        <w:tc>
          <w:tcPr>
            <w:tcW w:w="858" w:type="pct"/>
            <w:vMerge/>
          </w:tcPr>
          <w:p w:rsidR="00126F2E" w:rsidRPr="00B54683" w:rsidRDefault="00126F2E" w:rsidP="007E4E48">
            <w:pPr>
              <w:rPr>
                <w:sz w:val="24"/>
                <w:szCs w:val="24"/>
              </w:rPr>
            </w:pPr>
          </w:p>
        </w:tc>
        <w:tc>
          <w:tcPr>
            <w:tcW w:w="2727" w:type="pct"/>
            <w:gridSpan w:val="2"/>
          </w:tcPr>
          <w:p w:rsidR="00126F2E" w:rsidRPr="00B54683" w:rsidRDefault="00126F2E" w:rsidP="007E4E48">
            <w:pPr>
              <w:rPr>
                <w:sz w:val="24"/>
                <w:szCs w:val="24"/>
              </w:rPr>
            </w:pPr>
            <w:r w:rsidRPr="00B54683">
              <w:rPr>
                <w:sz w:val="24"/>
                <w:szCs w:val="24"/>
              </w:rPr>
              <w:t>Изучение вопросов:</w:t>
            </w:r>
          </w:p>
          <w:p w:rsidR="00126F2E" w:rsidRDefault="00126F2E" w:rsidP="00126F2E">
            <w:pPr>
              <w:pStyle w:val="af"/>
              <w:numPr>
                <w:ilvl w:val="0"/>
                <w:numId w:val="25"/>
              </w:numPr>
              <w:spacing w:before="0" w:after="0"/>
              <w:contextualSpacing/>
            </w:pPr>
            <w:r w:rsidRPr="00B54683">
              <w:t>прекращение трудового договора по инициативе работодателя;</w:t>
            </w:r>
          </w:p>
          <w:p w:rsidR="00126F2E" w:rsidRPr="00DF4A05" w:rsidRDefault="00126F2E" w:rsidP="007E4E48">
            <w:pPr>
              <w:pStyle w:val="af"/>
            </w:pPr>
          </w:p>
        </w:tc>
        <w:tc>
          <w:tcPr>
            <w:tcW w:w="638" w:type="pct"/>
          </w:tcPr>
          <w:p w:rsidR="00126F2E" w:rsidRPr="00B54683" w:rsidRDefault="00126F2E" w:rsidP="007E4E48">
            <w:pPr>
              <w:jc w:val="center"/>
              <w:rPr>
                <w:sz w:val="24"/>
                <w:szCs w:val="24"/>
              </w:rPr>
            </w:pPr>
            <w:r>
              <w:rPr>
                <w:sz w:val="24"/>
                <w:szCs w:val="24"/>
              </w:rPr>
              <w:t>1</w:t>
            </w:r>
          </w:p>
        </w:tc>
        <w:tc>
          <w:tcPr>
            <w:tcW w:w="777" w:type="pct"/>
          </w:tcPr>
          <w:p w:rsidR="00126F2E" w:rsidRPr="00B54683" w:rsidRDefault="00675934" w:rsidP="007E4E48">
            <w:pPr>
              <w:jc w:val="center"/>
              <w:rPr>
                <w:sz w:val="24"/>
                <w:szCs w:val="24"/>
              </w:rPr>
            </w:pPr>
            <w:proofErr w:type="gramStart"/>
            <w:r w:rsidRPr="00675934">
              <w:rPr>
                <w:sz w:val="24"/>
                <w:szCs w:val="24"/>
              </w:rPr>
              <w:t>ОК</w:t>
            </w:r>
            <w:proofErr w:type="gramEnd"/>
            <w:r w:rsidRPr="00675934">
              <w:rPr>
                <w:sz w:val="24"/>
                <w:szCs w:val="24"/>
              </w:rPr>
              <w:t xml:space="preserve"> 01,ОК 02, ОК04, ОК 05, ОК 09 и ПК 1.4</w:t>
            </w:r>
          </w:p>
        </w:tc>
      </w:tr>
      <w:tr w:rsidR="00126F2E" w:rsidRPr="00675934" w:rsidTr="007E4E48">
        <w:trPr>
          <w:trHeight w:val="70"/>
        </w:trPr>
        <w:tc>
          <w:tcPr>
            <w:tcW w:w="858" w:type="pct"/>
            <w:vMerge w:val="restart"/>
          </w:tcPr>
          <w:p w:rsidR="00126F2E" w:rsidRDefault="00126F2E" w:rsidP="007E4E48">
            <w:pPr>
              <w:rPr>
                <w:sz w:val="24"/>
                <w:szCs w:val="24"/>
              </w:rPr>
            </w:pPr>
            <w:r w:rsidRPr="0087777F">
              <w:rPr>
                <w:sz w:val="24"/>
                <w:szCs w:val="24"/>
              </w:rPr>
              <w:t xml:space="preserve">Тема 2.4. </w:t>
            </w:r>
          </w:p>
          <w:p w:rsidR="00126F2E" w:rsidRPr="0087777F" w:rsidRDefault="00126F2E" w:rsidP="007E4E48">
            <w:pPr>
              <w:rPr>
                <w:sz w:val="24"/>
                <w:szCs w:val="24"/>
              </w:rPr>
            </w:pPr>
            <w:r w:rsidRPr="0087777F">
              <w:rPr>
                <w:sz w:val="24"/>
                <w:szCs w:val="24"/>
              </w:rPr>
              <w:t>Рабочее время и время отдыха.</w:t>
            </w:r>
          </w:p>
        </w:tc>
        <w:tc>
          <w:tcPr>
            <w:tcW w:w="2727" w:type="pct"/>
            <w:gridSpan w:val="2"/>
          </w:tcPr>
          <w:p w:rsidR="00126F2E" w:rsidRPr="00B70EA4" w:rsidRDefault="00126F2E" w:rsidP="007E4E48">
            <w:pPr>
              <w:rPr>
                <w:b/>
                <w:sz w:val="24"/>
                <w:szCs w:val="24"/>
              </w:rPr>
            </w:pPr>
            <w:r w:rsidRPr="00B70EA4">
              <w:rPr>
                <w:b/>
                <w:sz w:val="24"/>
                <w:szCs w:val="24"/>
              </w:rPr>
              <w:t>Содержание</w:t>
            </w:r>
          </w:p>
        </w:tc>
        <w:tc>
          <w:tcPr>
            <w:tcW w:w="638" w:type="pct"/>
          </w:tcPr>
          <w:p w:rsidR="00126F2E" w:rsidRPr="00E345D8" w:rsidRDefault="00126F2E" w:rsidP="007E4E48">
            <w:pPr>
              <w:jc w:val="center"/>
              <w:rPr>
                <w:b/>
                <w:sz w:val="24"/>
                <w:szCs w:val="24"/>
              </w:rPr>
            </w:pPr>
          </w:p>
        </w:tc>
        <w:tc>
          <w:tcPr>
            <w:tcW w:w="777" w:type="pct"/>
          </w:tcPr>
          <w:p w:rsidR="00126F2E" w:rsidRPr="00B54683" w:rsidRDefault="00126F2E" w:rsidP="007E4E48">
            <w:pPr>
              <w:jc w:val="center"/>
              <w:rPr>
                <w:sz w:val="24"/>
                <w:szCs w:val="24"/>
              </w:rPr>
            </w:pPr>
          </w:p>
        </w:tc>
      </w:tr>
      <w:tr w:rsidR="00126F2E" w:rsidRPr="00675934" w:rsidTr="007E4E48">
        <w:trPr>
          <w:trHeight w:val="617"/>
        </w:trPr>
        <w:tc>
          <w:tcPr>
            <w:tcW w:w="858" w:type="pct"/>
            <w:vMerge/>
          </w:tcPr>
          <w:p w:rsidR="00126F2E" w:rsidRPr="00B54683" w:rsidRDefault="00126F2E" w:rsidP="007E4E48">
            <w:pPr>
              <w:rPr>
                <w:b/>
                <w:i/>
                <w:sz w:val="24"/>
                <w:szCs w:val="24"/>
              </w:rPr>
            </w:pPr>
          </w:p>
        </w:tc>
        <w:tc>
          <w:tcPr>
            <w:tcW w:w="184" w:type="pct"/>
          </w:tcPr>
          <w:p w:rsidR="00126F2E" w:rsidRPr="00B70EA4" w:rsidRDefault="00126F2E" w:rsidP="00291A7F">
            <w:pPr>
              <w:jc w:val="center"/>
              <w:rPr>
                <w:sz w:val="24"/>
                <w:szCs w:val="24"/>
              </w:rPr>
            </w:pPr>
            <w:r>
              <w:rPr>
                <w:sz w:val="24"/>
                <w:szCs w:val="24"/>
              </w:rPr>
              <w:t>2</w:t>
            </w:r>
            <w:r w:rsidR="00291A7F">
              <w:rPr>
                <w:sz w:val="24"/>
                <w:szCs w:val="24"/>
              </w:rPr>
              <w:t>5</w:t>
            </w:r>
          </w:p>
        </w:tc>
        <w:tc>
          <w:tcPr>
            <w:tcW w:w="2543" w:type="pct"/>
          </w:tcPr>
          <w:p w:rsidR="00126F2E" w:rsidRPr="00B70EA4" w:rsidRDefault="00126F2E" w:rsidP="007E4E48">
            <w:pPr>
              <w:jc w:val="both"/>
              <w:rPr>
                <w:b/>
                <w:sz w:val="24"/>
                <w:szCs w:val="24"/>
                <w:u w:val="single"/>
              </w:rPr>
            </w:pPr>
            <w:r w:rsidRPr="00B70EA4">
              <w:rPr>
                <w:sz w:val="24"/>
                <w:szCs w:val="24"/>
              </w:rPr>
              <w:t>Понятие рабочего времени и его виды. Режим рабочего времени. Понятие и виды времени отдыха. Порядок предоставления отпусков.</w:t>
            </w:r>
          </w:p>
        </w:tc>
        <w:tc>
          <w:tcPr>
            <w:tcW w:w="638" w:type="pct"/>
          </w:tcPr>
          <w:p w:rsidR="00126F2E" w:rsidRPr="00B54683" w:rsidRDefault="00126F2E" w:rsidP="007E4E48">
            <w:pPr>
              <w:jc w:val="center"/>
              <w:rPr>
                <w:sz w:val="24"/>
                <w:szCs w:val="24"/>
              </w:rPr>
            </w:pPr>
            <w:r>
              <w:rPr>
                <w:sz w:val="24"/>
                <w:szCs w:val="24"/>
              </w:rPr>
              <w:t>1</w:t>
            </w:r>
          </w:p>
        </w:tc>
        <w:tc>
          <w:tcPr>
            <w:tcW w:w="777" w:type="pct"/>
          </w:tcPr>
          <w:p w:rsidR="00126F2E" w:rsidRPr="00B54683" w:rsidRDefault="00675934" w:rsidP="007E4E48">
            <w:pPr>
              <w:jc w:val="center"/>
              <w:rPr>
                <w:sz w:val="24"/>
                <w:szCs w:val="24"/>
              </w:rPr>
            </w:pPr>
            <w:proofErr w:type="gramStart"/>
            <w:r w:rsidRPr="00675934">
              <w:rPr>
                <w:sz w:val="24"/>
                <w:szCs w:val="24"/>
              </w:rPr>
              <w:t>ОК</w:t>
            </w:r>
            <w:proofErr w:type="gramEnd"/>
            <w:r w:rsidRPr="00675934">
              <w:rPr>
                <w:sz w:val="24"/>
                <w:szCs w:val="24"/>
              </w:rPr>
              <w:t xml:space="preserve"> 01,ОК 02, ОК04, ОК 05, ОК 09 и ПК </w:t>
            </w:r>
            <w:r w:rsidRPr="00675934">
              <w:rPr>
                <w:sz w:val="24"/>
                <w:szCs w:val="24"/>
              </w:rPr>
              <w:lastRenderedPageBreak/>
              <w:t>1.4</w:t>
            </w:r>
          </w:p>
        </w:tc>
      </w:tr>
      <w:tr w:rsidR="00126F2E" w:rsidRPr="00675934" w:rsidTr="007E4E48">
        <w:trPr>
          <w:trHeight w:val="617"/>
        </w:trPr>
        <w:tc>
          <w:tcPr>
            <w:tcW w:w="858" w:type="pct"/>
            <w:vMerge/>
          </w:tcPr>
          <w:p w:rsidR="00126F2E" w:rsidRPr="00B54683" w:rsidRDefault="00126F2E" w:rsidP="007E4E48">
            <w:pPr>
              <w:rPr>
                <w:b/>
                <w:i/>
                <w:sz w:val="24"/>
                <w:szCs w:val="24"/>
              </w:rPr>
            </w:pPr>
          </w:p>
        </w:tc>
        <w:tc>
          <w:tcPr>
            <w:tcW w:w="184" w:type="pct"/>
          </w:tcPr>
          <w:p w:rsidR="00126F2E" w:rsidRDefault="00126F2E" w:rsidP="00291A7F">
            <w:pPr>
              <w:jc w:val="center"/>
              <w:rPr>
                <w:sz w:val="24"/>
                <w:szCs w:val="24"/>
              </w:rPr>
            </w:pPr>
            <w:r>
              <w:rPr>
                <w:sz w:val="24"/>
                <w:szCs w:val="24"/>
              </w:rPr>
              <w:t>2</w:t>
            </w:r>
            <w:r w:rsidR="00291A7F">
              <w:rPr>
                <w:sz w:val="24"/>
                <w:szCs w:val="24"/>
              </w:rPr>
              <w:t>6</w:t>
            </w:r>
            <w:r>
              <w:rPr>
                <w:sz w:val="24"/>
                <w:szCs w:val="24"/>
              </w:rPr>
              <w:t>-2</w:t>
            </w:r>
            <w:r w:rsidR="00291A7F">
              <w:rPr>
                <w:sz w:val="24"/>
                <w:szCs w:val="24"/>
              </w:rPr>
              <w:t>8</w:t>
            </w:r>
          </w:p>
        </w:tc>
        <w:tc>
          <w:tcPr>
            <w:tcW w:w="2543" w:type="pct"/>
          </w:tcPr>
          <w:p w:rsidR="00126F2E" w:rsidRPr="00B70EA4" w:rsidRDefault="00126F2E" w:rsidP="007E4E48">
            <w:pPr>
              <w:jc w:val="both"/>
              <w:rPr>
                <w:sz w:val="24"/>
                <w:szCs w:val="24"/>
              </w:rPr>
            </w:pPr>
            <w:r w:rsidRPr="00551E79">
              <w:rPr>
                <w:b/>
                <w:sz w:val="24"/>
                <w:szCs w:val="24"/>
              </w:rPr>
              <w:t>Практическая работа № 6</w:t>
            </w:r>
            <w:r>
              <w:rPr>
                <w:sz w:val="24"/>
                <w:szCs w:val="24"/>
              </w:rPr>
              <w:t xml:space="preserve"> </w:t>
            </w:r>
            <w:r w:rsidRPr="00B90F03">
              <w:rPr>
                <w:sz w:val="24"/>
                <w:szCs w:val="24"/>
              </w:rPr>
              <w:t>Составление резюме. Оформление на работу.</w:t>
            </w:r>
          </w:p>
        </w:tc>
        <w:tc>
          <w:tcPr>
            <w:tcW w:w="638" w:type="pct"/>
          </w:tcPr>
          <w:p w:rsidR="00126F2E" w:rsidRDefault="007E4E48" w:rsidP="007E4E48">
            <w:pPr>
              <w:jc w:val="center"/>
              <w:rPr>
                <w:sz w:val="24"/>
                <w:szCs w:val="24"/>
              </w:rPr>
            </w:pPr>
            <w:r>
              <w:rPr>
                <w:sz w:val="24"/>
                <w:szCs w:val="24"/>
              </w:rPr>
              <w:t>3</w:t>
            </w:r>
          </w:p>
        </w:tc>
        <w:tc>
          <w:tcPr>
            <w:tcW w:w="777" w:type="pct"/>
          </w:tcPr>
          <w:p w:rsidR="00126F2E" w:rsidRPr="003717C2" w:rsidRDefault="00675934" w:rsidP="007E4E48">
            <w:pPr>
              <w:jc w:val="center"/>
              <w:rPr>
                <w:sz w:val="24"/>
                <w:szCs w:val="24"/>
              </w:rPr>
            </w:pPr>
            <w:proofErr w:type="gramStart"/>
            <w:r w:rsidRPr="00675934">
              <w:rPr>
                <w:sz w:val="24"/>
                <w:szCs w:val="24"/>
              </w:rPr>
              <w:t>ОК</w:t>
            </w:r>
            <w:proofErr w:type="gramEnd"/>
            <w:r w:rsidRPr="00675934">
              <w:rPr>
                <w:sz w:val="24"/>
                <w:szCs w:val="24"/>
              </w:rPr>
              <w:t xml:space="preserve"> 01,ОК 02, ОК04, ОК 05, ОК 09 и ПК 1.4</w:t>
            </w:r>
          </w:p>
        </w:tc>
      </w:tr>
      <w:tr w:rsidR="00126F2E" w:rsidRPr="00675934" w:rsidTr="007E4E48">
        <w:trPr>
          <w:trHeight w:val="258"/>
        </w:trPr>
        <w:tc>
          <w:tcPr>
            <w:tcW w:w="858" w:type="pct"/>
            <w:vMerge w:val="restart"/>
          </w:tcPr>
          <w:p w:rsidR="00126F2E" w:rsidRPr="00A876C4" w:rsidRDefault="00126F2E" w:rsidP="007E4E48">
            <w:pPr>
              <w:rPr>
                <w:sz w:val="24"/>
                <w:szCs w:val="24"/>
              </w:rPr>
            </w:pPr>
            <w:r w:rsidRPr="00A876C4">
              <w:rPr>
                <w:sz w:val="24"/>
                <w:szCs w:val="24"/>
              </w:rPr>
              <w:t xml:space="preserve">Тема 2.5 </w:t>
            </w:r>
          </w:p>
          <w:p w:rsidR="00126F2E" w:rsidRPr="00A876C4" w:rsidRDefault="00126F2E" w:rsidP="007E4E48">
            <w:pPr>
              <w:rPr>
                <w:sz w:val="24"/>
                <w:szCs w:val="24"/>
              </w:rPr>
            </w:pPr>
            <w:r w:rsidRPr="00A876C4">
              <w:rPr>
                <w:sz w:val="24"/>
                <w:szCs w:val="24"/>
              </w:rPr>
              <w:t>Дисциплина труда. Материальная ответственность работников</w:t>
            </w:r>
          </w:p>
        </w:tc>
        <w:tc>
          <w:tcPr>
            <w:tcW w:w="2727" w:type="pct"/>
            <w:gridSpan w:val="2"/>
          </w:tcPr>
          <w:p w:rsidR="00126F2E" w:rsidRPr="003E60CA" w:rsidRDefault="00126F2E" w:rsidP="007E4E48">
            <w:r w:rsidRPr="003E60CA">
              <w:rPr>
                <w:b/>
                <w:sz w:val="24"/>
                <w:szCs w:val="24"/>
              </w:rPr>
              <w:t>Содержание</w:t>
            </w:r>
          </w:p>
        </w:tc>
        <w:tc>
          <w:tcPr>
            <w:tcW w:w="638" w:type="pct"/>
          </w:tcPr>
          <w:p w:rsidR="00126F2E" w:rsidRPr="00E345D8" w:rsidRDefault="00126F2E" w:rsidP="007E4E48">
            <w:pPr>
              <w:jc w:val="center"/>
              <w:rPr>
                <w:b/>
                <w:sz w:val="24"/>
                <w:szCs w:val="24"/>
              </w:rPr>
            </w:pPr>
          </w:p>
        </w:tc>
        <w:tc>
          <w:tcPr>
            <w:tcW w:w="777" w:type="pct"/>
          </w:tcPr>
          <w:p w:rsidR="00126F2E" w:rsidRPr="00B54683" w:rsidRDefault="00126F2E" w:rsidP="007E4E48">
            <w:pPr>
              <w:jc w:val="center"/>
              <w:rPr>
                <w:sz w:val="24"/>
                <w:szCs w:val="24"/>
              </w:rPr>
            </w:pPr>
          </w:p>
        </w:tc>
      </w:tr>
      <w:tr w:rsidR="00126F2E" w:rsidRPr="00675934" w:rsidTr="007E4E48">
        <w:trPr>
          <w:trHeight w:val="709"/>
        </w:trPr>
        <w:tc>
          <w:tcPr>
            <w:tcW w:w="858" w:type="pct"/>
            <w:vMerge/>
          </w:tcPr>
          <w:p w:rsidR="00126F2E" w:rsidRPr="00A876C4" w:rsidRDefault="00126F2E" w:rsidP="007E4E48">
            <w:pPr>
              <w:rPr>
                <w:i/>
                <w:sz w:val="24"/>
                <w:szCs w:val="24"/>
              </w:rPr>
            </w:pPr>
          </w:p>
        </w:tc>
        <w:tc>
          <w:tcPr>
            <w:tcW w:w="184" w:type="pct"/>
          </w:tcPr>
          <w:p w:rsidR="00126F2E" w:rsidRPr="003E60CA" w:rsidRDefault="00291A7F" w:rsidP="00291A7F">
            <w:pPr>
              <w:jc w:val="center"/>
              <w:rPr>
                <w:sz w:val="24"/>
                <w:szCs w:val="24"/>
              </w:rPr>
            </w:pPr>
            <w:r>
              <w:rPr>
                <w:sz w:val="24"/>
                <w:szCs w:val="24"/>
              </w:rPr>
              <w:t>29</w:t>
            </w:r>
            <w:r w:rsidR="003212FD">
              <w:rPr>
                <w:sz w:val="24"/>
                <w:szCs w:val="24"/>
              </w:rPr>
              <w:t>-3</w:t>
            </w:r>
            <w:r>
              <w:rPr>
                <w:sz w:val="24"/>
                <w:szCs w:val="24"/>
              </w:rPr>
              <w:t>0</w:t>
            </w:r>
          </w:p>
        </w:tc>
        <w:tc>
          <w:tcPr>
            <w:tcW w:w="2543" w:type="pct"/>
          </w:tcPr>
          <w:p w:rsidR="00126F2E" w:rsidRPr="00B54683" w:rsidRDefault="00126F2E" w:rsidP="003212FD">
            <w:pPr>
              <w:pStyle w:val="af"/>
              <w:spacing w:before="0" w:after="0"/>
              <w:ind w:left="0"/>
            </w:pPr>
            <w:r w:rsidRPr="00B54683">
              <w:t>Понятие дисциплины труда.</w:t>
            </w:r>
          </w:p>
          <w:p w:rsidR="00126F2E" w:rsidRPr="00B54683" w:rsidRDefault="00126F2E" w:rsidP="003212FD">
            <w:pPr>
              <w:pStyle w:val="af"/>
              <w:spacing w:before="0" w:after="0"/>
              <w:ind w:left="0"/>
            </w:pPr>
            <w:r w:rsidRPr="00B54683">
              <w:t xml:space="preserve">Понятие дисциплинарной ответственности. </w:t>
            </w:r>
          </w:p>
          <w:p w:rsidR="00126F2E" w:rsidRPr="00B54683" w:rsidRDefault="00126F2E" w:rsidP="003212FD">
            <w:pPr>
              <w:pStyle w:val="af"/>
              <w:spacing w:before="0" w:after="0"/>
              <w:ind w:left="0"/>
            </w:pPr>
            <w:r w:rsidRPr="00B54683">
              <w:t>Порядок привлечения работника  к дисциплинарной ответственности.</w:t>
            </w:r>
          </w:p>
          <w:p w:rsidR="00126F2E" w:rsidRPr="00B54683" w:rsidRDefault="00126F2E" w:rsidP="003212FD">
            <w:pPr>
              <w:pStyle w:val="af"/>
              <w:spacing w:before="0" w:after="0"/>
              <w:ind w:left="0"/>
            </w:pPr>
            <w:r w:rsidRPr="00B54683">
              <w:t>Порядок обжалования и снятия дисциплинарного взыскания.</w:t>
            </w:r>
          </w:p>
          <w:p w:rsidR="00126F2E" w:rsidRPr="003E60CA" w:rsidRDefault="00126F2E" w:rsidP="003212FD">
            <w:r w:rsidRPr="00F30BB3">
              <w:rPr>
                <w:sz w:val="24"/>
                <w:szCs w:val="24"/>
              </w:rPr>
              <w:t>Понятие трудового спора</w:t>
            </w:r>
          </w:p>
        </w:tc>
        <w:tc>
          <w:tcPr>
            <w:tcW w:w="638" w:type="pct"/>
          </w:tcPr>
          <w:p w:rsidR="00126F2E" w:rsidRPr="00B54683" w:rsidRDefault="007E4E48" w:rsidP="007E4E48">
            <w:pPr>
              <w:jc w:val="center"/>
              <w:rPr>
                <w:sz w:val="24"/>
                <w:szCs w:val="24"/>
              </w:rPr>
            </w:pPr>
            <w:r>
              <w:rPr>
                <w:sz w:val="24"/>
                <w:szCs w:val="24"/>
              </w:rPr>
              <w:t>2</w:t>
            </w:r>
          </w:p>
        </w:tc>
        <w:tc>
          <w:tcPr>
            <w:tcW w:w="777" w:type="pct"/>
          </w:tcPr>
          <w:p w:rsidR="00126F2E" w:rsidRPr="00B54683" w:rsidRDefault="00675934" w:rsidP="007E4E48">
            <w:pPr>
              <w:jc w:val="center"/>
              <w:rPr>
                <w:sz w:val="24"/>
                <w:szCs w:val="24"/>
              </w:rPr>
            </w:pPr>
            <w:proofErr w:type="gramStart"/>
            <w:r w:rsidRPr="00675934">
              <w:rPr>
                <w:sz w:val="24"/>
                <w:szCs w:val="24"/>
              </w:rPr>
              <w:t>ОК</w:t>
            </w:r>
            <w:proofErr w:type="gramEnd"/>
            <w:r w:rsidRPr="00675934">
              <w:rPr>
                <w:sz w:val="24"/>
                <w:szCs w:val="24"/>
              </w:rPr>
              <w:t xml:space="preserve"> 01,ОК 02, ОК04, ОК 05, ОК 09 и ПК 1.4</w:t>
            </w:r>
          </w:p>
        </w:tc>
      </w:tr>
      <w:tr w:rsidR="00126F2E" w:rsidRPr="00675934" w:rsidTr="007E4E48">
        <w:trPr>
          <w:trHeight w:val="268"/>
        </w:trPr>
        <w:tc>
          <w:tcPr>
            <w:tcW w:w="858" w:type="pct"/>
            <w:vMerge/>
          </w:tcPr>
          <w:p w:rsidR="00126F2E" w:rsidRPr="00A876C4" w:rsidRDefault="00126F2E" w:rsidP="007E4E48">
            <w:pPr>
              <w:rPr>
                <w:sz w:val="24"/>
                <w:szCs w:val="24"/>
              </w:rPr>
            </w:pPr>
          </w:p>
        </w:tc>
        <w:tc>
          <w:tcPr>
            <w:tcW w:w="2727" w:type="pct"/>
            <w:gridSpan w:val="2"/>
          </w:tcPr>
          <w:p w:rsidR="00126F2E" w:rsidRPr="007B0A06" w:rsidRDefault="00126F2E" w:rsidP="007E4E48">
            <w:pPr>
              <w:rPr>
                <w:b/>
                <w:sz w:val="24"/>
                <w:szCs w:val="24"/>
                <w:u w:val="single"/>
              </w:rPr>
            </w:pPr>
            <w:r w:rsidRPr="00DF4A05">
              <w:rPr>
                <w:b/>
                <w:sz w:val="24"/>
                <w:szCs w:val="24"/>
              </w:rPr>
              <w:t>Внеаудиторная самостоятельная работа</w:t>
            </w:r>
          </w:p>
        </w:tc>
        <w:tc>
          <w:tcPr>
            <w:tcW w:w="638" w:type="pct"/>
          </w:tcPr>
          <w:p w:rsidR="00126F2E" w:rsidRPr="00E345D8" w:rsidRDefault="00126F2E" w:rsidP="007E4E48">
            <w:pPr>
              <w:jc w:val="center"/>
              <w:rPr>
                <w:b/>
                <w:sz w:val="24"/>
                <w:szCs w:val="24"/>
              </w:rPr>
            </w:pPr>
            <w:r w:rsidRPr="00E345D8">
              <w:rPr>
                <w:b/>
                <w:sz w:val="24"/>
                <w:szCs w:val="24"/>
              </w:rPr>
              <w:t>2</w:t>
            </w:r>
          </w:p>
        </w:tc>
        <w:tc>
          <w:tcPr>
            <w:tcW w:w="777" w:type="pct"/>
          </w:tcPr>
          <w:p w:rsidR="00126F2E" w:rsidRPr="00B54683" w:rsidRDefault="00126F2E" w:rsidP="007E4E48">
            <w:pPr>
              <w:jc w:val="center"/>
              <w:rPr>
                <w:sz w:val="24"/>
                <w:szCs w:val="24"/>
              </w:rPr>
            </w:pPr>
          </w:p>
        </w:tc>
      </w:tr>
      <w:tr w:rsidR="00126F2E" w:rsidRPr="00675934" w:rsidTr="007E4E48">
        <w:trPr>
          <w:trHeight w:val="897"/>
        </w:trPr>
        <w:tc>
          <w:tcPr>
            <w:tcW w:w="858" w:type="pct"/>
            <w:vMerge/>
          </w:tcPr>
          <w:p w:rsidR="00126F2E" w:rsidRPr="00A876C4" w:rsidRDefault="00126F2E" w:rsidP="007E4E48">
            <w:pPr>
              <w:rPr>
                <w:sz w:val="24"/>
                <w:szCs w:val="24"/>
              </w:rPr>
            </w:pPr>
          </w:p>
        </w:tc>
        <w:tc>
          <w:tcPr>
            <w:tcW w:w="2727" w:type="pct"/>
            <w:gridSpan w:val="2"/>
          </w:tcPr>
          <w:p w:rsidR="00126F2E" w:rsidRPr="00B54683" w:rsidRDefault="00126F2E" w:rsidP="003212FD">
            <w:pPr>
              <w:rPr>
                <w:sz w:val="24"/>
                <w:szCs w:val="24"/>
              </w:rPr>
            </w:pPr>
            <w:r w:rsidRPr="00B54683">
              <w:rPr>
                <w:sz w:val="24"/>
                <w:szCs w:val="24"/>
              </w:rPr>
              <w:t>Изучение вопросов:</w:t>
            </w:r>
          </w:p>
          <w:p w:rsidR="00126F2E" w:rsidRPr="00B54683" w:rsidRDefault="00126F2E" w:rsidP="003212FD">
            <w:pPr>
              <w:pStyle w:val="af"/>
              <w:spacing w:before="0" w:after="0"/>
              <w:ind w:left="0"/>
            </w:pPr>
            <w:r w:rsidRPr="00B54683">
              <w:t>Материальная ответственность: понятие и виды.</w:t>
            </w:r>
          </w:p>
          <w:p w:rsidR="00126F2E" w:rsidRDefault="00126F2E" w:rsidP="003212FD">
            <w:pPr>
              <w:pStyle w:val="af"/>
              <w:spacing w:before="0" w:after="0"/>
              <w:ind w:left="0"/>
            </w:pPr>
            <w:r w:rsidRPr="00B54683">
              <w:t>Условия наступления материальной ответственности.</w:t>
            </w:r>
          </w:p>
          <w:p w:rsidR="00126F2E" w:rsidRPr="007B0A06" w:rsidRDefault="00126F2E" w:rsidP="003212FD">
            <w:pPr>
              <w:pStyle w:val="afc"/>
              <w:spacing w:after="0"/>
            </w:pPr>
            <w:r w:rsidRPr="000B4346">
              <w:rPr>
                <w:sz w:val="24"/>
                <w:szCs w:val="24"/>
              </w:rPr>
              <w:t>Порядок возмещения причиненного ущерба.</w:t>
            </w:r>
          </w:p>
        </w:tc>
        <w:tc>
          <w:tcPr>
            <w:tcW w:w="638" w:type="pct"/>
          </w:tcPr>
          <w:p w:rsidR="00126F2E" w:rsidRPr="00B54683" w:rsidRDefault="00126F2E" w:rsidP="007E4E48">
            <w:pPr>
              <w:jc w:val="center"/>
              <w:rPr>
                <w:sz w:val="24"/>
                <w:szCs w:val="24"/>
              </w:rPr>
            </w:pPr>
            <w:r>
              <w:rPr>
                <w:sz w:val="24"/>
                <w:szCs w:val="24"/>
              </w:rPr>
              <w:t>1</w:t>
            </w:r>
          </w:p>
        </w:tc>
        <w:tc>
          <w:tcPr>
            <w:tcW w:w="777" w:type="pct"/>
          </w:tcPr>
          <w:p w:rsidR="00126F2E" w:rsidRPr="00B54683" w:rsidRDefault="00675934" w:rsidP="007E4E48">
            <w:pPr>
              <w:jc w:val="center"/>
              <w:rPr>
                <w:sz w:val="24"/>
                <w:szCs w:val="24"/>
              </w:rPr>
            </w:pPr>
            <w:proofErr w:type="gramStart"/>
            <w:r w:rsidRPr="00675934">
              <w:rPr>
                <w:sz w:val="24"/>
                <w:szCs w:val="24"/>
              </w:rPr>
              <w:t>ОК</w:t>
            </w:r>
            <w:proofErr w:type="gramEnd"/>
            <w:r w:rsidRPr="00675934">
              <w:rPr>
                <w:sz w:val="24"/>
                <w:szCs w:val="24"/>
              </w:rPr>
              <w:t xml:space="preserve"> 01,ОК 02, ОК04, ОК 05, ОК 09 и ПК 1.4</w:t>
            </w:r>
          </w:p>
        </w:tc>
      </w:tr>
      <w:tr w:rsidR="00126F2E" w:rsidRPr="00675934" w:rsidTr="007E4E48">
        <w:trPr>
          <w:trHeight w:val="897"/>
        </w:trPr>
        <w:tc>
          <w:tcPr>
            <w:tcW w:w="858" w:type="pct"/>
          </w:tcPr>
          <w:p w:rsidR="00126F2E" w:rsidRPr="00A876C4" w:rsidRDefault="00126F2E" w:rsidP="007E4E48">
            <w:pPr>
              <w:rPr>
                <w:sz w:val="24"/>
                <w:szCs w:val="24"/>
              </w:rPr>
            </w:pPr>
            <w:r>
              <w:rPr>
                <w:sz w:val="24"/>
                <w:szCs w:val="24"/>
              </w:rPr>
              <w:t>Тема 2.6 Административная ответственность</w:t>
            </w:r>
          </w:p>
        </w:tc>
        <w:tc>
          <w:tcPr>
            <w:tcW w:w="2727" w:type="pct"/>
            <w:gridSpan w:val="2"/>
          </w:tcPr>
          <w:p w:rsidR="00126F2E" w:rsidRPr="00B54683" w:rsidRDefault="00291A7F" w:rsidP="003212FD">
            <w:pPr>
              <w:rPr>
                <w:sz w:val="24"/>
                <w:szCs w:val="24"/>
              </w:rPr>
            </w:pPr>
            <w:r>
              <w:rPr>
                <w:sz w:val="24"/>
                <w:szCs w:val="24"/>
              </w:rPr>
              <w:t>31</w:t>
            </w:r>
            <w:r w:rsidR="007E4E48">
              <w:rPr>
                <w:sz w:val="24"/>
                <w:szCs w:val="24"/>
              </w:rPr>
              <w:t xml:space="preserve"> Право интеллектуальной собственности</w:t>
            </w:r>
          </w:p>
        </w:tc>
        <w:tc>
          <w:tcPr>
            <w:tcW w:w="638" w:type="pct"/>
          </w:tcPr>
          <w:p w:rsidR="00126F2E" w:rsidRDefault="00291A7F" w:rsidP="007E4E48">
            <w:pPr>
              <w:jc w:val="center"/>
              <w:rPr>
                <w:sz w:val="24"/>
                <w:szCs w:val="24"/>
              </w:rPr>
            </w:pPr>
            <w:r>
              <w:rPr>
                <w:sz w:val="24"/>
                <w:szCs w:val="24"/>
              </w:rPr>
              <w:t>1</w:t>
            </w:r>
          </w:p>
        </w:tc>
        <w:tc>
          <w:tcPr>
            <w:tcW w:w="777" w:type="pct"/>
          </w:tcPr>
          <w:p w:rsidR="00126F2E" w:rsidRPr="003717C2" w:rsidRDefault="00675934" w:rsidP="007E4E48">
            <w:pPr>
              <w:jc w:val="center"/>
              <w:rPr>
                <w:sz w:val="24"/>
                <w:szCs w:val="24"/>
              </w:rPr>
            </w:pPr>
            <w:proofErr w:type="gramStart"/>
            <w:r w:rsidRPr="00675934">
              <w:rPr>
                <w:sz w:val="24"/>
                <w:szCs w:val="24"/>
              </w:rPr>
              <w:t>ОК</w:t>
            </w:r>
            <w:proofErr w:type="gramEnd"/>
            <w:r w:rsidRPr="00675934">
              <w:rPr>
                <w:sz w:val="24"/>
                <w:szCs w:val="24"/>
              </w:rPr>
              <w:t xml:space="preserve"> 01,ОК 02, ОК04, ОК 05, ОК 09 и ПК 1.4</w:t>
            </w:r>
          </w:p>
        </w:tc>
      </w:tr>
      <w:tr w:rsidR="00126F2E" w:rsidRPr="00B54683" w:rsidTr="007E4E48">
        <w:trPr>
          <w:trHeight w:val="245"/>
        </w:trPr>
        <w:tc>
          <w:tcPr>
            <w:tcW w:w="858" w:type="pct"/>
            <w:vMerge w:val="restart"/>
          </w:tcPr>
          <w:p w:rsidR="00126F2E" w:rsidRPr="00A876C4" w:rsidRDefault="00126F2E" w:rsidP="007E4E48">
            <w:pPr>
              <w:rPr>
                <w:sz w:val="24"/>
                <w:szCs w:val="24"/>
              </w:rPr>
            </w:pPr>
          </w:p>
        </w:tc>
        <w:tc>
          <w:tcPr>
            <w:tcW w:w="2727" w:type="pct"/>
            <w:gridSpan w:val="2"/>
          </w:tcPr>
          <w:p w:rsidR="00126F2E" w:rsidRPr="005C6DAE" w:rsidRDefault="00126F2E" w:rsidP="007E4E48">
            <w:pPr>
              <w:rPr>
                <w:b/>
                <w:sz w:val="24"/>
                <w:szCs w:val="24"/>
              </w:rPr>
            </w:pPr>
            <w:r w:rsidRPr="005C6DAE">
              <w:rPr>
                <w:b/>
                <w:sz w:val="24"/>
                <w:szCs w:val="24"/>
              </w:rPr>
              <w:t>Содержание</w:t>
            </w:r>
          </w:p>
        </w:tc>
        <w:tc>
          <w:tcPr>
            <w:tcW w:w="638" w:type="pct"/>
          </w:tcPr>
          <w:p w:rsidR="00126F2E" w:rsidRPr="00E345D8" w:rsidRDefault="00126F2E" w:rsidP="007E4E48">
            <w:pPr>
              <w:jc w:val="center"/>
              <w:rPr>
                <w:b/>
                <w:sz w:val="24"/>
                <w:szCs w:val="24"/>
              </w:rPr>
            </w:pPr>
          </w:p>
        </w:tc>
        <w:tc>
          <w:tcPr>
            <w:tcW w:w="777" w:type="pct"/>
          </w:tcPr>
          <w:p w:rsidR="00126F2E" w:rsidRPr="00B54683" w:rsidRDefault="00126F2E" w:rsidP="007E4E48">
            <w:pPr>
              <w:jc w:val="center"/>
              <w:rPr>
                <w:sz w:val="24"/>
                <w:szCs w:val="24"/>
              </w:rPr>
            </w:pPr>
          </w:p>
        </w:tc>
      </w:tr>
      <w:tr w:rsidR="00126F2E" w:rsidRPr="00B54683" w:rsidTr="007E4E48">
        <w:trPr>
          <w:trHeight w:val="70"/>
        </w:trPr>
        <w:tc>
          <w:tcPr>
            <w:tcW w:w="858" w:type="pct"/>
            <w:vMerge/>
          </w:tcPr>
          <w:p w:rsidR="00126F2E" w:rsidRPr="00B54683" w:rsidRDefault="00126F2E" w:rsidP="007E4E48">
            <w:pPr>
              <w:rPr>
                <w:b/>
                <w:i/>
                <w:sz w:val="24"/>
                <w:szCs w:val="24"/>
              </w:rPr>
            </w:pPr>
          </w:p>
        </w:tc>
        <w:tc>
          <w:tcPr>
            <w:tcW w:w="184" w:type="pct"/>
          </w:tcPr>
          <w:p w:rsidR="00126F2E" w:rsidRPr="005C6DAE" w:rsidRDefault="00126F2E" w:rsidP="00291A7F">
            <w:pPr>
              <w:jc w:val="center"/>
              <w:rPr>
                <w:sz w:val="24"/>
                <w:szCs w:val="24"/>
              </w:rPr>
            </w:pPr>
            <w:r>
              <w:rPr>
                <w:sz w:val="24"/>
                <w:szCs w:val="24"/>
              </w:rPr>
              <w:t>3</w:t>
            </w:r>
            <w:r w:rsidR="00291A7F">
              <w:rPr>
                <w:sz w:val="24"/>
                <w:szCs w:val="24"/>
              </w:rPr>
              <w:t>2</w:t>
            </w:r>
          </w:p>
        </w:tc>
        <w:tc>
          <w:tcPr>
            <w:tcW w:w="2543" w:type="pct"/>
          </w:tcPr>
          <w:p w:rsidR="00126F2E" w:rsidRPr="005C6DAE" w:rsidRDefault="00126F2E" w:rsidP="007E4E48">
            <w:pPr>
              <w:pStyle w:val="af"/>
              <w:ind w:left="0"/>
            </w:pPr>
            <w:r>
              <w:t>Дифференцированный зачет</w:t>
            </w:r>
          </w:p>
        </w:tc>
        <w:tc>
          <w:tcPr>
            <w:tcW w:w="638" w:type="pct"/>
          </w:tcPr>
          <w:p w:rsidR="00126F2E" w:rsidRPr="00B54683" w:rsidRDefault="00126F2E" w:rsidP="007E4E48">
            <w:pPr>
              <w:jc w:val="center"/>
              <w:rPr>
                <w:sz w:val="24"/>
                <w:szCs w:val="24"/>
              </w:rPr>
            </w:pPr>
            <w:r>
              <w:rPr>
                <w:sz w:val="24"/>
                <w:szCs w:val="24"/>
              </w:rPr>
              <w:t>1</w:t>
            </w:r>
          </w:p>
        </w:tc>
        <w:tc>
          <w:tcPr>
            <w:tcW w:w="777" w:type="pct"/>
          </w:tcPr>
          <w:p w:rsidR="00126F2E" w:rsidRPr="00B54683" w:rsidRDefault="00126F2E" w:rsidP="007E4E48">
            <w:pPr>
              <w:jc w:val="center"/>
              <w:rPr>
                <w:sz w:val="24"/>
                <w:szCs w:val="24"/>
              </w:rPr>
            </w:pPr>
          </w:p>
        </w:tc>
      </w:tr>
      <w:tr w:rsidR="00126F2E" w:rsidRPr="00B54683" w:rsidTr="007E4E48">
        <w:tc>
          <w:tcPr>
            <w:tcW w:w="858" w:type="pct"/>
          </w:tcPr>
          <w:p w:rsidR="00126F2E" w:rsidRPr="00B54683" w:rsidRDefault="00126F2E" w:rsidP="007E4E48">
            <w:pPr>
              <w:rPr>
                <w:b/>
                <w:i/>
                <w:sz w:val="24"/>
                <w:szCs w:val="24"/>
              </w:rPr>
            </w:pPr>
          </w:p>
        </w:tc>
        <w:tc>
          <w:tcPr>
            <w:tcW w:w="2727" w:type="pct"/>
            <w:gridSpan w:val="2"/>
          </w:tcPr>
          <w:p w:rsidR="00126F2E" w:rsidRPr="00D41D4A" w:rsidRDefault="00126F2E" w:rsidP="007E4E48">
            <w:pPr>
              <w:jc w:val="right"/>
              <w:rPr>
                <w:b/>
                <w:sz w:val="24"/>
                <w:szCs w:val="24"/>
              </w:rPr>
            </w:pPr>
            <w:r w:rsidRPr="00D41D4A">
              <w:rPr>
                <w:b/>
                <w:sz w:val="24"/>
                <w:szCs w:val="24"/>
              </w:rPr>
              <w:t>Всего</w:t>
            </w:r>
          </w:p>
        </w:tc>
        <w:tc>
          <w:tcPr>
            <w:tcW w:w="638" w:type="pct"/>
          </w:tcPr>
          <w:p w:rsidR="00126F2E" w:rsidRPr="00B54683" w:rsidRDefault="00126F2E" w:rsidP="007E4E48">
            <w:pPr>
              <w:jc w:val="center"/>
              <w:rPr>
                <w:sz w:val="24"/>
                <w:szCs w:val="24"/>
              </w:rPr>
            </w:pPr>
            <w:r>
              <w:rPr>
                <w:sz w:val="24"/>
                <w:szCs w:val="24"/>
              </w:rPr>
              <w:t>38</w:t>
            </w:r>
          </w:p>
        </w:tc>
        <w:tc>
          <w:tcPr>
            <w:tcW w:w="777" w:type="pct"/>
          </w:tcPr>
          <w:p w:rsidR="00126F2E" w:rsidRPr="00B54683" w:rsidRDefault="00126F2E" w:rsidP="007E4E48">
            <w:pPr>
              <w:jc w:val="center"/>
              <w:rPr>
                <w:sz w:val="24"/>
                <w:szCs w:val="24"/>
              </w:rPr>
            </w:pPr>
          </w:p>
        </w:tc>
      </w:tr>
      <w:tr w:rsidR="00840E67" w:rsidRPr="00B54683" w:rsidTr="007E4E48">
        <w:tc>
          <w:tcPr>
            <w:tcW w:w="858" w:type="pct"/>
          </w:tcPr>
          <w:p w:rsidR="00840E67" w:rsidRPr="00B54683" w:rsidRDefault="00840E67" w:rsidP="007E4E48">
            <w:pPr>
              <w:rPr>
                <w:b/>
                <w:i/>
                <w:sz w:val="24"/>
                <w:szCs w:val="24"/>
              </w:rPr>
            </w:pPr>
          </w:p>
        </w:tc>
        <w:tc>
          <w:tcPr>
            <w:tcW w:w="2727" w:type="pct"/>
            <w:gridSpan w:val="2"/>
          </w:tcPr>
          <w:p w:rsidR="00840E67" w:rsidRPr="005D7F64" w:rsidRDefault="00840E67" w:rsidP="00C0680A">
            <w:pPr>
              <w:pStyle w:val="a6"/>
              <w:rPr>
                <w:rFonts w:ascii="Times New Roman" w:eastAsia="Times New Roman" w:hAnsi="Times New Roman" w:cs="Times New Roman"/>
                <w:b/>
              </w:rPr>
            </w:pPr>
            <w:r w:rsidRPr="005D7F64">
              <w:rPr>
                <w:rFonts w:ascii="Times New Roman" w:eastAsia="Times New Roman" w:hAnsi="Times New Roman" w:cs="Times New Roman"/>
                <w:b/>
              </w:rPr>
              <w:t>в том числе:</w:t>
            </w:r>
          </w:p>
          <w:p w:rsidR="00840E67" w:rsidRPr="005D7F64" w:rsidRDefault="00840E67" w:rsidP="00C0680A">
            <w:pPr>
              <w:pStyle w:val="a6"/>
              <w:rPr>
                <w:rFonts w:ascii="Times New Roman" w:eastAsia="Times New Roman" w:hAnsi="Times New Roman" w:cs="Times New Roman"/>
                <w:b/>
              </w:rPr>
            </w:pPr>
            <w:r w:rsidRPr="005D7F64">
              <w:rPr>
                <w:rFonts w:ascii="Times New Roman" w:eastAsia="Times New Roman" w:hAnsi="Times New Roman" w:cs="Times New Roman"/>
                <w:b/>
              </w:rPr>
              <w:t>теоретическое обучение</w:t>
            </w:r>
          </w:p>
        </w:tc>
        <w:tc>
          <w:tcPr>
            <w:tcW w:w="638" w:type="pct"/>
          </w:tcPr>
          <w:p w:rsidR="00840E67" w:rsidRPr="00840E67" w:rsidRDefault="00840E67" w:rsidP="00291A7F">
            <w:pPr>
              <w:pStyle w:val="a6"/>
              <w:jc w:val="center"/>
              <w:rPr>
                <w:rFonts w:ascii="Times New Roman" w:eastAsia="Times New Roman" w:hAnsi="Times New Roman" w:cs="Times New Roman"/>
                <w:sz w:val="24"/>
                <w:szCs w:val="24"/>
              </w:rPr>
            </w:pPr>
            <w:r w:rsidRPr="00840E67">
              <w:rPr>
                <w:rFonts w:ascii="Times New Roman" w:eastAsia="Times New Roman" w:hAnsi="Times New Roman" w:cs="Times New Roman"/>
                <w:sz w:val="24"/>
                <w:szCs w:val="24"/>
              </w:rPr>
              <w:t>3</w:t>
            </w:r>
            <w:r w:rsidR="00291A7F">
              <w:rPr>
                <w:rFonts w:ascii="Times New Roman" w:eastAsia="Times New Roman" w:hAnsi="Times New Roman" w:cs="Times New Roman"/>
                <w:sz w:val="24"/>
                <w:szCs w:val="24"/>
              </w:rPr>
              <w:t>2</w:t>
            </w:r>
          </w:p>
        </w:tc>
        <w:tc>
          <w:tcPr>
            <w:tcW w:w="777" w:type="pct"/>
          </w:tcPr>
          <w:p w:rsidR="00840E67" w:rsidRPr="00B54683" w:rsidRDefault="00840E67" w:rsidP="007E4E48">
            <w:pPr>
              <w:jc w:val="center"/>
              <w:rPr>
                <w:sz w:val="24"/>
                <w:szCs w:val="24"/>
              </w:rPr>
            </w:pPr>
          </w:p>
        </w:tc>
      </w:tr>
      <w:tr w:rsidR="00840E67" w:rsidRPr="00B54683" w:rsidTr="007E4E48">
        <w:tc>
          <w:tcPr>
            <w:tcW w:w="858" w:type="pct"/>
          </w:tcPr>
          <w:p w:rsidR="00840E67" w:rsidRPr="00B54683" w:rsidRDefault="00840E67" w:rsidP="007E4E48">
            <w:pPr>
              <w:rPr>
                <w:b/>
                <w:i/>
                <w:sz w:val="24"/>
                <w:szCs w:val="24"/>
              </w:rPr>
            </w:pPr>
          </w:p>
        </w:tc>
        <w:tc>
          <w:tcPr>
            <w:tcW w:w="2727" w:type="pct"/>
            <w:gridSpan w:val="2"/>
          </w:tcPr>
          <w:p w:rsidR="00840E67" w:rsidRPr="005D7F64" w:rsidRDefault="00840E67" w:rsidP="00C0680A">
            <w:pPr>
              <w:pStyle w:val="a6"/>
              <w:rPr>
                <w:rFonts w:ascii="Times New Roman" w:eastAsia="Times New Roman" w:hAnsi="Times New Roman" w:cs="Times New Roman"/>
                <w:b/>
              </w:rPr>
            </w:pPr>
            <w:r w:rsidRPr="005D7F64">
              <w:rPr>
                <w:rFonts w:ascii="Times New Roman" w:eastAsia="Times New Roman" w:hAnsi="Times New Roman" w:cs="Times New Roman"/>
                <w:b/>
              </w:rPr>
              <w:t>практических занятий</w:t>
            </w:r>
          </w:p>
        </w:tc>
        <w:tc>
          <w:tcPr>
            <w:tcW w:w="638" w:type="pct"/>
          </w:tcPr>
          <w:p w:rsidR="00840E67" w:rsidRPr="00840E67" w:rsidRDefault="00840E67" w:rsidP="00291A7F">
            <w:pPr>
              <w:pStyle w:val="a6"/>
              <w:jc w:val="center"/>
              <w:rPr>
                <w:rFonts w:ascii="Times New Roman" w:eastAsia="Times New Roman" w:hAnsi="Times New Roman" w:cs="Times New Roman"/>
                <w:sz w:val="24"/>
                <w:szCs w:val="24"/>
              </w:rPr>
            </w:pPr>
            <w:r w:rsidRPr="00C0680A">
              <w:rPr>
                <w:rFonts w:ascii="Times New Roman" w:eastAsia="Times New Roman" w:hAnsi="Times New Roman" w:cs="Times New Roman"/>
                <w:color w:val="000000" w:themeColor="text1"/>
                <w:sz w:val="24"/>
                <w:szCs w:val="24"/>
              </w:rPr>
              <w:t>1</w:t>
            </w:r>
            <w:r w:rsidR="00291A7F" w:rsidRPr="00C0680A">
              <w:rPr>
                <w:rFonts w:ascii="Times New Roman" w:eastAsia="Times New Roman" w:hAnsi="Times New Roman" w:cs="Times New Roman"/>
                <w:color w:val="000000" w:themeColor="text1"/>
                <w:sz w:val="24"/>
                <w:szCs w:val="24"/>
              </w:rPr>
              <w:t>5</w:t>
            </w:r>
          </w:p>
        </w:tc>
        <w:tc>
          <w:tcPr>
            <w:tcW w:w="777" w:type="pct"/>
          </w:tcPr>
          <w:p w:rsidR="00840E67" w:rsidRPr="00B54683" w:rsidRDefault="00840E67" w:rsidP="007E4E48">
            <w:pPr>
              <w:jc w:val="center"/>
              <w:rPr>
                <w:sz w:val="24"/>
                <w:szCs w:val="24"/>
              </w:rPr>
            </w:pPr>
          </w:p>
        </w:tc>
      </w:tr>
      <w:tr w:rsidR="00840E67" w:rsidRPr="00B54683" w:rsidTr="007E4E48">
        <w:tc>
          <w:tcPr>
            <w:tcW w:w="858" w:type="pct"/>
          </w:tcPr>
          <w:p w:rsidR="00840E67" w:rsidRPr="00B54683" w:rsidRDefault="00840E67" w:rsidP="007E4E48">
            <w:pPr>
              <w:rPr>
                <w:b/>
                <w:i/>
                <w:sz w:val="24"/>
                <w:szCs w:val="24"/>
              </w:rPr>
            </w:pPr>
          </w:p>
        </w:tc>
        <w:tc>
          <w:tcPr>
            <w:tcW w:w="2727" w:type="pct"/>
            <w:gridSpan w:val="2"/>
          </w:tcPr>
          <w:p w:rsidR="00840E67" w:rsidRPr="005D7F64" w:rsidRDefault="00840E67" w:rsidP="00C0680A">
            <w:pPr>
              <w:pStyle w:val="a6"/>
              <w:rPr>
                <w:rFonts w:ascii="Times New Roman" w:eastAsia="Times New Roman" w:hAnsi="Times New Roman" w:cs="Times New Roman"/>
                <w:b/>
              </w:rPr>
            </w:pPr>
            <w:r w:rsidRPr="005D7F64">
              <w:rPr>
                <w:rFonts w:ascii="Times New Roman" w:eastAsia="Times New Roman" w:hAnsi="Times New Roman" w:cs="Times New Roman"/>
                <w:b/>
              </w:rPr>
              <w:t>самостоятельная работа</w:t>
            </w:r>
          </w:p>
        </w:tc>
        <w:tc>
          <w:tcPr>
            <w:tcW w:w="638" w:type="pct"/>
          </w:tcPr>
          <w:p w:rsidR="00840E67" w:rsidRPr="00840E67" w:rsidRDefault="00840E67" w:rsidP="00C0680A">
            <w:pPr>
              <w:pStyle w:val="a6"/>
              <w:jc w:val="center"/>
              <w:rPr>
                <w:rFonts w:ascii="Times New Roman" w:eastAsia="Times New Roman" w:hAnsi="Times New Roman" w:cs="Times New Roman"/>
                <w:sz w:val="24"/>
                <w:szCs w:val="24"/>
              </w:rPr>
            </w:pPr>
            <w:r w:rsidRPr="00840E67">
              <w:rPr>
                <w:rFonts w:ascii="Times New Roman" w:eastAsia="Times New Roman" w:hAnsi="Times New Roman" w:cs="Times New Roman"/>
                <w:sz w:val="24"/>
                <w:szCs w:val="24"/>
              </w:rPr>
              <w:t>6</w:t>
            </w:r>
          </w:p>
        </w:tc>
        <w:tc>
          <w:tcPr>
            <w:tcW w:w="777" w:type="pct"/>
          </w:tcPr>
          <w:p w:rsidR="00840E67" w:rsidRPr="00B54683" w:rsidRDefault="00840E67" w:rsidP="007E4E48">
            <w:pPr>
              <w:jc w:val="center"/>
              <w:rPr>
                <w:sz w:val="24"/>
                <w:szCs w:val="24"/>
              </w:rPr>
            </w:pPr>
          </w:p>
        </w:tc>
      </w:tr>
      <w:tr w:rsidR="00840E67" w:rsidRPr="00B54683" w:rsidTr="007E4E48">
        <w:tc>
          <w:tcPr>
            <w:tcW w:w="858" w:type="pct"/>
          </w:tcPr>
          <w:p w:rsidR="00840E67" w:rsidRPr="00B54683" w:rsidRDefault="00840E67" w:rsidP="007E4E48">
            <w:pPr>
              <w:rPr>
                <w:b/>
                <w:i/>
                <w:sz w:val="24"/>
                <w:szCs w:val="24"/>
              </w:rPr>
            </w:pPr>
          </w:p>
        </w:tc>
        <w:tc>
          <w:tcPr>
            <w:tcW w:w="2727" w:type="pct"/>
            <w:gridSpan w:val="2"/>
          </w:tcPr>
          <w:p w:rsidR="00840E67" w:rsidRPr="005D7F64" w:rsidRDefault="00840E67" w:rsidP="00C0680A">
            <w:pPr>
              <w:pStyle w:val="a6"/>
              <w:rPr>
                <w:rFonts w:ascii="Times New Roman" w:eastAsia="Times New Roman" w:hAnsi="Times New Roman" w:cs="Times New Roman"/>
                <w:b/>
              </w:rPr>
            </w:pPr>
            <w:r w:rsidRPr="005D7F64">
              <w:rPr>
                <w:rFonts w:ascii="Times New Roman" w:eastAsia="Times New Roman" w:hAnsi="Times New Roman" w:cs="Times New Roman"/>
                <w:b/>
              </w:rPr>
              <w:t>промежуточная аттестация</w:t>
            </w:r>
          </w:p>
        </w:tc>
        <w:tc>
          <w:tcPr>
            <w:tcW w:w="638" w:type="pct"/>
          </w:tcPr>
          <w:p w:rsidR="00840E67" w:rsidRPr="00840E67" w:rsidRDefault="00840E67" w:rsidP="00C0680A">
            <w:pPr>
              <w:pStyle w:val="a6"/>
              <w:jc w:val="center"/>
              <w:rPr>
                <w:rFonts w:ascii="Times New Roman" w:eastAsia="Times New Roman" w:hAnsi="Times New Roman" w:cs="Times New Roman"/>
                <w:sz w:val="24"/>
                <w:szCs w:val="24"/>
              </w:rPr>
            </w:pPr>
            <w:r w:rsidRPr="00840E67">
              <w:rPr>
                <w:rFonts w:ascii="Times New Roman" w:eastAsia="Times New Roman" w:hAnsi="Times New Roman" w:cs="Times New Roman"/>
                <w:sz w:val="24"/>
                <w:szCs w:val="24"/>
              </w:rPr>
              <w:t>1</w:t>
            </w:r>
          </w:p>
        </w:tc>
        <w:tc>
          <w:tcPr>
            <w:tcW w:w="777" w:type="pct"/>
          </w:tcPr>
          <w:p w:rsidR="00840E67" w:rsidRPr="00B54683" w:rsidRDefault="00840E67" w:rsidP="007E4E48">
            <w:pPr>
              <w:jc w:val="center"/>
              <w:rPr>
                <w:sz w:val="24"/>
                <w:szCs w:val="24"/>
              </w:rPr>
            </w:pPr>
          </w:p>
        </w:tc>
      </w:tr>
    </w:tbl>
    <w:p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rsidR="00284193" w:rsidRPr="00284193" w:rsidRDefault="00284193" w:rsidP="00284193">
      <w:pPr>
        <w:jc w:val="center"/>
        <w:rPr>
          <w:b/>
          <w:bCs/>
          <w:sz w:val="28"/>
          <w:szCs w:val="28"/>
        </w:rPr>
      </w:pPr>
      <w:r w:rsidRPr="00284193">
        <w:rPr>
          <w:b/>
          <w:bCs/>
          <w:sz w:val="28"/>
          <w:szCs w:val="28"/>
        </w:rPr>
        <w:lastRenderedPageBreak/>
        <w:t>3. УСЛОВИЯ РЕАЛИЗАЦИИ УЧЕБНОЙ ДИСЦИПЛИНЫ</w:t>
      </w:r>
    </w:p>
    <w:p w:rsidR="00104F19" w:rsidRDefault="00104F19" w:rsidP="00296418">
      <w:pPr>
        <w:pStyle w:val="a6"/>
        <w:jc w:val="both"/>
        <w:rPr>
          <w:rFonts w:ascii="Times New Roman" w:hAnsi="Times New Roman" w:cs="Times New Roman"/>
          <w:sz w:val="24"/>
          <w:szCs w:val="24"/>
        </w:rPr>
      </w:pPr>
    </w:p>
    <w:p w:rsidR="005D7F64" w:rsidRPr="00284193" w:rsidRDefault="005D7F64" w:rsidP="005D7F64">
      <w:pPr>
        <w:suppressAutoHyphens/>
        <w:ind w:firstLine="709"/>
        <w:jc w:val="both"/>
        <w:rPr>
          <w:b/>
          <w:sz w:val="28"/>
          <w:szCs w:val="28"/>
        </w:rPr>
      </w:pPr>
      <w:r w:rsidRPr="00284193">
        <w:rPr>
          <w:b/>
          <w:sz w:val="28"/>
          <w:szCs w:val="28"/>
        </w:rPr>
        <w:t>3.1. Для реализации программы учебной дисциплины должны быть предусмотрены следующие специальные помещения:</w:t>
      </w:r>
    </w:p>
    <w:p w:rsidR="005D7F64" w:rsidRPr="00284193" w:rsidRDefault="005D7F64" w:rsidP="005D7F64">
      <w:pPr>
        <w:ind w:firstLine="709"/>
        <w:jc w:val="both"/>
        <w:rPr>
          <w:sz w:val="28"/>
          <w:szCs w:val="28"/>
        </w:rPr>
      </w:pPr>
      <w:r w:rsidRPr="00284193">
        <w:rPr>
          <w:sz w:val="28"/>
          <w:szCs w:val="28"/>
        </w:rPr>
        <w:t>Кабинет, оснащенный:</w:t>
      </w:r>
    </w:p>
    <w:p w:rsidR="005D7F64" w:rsidRPr="00284193" w:rsidRDefault="005D7F64" w:rsidP="005D7F64">
      <w:pPr>
        <w:ind w:firstLine="709"/>
        <w:jc w:val="both"/>
        <w:rPr>
          <w:sz w:val="28"/>
          <w:szCs w:val="28"/>
        </w:rPr>
      </w:pPr>
      <w:r w:rsidRPr="00284193">
        <w:rPr>
          <w:sz w:val="28"/>
          <w:szCs w:val="28"/>
        </w:rPr>
        <w:t xml:space="preserve">оборудованием: рабочие стол и стул по количеству </w:t>
      </w:r>
      <w:proofErr w:type="gramStart"/>
      <w:r w:rsidRPr="00284193">
        <w:rPr>
          <w:sz w:val="28"/>
          <w:szCs w:val="28"/>
        </w:rPr>
        <w:t>обучающихся</w:t>
      </w:r>
      <w:proofErr w:type="gramEnd"/>
      <w:r w:rsidRPr="00284193">
        <w:rPr>
          <w:sz w:val="28"/>
          <w:szCs w:val="28"/>
        </w:rPr>
        <w:t xml:space="preserve">, рабочее место преподавателя; </w:t>
      </w:r>
    </w:p>
    <w:p w:rsidR="005D7F64" w:rsidRPr="00284193" w:rsidRDefault="005D7F64" w:rsidP="005D7F64">
      <w:pPr>
        <w:ind w:firstLine="709"/>
        <w:jc w:val="both"/>
        <w:rPr>
          <w:sz w:val="28"/>
          <w:szCs w:val="28"/>
        </w:rPr>
      </w:pPr>
      <w:r w:rsidRPr="00284193">
        <w:rPr>
          <w:sz w:val="28"/>
          <w:szCs w:val="28"/>
        </w:rPr>
        <w:t>техническими средствами обучения: персональный компьютер, проектор, интерактивная приставка к доске или интерактивная доска.</w:t>
      </w:r>
    </w:p>
    <w:p w:rsidR="005D7F64" w:rsidRPr="00284193" w:rsidRDefault="005D7F64" w:rsidP="005D7F64">
      <w:pPr>
        <w:suppressAutoHyphens/>
        <w:ind w:firstLine="709"/>
        <w:jc w:val="both"/>
        <w:rPr>
          <w:bCs/>
          <w:sz w:val="28"/>
          <w:szCs w:val="28"/>
        </w:rPr>
      </w:pPr>
    </w:p>
    <w:p w:rsidR="005D7F64" w:rsidRPr="00284193" w:rsidRDefault="005D7F64" w:rsidP="005D7F64">
      <w:pPr>
        <w:suppressAutoHyphens/>
        <w:ind w:firstLine="709"/>
        <w:jc w:val="both"/>
        <w:rPr>
          <w:b/>
          <w:bCs/>
          <w:sz w:val="28"/>
          <w:szCs w:val="28"/>
        </w:rPr>
      </w:pPr>
      <w:r w:rsidRPr="00284193">
        <w:rPr>
          <w:b/>
          <w:bCs/>
          <w:sz w:val="28"/>
          <w:szCs w:val="28"/>
        </w:rPr>
        <w:t>3.2. Информационное обеспечение реализации программы</w:t>
      </w:r>
    </w:p>
    <w:p w:rsidR="005D7F64" w:rsidRPr="00284193" w:rsidRDefault="005D7F64" w:rsidP="005D7F64">
      <w:pPr>
        <w:suppressAutoHyphens/>
        <w:ind w:firstLine="709"/>
        <w:jc w:val="both"/>
        <w:rPr>
          <w:bCs/>
          <w:sz w:val="28"/>
          <w:szCs w:val="28"/>
        </w:rPr>
      </w:pPr>
      <w:r w:rsidRPr="00284193">
        <w:rPr>
          <w:bCs/>
          <w:sz w:val="28"/>
          <w:szCs w:val="28"/>
        </w:rPr>
        <w:t>Для реализации программы библиотечный фонд образовательной организации должен иметь п</w:t>
      </w:r>
      <w:r w:rsidRPr="00284193">
        <w:rPr>
          <w:sz w:val="28"/>
          <w:szCs w:val="28"/>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284193">
        <w:rPr>
          <w:bCs/>
          <w:sz w:val="28"/>
          <w:szCs w:val="28"/>
        </w:rPr>
        <w:t xml:space="preserve">библиотечного фонда образовательной организацией </w:t>
      </w:r>
      <w:proofErr w:type="gramStart"/>
      <w:r w:rsidRPr="00284193">
        <w:rPr>
          <w:bCs/>
          <w:sz w:val="28"/>
          <w:szCs w:val="28"/>
        </w:rPr>
        <w:t>выбирается не менее одного издания</w:t>
      </w:r>
      <w:proofErr w:type="gramEnd"/>
      <w:r w:rsidRPr="00284193">
        <w:rPr>
          <w:bCs/>
          <w:sz w:val="28"/>
          <w:szCs w:val="28"/>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p>
    <w:p w:rsidR="005D7F64" w:rsidRPr="00284193" w:rsidRDefault="005D7F64" w:rsidP="005D7F64">
      <w:pPr>
        <w:suppressAutoHyphens/>
        <w:ind w:firstLine="709"/>
        <w:jc w:val="both"/>
        <w:rPr>
          <w:sz w:val="28"/>
          <w:szCs w:val="28"/>
        </w:rPr>
      </w:pPr>
    </w:p>
    <w:p w:rsidR="005D7F64" w:rsidRPr="00284193" w:rsidRDefault="005D7F64" w:rsidP="005D7F64">
      <w:pPr>
        <w:suppressAutoHyphens/>
        <w:ind w:firstLine="709"/>
        <w:jc w:val="both"/>
        <w:rPr>
          <w:b/>
          <w:sz w:val="28"/>
          <w:szCs w:val="28"/>
        </w:rPr>
      </w:pPr>
      <w:r w:rsidRPr="00284193">
        <w:rPr>
          <w:b/>
          <w:sz w:val="28"/>
          <w:szCs w:val="28"/>
        </w:rPr>
        <w:t>3.2.1. Основные печатные и электронные издания</w:t>
      </w:r>
    </w:p>
    <w:p w:rsidR="00840E67" w:rsidRPr="00840E67" w:rsidRDefault="00840E67" w:rsidP="00840E67">
      <w:pPr>
        <w:pStyle w:val="6"/>
        <w:keepLines w:val="0"/>
        <w:numPr>
          <w:ilvl w:val="0"/>
          <w:numId w:val="29"/>
        </w:numPr>
        <w:autoSpaceDE/>
        <w:autoSpaceDN/>
        <w:spacing w:before="0"/>
        <w:ind w:left="709" w:hanging="283"/>
        <w:jc w:val="both"/>
        <w:rPr>
          <w:rFonts w:ascii="Times New Roman" w:eastAsiaTheme="minorHAnsi" w:hAnsi="Times New Roman" w:cs="Times New Roman"/>
          <w:i w:val="0"/>
          <w:iCs w:val="0"/>
          <w:color w:val="auto"/>
          <w:sz w:val="28"/>
          <w:szCs w:val="28"/>
        </w:rPr>
      </w:pPr>
      <w:proofErr w:type="gramStart"/>
      <w:r w:rsidRPr="00840E67">
        <w:rPr>
          <w:rFonts w:ascii="Times New Roman" w:eastAsiaTheme="minorHAnsi" w:hAnsi="Times New Roman" w:cs="Times New Roman"/>
          <w:i w:val="0"/>
          <w:iCs w:val="0"/>
          <w:color w:val="auto"/>
          <w:sz w:val="28"/>
          <w:szCs w:val="28"/>
        </w:rPr>
        <w:t>Смоленский</w:t>
      </w:r>
      <w:proofErr w:type="gramEnd"/>
      <w:r w:rsidRPr="00840E67">
        <w:rPr>
          <w:rFonts w:ascii="Times New Roman" w:eastAsiaTheme="minorHAnsi" w:hAnsi="Times New Roman" w:cs="Times New Roman"/>
          <w:i w:val="0"/>
          <w:iCs w:val="0"/>
          <w:color w:val="auto"/>
          <w:sz w:val="28"/>
          <w:szCs w:val="28"/>
        </w:rPr>
        <w:t xml:space="preserve"> М.Б. Основы права. - М.: «</w:t>
      </w:r>
      <w:proofErr w:type="spellStart"/>
      <w:r w:rsidRPr="00840E67">
        <w:rPr>
          <w:rFonts w:ascii="Times New Roman" w:eastAsiaTheme="minorHAnsi" w:hAnsi="Times New Roman" w:cs="Times New Roman"/>
          <w:i w:val="0"/>
          <w:iCs w:val="0"/>
          <w:color w:val="auto"/>
          <w:sz w:val="28"/>
          <w:szCs w:val="28"/>
        </w:rPr>
        <w:t>Кнорус</w:t>
      </w:r>
      <w:proofErr w:type="spellEnd"/>
      <w:r w:rsidRPr="00840E67">
        <w:rPr>
          <w:rFonts w:ascii="Times New Roman" w:eastAsiaTheme="minorHAnsi" w:hAnsi="Times New Roman" w:cs="Times New Roman"/>
          <w:i w:val="0"/>
          <w:iCs w:val="0"/>
          <w:color w:val="auto"/>
          <w:sz w:val="28"/>
          <w:szCs w:val="28"/>
        </w:rPr>
        <w:t>», 2017.</w:t>
      </w:r>
    </w:p>
    <w:p w:rsidR="00840E67" w:rsidRPr="00840E67" w:rsidRDefault="00840E67" w:rsidP="00840E67">
      <w:pPr>
        <w:pStyle w:val="6"/>
        <w:keepLines w:val="0"/>
        <w:widowControl/>
        <w:numPr>
          <w:ilvl w:val="0"/>
          <w:numId w:val="29"/>
        </w:numPr>
        <w:autoSpaceDE/>
        <w:autoSpaceDN/>
        <w:spacing w:before="0" w:line="276" w:lineRule="auto"/>
        <w:ind w:left="709" w:hanging="283"/>
        <w:contextualSpacing/>
        <w:jc w:val="both"/>
        <w:rPr>
          <w:rFonts w:ascii="Times New Roman" w:eastAsiaTheme="minorHAnsi" w:hAnsi="Times New Roman" w:cs="Times New Roman"/>
          <w:i w:val="0"/>
          <w:iCs w:val="0"/>
          <w:color w:val="auto"/>
          <w:sz w:val="28"/>
          <w:szCs w:val="28"/>
        </w:rPr>
      </w:pPr>
      <w:proofErr w:type="spellStart"/>
      <w:r w:rsidRPr="00840E67">
        <w:rPr>
          <w:rFonts w:ascii="Times New Roman" w:eastAsiaTheme="minorHAnsi" w:hAnsi="Times New Roman" w:cs="Times New Roman"/>
          <w:i w:val="0"/>
          <w:iCs w:val="0"/>
          <w:color w:val="auto"/>
          <w:sz w:val="28"/>
          <w:szCs w:val="28"/>
        </w:rPr>
        <w:t>Румынина</w:t>
      </w:r>
      <w:proofErr w:type="spellEnd"/>
      <w:r w:rsidRPr="00840E67">
        <w:rPr>
          <w:rFonts w:ascii="Times New Roman" w:eastAsiaTheme="minorHAnsi" w:hAnsi="Times New Roman" w:cs="Times New Roman"/>
          <w:i w:val="0"/>
          <w:iCs w:val="0"/>
          <w:color w:val="auto"/>
          <w:sz w:val="28"/>
          <w:szCs w:val="28"/>
        </w:rPr>
        <w:t xml:space="preserve"> В.В. Правовое обеспечение профессиональной деятельности. – М.: «Академия», 2018.</w:t>
      </w:r>
    </w:p>
    <w:p w:rsidR="00840E67" w:rsidRPr="00840E67" w:rsidRDefault="00840E67" w:rsidP="00840E67">
      <w:pPr>
        <w:pStyle w:val="6"/>
        <w:keepLines w:val="0"/>
        <w:widowControl/>
        <w:numPr>
          <w:ilvl w:val="0"/>
          <w:numId w:val="29"/>
        </w:numPr>
        <w:autoSpaceDE/>
        <w:autoSpaceDN/>
        <w:spacing w:before="0" w:line="276" w:lineRule="auto"/>
        <w:ind w:left="709" w:hanging="283"/>
        <w:contextualSpacing/>
        <w:jc w:val="both"/>
        <w:rPr>
          <w:rFonts w:ascii="Times New Roman" w:eastAsiaTheme="minorHAnsi" w:hAnsi="Times New Roman" w:cs="Times New Roman"/>
          <w:i w:val="0"/>
          <w:iCs w:val="0"/>
          <w:color w:val="auto"/>
          <w:sz w:val="28"/>
          <w:szCs w:val="28"/>
        </w:rPr>
      </w:pPr>
      <w:r w:rsidRPr="00840E67">
        <w:rPr>
          <w:rFonts w:ascii="Times New Roman" w:eastAsiaTheme="minorHAnsi" w:hAnsi="Times New Roman" w:cs="Times New Roman"/>
          <w:i w:val="0"/>
          <w:iCs w:val="0"/>
          <w:color w:val="auto"/>
          <w:sz w:val="28"/>
          <w:szCs w:val="28"/>
        </w:rPr>
        <w:t>Правовое обеспечение профессиональной деятельности: Учебник / А.И. Тыщенко. - 2-e изд. - М.: ИЦ РИОР: НИЦ ИНФРА-М, 2021.</w:t>
      </w:r>
    </w:p>
    <w:p w:rsidR="005D7F64" w:rsidRPr="00840E67" w:rsidRDefault="005D7F64" w:rsidP="00840E67">
      <w:pPr>
        <w:pStyle w:val="6"/>
        <w:keepLines w:val="0"/>
        <w:widowControl/>
        <w:numPr>
          <w:ilvl w:val="0"/>
          <w:numId w:val="29"/>
        </w:numPr>
        <w:autoSpaceDE/>
        <w:autoSpaceDN/>
        <w:spacing w:before="0" w:line="276" w:lineRule="auto"/>
        <w:ind w:left="709" w:hanging="283"/>
        <w:contextualSpacing/>
        <w:jc w:val="both"/>
        <w:rPr>
          <w:rFonts w:ascii="Times New Roman" w:eastAsiaTheme="minorHAnsi" w:hAnsi="Times New Roman" w:cs="Times New Roman"/>
          <w:i w:val="0"/>
          <w:iCs w:val="0"/>
          <w:color w:val="auto"/>
          <w:sz w:val="28"/>
          <w:szCs w:val="28"/>
        </w:rPr>
      </w:pPr>
      <w:r w:rsidRPr="00840E67">
        <w:rPr>
          <w:rFonts w:ascii="Times New Roman" w:eastAsiaTheme="minorHAnsi" w:hAnsi="Times New Roman" w:cs="Times New Roman"/>
          <w:i w:val="0"/>
          <w:iCs w:val="0"/>
          <w:color w:val="auto"/>
          <w:sz w:val="28"/>
          <w:szCs w:val="28"/>
        </w:rPr>
        <w:t xml:space="preserve">Егоров, В. П. Документационное обеспечение управления негосударственных организаций в условиях цифровой экономики: учебное пособие для </w:t>
      </w:r>
      <w:proofErr w:type="spellStart"/>
      <w:r w:rsidRPr="00840E67">
        <w:rPr>
          <w:rFonts w:ascii="Times New Roman" w:eastAsiaTheme="minorHAnsi" w:hAnsi="Times New Roman" w:cs="Times New Roman"/>
          <w:i w:val="0"/>
          <w:iCs w:val="0"/>
          <w:color w:val="auto"/>
          <w:sz w:val="28"/>
          <w:szCs w:val="28"/>
        </w:rPr>
        <w:t>спо</w:t>
      </w:r>
      <w:proofErr w:type="spellEnd"/>
      <w:r w:rsidRPr="00840E67">
        <w:rPr>
          <w:rFonts w:ascii="Times New Roman" w:eastAsiaTheme="minorHAnsi" w:hAnsi="Times New Roman" w:cs="Times New Roman"/>
          <w:i w:val="0"/>
          <w:iCs w:val="0"/>
          <w:color w:val="auto"/>
          <w:sz w:val="28"/>
          <w:szCs w:val="28"/>
        </w:rPr>
        <w:t xml:space="preserve"> / В. П. Егоров, А. В. Слиньков. — Санкт-Петербург: Лань, 2021. — 216 с. — ISBN 978-5-8114-7924-5. — Текст: электронный // Лань</w:t>
      </w:r>
      <w:proofErr w:type="gramStart"/>
      <w:r w:rsidRPr="00840E67">
        <w:rPr>
          <w:rFonts w:ascii="Times New Roman" w:eastAsiaTheme="minorHAnsi" w:hAnsi="Times New Roman" w:cs="Times New Roman"/>
          <w:i w:val="0"/>
          <w:iCs w:val="0"/>
          <w:color w:val="auto"/>
          <w:sz w:val="28"/>
          <w:szCs w:val="28"/>
        </w:rPr>
        <w:t xml:space="preserve"> :</w:t>
      </w:r>
      <w:proofErr w:type="gramEnd"/>
      <w:r w:rsidRPr="00840E67">
        <w:rPr>
          <w:rFonts w:ascii="Times New Roman" w:eastAsiaTheme="minorHAnsi" w:hAnsi="Times New Roman" w:cs="Times New Roman"/>
          <w:i w:val="0"/>
          <w:iCs w:val="0"/>
          <w:color w:val="auto"/>
          <w:sz w:val="28"/>
          <w:szCs w:val="28"/>
        </w:rPr>
        <w:t xml:space="preserve"> электронно-библиотечная система. — URL: </w:t>
      </w:r>
      <w:hyperlink r:id="rId9" w:history="1">
        <w:r w:rsidRPr="00840E67">
          <w:rPr>
            <w:rFonts w:ascii="Times New Roman" w:eastAsiaTheme="minorHAnsi" w:hAnsi="Times New Roman" w:cs="Times New Roman"/>
            <w:i w:val="0"/>
            <w:iCs w:val="0"/>
            <w:color w:val="auto"/>
            <w:sz w:val="28"/>
            <w:szCs w:val="28"/>
          </w:rPr>
          <w:t>https://e.lanbook.com/book/180803</w:t>
        </w:r>
      </w:hyperlink>
      <w:r w:rsidRPr="00840E67">
        <w:rPr>
          <w:rFonts w:ascii="Times New Roman" w:eastAsiaTheme="minorHAnsi" w:hAnsi="Times New Roman" w:cs="Times New Roman"/>
          <w:i w:val="0"/>
          <w:iCs w:val="0"/>
          <w:color w:val="auto"/>
          <w:sz w:val="28"/>
          <w:szCs w:val="28"/>
        </w:rPr>
        <w:t xml:space="preserve"> .</w:t>
      </w:r>
    </w:p>
    <w:p w:rsidR="005D7F64" w:rsidRPr="00840E67" w:rsidRDefault="005D7F64" w:rsidP="005D7F64">
      <w:pPr>
        <w:ind w:firstLine="709"/>
        <w:contextualSpacing/>
        <w:rPr>
          <w:rFonts w:eastAsiaTheme="minorHAnsi"/>
          <w:sz w:val="28"/>
          <w:szCs w:val="28"/>
        </w:rPr>
      </w:pPr>
    </w:p>
    <w:p w:rsidR="005D7F64" w:rsidRPr="00284193" w:rsidRDefault="005D7F64" w:rsidP="005D7F64">
      <w:pPr>
        <w:ind w:firstLine="709"/>
        <w:contextualSpacing/>
        <w:jc w:val="both"/>
        <w:rPr>
          <w:bCs/>
          <w:i/>
          <w:sz w:val="28"/>
          <w:szCs w:val="28"/>
        </w:rPr>
      </w:pPr>
      <w:r w:rsidRPr="00284193">
        <w:rPr>
          <w:b/>
          <w:bCs/>
          <w:sz w:val="28"/>
          <w:szCs w:val="28"/>
        </w:rPr>
        <w:t xml:space="preserve">3.2.2. Дополнительные источники </w:t>
      </w:r>
    </w:p>
    <w:p w:rsidR="00E21E15" w:rsidRPr="000B1B5B" w:rsidRDefault="00E21E15" w:rsidP="00E21E15">
      <w:pPr>
        <w:widowControl/>
        <w:numPr>
          <w:ilvl w:val="0"/>
          <w:numId w:val="30"/>
        </w:numPr>
        <w:autoSpaceDE/>
        <w:autoSpaceDN/>
        <w:ind w:left="0" w:firstLine="357"/>
        <w:jc w:val="both"/>
        <w:rPr>
          <w:color w:val="000000"/>
          <w:sz w:val="28"/>
          <w:szCs w:val="28"/>
          <w:bdr w:val="none" w:sz="0" w:space="0" w:color="auto" w:frame="1"/>
        </w:rPr>
      </w:pPr>
      <w:r w:rsidRPr="000B1B5B">
        <w:rPr>
          <w:color w:val="000000"/>
          <w:sz w:val="28"/>
          <w:szCs w:val="28"/>
          <w:bdr w:val="none" w:sz="0" w:space="0" w:color="auto" w:frame="1"/>
        </w:rPr>
        <w:t>Конституция Российской Федерации [Электронный ресурс]: принята всенародным голосование 12 декабря 1993 года // СПС «</w:t>
      </w:r>
      <w:proofErr w:type="spellStart"/>
      <w:r w:rsidRPr="000B1B5B">
        <w:rPr>
          <w:color w:val="000000"/>
          <w:sz w:val="28"/>
          <w:szCs w:val="28"/>
          <w:bdr w:val="none" w:sz="0" w:space="0" w:color="auto" w:frame="1"/>
        </w:rPr>
        <w:t>КонсультантПлюс</w:t>
      </w:r>
      <w:proofErr w:type="spellEnd"/>
      <w:r w:rsidRPr="000B1B5B">
        <w:rPr>
          <w:color w:val="000000"/>
          <w:sz w:val="28"/>
          <w:szCs w:val="28"/>
          <w:bdr w:val="none" w:sz="0" w:space="0" w:color="auto" w:frame="1"/>
        </w:rPr>
        <w:t>».</w:t>
      </w:r>
    </w:p>
    <w:p w:rsidR="00E21E15" w:rsidRPr="000B1B5B" w:rsidRDefault="00E21E15" w:rsidP="00E21E15">
      <w:pPr>
        <w:widowControl/>
        <w:numPr>
          <w:ilvl w:val="0"/>
          <w:numId w:val="30"/>
        </w:numPr>
        <w:autoSpaceDE/>
        <w:autoSpaceDN/>
        <w:ind w:left="0" w:firstLine="357"/>
        <w:jc w:val="both"/>
        <w:rPr>
          <w:color w:val="000000"/>
          <w:sz w:val="28"/>
          <w:szCs w:val="28"/>
          <w:bdr w:val="none" w:sz="0" w:space="0" w:color="auto" w:frame="1"/>
        </w:rPr>
      </w:pPr>
      <w:r w:rsidRPr="000B1B5B">
        <w:rPr>
          <w:color w:val="000000"/>
          <w:sz w:val="28"/>
          <w:szCs w:val="28"/>
          <w:bdr w:val="none" w:sz="0" w:space="0" w:color="auto" w:frame="1"/>
        </w:rPr>
        <w:t>Гражданский кодекс Российской Федерации: ча</w:t>
      </w:r>
      <w:r>
        <w:rPr>
          <w:color w:val="000000"/>
          <w:sz w:val="28"/>
          <w:szCs w:val="28"/>
          <w:bdr w:val="none" w:sz="0" w:space="0" w:color="auto" w:frame="1"/>
        </w:rPr>
        <w:t>сть первая [Электронный ресурс]</w:t>
      </w:r>
      <w:r w:rsidRPr="000B1B5B">
        <w:rPr>
          <w:color w:val="000000"/>
          <w:sz w:val="28"/>
          <w:szCs w:val="28"/>
          <w:bdr w:val="none" w:sz="0" w:space="0" w:color="auto" w:frame="1"/>
        </w:rPr>
        <w:t>: от 30 ноября 1994 № 51-ФЗ // СПС «</w:t>
      </w:r>
      <w:proofErr w:type="spellStart"/>
      <w:r w:rsidRPr="000B1B5B">
        <w:rPr>
          <w:color w:val="000000"/>
          <w:sz w:val="28"/>
          <w:szCs w:val="28"/>
          <w:bdr w:val="none" w:sz="0" w:space="0" w:color="auto" w:frame="1"/>
        </w:rPr>
        <w:t>КонсультантПлюс</w:t>
      </w:r>
      <w:proofErr w:type="spellEnd"/>
      <w:r w:rsidRPr="000B1B5B">
        <w:rPr>
          <w:color w:val="000000"/>
          <w:sz w:val="28"/>
          <w:szCs w:val="28"/>
          <w:bdr w:val="none" w:sz="0" w:space="0" w:color="auto" w:frame="1"/>
        </w:rPr>
        <w:t>».</w:t>
      </w:r>
    </w:p>
    <w:p w:rsidR="00E21E15" w:rsidRPr="000B1B5B" w:rsidRDefault="00E21E15" w:rsidP="00E21E15">
      <w:pPr>
        <w:widowControl/>
        <w:numPr>
          <w:ilvl w:val="0"/>
          <w:numId w:val="30"/>
        </w:numPr>
        <w:autoSpaceDE/>
        <w:autoSpaceDN/>
        <w:ind w:left="0" w:firstLine="357"/>
        <w:jc w:val="both"/>
        <w:rPr>
          <w:color w:val="000000"/>
          <w:sz w:val="28"/>
          <w:szCs w:val="28"/>
          <w:bdr w:val="none" w:sz="0" w:space="0" w:color="auto" w:frame="1"/>
        </w:rPr>
      </w:pPr>
      <w:r w:rsidRPr="000B1B5B">
        <w:rPr>
          <w:color w:val="000000"/>
          <w:sz w:val="28"/>
          <w:szCs w:val="28"/>
          <w:bdr w:val="none" w:sz="0" w:space="0" w:color="auto" w:frame="1"/>
        </w:rPr>
        <w:t>Гражданский кодекс Российской Федерации: ча</w:t>
      </w:r>
      <w:r>
        <w:rPr>
          <w:color w:val="000000"/>
          <w:sz w:val="28"/>
          <w:szCs w:val="28"/>
          <w:bdr w:val="none" w:sz="0" w:space="0" w:color="auto" w:frame="1"/>
        </w:rPr>
        <w:t>сть вторая [Электронный ресурс]</w:t>
      </w:r>
      <w:r w:rsidRPr="000B1B5B">
        <w:rPr>
          <w:color w:val="000000"/>
          <w:sz w:val="28"/>
          <w:szCs w:val="28"/>
          <w:bdr w:val="none" w:sz="0" w:space="0" w:color="auto" w:frame="1"/>
        </w:rPr>
        <w:t>: от 26 января 1996 №14-ФЗ // СПС «</w:t>
      </w:r>
      <w:proofErr w:type="spellStart"/>
      <w:r w:rsidRPr="000B1B5B">
        <w:rPr>
          <w:color w:val="000000"/>
          <w:sz w:val="28"/>
          <w:szCs w:val="28"/>
          <w:bdr w:val="none" w:sz="0" w:space="0" w:color="auto" w:frame="1"/>
        </w:rPr>
        <w:t>КонсультантПлюс</w:t>
      </w:r>
      <w:proofErr w:type="spellEnd"/>
      <w:r w:rsidRPr="000B1B5B">
        <w:rPr>
          <w:color w:val="000000"/>
          <w:sz w:val="28"/>
          <w:szCs w:val="28"/>
          <w:bdr w:val="none" w:sz="0" w:space="0" w:color="auto" w:frame="1"/>
        </w:rPr>
        <w:t>».</w:t>
      </w:r>
    </w:p>
    <w:p w:rsidR="00E21E15" w:rsidRPr="000B1B5B" w:rsidRDefault="00E21E15" w:rsidP="00E21E15">
      <w:pPr>
        <w:widowControl/>
        <w:numPr>
          <w:ilvl w:val="0"/>
          <w:numId w:val="30"/>
        </w:numPr>
        <w:autoSpaceDE/>
        <w:autoSpaceDN/>
        <w:ind w:left="0" w:firstLine="357"/>
        <w:jc w:val="both"/>
        <w:rPr>
          <w:color w:val="000000"/>
          <w:sz w:val="28"/>
          <w:szCs w:val="28"/>
          <w:bdr w:val="none" w:sz="0" w:space="0" w:color="auto" w:frame="1"/>
        </w:rPr>
      </w:pPr>
      <w:r w:rsidRPr="000B1B5B">
        <w:rPr>
          <w:color w:val="000000"/>
          <w:sz w:val="28"/>
          <w:szCs w:val="28"/>
          <w:bdr w:val="none" w:sz="0" w:space="0" w:color="auto" w:frame="1"/>
        </w:rPr>
        <w:t>Гражданский кодекс Российской Федерации: ча</w:t>
      </w:r>
      <w:r>
        <w:rPr>
          <w:color w:val="000000"/>
          <w:sz w:val="28"/>
          <w:szCs w:val="28"/>
          <w:bdr w:val="none" w:sz="0" w:space="0" w:color="auto" w:frame="1"/>
        </w:rPr>
        <w:t>сть третья [Электронный ресурс]</w:t>
      </w:r>
      <w:r w:rsidRPr="000B1B5B">
        <w:rPr>
          <w:color w:val="000000"/>
          <w:sz w:val="28"/>
          <w:szCs w:val="28"/>
          <w:bdr w:val="none" w:sz="0" w:space="0" w:color="auto" w:frame="1"/>
        </w:rPr>
        <w:t>: от 26 ноября 2001 № 146-ФЗ // СПС «</w:t>
      </w:r>
      <w:proofErr w:type="spellStart"/>
      <w:r w:rsidRPr="000B1B5B">
        <w:rPr>
          <w:color w:val="000000"/>
          <w:sz w:val="28"/>
          <w:szCs w:val="28"/>
          <w:bdr w:val="none" w:sz="0" w:space="0" w:color="auto" w:frame="1"/>
        </w:rPr>
        <w:t>КонсультантПлюс</w:t>
      </w:r>
      <w:proofErr w:type="spellEnd"/>
      <w:r w:rsidRPr="000B1B5B">
        <w:rPr>
          <w:color w:val="000000"/>
          <w:sz w:val="28"/>
          <w:szCs w:val="28"/>
          <w:bdr w:val="none" w:sz="0" w:space="0" w:color="auto" w:frame="1"/>
        </w:rPr>
        <w:t>».</w:t>
      </w:r>
    </w:p>
    <w:p w:rsidR="00E21E15" w:rsidRPr="000B1B5B" w:rsidRDefault="00E21E15" w:rsidP="00E21E15">
      <w:pPr>
        <w:widowControl/>
        <w:numPr>
          <w:ilvl w:val="0"/>
          <w:numId w:val="30"/>
        </w:numPr>
        <w:autoSpaceDE/>
        <w:autoSpaceDN/>
        <w:ind w:left="0" w:firstLine="357"/>
        <w:jc w:val="both"/>
        <w:rPr>
          <w:color w:val="000000"/>
          <w:sz w:val="28"/>
          <w:szCs w:val="28"/>
          <w:bdr w:val="none" w:sz="0" w:space="0" w:color="auto" w:frame="1"/>
        </w:rPr>
      </w:pPr>
      <w:r w:rsidRPr="000B1B5B">
        <w:rPr>
          <w:color w:val="000000"/>
          <w:sz w:val="28"/>
          <w:szCs w:val="28"/>
          <w:bdr w:val="none" w:sz="0" w:space="0" w:color="auto" w:frame="1"/>
        </w:rPr>
        <w:t>Гражданский кодекс Российской Федерации: часть</w:t>
      </w:r>
      <w:r>
        <w:rPr>
          <w:color w:val="000000"/>
          <w:sz w:val="28"/>
          <w:szCs w:val="28"/>
          <w:bdr w:val="none" w:sz="0" w:space="0" w:color="auto" w:frame="1"/>
        </w:rPr>
        <w:t xml:space="preserve"> четвертая [Электронный ресурс]</w:t>
      </w:r>
      <w:r w:rsidRPr="000B1B5B">
        <w:rPr>
          <w:color w:val="000000"/>
          <w:sz w:val="28"/>
          <w:szCs w:val="28"/>
          <w:bdr w:val="none" w:sz="0" w:space="0" w:color="auto" w:frame="1"/>
        </w:rPr>
        <w:t>: от 18 декабря 2006 № 230-ФЗ // СПС «</w:t>
      </w:r>
      <w:proofErr w:type="spellStart"/>
      <w:r w:rsidRPr="000B1B5B">
        <w:rPr>
          <w:color w:val="000000"/>
          <w:sz w:val="28"/>
          <w:szCs w:val="28"/>
          <w:bdr w:val="none" w:sz="0" w:space="0" w:color="auto" w:frame="1"/>
        </w:rPr>
        <w:t>КонсультантПлюс</w:t>
      </w:r>
      <w:proofErr w:type="spellEnd"/>
      <w:r w:rsidRPr="000B1B5B">
        <w:rPr>
          <w:color w:val="000000"/>
          <w:sz w:val="28"/>
          <w:szCs w:val="28"/>
          <w:bdr w:val="none" w:sz="0" w:space="0" w:color="auto" w:frame="1"/>
        </w:rPr>
        <w:t>».</w:t>
      </w:r>
    </w:p>
    <w:p w:rsidR="00E21E15" w:rsidRPr="000B1B5B" w:rsidRDefault="00E21E15" w:rsidP="00E21E15">
      <w:pPr>
        <w:widowControl/>
        <w:numPr>
          <w:ilvl w:val="0"/>
          <w:numId w:val="30"/>
        </w:numPr>
        <w:autoSpaceDE/>
        <w:autoSpaceDN/>
        <w:ind w:left="0" w:firstLine="357"/>
        <w:jc w:val="both"/>
        <w:rPr>
          <w:bCs/>
          <w:color w:val="000000"/>
          <w:sz w:val="28"/>
          <w:szCs w:val="28"/>
          <w:bdr w:val="none" w:sz="0" w:space="0" w:color="auto" w:frame="1"/>
        </w:rPr>
      </w:pPr>
      <w:r w:rsidRPr="000B1B5B">
        <w:rPr>
          <w:bCs/>
          <w:color w:val="000000"/>
          <w:sz w:val="28"/>
          <w:szCs w:val="28"/>
          <w:bdr w:val="none" w:sz="0" w:space="0" w:color="auto" w:frame="1"/>
        </w:rPr>
        <w:lastRenderedPageBreak/>
        <w:t>Гражданский процессуальный кодекс Российской</w:t>
      </w:r>
      <w:r>
        <w:rPr>
          <w:bCs/>
          <w:color w:val="000000"/>
          <w:sz w:val="28"/>
          <w:szCs w:val="28"/>
          <w:bdr w:val="none" w:sz="0" w:space="0" w:color="auto" w:frame="1"/>
        </w:rPr>
        <w:t xml:space="preserve"> Федерации [Электронный ресурс]</w:t>
      </w:r>
      <w:r w:rsidRPr="000B1B5B">
        <w:rPr>
          <w:bCs/>
          <w:color w:val="000000"/>
          <w:sz w:val="28"/>
          <w:szCs w:val="28"/>
          <w:bdr w:val="none" w:sz="0" w:space="0" w:color="auto" w:frame="1"/>
        </w:rPr>
        <w:t>: от 14 ноября 2002 № 138-ФЗ // СПС «</w:t>
      </w:r>
      <w:proofErr w:type="spellStart"/>
      <w:r w:rsidRPr="000B1B5B">
        <w:rPr>
          <w:bCs/>
          <w:color w:val="000000"/>
          <w:sz w:val="28"/>
          <w:szCs w:val="28"/>
          <w:bdr w:val="none" w:sz="0" w:space="0" w:color="auto" w:frame="1"/>
        </w:rPr>
        <w:t>КонсультантПлюс</w:t>
      </w:r>
      <w:proofErr w:type="spellEnd"/>
      <w:r w:rsidRPr="000B1B5B">
        <w:rPr>
          <w:bCs/>
          <w:color w:val="000000"/>
          <w:sz w:val="28"/>
          <w:szCs w:val="28"/>
          <w:bdr w:val="none" w:sz="0" w:space="0" w:color="auto" w:frame="1"/>
        </w:rPr>
        <w:t>».</w:t>
      </w:r>
    </w:p>
    <w:p w:rsidR="00E21E15" w:rsidRPr="000B1B5B" w:rsidRDefault="00E21E15" w:rsidP="00E21E15">
      <w:pPr>
        <w:widowControl/>
        <w:numPr>
          <w:ilvl w:val="0"/>
          <w:numId w:val="30"/>
        </w:numPr>
        <w:autoSpaceDE/>
        <w:autoSpaceDN/>
        <w:ind w:left="0" w:firstLine="357"/>
        <w:jc w:val="both"/>
        <w:rPr>
          <w:bCs/>
          <w:color w:val="000000"/>
          <w:sz w:val="28"/>
          <w:szCs w:val="28"/>
          <w:bdr w:val="none" w:sz="0" w:space="0" w:color="auto" w:frame="1"/>
        </w:rPr>
      </w:pPr>
      <w:r w:rsidRPr="000B1B5B">
        <w:rPr>
          <w:bCs/>
          <w:color w:val="000000"/>
          <w:sz w:val="28"/>
          <w:szCs w:val="28"/>
          <w:bdr w:val="none" w:sz="0" w:space="0" w:color="auto" w:frame="1"/>
        </w:rPr>
        <w:t>Кодекс об административных право</w:t>
      </w:r>
      <w:r>
        <w:rPr>
          <w:bCs/>
          <w:color w:val="000000"/>
          <w:sz w:val="28"/>
          <w:szCs w:val="28"/>
          <w:bdr w:val="none" w:sz="0" w:space="0" w:color="auto" w:frame="1"/>
        </w:rPr>
        <w:t>нарушениях [Электронный ресурс]</w:t>
      </w:r>
      <w:r w:rsidRPr="000B1B5B">
        <w:rPr>
          <w:bCs/>
          <w:color w:val="000000"/>
          <w:sz w:val="28"/>
          <w:szCs w:val="28"/>
          <w:bdr w:val="none" w:sz="0" w:space="0" w:color="auto" w:frame="1"/>
        </w:rPr>
        <w:t>: от 30 декабря 2001 № 195-ФЗ // СПС «</w:t>
      </w:r>
      <w:proofErr w:type="spellStart"/>
      <w:r w:rsidRPr="000B1B5B">
        <w:rPr>
          <w:bCs/>
          <w:color w:val="000000"/>
          <w:sz w:val="28"/>
          <w:szCs w:val="28"/>
          <w:bdr w:val="none" w:sz="0" w:space="0" w:color="auto" w:frame="1"/>
        </w:rPr>
        <w:t>КонсультантПлюс</w:t>
      </w:r>
      <w:proofErr w:type="spellEnd"/>
      <w:r w:rsidRPr="000B1B5B">
        <w:rPr>
          <w:bCs/>
          <w:color w:val="000000"/>
          <w:sz w:val="28"/>
          <w:szCs w:val="28"/>
          <w:bdr w:val="none" w:sz="0" w:space="0" w:color="auto" w:frame="1"/>
        </w:rPr>
        <w:t>».</w:t>
      </w:r>
    </w:p>
    <w:p w:rsidR="00E21E15" w:rsidRPr="000B1B5B" w:rsidRDefault="00E21E15" w:rsidP="00E21E15">
      <w:pPr>
        <w:widowControl/>
        <w:numPr>
          <w:ilvl w:val="0"/>
          <w:numId w:val="30"/>
        </w:numPr>
        <w:autoSpaceDE/>
        <w:autoSpaceDN/>
        <w:ind w:left="0" w:firstLine="357"/>
        <w:jc w:val="both"/>
        <w:rPr>
          <w:bCs/>
          <w:color w:val="000000"/>
          <w:sz w:val="28"/>
          <w:szCs w:val="28"/>
          <w:bdr w:val="none" w:sz="0" w:space="0" w:color="auto" w:frame="1"/>
        </w:rPr>
      </w:pPr>
      <w:r w:rsidRPr="000B1B5B">
        <w:rPr>
          <w:bCs/>
          <w:color w:val="000000"/>
          <w:sz w:val="28"/>
          <w:szCs w:val="28"/>
          <w:bdr w:val="none" w:sz="0" w:space="0" w:color="auto" w:frame="1"/>
        </w:rPr>
        <w:t>О занятости населения в Российской</w:t>
      </w:r>
      <w:r>
        <w:rPr>
          <w:bCs/>
          <w:color w:val="000000"/>
          <w:sz w:val="28"/>
          <w:szCs w:val="28"/>
          <w:bdr w:val="none" w:sz="0" w:space="0" w:color="auto" w:frame="1"/>
        </w:rPr>
        <w:t xml:space="preserve"> Федерации [Электронный ресурс]</w:t>
      </w:r>
      <w:r w:rsidRPr="000B1B5B">
        <w:rPr>
          <w:bCs/>
          <w:color w:val="000000"/>
          <w:sz w:val="28"/>
          <w:szCs w:val="28"/>
          <w:bdr w:val="none" w:sz="0" w:space="0" w:color="auto" w:frame="1"/>
        </w:rPr>
        <w:t>: от 19 апреля 1991 № 1032-1 // СПС «</w:t>
      </w:r>
      <w:proofErr w:type="spellStart"/>
      <w:r w:rsidRPr="000B1B5B">
        <w:rPr>
          <w:bCs/>
          <w:color w:val="000000"/>
          <w:sz w:val="28"/>
          <w:szCs w:val="28"/>
          <w:bdr w:val="none" w:sz="0" w:space="0" w:color="auto" w:frame="1"/>
        </w:rPr>
        <w:t>КонсультантПлюс</w:t>
      </w:r>
      <w:proofErr w:type="spellEnd"/>
      <w:r w:rsidRPr="000B1B5B">
        <w:rPr>
          <w:bCs/>
          <w:color w:val="000000"/>
          <w:sz w:val="28"/>
          <w:szCs w:val="28"/>
          <w:bdr w:val="none" w:sz="0" w:space="0" w:color="auto" w:frame="1"/>
        </w:rPr>
        <w:t>».</w:t>
      </w:r>
    </w:p>
    <w:p w:rsidR="00E21E15" w:rsidRDefault="00E21E15" w:rsidP="00E21E15">
      <w:pPr>
        <w:widowControl/>
        <w:numPr>
          <w:ilvl w:val="0"/>
          <w:numId w:val="30"/>
        </w:numPr>
        <w:autoSpaceDE/>
        <w:autoSpaceDN/>
        <w:ind w:left="0" w:firstLine="357"/>
        <w:jc w:val="both"/>
        <w:rPr>
          <w:color w:val="000000"/>
          <w:sz w:val="28"/>
          <w:szCs w:val="28"/>
          <w:bdr w:val="none" w:sz="0" w:space="0" w:color="auto" w:frame="1"/>
        </w:rPr>
      </w:pPr>
      <w:r w:rsidRPr="000B1B5B">
        <w:rPr>
          <w:color w:val="000000"/>
          <w:sz w:val="28"/>
          <w:szCs w:val="28"/>
          <w:bdr w:val="none" w:sz="0" w:space="0" w:color="auto" w:frame="1"/>
        </w:rPr>
        <w:t>Трудовой кодекс Российской</w:t>
      </w:r>
      <w:r>
        <w:rPr>
          <w:color w:val="000000"/>
          <w:sz w:val="28"/>
          <w:szCs w:val="28"/>
          <w:bdr w:val="none" w:sz="0" w:space="0" w:color="auto" w:frame="1"/>
        </w:rPr>
        <w:t xml:space="preserve"> Федерации [Электронный ресурс]</w:t>
      </w:r>
      <w:r w:rsidRPr="000B1B5B">
        <w:rPr>
          <w:color w:val="000000"/>
          <w:sz w:val="28"/>
          <w:szCs w:val="28"/>
          <w:bdr w:val="none" w:sz="0" w:space="0" w:color="auto" w:frame="1"/>
        </w:rPr>
        <w:t>: от 30 декабря 2001 № 197-ФЗ // СПС «</w:t>
      </w:r>
      <w:proofErr w:type="spellStart"/>
      <w:r w:rsidRPr="000B1B5B">
        <w:rPr>
          <w:color w:val="000000"/>
          <w:sz w:val="28"/>
          <w:szCs w:val="28"/>
          <w:bdr w:val="none" w:sz="0" w:space="0" w:color="auto" w:frame="1"/>
        </w:rPr>
        <w:t>КонсультантПлюс</w:t>
      </w:r>
      <w:proofErr w:type="spellEnd"/>
      <w:r w:rsidRPr="000B1B5B">
        <w:rPr>
          <w:color w:val="000000"/>
          <w:sz w:val="28"/>
          <w:szCs w:val="28"/>
          <w:bdr w:val="none" w:sz="0" w:space="0" w:color="auto" w:frame="1"/>
        </w:rPr>
        <w:t>».</w:t>
      </w:r>
    </w:p>
    <w:p w:rsidR="00E21E15" w:rsidRPr="00030776" w:rsidRDefault="00E21E15" w:rsidP="00E21E15">
      <w:pPr>
        <w:pStyle w:val="af"/>
        <w:numPr>
          <w:ilvl w:val="0"/>
          <w:numId w:val="30"/>
        </w:numPr>
        <w:shd w:val="clear" w:color="auto" w:fill="FFFFFF"/>
        <w:spacing w:before="0" w:after="0"/>
        <w:jc w:val="both"/>
        <w:rPr>
          <w:bCs/>
          <w:color w:val="000000"/>
          <w:sz w:val="28"/>
          <w:szCs w:val="28"/>
          <w:bdr w:val="none" w:sz="0" w:space="0" w:color="auto" w:frame="1"/>
        </w:rPr>
      </w:pPr>
      <w:r w:rsidRPr="00030776">
        <w:rPr>
          <w:bCs/>
          <w:color w:val="000000"/>
          <w:sz w:val="28"/>
          <w:szCs w:val="28"/>
          <w:bdr w:val="none" w:sz="0" w:space="0" w:color="auto" w:frame="1"/>
        </w:rPr>
        <w:t>Федеральный закон  РФ от 07.02.1992 N 2300-1 «О защите прав потребителей»</w:t>
      </w:r>
    </w:p>
    <w:p w:rsidR="00840E67" w:rsidRPr="00840E67" w:rsidRDefault="00840E67" w:rsidP="00840E67">
      <w:pPr>
        <w:ind w:left="360"/>
        <w:jc w:val="both"/>
        <w:rPr>
          <w:b/>
          <w:sz w:val="28"/>
          <w:szCs w:val="28"/>
        </w:rPr>
      </w:pPr>
    </w:p>
    <w:p w:rsidR="00D21E3A" w:rsidRPr="00840E67" w:rsidRDefault="00840E67" w:rsidP="00840E67">
      <w:pPr>
        <w:ind w:left="360"/>
        <w:jc w:val="both"/>
        <w:rPr>
          <w:b/>
          <w:sz w:val="28"/>
          <w:szCs w:val="28"/>
        </w:rPr>
      </w:pPr>
      <w:r w:rsidRPr="00840E67">
        <w:rPr>
          <w:b/>
          <w:sz w:val="28"/>
          <w:szCs w:val="28"/>
        </w:rPr>
        <w:t xml:space="preserve"> </w:t>
      </w:r>
      <w:r w:rsidR="00D21E3A" w:rsidRPr="00840E67">
        <w:rPr>
          <w:b/>
          <w:sz w:val="28"/>
          <w:szCs w:val="28"/>
        </w:rPr>
        <w:t>3.3. Основные образовательные технологии</w:t>
      </w:r>
    </w:p>
    <w:p w:rsidR="00D21E3A" w:rsidRPr="00D21E3A" w:rsidRDefault="00D21E3A" w:rsidP="00D21E3A">
      <w:pPr>
        <w:pStyle w:val="a6"/>
        <w:ind w:left="720" w:firstLine="696"/>
        <w:jc w:val="both"/>
        <w:rPr>
          <w:rFonts w:ascii="Times New Roman" w:hAnsi="Times New Roman" w:cs="Times New Roman"/>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D21E3A">
        <w:rPr>
          <w:rFonts w:ascii="Times New Roman" w:hAnsi="Times New Roman" w:cs="Times New Roman"/>
          <w:sz w:val="28"/>
          <w:szCs w:val="28"/>
        </w:rPr>
        <w:t xml:space="preserve">информационно-коммуникационные технологии, технологии развития критического мышления, учебного проектирования (метод проектов), </w:t>
      </w:r>
      <w:proofErr w:type="gramStart"/>
      <w:r w:rsidRPr="00D21E3A">
        <w:rPr>
          <w:rFonts w:ascii="Times New Roman" w:hAnsi="Times New Roman" w:cs="Times New Roman"/>
          <w:sz w:val="28"/>
          <w:szCs w:val="28"/>
        </w:rPr>
        <w:t>кейс-технологии</w:t>
      </w:r>
      <w:proofErr w:type="gramEnd"/>
      <w:r w:rsidRPr="00D21E3A">
        <w:rPr>
          <w:rFonts w:ascii="Times New Roman" w:hAnsi="Times New Roman" w:cs="Times New Roman"/>
          <w:sz w:val="28"/>
          <w:szCs w:val="28"/>
        </w:rPr>
        <w:t>, игровые технологии.</w:t>
      </w:r>
    </w:p>
    <w:p w:rsidR="00D21E3A" w:rsidRPr="00D21E3A" w:rsidRDefault="00D21E3A" w:rsidP="00D21E3A">
      <w:pPr>
        <w:pStyle w:val="af"/>
        <w:ind w:left="720" w:firstLine="696"/>
        <w:jc w:val="both"/>
        <w:rPr>
          <w:rFonts w:eastAsiaTheme="minorHAnsi"/>
          <w:sz w:val="28"/>
          <w:szCs w:val="28"/>
        </w:rPr>
      </w:pPr>
      <w:r>
        <w:rPr>
          <w:rFonts w:eastAsiaTheme="minorHAnsi"/>
          <w:sz w:val="28"/>
          <w:szCs w:val="28"/>
        </w:rPr>
        <w:t>Также используется применение</w:t>
      </w:r>
      <w:r w:rsidRPr="00D21E3A">
        <w:rPr>
          <w:rFonts w:eastAsiaTheme="minorHAnsi"/>
          <w:sz w:val="28"/>
          <w:szCs w:val="28"/>
        </w:rPr>
        <w:t xml:space="preserve"> дистанционных образовательных технологий. Использование информационных 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284193" w:rsidRPr="00284193" w:rsidRDefault="00284193" w:rsidP="005D7F64">
      <w:pPr>
        <w:ind w:firstLine="709"/>
        <w:jc w:val="both"/>
        <w:rPr>
          <w:sz w:val="28"/>
          <w:szCs w:val="28"/>
        </w:rPr>
      </w:pPr>
    </w:p>
    <w:p w:rsidR="005D7F64" w:rsidRPr="00284193" w:rsidRDefault="005D7F64" w:rsidP="005D7F64">
      <w:pPr>
        <w:jc w:val="center"/>
        <w:rPr>
          <w:b/>
          <w:sz w:val="28"/>
          <w:szCs w:val="28"/>
        </w:rPr>
      </w:pPr>
    </w:p>
    <w:p w:rsidR="005D7F64" w:rsidRPr="00284193" w:rsidRDefault="005D7F64" w:rsidP="005D7F64">
      <w:pPr>
        <w:jc w:val="center"/>
        <w:rPr>
          <w:b/>
          <w:sz w:val="28"/>
          <w:szCs w:val="28"/>
        </w:rPr>
      </w:pPr>
      <w:r w:rsidRPr="00284193">
        <w:rPr>
          <w:b/>
          <w:sz w:val="28"/>
          <w:szCs w:val="28"/>
        </w:rPr>
        <w:t xml:space="preserve">4. КОНТРОЛЬ И ОЦЕНКА РЕЗУЛЬТАТОВ ОСВОЕНИЯ </w:t>
      </w:r>
      <w:r w:rsidRPr="00284193">
        <w:rPr>
          <w:b/>
          <w:sz w:val="28"/>
          <w:szCs w:val="28"/>
        </w:rPr>
        <w:br/>
        <w:t>УЧЕБНОЙ ДИСЦИПЛИНЫ</w:t>
      </w:r>
    </w:p>
    <w:p w:rsidR="00284193" w:rsidRPr="00284193" w:rsidRDefault="00284193" w:rsidP="005D7F64">
      <w:pPr>
        <w:jc w:val="center"/>
        <w:rPr>
          <w:b/>
          <w:sz w:val="28"/>
          <w:szCs w:val="28"/>
        </w:rPr>
      </w:pPr>
    </w:p>
    <w:p w:rsidR="00284193" w:rsidRPr="00284193" w:rsidRDefault="00284193" w:rsidP="00284193">
      <w:pPr>
        <w:pStyle w:val="a6"/>
        <w:ind w:firstLine="567"/>
        <w:jc w:val="both"/>
        <w:rPr>
          <w:rFonts w:ascii="Times New Roman" w:hAnsi="Times New Roman" w:cs="Times New Roman"/>
          <w:sz w:val="28"/>
          <w:szCs w:val="28"/>
        </w:rPr>
      </w:pPr>
      <w:r w:rsidRPr="00284193">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284193">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284193">
        <w:rPr>
          <w:rFonts w:ascii="Times New Roman" w:hAnsi="Times New Roman" w:cs="Times New Roman"/>
          <w:sz w:val="28"/>
          <w:szCs w:val="28"/>
        </w:rPr>
        <w:t>ВО</w:t>
      </w:r>
      <w:proofErr w:type="gramEnd"/>
      <w:r w:rsidRPr="00284193">
        <w:rPr>
          <w:rFonts w:ascii="Times New Roman" w:hAnsi="Times New Roman" w:cs="Times New Roman"/>
          <w:sz w:val="28"/>
          <w:szCs w:val="28"/>
        </w:rPr>
        <w:t xml:space="preserve"> «Вологодский колледж технологии и дизайна».</w:t>
      </w:r>
    </w:p>
    <w:p w:rsidR="00284193" w:rsidRPr="00284193" w:rsidRDefault="00284193" w:rsidP="00284193">
      <w:pPr>
        <w:pStyle w:val="a6"/>
        <w:ind w:firstLine="567"/>
        <w:jc w:val="both"/>
        <w:rPr>
          <w:rFonts w:ascii="Times New Roman" w:hAnsi="Times New Roman" w:cs="Times New Roman"/>
          <w:color w:val="000000"/>
          <w:sz w:val="28"/>
          <w:szCs w:val="28"/>
        </w:rPr>
      </w:pPr>
      <w:r w:rsidRPr="00284193">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учебной дисциплины в форме </w:t>
      </w:r>
      <w:r w:rsidRPr="00284193">
        <w:rPr>
          <w:rStyle w:val="c0"/>
          <w:rFonts w:ascii="Times New Roman" w:hAnsi="Times New Roman" w:cs="Times New Roman"/>
          <w:sz w:val="28"/>
          <w:szCs w:val="28"/>
        </w:rPr>
        <w:t>экзамена.</w:t>
      </w:r>
    </w:p>
    <w:p w:rsidR="00284193" w:rsidRPr="00284193" w:rsidRDefault="00284193" w:rsidP="00284193">
      <w:pPr>
        <w:pStyle w:val="a6"/>
        <w:ind w:firstLine="567"/>
        <w:jc w:val="both"/>
        <w:rPr>
          <w:rFonts w:ascii="Times New Roman" w:hAnsi="Times New Roman" w:cs="Times New Roman"/>
          <w:sz w:val="28"/>
          <w:szCs w:val="28"/>
        </w:rPr>
      </w:pPr>
      <w:r w:rsidRPr="00284193">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284193">
        <w:rPr>
          <w:rFonts w:ascii="Times New Roman" w:hAnsi="Times New Roman" w:cs="Times New Roman"/>
          <w:sz w:val="28"/>
          <w:szCs w:val="28"/>
        </w:rPr>
        <w:t>материалы</w:t>
      </w:r>
      <w:proofErr w:type="gramEnd"/>
      <w:r w:rsidRPr="00284193">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284193" w:rsidRPr="00284193" w:rsidRDefault="00284193" w:rsidP="005D7F64">
      <w:pPr>
        <w:jc w:val="center"/>
        <w:rPr>
          <w:b/>
          <w:sz w:val="28"/>
          <w:szCs w:val="28"/>
        </w:rPr>
      </w:pPr>
    </w:p>
    <w:p w:rsidR="005D7F64" w:rsidRPr="00284193" w:rsidRDefault="005D7F64" w:rsidP="005D7F64">
      <w:pPr>
        <w:jc w:val="center"/>
        <w:rPr>
          <w:b/>
          <w:sz w:val="28"/>
          <w:szCs w:val="28"/>
        </w:rPr>
      </w:pPr>
    </w:p>
    <w:p w:rsidR="00284193" w:rsidRPr="00284193" w:rsidRDefault="00284193" w:rsidP="005D7F64">
      <w:pPr>
        <w:jc w:val="center"/>
        <w:rPr>
          <w:b/>
          <w:sz w:val="28"/>
          <w:szCs w:val="28"/>
        </w:rPr>
      </w:pPr>
    </w:p>
    <w:p w:rsidR="00284193" w:rsidRPr="00284193" w:rsidRDefault="00284193" w:rsidP="005D7F64">
      <w:pPr>
        <w:jc w:val="center"/>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8"/>
        <w:gridCol w:w="3059"/>
        <w:gridCol w:w="3530"/>
      </w:tblGrid>
      <w:tr w:rsidR="005D7F64" w:rsidRPr="00284193" w:rsidTr="00FA2900">
        <w:tc>
          <w:tcPr>
            <w:tcW w:w="1750" w:type="pct"/>
            <w:tcBorders>
              <w:top w:val="single" w:sz="4" w:space="0" w:color="auto"/>
              <w:left w:val="single" w:sz="4" w:space="0" w:color="auto"/>
              <w:bottom w:val="single" w:sz="4" w:space="0" w:color="auto"/>
              <w:right w:val="single" w:sz="4" w:space="0" w:color="auto"/>
            </w:tcBorders>
            <w:hideMark/>
          </w:tcPr>
          <w:p w:rsidR="005D7F64" w:rsidRPr="00284193" w:rsidRDefault="005D7F64" w:rsidP="00FA2900">
            <w:pPr>
              <w:jc w:val="center"/>
              <w:rPr>
                <w:b/>
                <w:bCs/>
                <w:iCs/>
                <w:sz w:val="28"/>
                <w:szCs w:val="28"/>
              </w:rPr>
            </w:pPr>
            <w:r w:rsidRPr="00284193">
              <w:rPr>
                <w:b/>
                <w:bCs/>
                <w:iCs/>
                <w:sz w:val="28"/>
                <w:szCs w:val="28"/>
              </w:rPr>
              <w:lastRenderedPageBreak/>
              <w:t>Результаты обучения</w:t>
            </w:r>
            <w:r w:rsidRPr="00284193">
              <w:rPr>
                <w:b/>
                <w:bCs/>
                <w:i/>
                <w:iCs/>
                <w:sz w:val="28"/>
                <w:szCs w:val="28"/>
                <w:vertAlign w:val="superscript"/>
              </w:rPr>
              <w:footnoteReference w:id="1"/>
            </w:r>
          </w:p>
        </w:tc>
        <w:tc>
          <w:tcPr>
            <w:tcW w:w="1509" w:type="pct"/>
            <w:tcBorders>
              <w:top w:val="single" w:sz="4" w:space="0" w:color="auto"/>
              <w:left w:val="single" w:sz="4" w:space="0" w:color="auto"/>
              <w:bottom w:val="single" w:sz="4" w:space="0" w:color="auto"/>
              <w:right w:val="single" w:sz="4" w:space="0" w:color="auto"/>
            </w:tcBorders>
            <w:hideMark/>
          </w:tcPr>
          <w:p w:rsidR="005D7F64" w:rsidRPr="00284193" w:rsidRDefault="005D7F64" w:rsidP="00FA2900">
            <w:pPr>
              <w:jc w:val="center"/>
              <w:rPr>
                <w:b/>
                <w:bCs/>
                <w:iCs/>
                <w:sz w:val="28"/>
                <w:szCs w:val="28"/>
              </w:rPr>
            </w:pPr>
            <w:r w:rsidRPr="00284193">
              <w:rPr>
                <w:b/>
                <w:bCs/>
                <w:iCs/>
                <w:sz w:val="28"/>
                <w:szCs w:val="28"/>
              </w:rPr>
              <w:t>Критерии оценки</w:t>
            </w:r>
          </w:p>
        </w:tc>
        <w:tc>
          <w:tcPr>
            <w:tcW w:w="1741" w:type="pct"/>
            <w:tcBorders>
              <w:top w:val="single" w:sz="4" w:space="0" w:color="auto"/>
              <w:left w:val="single" w:sz="4" w:space="0" w:color="auto"/>
              <w:bottom w:val="single" w:sz="4" w:space="0" w:color="auto"/>
              <w:right w:val="single" w:sz="4" w:space="0" w:color="auto"/>
            </w:tcBorders>
            <w:hideMark/>
          </w:tcPr>
          <w:p w:rsidR="005D7F64" w:rsidRPr="00284193" w:rsidRDefault="005D7F64" w:rsidP="00FA2900">
            <w:pPr>
              <w:jc w:val="center"/>
              <w:rPr>
                <w:b/>
                <w:bCs/>
                <w:iCs/>
                <w:sz w:val="28"/>
                <w:szCs w:val="28"/>
              </w:rPr>
            </w:pPr>
            <w:r w:rsidRPr="00284193">
              <w:rPr>
                <w:b/>
                <w:bCs/>
                <w:iCs/>
                <w:sz w:val="28"/>
                <w:szCs w:val="28"/>
              </w:rPr>
              <w:t>Методы оценки</w:t>
            </w:r>
          </w:p>
        </w:tc>
      </w:tr>
      <w:tr w:rsidR="005D7F64" w:rsidRPr="00284193" w:rsidTr="00FA2900">
        <w:trPr>
          <w:trHeight w:val="20"/>
        </w:trPr>
        <w:tc>
          <w:tcPr>
            <w:tcW w:w="1750" w:type="pct"/>
            <w:tcBorders>
              <w:top w:val="single" w:sz="4" w:space="0" w:color="auto"/>
              <w:left w:val="single" w:sz="4" w:space="0" w:color="auto"/>
              <w:bottom w:val="single" w:sz="4" w:space="0" w:color="auto"/>
              <w:right w:val="single" w:sz="4" w:space="0" w:color="auto"/>
            </w:tcBorders>
            <w:hideMark/>
          </w:tcPr>
          <w:p w:rsidR="005D7F64" w:rsidRPr="00E21E15" w:rsidRDefault="005D7F64" w:rsidP="00FA2900">
            <w:pPr>
              <w:jc w:val="both"/>
              <w:rPr>
                <w:sz w:val="24"/>
                <w:szCs w:val="24"/>
              </w:rPr>
            </w:pPr>
            <w:r w:rsidRPr="00E21E15">
              <w:rPr>
                <w:sz w:val="24"/>
                <w:szCs w:val="24"/>
              </w:rPr>
              <w:t>Перечень знаний, осваиваемых в рамках дисциплины:</w:t>
            </w:r>
          </w:p>
          <w:p w:rsidR="005D7F64" w:rsidRPr="00E21E15" w:rsidRDefault="005D7F64" w:rsidP="00FA2900">
            <w:pPr>
              <w:jc w:val="both"/>
              <w:rPr>
                <w:sz w:val="24"/>
                <w:szCs w:val="24"/>
              </w:rPr>
            </w:pPr>
            <w:r w:rsidRPr="00E21E15">
              <w:rPr>
                <w:sz w:val="24"/>
                <w:szCs w:val="24"/>
              </w:rPr>
              <w:t>основные законодательные акты и другие нормативные документы, регулирующие правоотношения сферы туризма и гостеприимства в Российской Федерации</w:t>
            </w:r>
          </w:p>
          <w:p w:rsidR="005D7F64" w:rsidRPr="00E21E15" w:rsidRDefault="005D7F64" w:rsidP="00FA2900">
            <w:pPr>
              <w:jc w:val="both"/>
              <w:rPr>
                <w:sz w:val="24"/>
                <w:szCs w:val="24"/>
              </w:rPr>
            </w:pPr>
            <w:r w:rsidRPr="00E21E15">
              <w:rPr>
                <w:sz w:val="24"/>
                <w:szCs w:val="24"/>
              </w:rPr>
              <w:t>правовое регулирование партнерских отношений в туризме гостиничном бизнесе</w:t>
            </w:r>
          </w:p>
          <w:p w:rsidR="005D7F64" w:rsidRPr="00E21E15" w:rsidRDefault="005D7F64" w:rsidP="00FA2900">
            <w:pPr>
              <w:jc w:val="both"/>
              <w:rPr>
                <w:sz w:val="24"/>
                <w:szCs w:val="24"/>
              </w:rPr>
            </w:pPr>
            <w:r w:rsidRPr="00E21E15">
              <w:rPr>
                <w:sz w:val="24"/>
                <w:szCs w:val="24"/>
              </w:rPr>
              <w:t>права</w:t>
            </w:r>
            <w:r w:rsidRPr="00E21E15">
              <w:rPr>
                <w:sz w:val="24"/>
                <w:szCs w:val="24"/>
              </w:rPr>
              <w:tab/>
              <w:t>и обязанности работников в сфере профессиональной деятельности</w:t>
            </w:r>
          </w:p>
          <w:p w:rsidR="005D7F64" w:rsidRPr="00E21E15" w:rsidRDefault="005D7F64" w:rsidP="00FA2900">
            <w:pPr>
              <w:jc w:val="both"/>
              <w:rPr>
                <w:sz w:val="24"/>
                <w:szCs w:val="24"/>
              </w:rPr>
            </w:pPr>
            <w:r w:rsidRPr="00E21E15">
              <w:rPr>
                <w:sz w:val="24"/>
                <w:szCs w:val="24"/>
              </w:rPr>
              <w:t>права и обязанности работников в сфере профессиональной деятельности</w:t>
            </w:r>
          </w:p>
          <w:p w:rsidR="005D7F64" w:rsidRPr="00E21E15" w:rsidRDefault="005D7F64" w:rsidP="00FA2900">
            <w:pPr>
              <w:jc w:val="both"/>
              <w:rPr>
                <w:sz w:val="24"/>
                <w:szCs w:val="24"/>
              </w:rPr>
            </w:pPr>
            <w:r w:rsidRPr="00E21E15">
              <w:rPr>
                <w:sz w:val="24"/>
                <w:szCs w:val="24"/>
              </w:rPr>
              <w:t>общие</w:t>
            </w:r>
            <w:r w:rsidRPr="00E21E15">
              <w:rPr>
                <w:sz w:val="24"/>
                <w:szCs w:val="24"/>
              </w:rPr>
              <w:tab/>
              <w:t>требования к документационному обеспечению</w:t>
            </w:r>
            <w:r w:rsidRPr="00E21E15">
              <w:rPr>
                <w:sz w:val="24"/>
                <w:szCs w:val="24"/>
              </w:rPr>
              <w:tab/>
              <w:t>управления</w:t>
            </w:r>
            <w:r w:rsidRPr="00E21E15">
              <w:rPr>
                <w:sz w:val="24"/>
                <w:szCs w:val="24"/>
              </w:rPr>
              <w:tab/>
              <w:t>в туризме и индустрии гостеприимства стандарты, нормы и правила ведения документации</w:t>
            </w:r>
          </w:p>
        </w:tc>
        <w:tc>
          <w:tcPr>
            <w:tcW w:w="1509" w:type="pct"/>
            <w:tcBorders>
              <w:top w:val="single" w:sz="4" w:space="0" w:color="auto"/>
              <w:left w:val="single" w:sz="4" w:space="0" w:color="auto"/>
              <w:bottom w:val="single" w:sz="4" w:space="0" w:color="auto"/>
              <w:right w:val="single" w:sz="4" w:space="0" w:color="auto"/>
            </w:tcBorders>
          </w:tcPr>
          <w:p w:rsidR="005D7F64" w:rsidRPr="00E21E15" w:rsidRDefault="005D7F64" w:rsidP="00FA2900">
            <w:pPr>
              <w:jc w:val="both"/>
              <w:rPr>
                <w:bCs/>
                <w:sz w:val="24"/>
                <w:szCs w:val="24"/>
              </w:rPr>
            </w:pPr>
            <w:r w:rsidRPr="00E21E15">
              <w:rPr>
                <w:bCs/>
                <w:sz w:val="24"/>
                <w:szCs w:val="24"/>
              </w:rPr>
              <w:t>Знание основных законодательных актов и других нормативных документов;</w:t>
            </w:r>
          </w:p>
          <w:p w:rsidR="005D7F64" w:rsidRPr="00E21E15" w:rsidRDefault="005D7F64" w:rsidP="00FA2900">
            <w:pPr>
              <w:jc w:val="both"/>
              <w:rPr>
                <w:bCs/>
                <w:sz w:val="24"/>
                <w:szCs w:val="24"/>
              </w:rPr>
            </w:pPr>
            <w:r w:rsidRPr="00E21E15">
              <w:rPr>
                <w:bCs/>
                <w:sz w:val="24"/>
                <w:szCs w:val="24"/>
              </w:rPr>
              <w:t>Правового регулирования партнерских отношений;</w:t>
            </w:r>
          </w:p>
          <w:p w:rsidR="005D7F64" w:rsidRPr="00E21E15" w:rsidRDefault="005D7F64" w:rsidP="00FA2900">
            <w:pPr>
              <w:jc w:val="both"/>
              <w:rPr>
                <w:bCs/>
                <w:sz w:val="24"/>
                <w:szCs w:val="24"/>
              </w:rPr>
            </w:pPr>
            <w:r w:rsidRPr="00E21E15">
              <w:rPr>
                <w:bCs/>
                <w:sz w:val="24"/>
                <w:szCs w:val="24"/>
              </w:rPr>
              <w:t>Права и обязанности работников;</w:t>
            </w:r>
          </w:p>
          <w:p w:rsidR="005D7F64" w:rsidRPr="00E21E15" w:rsidRDefault="005D7F64" w:rsidP="00FA2900">
            <w:pPr>
              <w:jc w:val="both"/>
              <w:rPr>
                <w:bCs/>
                <w:sz w:val="24"/>
                <w:szCs w:val="24"/>
              </w:rPr>
            </w:pPr>
            <w:r w:rsidRPr="00E21E15">
              <w:rPr>
                <w:bCs/>
                <w:sz w:val="24"/>
                <w:szCs w:val="24"/>
              </w:rPr>
              <w:t>Общие требования к документационному обеспечению;</w:t>
            </w:r>
          </w:p>
          <w:p w:rsidR="005D7F64" w:rsidRPr="00E21E15" w:rsidRDefault="005D7F64" w:rsidP="00FA2900">
            <w:pPr>
              <w:jc w:val="both"/>
              <w:rPr>
                <w:bCs/>
                <w:sz w:val="24"/>
                <w:szCs w:val="24"/>
              </w:rPr>
            </w:pPr>
            <w:r w:rsidRPr="00E21E15">
              <w:rPr>
                <w:bCs/>
                <w:sz w:val="24"/>
                <w:szCs w:val="24"/>
              </w:rPr>
              <w:t>Стандарты и нормы ведения документации;</w:t>
            </w:r>
          </w:p>
          <w:p w:rsidR="005D7F64" w:rsidRPr="00E21E15" w:rsidRDefault="005D7F64" w:rsidP="00FA2900">
            <w:pPr>
              <w:jc w:val="both"/>
              <w:rPr>
                <w:bCs/>
                <w:sz w:val="24"/>
                <w:szCs w:val="24"/>
              </w:rPr>
            </w:pPr>
          </w:p>
        </w:tc>
        <w:tc>
          <w:tcPr>
            <w:tcW w:w="1741" w:type="pct"/>
            <w:vMerge w:val="restart"/>
            <w:tcBorders>
              <w:top w:val="single" w:sz="4" w:space="0" w:color="auto"/>
              <w:left w:val="single" w:sz="4" w:space="0" w:color="auto"/>
              <w:bottom w:val="single" w:sz="4" w:space="0" w:color="auto"/>
              <w:right w:val="single" w:sz="4" w:space="0" w:color="auto"/>
            </w:tcBorders>
          </w:tcPr>
          <w:p w:rsidR="005D7F64" w:rsidRPr="00E21E15" w:rsidRDefault="00597006" w:rsidP="00FA2900">
            <w:pPr>
              <w:jc w:val="both"/>
              <w:rPr>
                <w:sz w:val="24"/>
                <w:szCs w:val="24"/>
              </w:rPr>
            </w:pPr>
            <w:r>
              <w:rPr>
                <w:sz w:val="24"/>
                <w:szCs w:val="24"/>
              </w:rPr>
              <w:t>О</w:t>
            </w:r>
            <w:r w:rsidR="005D7F64" w:rsidRPr="00E21E15">
              <w:rPr>
                <w:sz w:val="24"/>
                <w:szCs w:val="24"/>
              </w:rPr>
              <w:t>ценка внеаудиторной самостоятельной работы.</w:t>
            </w:r>
          </w:p>
          <w:p w:rsidR="005D7F64" w:rsidRPr="00E21E15" w:rsidRDefault="005D7F64" w:rsidP="00FA2900">
            <w:pPr>
              <w:jc w:val="both"/>
              <w:rPr>
                <w:sz w:val="24"/>
                <w:szCs w:val="24"/>
              </w:rPr>
            </w:pPr>
            <w:r w:rsidRPr="00E21E15">
              <w:rPr>
                <w:sz w:val="24"/>
                <w:szCs w:val="24"/>
              </w:rPr>
              <w:t>Наблюдение за выполнением практических заданий</w:t>
            </w:r>
          </w:p>
          <w:p w:rsidR="005D7F64" w:rsidRPr="00E21E15" w:rsidRDefault="005D7F64" w:rsidP="00FA2900">
            <w:pPr>
              <w:jc w:val="both"/>
              <w:rPr>
                <w:sz w:val="24"/>
                <w:szCs w:val="24"/>
              </w:rPr>
            </w:pPr>
            <w:r w:rsidRPr="00E21E15">
              <w:rPr>
                <w:sz w:val="24"/>
                <w:szCs w:val="24"/>
              </w:rPr>
              <w:t>Экспертная оценка выполнения практических работ.</w:t>
            </w:r>
          </w:p>
          <w:p w:rsidR="005D7F64" w:rsidRPr="00E21E15" w:rsidRDefault="005D7F64" w:rsidP="00FA2900">
            <w:pPr>
              <w:jc w:val="both"/>
              <w:rPr>
                <w:sz w:val="24"/>
                <w:szCs w:val="24"/>
              </w:rPr>
            </w:pPr>
            <w:r w:rsidRPr="00E21E15">
              <w:rPr>
                <w:sz w:val="24"/>
                <w:szCs w:val="24"/>
              </w:rPr>
              <w:t>Экспертная оценка выполнения индивидуальных практических заданий.</w:t>
            </w:r>
          </w:p>
          <w:p w:rsidR="005D7F64" w:rsidRPr="00E21E15" w:rsidRDefault="005D7F64" w:rsidP="00FA2900">
            <w:pPr>
              <w:jc w:val="both"/>
              <w:rPr>
                <w:sz w:val="24"/>
                <w:szCs w:val="24"/>
              </w:rPr>
            </w:pPr>
            <w:r w:rsidRPr="00E21E15">
              <w:rPr>
                <w:sz w:val="24"/>
                <w:szCs w:val="24"/>
              </w:rPr>
              <w:t>Устный индивидуальный и фронтальный опрос.</w:t>
            </w:r>
          </w:p>
          <w:p w:rsidR="005D7F64" w:rsidRPr="00E21E15" w:rsidRDefault="005D7F64" w:rsidP="00FA2900">
            <w:pPr>
              <w:jc w:val="both"/>
              <w:rPr>
                <w:sz w:val="24"/>
                <w:szCs w:val="24"/>
              </w:rPr>
            </w:pPr>
            <w:r w:rsidRPr="00E21E15">
              <w:rPr>
                <w:sz w:val="24"/>
                <w:szCs w:val="24"/>
              </w:rPr>
              <w:t>Письменная работа в форме тестирования, эссе, индивидуальных заданий.</w:t>
            </w:r>
          </w:p>
          <w:p w:rsidR="005D7F64" w:rsidRPr="00E21E15" w:rsidRDefault="005D7F64" w:rsidP="00FA2900">
            <w:pPr>
              <w:jc w:val="both"/>
              <w:rPr>
                <w:sz w:val="24"/>
                <w:szCs w:val="24"/>
              </w:rPr>
            </w:pPr>
            <w:r w:rsidRPr="00E21E15">
              <w:rPr>
                <w:sz w:val="24"/>
                <w:szCs w:val="24"/>
              </w:rPr>
              <w:t>Накопительная оценка.</w:t>
            </w:r>
          </w:p>
          <w:p w:rsidR="005D7F64" w:rsidRPr="00E21E15" w:rsidRDefault="005D7F64" w:rsidP="00FA2900">
            <w:pPr>
              <w:jc w:val="both"/>
              <w:rPr>
                <w:sz w:val="24"/>
                <w:szCs w:val="24"/>
              </w:rPr>
            </w:pPr>
            <w:r w:rsidRPr="00E21E15">
              <w:rPr>
                <w:sz w:val="24"/>
                <w:szCs w:val="24"/>
              </w:rPr>
              <w:t>Выполнение заданий по рабочей тетради.</w:t>
            </w:r>
          </w:p>
          <w:p w:rsidR="005D7F64" w:rsidRPr="00E21E15" w:rsidRDefault="005D7F64" w:rsidP="00FA2900">
            <w:pPr>
              <w:jc w:val="both"/>
              <w:rPr>
                <w:sz w:val="24"/>
                <w:szCs w:val="24"/>
              </w:rPr>
            </w:pPr>
            <w:r w:rsidRPr="00E21E15">
              <w:rPr>
                <w:sz w:val="24"/>
                <w:szCs w:val="24"/>
              </w:rPr>
              <w:t>Подготовка докладов, рефератов, творческих заданий.</w:t>
            </w:r>
          </w:p>
          <w:p w:rsidR="005D7F64" w:rsidRPr="00E21E15" w:rsidRDefault="005D7F64" w:rsidP="00FA2900">
            <w:pPr>
              <w:jc w:val="both"/>
              <w:rPr>
                <w:sz w:val="24"/>
                <w:szCs w:val="24"/>
              </w:rPr>
            </w:pPr>
            <w:r w:rsidRPr="00E21E15">
              <w:rPr>
                <w:sz w:val="24"/>
                <w:szCs w:val="24"/>
              </w:rPr>
              <w:t>Экспертная оценка решения ситуационных задач.</w:t>
            </w:r>
          </w:p>
          <w:p w:rsidR="005D7F64" w:rsidRPr="00284193" w:rsidRDefault="005D7F64" w:rsidP="00FA2900">
            <w:pPr>
              <w:jc w:val="both"/>
              <w:rPr>
                <w:bCs/>
                <w:i/>
                <w:sz w:val="28"/>
                <w:szCs w:val="28"/>
              </w:rPr>
            </w:pPr>
          </w:p>
        </w:tc>
      </w:tr>
      <w:tr w:rsidR="005D7F64" w:rsidRPr="00284193" w:rsidTr="00FA2900">
        <w:trPr>
          <w:trHeight w:val="896"/>
        </w:trPr>
        <w:tc>
          <w:tcPr>
            <w:tcW w:w="1750" w:type="pct"/>
            <w:tcBorders>
              <w:top w:val="single" w:sz="4" w:space="0" w:color="auto"/>
              <w:left w:val="single" w:sz="4" w:space="0" w:color="auto"/>
              <w:bottom w:val="single" w:sz="4" w:space="0" w:color="auto"/>
              <w:right w:val="single" w:sz="4" w:space="0" w:color="auto"/>
            </w:tcBorders>
            <w:hideMark/>
          </w:tcPr>
          <w:p w:rsidR="005D7F64" w:rsidRPr="00E21E15" w:rsidRDefault="005D7F64" w:rsidP="00FA2900">
            <w:pPr>
              <w:jc w:val="both"/>
              <w:rPr>
                <w:sz w:val="24"/>
                <w:szCs w:val="24"/>
              </w:rPr>
            </w:pPr>
            <w:r w:rsidRPr="00E21E15">
              <w:rPr>
                <w:sz w:val="24"/>
                <w:szCs w:val="24"/>
              </w:rPr>
              <w:t>Перечень умений, осваиваемых в рамках дисциплины:</w:t>
            </w:r>
          </w:p>
          <w:p w:rsidR="005D7F64" w:rsidRPr="00E21E15" w:rsidRDefault="005D7F64" w:rsidP="00FA2900">
            <w:pPr>
              <w:jc w:val="both"/>
              <w:rPr>
                <w:sz w:val="24"/>
                <w:szCs w:val="24"/>
              </w:rPr>
            </w:pPr>
            <w:r w:rsidRPr="00E21E15">
              <w:rPr>
                <w:sz w:val="24"/>
                <w:szCs w:val="24"/>
              </w:rPr>
              <w:t>применять правовые нормы в профессиональной деятельности</w:t>
            </w:r>
          </w:p>
          <w:p w:rsidR="005D7F64" w:rsidRPr="00E21E15" w:rsidRDefault="005D7F64" w:rsidP="00FA2900">
            <w:pPr>
              <w:jc w:val="both"/>
              <w:rPr>
                <w:sz w:val="24"/>
                <w:szCs w:val="24"/>
              </w:rPr>
            </w:pPr>
            <w:r w:rsidRPr="00E21E15">
              <w:rPr>
                <w:sz w:val="24"/>
                <w:szCs w:val="24"/>
              </w:rPr>
              <w:t>применять нормы трудового права при взаимодействии с подчиненным персоналом;</w:t>
            </w:r>
          </w:p>
          <w:p w:rsidR="005D7F64" w:rsidRPr="00E21E15" w:rsidRDefault="005D7F64" w:rsidP="00FA2900">
            <w:pPr>
              <w:jc w:val="both"/>
              <w:rPr>
                <w:sz w:val="24"/>
                <w:szCs w:val="24"/>
              </w:rPr>
            </w:pPr>
            <w:r w:rsidRPr="00E21E15">
              <w:rPr>
                <w:sz w:val="24"/>
                <w:szCs w:val="24"/>
              </w:rPr>
              <w:t>оформлять документацию в соответствии с требованиями государственных стандартов</w:t>
            </w:r>
            <w:r w:rsidRPr="00E21E15">
              <w:rPr>
                <w:sz w:val="24"/>
                <w:szCs w:val="24"/>
              </w:rPr>
              <w:tab/>
              <w:t>и других нормативные документы, регулирующие правоотношения гостиничной деятельности в Российской Федерации</w:t>
            </w:r>
          </w:p>
          <w:p w:rsidR="005D7F64" w:rsidRPr="00E21E15" w:rsidRDefault="005D7F64" w:rsidP="00FA2900">
            <w:pPr>
              <w:jc w:val="both"/>
              <w:rPr>
                <w:sz w:val="24"/>
                <w:szCs w:val="24"/>
              </w:rPr>
            </w:pPr>
            <w:r w:rsidRPr="00E21E15">
              <w:rPr>
                <w:sz w:val="24"/>
                <w:szCs w:val="24"/>
              </w:rPr>
              <w:t>организовывать оформление документации, составление, учет и хранение отчетных данных</w:t>
            </w:r>
          </w:p>
        </w:tc>
        <w:tc>
          <w:tcPr>
            <w:tcW w:w="1509" w:type="pct"/>
            <w:tcBorders>
              <w:top w:val="single" w:sz="4" w:space="0" w:color="auto"/>
              <w:left w:val="single" w:sz="4" w:space="0" w:color="auto"/>
              <w:bottom w:val="single" w:sz="4" w:space="0" w:color="auto"/>
              <w:right w:val="single" w:sz="4" w:space="0" w:color="auto"/>
            </w:tcBorders>
            <w:hideMark/>
          </w:tcPr>
          <w:p w:rsidR="005D7F64" w:rsidRPr="00E21E15" w:rsidRDefault="005D7F64" w:rsidP="00FA2900">
            <w:pPr>
              <w:jc w:val="both"/>
              <w:rPr>
                <w:bCs/>
                <w:sz w:val="24"/>
                <w:szCs w:val="24"/>
              </w:rPr>
            </w:pPr>
            <w:r w:rsidRPr="00E21E15">
              <w:rPr>
                <w:bCs/>
                <w:sz w:val="24"/>
                <w:szCs w:val="24"/>
              </w:rPr>
              <w:t>Умение применять правовые нормы в профессиональной деятельности;</w:t>
            </w:r>
          </w:p>
          <w:p w:rsidR="005D7F64" w:rsidRPr="00E21E15" w:rsidRDefault="005D7F64" w:rsidP="00FA2900">
            <w:pPr>
              <w:jc w:val="both"/>
              <w:rPr>
                <w:bCs/>
                <w:sz w:val="24"/>
                <w:szCs w:val="24"/>
              </w:rPr>
            </w:pPr>
            <w:r w:rsidRPr="00E21E15">
              <w:rPr>
                <w:bCs/>
                <w:sz w:val="24"/>
                <w:szCs w:val="24"/>
              </w:rPr>
              <w:t>Применять нормы трудового права при взаимодействии с подчиненным персоналом;</w:t>
            </w:r>
          </w:p>
          <w:p w:rsidR="005D7F64" w:rsidRPr="00E21E15" w:rsidRDefault="005D7F64" w:rsidP="00FA2900">
            <w:pPr>
              <w:rPr>
                <w:sz w:val="24"/>
                <w:szCs w:val="24"/>
              </w:rPr>
            </w:pPr>
            <w:r w:rsidRPr="00E21E15">
              <w:rPr>
                <w:sz w:val="24"/>
                <w:szCs w:val="24"/>
              </w:rPr>
              <w:t>оформлять документацию в соответствии с требованиями государственных стандартов и других нормативные документы;</w:t>
            </w:r>
          </w:p>
          <w:p w:rsidR="005D7F64" w:rsidRPr="00E21E15" w:rsidRDefault="005D7F64" w:rsidP="00FA2900">
            <w:pPr>
              <w:rPr>
                <w:sz w:val="24"/>
                <w:szCs w:val="24"/>
              </w:rPr>
            </w:pPr>
            <w:r w:rsidRPr="00E21E15">
              <w:rPr>
                <w:sz w:val="24"/>
                <w:szCs w:val="24"/>
              </w:rPr>
              <w:t>организовывать оформление документации, составление, учет и хранение отчетных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7F64" w:rsidRPr="00284193" w:rsidRDefault="005D7F64" w:rsidP="00FA2900">
            <w:pPr>
              <w:rPr>
                <w:bCs/>
                <w:i/>
                <w:sz w:val="28"/>
                <w:szCs w:val="28"/>
              </w:rPr>
            </w:pPr>
          </w:p>
        </w:tc>
      </w:tr>
    </w:tbl>
    <w:p w:rsidR="00840E67" w:rsidRDefault="00840E67" w:rsidP="00296418">
      <w:pPr>
        <w:pStyle w:val="a6"/>
        <w:jc w:val="both"/>
        <w:rPr>
          <w:rFonts w:ascii="Times New Roman" w:hAnsi="Times New Roman" w:cs="Times New Roman"/>
          <w:sz w:val="28"/>
          <w:szCs w:val="28"/>
        </w:rPr>
      </w:pPr>
    </w:p>
    <w:p w:rsidR="00E21E15" w:rsidRDefault="00E21E15" w:rsidP="00296418">
      <w:pPr>
        <w:pStyle w:val="a6"/>
        <w:jc w:val="both"/>
        <w:rPr>
          <w:rFonts w:ascii="Times New Roman" w:hAnsi="Times New Roman" w:cs="Times New Roman"/>
          <w:sz w:val="28"/>
          <w:szCs w:val="28"/>
        </w:rPr>
      </w:pPr>
    </w:p>
    <w:p w:rsidR="00E21E15" w:rsidRDefault="00E21E15" w:rsidP="00296418">
      <w:pPr>
        <w:pStyle w:val="a6"/>
        <w:jc w:val="both"/>
        <w:rPr>
          <w:rFonts w:ascii="Times New Roman" w:hAnsi="Times New Roman" w:cs="Times New Roman"/>
          <w:sz w:val="28"/>
          <w:szCs w:val="28"/>
        </w:rPr>
      </w:pPr>
    </w:p>
    <w:tbl>
      <w:tblPr>
        <w:tblStyle w:val="a9"/>
        <w:tblW w:w="10084" w:type="dxa"/>
        <w:tblLook w:val="04A0" w:firstRow="1" w:lastRow="0" w:firstColumn="1" w:lastColumn="0" w:noHBand="0" w:noVBand="1"/>
      </w:tblPr>
      <w:tblGrid>
        <w:gridCol w:w="3936"/>
        <w:gridCol w:w="3118"/>
        <w:gridCol w:w="3030"/>
      </w:tblGrid>
      <w:tr w:rsidR="00E21E15" w:rsidRPr="007411C4" w:rsidTr="00942CBD">
        <w:trPr>
          <w:trHeight w:val="74"/>
        </w:trPr>
        <w:tc>
          <w:tcPr>
            <w:tcW w:w="3936" w:type="dxa"/>
          </w:tcPr>
          <w:p w:rsidR="00E21E15" w:rsidRPr="00E21E15" w:rsidRDefault="00E21E15" w:rsidP="00942CBD">
            <w:pPr>
              <w:pStyle w:val="a6"/>
              <w:rPr>
                <w:rFonts w:ascii="Times New Roman" w:hAnsi="Times New Roman" w:cs="Times New Roman"/>
                <w:sz w:val="24"/>
                <w:szCs w:val="28"/>
              </w:rPr>
            </w:pPr>
            <w:r w:rsidRPr="00E21E15">
              <w:rPr>
                <w:rFonts w:ascii="Times New Roman" w:hAnsi="Times New Roman" w:cs="Times New Roman"/>
                <w:sz w:val="24"/>
                <w:szCs w:val="28"/>
              </w:rPr>
              <w:lastRenderedPageBreak/>
              <w:t>Код и наименование формируемых компетенций</w:t>
            </w:r>
          </w:p>
        </w:tc>
        <w:tc>
          <w:tcPr>
            <w:tcW w:w="3118" w:type="dxa"/>
          </w:tcPr>
          <w:p w:rsidR="00E21E15" w:rsidRPr="00E21E15" w:rsidRDefault="00E21E15" w:rsidP="00942CBD">
            <w:pPr>
              <w:pStyle w:val="a6"/>
              <w:rPr>
                <w:rFonts w:ascii="Times New Roman" w:hAnsi="Times New Roman" w:cs="Times New Roman"/>
                <w:sz w:val="24"/>
                <w:szCs w:val="28"/>
              </w:rPr>
            </w:pPr>
            <w:r w:rsidRPr="00E21E15">
              <w:rPr>
                <w:rFonts w:ascii="Times New Roman" w:hAnsi="Times New Roman" w:cs="Times New Roman"/>
                <w:sz w:val="24"/>
                <w:szCs w:val="28"/>
              </w:rPr>
              <w:t>Умения</w:t>
            </w:r>
          </w:p>
        </w:tc>
        <w:tc>
          <w:tcPr>
            <w:tcW w:w="3030" w:type="dxa"/>
          </w:tcPr>
          <w:p w:rsidR="00E21E15" w:rsidRPr="00E21E15" w:rsidRDefault="00E21E15" w:rsidP="00942CBD">
            <w:pPr>
              <w:pStyle w:val="a6"/>
              <w:rPr>
                <w:rFonts w:ascii="Times New Roman" w:hAnsi="Times New Roman" w:cs="Times New Roman"/>
                <w:sz w:val="24"/>
                <w:szCs w:val="28"/>
              </w:rPr>
            </w:pPr>
            <w:r w:rsidRPr="00E21E15">
              <w:rPr>
                <w:rFonts w:ascii="Times New Roman" w:hAnsi="Times New Roman" w:cs="Times New Roman"/>
                <w:sz w:val="24"/>
                <w:szCs w:val="28"/>
              </w:rPr>
              <w:t>Знания</w:t>
            </w:r>
          </w:p>
        </w:tc>
      </w:tr>
      <w:tr w:rsidR="00E21E15" w:rsidRPr="007411C4" w:rsidTr="00942CBD">
        <w:trPr>
          <w:trHeight w:val="74"/>
        </w:trPr>
        <w:tc>
          <w:tcPr>
            <w:tcW w:w="3936" w:type="dxa"/>
          </w:tcPr>
          <w:p w:rsidR="00E21E15" w:rsidRDefault="00E21E15" w:rsidP="00942CBD">
            <w:pPr>
              <w:pStyle w:val="a6"/>
              <w:rPr>
                <w:rFonts w:ascii="Times New Roman" w:hAnsi="Times New Roman" w:cs="Times New Roman"/>
                <w:sz w:val="28"/>
                <w:szCs w:val="28"/>
              </w:rPr>
            </w:pPr>
            <w:r w:rsidRPr="003025CC">
              <w:rPr>
                <w:rFonts w:ascii="Times New Roman" w:hAnsi="Times New Roman" w:cs="Times New Roman"/>
                <w:sz w:val="28"/>
                <w:szCs w:val="28"/>
              </w:rPr>
              <w:t>ОК 01</w:t>
            </w:r>
            <w:proofErr w:type="gramStart"/>
            <w:r>
              <w:rPr>
                <w:rFonts w:ascii="Times New Roman" w:hAnsi="Times New Roman" w:cs="Times New Roman"/>
                <w:sz w:val="28"/>
                <w:szCs w:val="28"/>
              </w:rPr>
              <w:t xml:space="preserve"> </w:t>
            </w:r>
            <w:r w:rsidRPr="003025CC">
              <w:rPr>
                <w:rFonts w:ascii="Times New Roman" w:hAnsi="Times New Roman" w:cs="Times New Roman"/>
                <w:sz w:val="28"/>
                <w:szCs w:val="28"/>
              </w:rPr>
              <w:t>В</w:t>
            </w:r>
            <w:proofErr w:type="gramEnd"/>
            <w:r w:rsidRPr="003025CC">
              <w:rPr>
                <w:rFonts w:ascii="Times New Roman" w:hAnsi="Times New Roman" w:cs="Times New Roman"/>
                <w:sz w:val="28"/>
                <w:szCs w:val="28"/>
              </w:rPr>
              <w:t xml:space="preserve">ыбирать способы решения задач профессиональной деятельности применительно </w:t>
            </w:r>
            <w:r w:rsidRPr="003025CC">
              <w:rPr>
                <w:rFonts w:ascii="Times New Roman" w:hAnsi="Times New Roman" w:cs="Times New Roman"/>
                <w:sz w:val="28"/>
                <w:szCs w:val="28"/>
              </w:rPr>
              <w:br/>
              <w:t>к различным контекстам</w:t>
            </w:r>
          </w:p>
        </w:tc>
        <w:tc>
          <w:tcPr>
            <w:tcW w:w="3118" w:type="dxa"/>
          </w:tcPr>
          <w:p w:rsidR="00E21E15" w:rsidRPr="00FA2900" w:rsidRDefault="00E21E15" w:rsidP="00942CBD">
            <w:pPr>
              <w:suppressAutoHyphens/>
              <w:rPr>
                <w:rFonts w:eastAsia="Segoe UI"/>
                <w:iCs/>
                <w:szCs w:val="24"/>
              </w:rPr>
            </w:pPr>
            <w:r w:rsidRPr="00CE03B3">
              <w:rPr>
                <w:rFonts w:eastAsia="Segoe UI"/>
                <w:iCs/>
                <w:szCs w:val="24"/>
              </w:rPr>
              <w:t xml:space="preserve">распознавать задачу и/или проблему </w:t>
            </w:r>
            <w:r w:rsidRPr="00CE03B3">
              <w:rPr>
                <w:rFonts w:eastAsia="Segoe UI"/>
                <w:iCs/>
                <w:szCs w:val="24"/>
              </w:rPr>
              <w:br/>
              <w:t>в профессиональном и/или социальном контексте</w:t>
            </w:r>
          </w:p>
          <w:p w:rsidR="00E21E15" w:rsidRPr="00CE03B3" w:rsidRDefault="00E21E15" w:rsidP="00942CBD">
            <w:pPr>
              <w:suppressAutoHyphens/>
              <w:rPr>
                <w:rFonts w:eastAsia="Segoe UI"/>
                <w:iCs/>
                <w:szCs w:val="24"/>
              </w:rPr>
            </w:pPr>
            <w:r w:rsidRPr="00CE03B3">
              <w:rPr>
                <w:rFonts w:eastAsia="Segoe UI"/>
                <w:iCs/>
                <w:szCs w:val="24"/>
              </w:rPr>
              <w:t>анализировать задачу и/или проблему и выделять её составные части</w:t>
            </w:r>
          </w:p>
          <w:p w:rsidR="00E21E15" w:rsidRPr="00CE03B3" w:rsidRDefault="00E21E15" w:rsidP="00942CBD">
            <w:pPr>
              <w:suppressAutoHyphens/>
              <w:rPr>
                <w:rFonts w:eastAsia="Segoe UI"/>
                <w:iCs/>
                <w:szCs w:val="24"/>
              </w:rPr>
            </w:pPr>
            <w:r w:rsidRPr="00CE03B3">
              <w:rPr>
                <w:rFonts w:eastAsia="Segoe UI"/>
                <w:iCs/>
                <w:szCs w:val="24"/>
              </w:rPr>
              <w:t>определять этапы решения задачи</w:t>
            </w:r>
          </w:p>
          <w:p w:rsidR="00E21E15" w:rsidRPr="00CE03B3" w:rsidRDefault="00E21E15" w:rsidP="00942CBD">
            <w:pPr>
              <w:suppressAutoHyphens/>
              <w:rPr>
                <w:rFonts w:eastAsia="Segoe UI"/>
                <w:iCs/>
                <w:szCs w:val="24"/>
              </w:rPr>
            </w:pPr>
            <w:r w:rsidRPr="00CE03B3">
              <w:rPr>
                <w:rFonts w:eastAsia="Segoe UI"/>
                <w:iCs/>
                <w:szCs w:val="24"/>
              </w:rPr>
              <w:t>выявлять и эффективно искать информацию, необходимую для решения задачи и/или проблемы</w:t>
            </w:r>
          </w:p>
          <w:p w:rsidR="00E21E15" w:rsidRPr="00CE03B3" w:rsidRDefault="00E21E15" w:rsidP="00942CBD">
            <w:pPr>
              <w:suppressAutoHyphens/>
              <w:rPr>
                <w:rFonts w:eastAsia="Segoe UI"/>
                <w:iCs/>
                <w:szCs w:val="24"/>
              </w:rPr>
            </w:pPr>
            <w:r w:rsidRPr="00CE03B3">
              <w:rPr>
                <w:rFonts w:eastAsia="Segoe UI"/>
                <w:iCs/>
                <w:szCs w:val="24"/>
              </w:rPr>
              <w:t>составлять план действия</w:t>
            </w:r>
          </w:p>
          <w:p w:rsidR="00E21E15" w:rsidRPr="00CE03B3" w:rsidRDefault="00E21E15" w:rsidP="00942CBD">
            <w:pPr>
              <w:suppressAutoHyphens/>
              <w:rPr>
                <w:rFonts w:eastAsia="Segoe UI"/>
                <w:iCs/>
                <w:szCs w:val="24"/>
              </w:rPr>
            </w:pPr>
            <w:r w:rsidRPr="00CE03B3">
              <w:rPr>
                <w:rFonts w:eastAsia="Segoe UI"/>
                <w:iCs/>
                <w:szCs w:val="24"/>
              </w:rPr>
              <w:t>определять необходимые ресурсы</w:t>
            </w:r>
          </w:p>
          <w:p w:rsidR="00E21E15" w:rsidRPr="00CE03B3" w:rsidRDefault="00E21E15" w:rsidP="00942CBD">
            <w:pPr>
              <w:suppressAutoHyphens/>
              <w:rPr>
                <w:rFonts w:eastAsia="Segoe UI"/>
                <w:iCs/>
                <w:szCs w:val="24"/>
              </w:rPr>
            </w:pPr>
            <w:proofErr w:type="gramStart"/>
            <w:r w:rsidRPr="00CE03B3">
              <w:rPr>
                <w:rFonts w:eastAsia="Segoe UI"/>
                <w:iCs/>
                <w:szCs w:val="24"/>
              </w:rPr>
              <w:t xml:space="preserve">владеть актуальными </w:t>
            </w:r>
            <w:bookmarkStart w:id="1" w:name="_GoBack"/>
            <w:bookmarkEnd w:id="1"/>
            <w:r w:rsidRPr="00CE03B3">
              <w:rPr>
                <w:rFonts w:eastAsia="Segoe UI"/>
                <w:iCs/>
                <w:szCs w:val="24"/>
              </w:rPr>
              <w:t xml:space="preserve">методами работы </w:t>
            </w:r>
            <w:r w:rsidRPr="00CE03B3">
              <w:rPr>
                <w:rFonts w:eastAsia="Segoe UI"/>
                <w:iCs/>
                <w:szCs w:val="24"/>
              </w:rPr>
              <w:br/>
              <w:t>в профессиональной и смежных сферах</w:t>
            </w:r>
            <w:proofErr w:type="gramEnd"/>
          </w:p>
          <w:p w:rsidR="00E21E15" w:rsidRPr="00CE03B3" w:rsidRDefault="00E21E15" w:rsidP="00942CBD">
            <w:pPr>
              <w:suppressAutoHyphens/>
              <w:rPr>
                <w:rFonts w:eastAsia="Segoe UI"/>
                <w:iCs/>
                <w:szCs w:val="24"/>
              </w:rPr>
            </w:pPr>
            <w:r w:rsidRPr="00CE03B3">
              <w:rPr>
                <w:rFonts w:eastAsia="Segoe UI"/>
                <w:iCs/>
                <w:szCs w:val="24"/>
              </w:rPr>
              <w:t>реализовывать составленный план</w:t>
            </w:r>
          </w:p>
          <w:p w:rsidR="00E21E15" w:rsidRPr="003025CC" w:rsidRDefault="00E21E15" w:rsidP="00942CBD">
            <w:pPr>
              <w:pStyle w:val="a6"/>
              <w:rPr>
                <w:rFonts w:ascii="Times New Roman" w:eastAsia="Segoe UI" w:hAnsi="Times New Roman" w:cs="Times New Roman"/>
                <w:iCs/>
                <w:szCs w:val="24"/>
              </w:rPr>
            </w:pPr>
            <w:r w:rsidRPr="00FA2900">
              <w:rPr>
                <w:rFonts w:ascii="Times New Roman" w:eastAsia="Segoe UI" w:hAnsi="Times New Roman" w:cs="Times New Roman"/>
                <w:iCs/>
                <w:szCs w:val="24"/>
              </w:rPr>
              <w:t>оценивать результат и последствия своих действий (самостоятельно или с помощью наставника)</w:t>
            </w:r>
          </w:p>
        </w:tc>
        <w:tc>
          <w:tcPr>
            <w:tcW w:w="3030" w:type="dxa"/>
          </w:tcPr>
          <w:p w:rsidR="00E21E15" w:rsidRPr="00FA2900" w:rsidRDefault="00E21E15" w:rsidP="00942CBD">
            <w:pPr>
              <w:suppressAutoHyphens/>
              <w:rPr>
                <w:rFonts w:eastAsia="Segoe UI"/>
                <w:iCs/>
                <w:szCs w:val="24"/>
              </w:rPr>
            </w:pPr>
            <w:r w:rsidRPr="00CE03B3">
              <w:rPr>
                <w:rFonts w:eastAsia="Segoe UI"/>
                <w:iCs/>
                <w:szCs w:val="24"/>
              </w:rPr>
              <w:t>а</w:t>
            </w:r>
            <w:r w:rsidRPr="00FA2900">
              <w:rPr>
                <w:rFonts w:eastAsia="Segoe UI"/>
                <w:iCs/>
                <w:szCs w:val="24"/>
              </w:rPr>
              <w:t xml:space="preserve">ктуальный профессиональный </w:t>
            </w:r>
            <w:r w:rsidRPr="00FA2900">
              <w:rPr>
                <w:rFonts w:eastAsia="Segoe UI"/>
                <w:iCs/>
                <w:szCs w:val="24"/>
              </w:rPr>
              <w:br/>
              <w:t>и социальный контекст, в котором приходится работать и жить</w:t>
            </w:r>
          </w:p>
          <w:p w:rsidR="00E21E15" w:rsidRPr="00FA2900" w:rsidRDefault="00E21E15" w:rsidP="00942CBD">
            <w:pPr>
              <w:suppressAutoHyphens/>
              <w:rPr>
                <w:rFonts w:eastAsia="Segoe UI"/>
                <w:iCs/>
                <w:szCs w:val="24"/>
              </w:rPr>
            </w:pPr>
            <w:r w:rsidRPr="00FA2900">
              <w:rPr>
                <w:rFonts w:eastAsia="Segoe UI"/>
                <w:iCs/>
                <w:szCs w:val="24"/>
              </w:rPr>
              <w:t xml:space="preserve">основные источники информации </w:t>
            </w:r>
            <w:r w:rsidRPr="00FA2900">
              <w:rPr>
                <w:rFonts w:eastAsia="Segoe UI"/>
                <w:iCs/>
                <w:szCs w:val="24"/>
              </w:rPr>
              <w:br/>
              <w:t xml:space="preserve">и ресурсы для решения задач и проблем </w:t>
            </w:r>
            <w:r w:rsidRPr="00FA2900">
              <w:rPr>
                <w:rFonts w:eastAsia="Segoe UI"/>
                <w:iCs/>
                <w:szCs w:val="24"/>
              </w:rPr>
              <w:br/>
              <w:t>в профессиональном и/или социальном контексте</w:t>
            </w:r>
          </w:p>
          <w:p w:rsidR="00E21E15" w:rsidRPr="00FA2900" w:rsidRDefault="00E21E15" w:rsidP="00942CBD">
            <w:pPr>
              <w:suppressAutoHyphens/>
              <w:rPr>
                <w:rFonts w:eastAsia="Segoe UI"/>
                <w:iCs/>
                <w:szCs w:val="24"/>
              </w:rPr>
            </w:pPr>
            <w:r w:rsidRPr="00FA2900">
              <w:rPr>
                <w:rFonts w:eastAsia="Segoe UI"/>
                <w:iCs/>
                <w:szCs w:val="24"/>
              </w:rPr>
              <w:t xml:space="preserve">алгоритмы выполнения работ в </w:t>
            </w:r>
            <w:proofErr w:type="gramStart"/>
            <w:r w:rsidRPr="00FA2900">
              <w:rPr>
                <w:rFonts w:eastAsia="Segoe UI"/>
                <w:iCs/>
                <w:szCs w:val="24"/>
              </w:rPr>
              <w:t>профессиональной</w:t>
            </w:r>
            <w:proofErr w:type="gramEnd"/>
            <w:r w:rsidRPr="00FA2900">
              <w:rPr>
                <w:rFonts w:eastAsia="Segoe UI"/>
                <w:iCs/>
                <w:szCs w:val="24"/>
              </w:rPr>
              <w:t xml:space="preserve"> и смежных областях</w:t>
            </w:r>
          </w:p>
          <w:p w:rsidR="00E21E15" w:rsidRPr="00FA2900" w:rsidRDefault="00E21E15" w:rsidP="00942CBD">
            <w:pPr>
              <w:suppressAutoHyphens/>
              <w:rPr>
                <w:rFonts w:eastAsia="Segoe UI"/>
                <w:iCs/>
                <w:szCs w:val="24"/>
              </w:rPr>
            </w:pPr>
            <w:proofErr w:type="gramStart"/>
            <w:r w:rsidRPr="00FA2900">
              <w:rPr>
                <w:rFonts w:eastAsia="Segoe UI"/>
                <w:iCs/>
                <w:szCs w:val="24"/>
              </w:rPr>
              <w:t>методы работы в профессиональной и смежных сферах</w:t>
            </w:r>
            <w:proofErr w:type="gramEnd"/>
          </w:p>
          <w:p w:rsidR="00E21E15" w:rsidRPr="00FA2900" w:rsidRDefault="00E21E15" w:rsidP="00942CBD">
            <w:pPr>
              <w:suppressAutoHyphens/>
              <w:rPr>
                <w:rFonts w:eastAsia="Segoe UI"/>
                <w:iCs/>
                <w:szCs w:val="24"/>
              </w:rPr>
            </w:pPr>
            <w:r w:rsidRPr="00FA2900">
              <w:rPr>
                <w:rFonts w:eastAsia="Segoe UI"/>
                <w:iCs/>
                <w:szCs w:val="24"/>
              </w:rPr>
              <w:t>структуру плана для решения задач</w:t>
            </w:r>
          </w:p>
          <w:p w:rsidR="00E21E15" w:rsidRPr="00FA2900" w:rsidRDefault="00E21E15" w:rsidP="00942CBD">
            <w:pPr>
              <w:rPr>
                <w:rFonts w:eastAsia="Segoe UI"/>
                <w:iCs/>
                <w:szCs w:val="24"/>
              </w:rPr>
            </w:pPr>
            <w:r w:rsidRPr="00FA2900">
              <w:rPr>
                <w:rFonts w:eastAsia="Segoe UI"/>
                <w:iCs/>
                <w:szCs w:val="24"/>
              </w:rPr>
              <w:t xml:space="preserve">порядок </w:t>
            </w:r>
            <w:proofErr w:type="gramStart"/>
            <w:r w:rsidRPr="00FA2900">
              <w:rPr>
                <w:rFonts w:eastAsia="Segoe UI"/>
                <w:iCs/>
                <w:szCs w:val="24"/>
              </w:rPr>
              <w:t>оценки результатов решения задач профессиональной деятельности</w:t>
            </w:r>
            <w:proofErr w:type="gramEnd"/>
          </w:p>
        </w:tc>
      </w:tr>
      <w:tr w:rsidR="00E21E15" w:rsidRPr="007411C4" w:rsidTr="00942CBD">
        <w:trPr>
          <w:trHeight w:val="74"/>
        </w:trPr>
        <w:tc>
          <w:tcPr>
            <w:tcW w:w="3936" w:type="dxa"/>
          </w:tcPr>
          <w:p w:rsidR="00E21E15" w:rsidRDefault="00E21E15" w:rsidP="00942CBD">
            <w:pPr>
              <w:pStyle w:val="a6"/>
              <w:rPr>
                <w:rFonts w:ascii="Times New Roman" w:hAnsi="Times New Roman" w:cs="Times New Roman"/>
                <w:sz w:val="28"/>
                <w:szCs w:val="28"/>
              </w:rPr>
            </w:pPr>
            <w:r w:rsidRPr="003025CC">
              <w:rPr>
                <w:rFonts w:ascii="Times New Roman" w:hAnsi="Times New Roman" w:cs="Times New Roman"/>
                <w:sz w:val="28"/>
                <w:szCs w:val="28"/>
              </w:rPr>
              <w:t>ОК 02</w:t>
            </w:r>
            <w:proofErr w:type="gramStart"/>
            <w:r>
              <w:rPr>
                <w:rFonts w:ascii="Times New Roman" w:hAnsi="Times New Roman" w:cs="Times New Roman"/>
                <w:sz w:val="28"/>
                <w:szCs w:val="28"/>
              </w:rPr>
              <w:t xml:space="preserve"> </w:t>
            </w:r>
            <w:r w:rsidRPr="003025CC">
              <w:rPr>
                <w:rFonts w:ascii="Times New Roman" w:hAnsi="Times New Roman" w:cs="Times New Roman"/>
                <w:sz w:val="28"/>
                <w:szCs w:val="28"/>
              </w:rPr>
              <w:t>И</w:t>
            </w:r>
            <w:proofErr w:type="gramEnd"/>
            <w:r w:rsidRPr="003025CC">
              <w:rPr>
                <w:rFonts w:ascii="Times New Roman" w:hAnsi="Times New Roman" w:cs="Times New Roman"/>
                <w:sz w:val="28"/>
                <w:szCs w:val="28"/>
              </w:rPr>
              <w:t xml:space="preserve">спользовать современные средства поиска, анализа </w:t>
            </w:r>
            <w:r w:rsidRPr="003025CC">
              <w:rPr>
                <w:rFonts w:ascii="Times New Roman" w:hAnsi="Times New Roman" w:cs="Times New Roman"/>
                <w:sz w:val="28"/>
                <w:szCs w:val="28"/>
              </w:rPr>
              <w:br/>
              <w:t xml:space="preserve">и интерпретации информации, </w:t>
            </w:r>
            <w:r w:rsidRPr="003025CC">
              <w:rPr>
                <w:rFonts w:ascii="Times New Roman" w:hAnsi="Times New Roman" w:cs="Times New Roman"/>
                <w:sz w:val="28"/>
                <w:szCs w:val="28"/>
              </w:rPr>
              <w:br/>
              <w:t>и информационные технологии для выполнения задач профессиональной деятельности</w:t>
            </w:r>
          </w:p>
        </w:tc>
        <w:tc>
          <w:tcPr>
            <w:tcW w:w="3118" w:type="dxa"/>
          </w:tcPr>
          <w:p w:rsidR="00E21E15" w:rsidRPr="008C4EFA" w:rsidRDefault="00E21E15" w:rsidP="00942CBD">
            <w:pPr>
              <w:suppressAutoHyphens/>
              <w:rPr>
                <w:rFonts w:eastAsia="Segoe UI"/>
                <w:iCs/>
                <w:szCs w:val="24"/>
              </w:rPr>
            </w:pPr>
            <w:r w:rsidRPr="00CE03B3">
              <w:rPr>
                <w:rFonts w:eastAsia="Segoe UI"/>
                <w:iCs/>
                <w:szCs w:val="24"/>
              </w:rPr>
              <w:t>определять задачи для поиска информации</w:t>
            </w:r>
          </w:p>
          <w:p w:rsidR="00E21E15" w:rsidRPr="008C4EFA" w:rsidRDefault="00E21E15" w:rsidP="00942CBD">
            <w:pPr>
              <w:suppressAutoHyphens/>
              <w:rPr>
                <w:rFonts w:eastAsia="Segoe UI"/>
                <w:iCs/>
                <w:szCs w:val="24"/>
              </w:rPr>
            </w:pPr>
            <w:r w:rsidRPr="00CE03B3">
              <w:rPr>
                <w:rFonts w:eastAsia="Segoe UI"/>
                <w:iCs/>
                <w:szCs w:val="24"/>
              </w:rPr>
              <w:t>определять необходимые источники информации</w:t>
            </w:r>
          </w:p>
          <w:p w:rsidR="00E21E15" w:rsidRPr="008C4EFA" w:rsidRDefault="00E21E15" w:rsidP="00942CBD">
            <w:pPr>
              <w:suppressAutoHyphens/>
              <w:rPr>
                <w:rFonts w:eastAsia="Segoe UI"/>
                <w:iCs/>
                <w:szCs w:val="24"/>
              </w:rPr>
            </w:pPr>
            <w:r w:rsidRPr="00CE03B3">
              <w:rPr>
                <w:rFonts w:eastAsia="Segoe UI"/>
                <w:iCs/>
                <w:szCs w:val="24"/>
              </w:rPr>
              <w:t>планировать процесс поиска; структурировать получаемую информацию</w:t>
            </w:r>
          </w:p>
          <w:p w:rsidR="00E21E15" w:rsidRPr="00CE03B3" w:rsidRDefault="00E21E15" w:rsidP="00942CBD">
            <w:pPr>
              <w:suppressAutoHyphens/>
              <w:rPr>
                <w:rFonts w:eastAsia="Segoe UI"/>
                <w:iCs/>
                <w:szCs w:val="24"/>
              </w:rPr>
            </w:pPr>
            <w:r w:rsidRPr="00CE03B3">
              <w:rPr>
                <w:rFonts w:eastAsia="Segoe UI"/>
                <w:iCs/>
                <w:szCs w:val="24"/>
              </w:rPr>
              <w:t xml:space="preserve">выделять наиболее </w:t>
            </w:r>
            <w:proofErr w:type="gramStart"/>
            <w:r w:rsidRPr="00CE03B3">
              <w:rPr>
                <w:rFonts w:eastAsia="Segoe UI"/>
                <w:iCs/>
                <w:szCs w:val="24"/>
              </w:rPr>
              <w:t>значимое</w:t>
            </w:r>
            <w:proofErr w:type="gramEnd"/>
            <w:r w:rsidRPr="00CE03B3">
              <w:rPr>
                <w:rFonts w:eastAsia="Segoe UI"/>
                <w:iCs/>
                <w:szCs w:val="24"/>
              </w:rPr>
              <w:t xml:space="preserve"> в перечне информации</w:t>
            </w:r>
          </w:p>
          <w:p w:rsidR="00E21E15" w:rsidRPr="00CE03B3" w:rsidRDefault="00E21E15" w:rsidP="00942CBD">
            <w:pPr>
              <w:suppressAutoHyphens/>
              <w:rPr>
                <w:rFonts w:eastAsia="Segoe UI"/>
                <w:iCs/>
                <w:szCs w:val="24"/>
              </w:rPr>
            </w:pPr>
            <w:r w:rsidRPr="00CE03B3">
              <w:rPr>
                <w:rFonts w:eastAsia="Segoe UI"/>
                <w:iCs/>
                <w:szCs w:val="24"/>
              </w:rPr>
              <w:t>оценивать практическую значимость результатов поиска</w:t>
            </w:r>
          </w:p>
          <w:p w:rsidR="00E21E15" w:rsidRPr="008C4EFA" w:rsidRDefault="00E21E15" w:rsidP="00942CBD">
            <w:pPr>
              <w:suppressAutoHyphens/>
              <w:rPr>
                <w:rFonts w:eastAsia="Segoe UI"/>
                <w:iCs/>
                <w:szCs w:val="24"/>
              </w:rPr>
            </w:pPr>
            <w:r w:rsidRPr="00CE03B3">
              <w:rPr>
                <w:rFonts w:eastAsia="Segoe UI"/>
                <w:iCs/>
                <w:szCs w:val="24"/>
              </w:rPr>
              <w:t>оформлять результаты поиска, применять средства информационных технологий для решения профессиональных задач</w:t>
            </w:r>
          </w:p>
          <w:p w:rsidR="00E21E15" w:rsidRPr="008C4EFA" w:rsidRDefault="00E21E15" w:rsidP="00942CBD">
            <w:pPr>
              <w:suppressAutoHyphens/>
              <w:rPr>
                <w:rFonts w:eastAsia="Segoe UI"/>
                <w:iCs/>
                <w:szCs w:val="24"/>
              </w:rPr>
            </w:pPr>
            <w:r w:rsidRPr="00CE03B3">
              <w:rPr>
                <w:rFonts w:eastAsia="Segoe UI"/>
                <w:iCs/>
                <w:szCs w:val="24"/>
              </w:rPr>
              <w:t>использовать современное программное обеспечение</w:t>
            </w:r>
          </w:p>
          <w:p w:rsidR="00E21E15" w:rsidRPr="003025CC" w:rsidRDefault="00E21E15" w:rsidP="00942CBD">
            <w:pPr>
              <w:pStyle w:val="a6"/>
              <w:rPr>
                <w:rFonts w:ascii="Times New Roman" w:eastAsia="Segoe UI" w:hAnsi="Times New Roman" w:cs="Times New Roman"/>
                <w:iCs/>
                <w:szCs w:val="24"/>
              </w:rPr>
            </w:pPr>
            <w:r w:rsidRPr="008C4EFA">
              <w:rPr>
                <w:rFonts w:ascii="Times New Roman" w:eastAsia="Segoe UI" w:hAnsi="Times New Roman" w:cs="Times New Roman"/>
                <w:iCs/>
                <w:szCs w:val="24"/>
              </w:rPr>
              <w:t>использовать различные цифровые средства для решения профессиональных задач</w:t>
            </w:r>
          </w:p>
        </w:tc>
        <w:tc>
          <w:tcPr>
            <w:tcW w:w="3030" w:type="dxa"/>
          </w:tcPr>
          <w:p w:rsidR="00E21E15" w:rsidRPr="008C4EFA" w:rsidRDefault="00E21E15" w:rsidP="00942CBD">
            <w:pPr>
              <w:suppressAutoHyphens/>
              <w:rPr>
                <w:rFonts w:eastAsia="Segoe UI"/>
                <w:iCs/>
                <w:szCs w:val="24"/>
              </w:rPr>
            </w:pPr>
            <w:r w:rsidRPr="00CE03B3">
              <w:rPr>
                <w:rFonts w:eastAsia="Segoe UI"/>
                <w:iCs/>
                <w:szCs w:val="24"/>
              </w:rPr>
              <w:t>номенклатура информационных источников, применяемых в профессиональной деятельности</w:t>
            </w:r>
          </w:p>
          <w:p w:rsidR="00E21E15" w:rsidRPr="008C4EFA" w:rsidRDefault="00E21E15" w:rsidP="00942CBD">
            <w:pPr>
              <w:suppressAutoHyphens/>
              <w:rPr>
                <w:rFonts w:eastAsia="Segoe UI"/>
                <w:iCs/>
                <w:szCs w:val="24"/>
              </w:rPr>
            </w:pPr>
            <w:r w:rsidRPr="00CE03B3">
              <w:rPr>
                <w:rFonts w:eastAsia="Segoe UI"/>
                <w:iCs/>
                <w:szCs w:val="24"/>
              </w:rPr>
              <w:t>приемы структурирования информации</w:t>
            </w:r>
          </w:p>
          <w:p w:rsidR="00E21E15" w:rsidRPr="00CE03B3" w:rsidRDefault="00E21E15" w:rsidP="00942CBD">
            <w:pPr>
              <w:suppressAutoHyphens/>
              <w:rPr>
                <w:rFonts w:eastAsia="Segoe UI"/>
                <w:iCs/>
                <w:szCs w:val="24"/>
              </w:rPr>
            </w:pPr>
            <w:r w:rsidRPr="00CE03B3">
              <w:rPr>
                <w:rFonts w:eastAsia="Segoe UI"/>
                <w:iCs/>
                <w:szCs w:val="24"/>
              </w:rPr>
              <w:t xml:space="preserve">формат оформления результатов поиска информации, </w:t>
            </w:r>
            <w:r w:rsidRPr="008C4EFA">
              <w:rPr>
                <w:rFonts w:eastAsia="Segoe UI"/>
                <w:iCs/>
                <w:szCs w:val="24"/>
              </w:rPr>
              <w:t>современные средства и устройства информатизации</w:t>
            </w:r>
          </w:p>
          <w:p w:rsidR="00E21E15" w:rsidRPr="003025CC" w:rsidRDefault="00E21E15" w:rsidP="00942CBD">
            <w:pPr>
              <w:pStyle w:val="a6"/>
              <w:rPr>
                <w:rFonts w:ascii="Times New Roman" w:eastAsia="Segoe UI" w:hAnsi="Times New Roman" w:cs="Times New Roman"/>
                <w:iCs/>
                <w:szCs w:val="24"/>
              </w:rPr>
            </w:pPr>
            <w:r w:rsidRPr="008C4EFA">
              <w:rPr>
                <w:rFonts w:ascii="Times New Roman" w:eastAsia="Segoe UI" w:hAnsi="Times New Roman" w:cs="Times New Roman"/>
                <w:iCs/>
                <w:szCs w:val="24"/>
              </w:rPr>
              <w:t xml:space="preserve">порядок их применения и программное обеспечение в профессиональной </w:t>
            </w:r>
            <w:proofErr w:type="gramStart"/>
            <w:r w:rsidRPr="008C4EFA">
              <w:rPr>
                <w:rFonts w:ascii="Times New Roman" w:eastAsia="Segoe UI" w:hAnsi="Times New Roman" w:cs="Times New Roman"/>
                <w:iCs/>
                <w:szCs w:val="24"/>
              </w:rPr>
              <w:t>деятельности</w:t>
            </w:r>
            <w:proofErr w:type="gramEnd"/>
            <w:r w:rsidRPr="008C4EFA">
              <w:rPr>
                <w:rFonts w:ascii="Times New Roman" w:eastAsia="Segoe UI" w:hAnsi="Times New Roman" w:cs="Times New Roman"/>
                <w:iCs/>
                <w:szCs w:val="24"/>
              </w:rPr>
              <w:t xml:space="preserve"> в том числе с использованием цифровых средств</w:t>
            </w:r>
          </w:p>
        </w:tc>
      </w:tr>
      <w:tr w:rsidR="00E21E15" w:rsidRPr="007411C4" w:rsidTr="00942CBD">
        <w:trPr>
          <w:trHeight w:val="74"/>
        </w:trPr>
        <w:tc>
          <w:tcPr>
            <w:tcW w:w="3936" w:type="dxa"/>
          </w:tcPr>
          <w:p w:rsidR="00E21E15" w:rsidRPr="003025CC" w:rsidRDefault="00E21E15" w:rsidP="00942CBD">
            <w:pPr>
              <w:pStyle w:val="a6"/>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04 </w:t>
            </w:r>
            <w:r w:rsidRPr="004B1142">
              <w:rPr>
                <w:rFonts w:ascii="Times New Roman" w:hAnsi="Times New Roman" w:cs="Times New Roman"/>
                <w:sz w:val="28"/>
                <w:szCs w:val="28"/>
              </w:rPr>
              <w:t xml:space="preserve">Эффективно взаимодействовать </w:t>
            </w:r>
            <w:r w:rsidRPr="004B1142">
              <w:rPr>
                <w:rFonts w:ascii="Times New Roman" w:hAnsi="Times New Roman" w:cs="Times New Roman"/>
                <w:sz w:val="28"/>
                <w:szCs w:val="28"/>
              </w:rPr>
              <w:br/>
              <w:t xml:space="preserve">и работать </w:t>
            </w:r>
            <w:r w:rsidRPr="004B1142">
              <w:rPr>
                <w:rFonts w:ascii="Times New Roman" w:hAnsi="Times New Roman" w:cs="Times New Roman"/>
                <w:sz w:val="28"/>
                <w:szCs w:val="28"/>
              </w:rPr>
              <w:br/>
              <w:t>в коллективе и команде</w:t>
            </w:r>
          </w:p>
        </w:tc>
        <w:tc>
          <w:tcPr>
            <w:tcW w:w="3118" w:type="dxa"/>
          </w:tcPr>
          <w:p w:rsidR="00E21E15" w:rsidRPr="00CE03B3" w:rsidRDefault="00E21E15" w:rsidP="00942CBD">
            <w:pPr>
              <w:suppressAutoHyphens/>
              <w:rPr>
                <w:rFonts w:eastAsia="Segoe UI"/>
                <w:b/>
                <w:bCs/>
                <w:iCs/>
                <w:spacing w:val="-4"/>
                <w:szCs w:val="24"/>
              </w:rPr>
            </w:pPr>
            <w:r w:rsidRPr="00CE03B3">
              <w:rPr>
                <w:rFonts w:eastAsia="Segoe UI"/>
                <w:bCs/>
                <w:spacing w:val="-4"/>
                <w:szCs w:val="24"/>
              </w:rPr>
              <w:t xml:space="preserve">организовывать работу коллектива </w:t>
            </w:r>
            <w:r w:rsidRPr="00CE03B3">
              <w:rPr>
                <w:rFonts w:eastAsia="Segoe UI"/>
                <w:bCs/>
                <w:spacing w:val="-4"/>
                <w:szCs w:val="24"/>
              </w:rPr>
              <w:br/>
              <w:t>и команды</w:t>
            </w:r>
          </w:p>
          <w:p w:rsidR="00E21E15" w:rsidRPr="00CE03B3" w:rsidRDefault="00E21E15" w:rsidP="00942CBD">
            <w:pPr>
              <w:suppressAutoHyphens/>
              <w:rPr>
                <w:rFonts w:eastAsia="Segoe UI"/>
                <w:bCs/>
                <w:iCs/>
                <w:szCs w:val="24"/>
              </w:rPr>
            </w:pPr>
            <w:r w:rsidRPr="00CE03B3">
              <w:rPr>
                <w:rFonts w:eastAsia="Segoe UI"/>
                <w:bCs/>
                <w:spacing w:val="-4"/>
                <w:szCs w:val="24"/>
              </w:rPr>
              <w:t xml:space="preserve">взаимодействовать с коллегами, руководством, клиентами в ходе </w:t>
            </w:r>
            <w:r w:rsidRPr="00CE03B3">
              <w:rPr>
                <w:rFonts w:eastAsia="Segoe UI"/>
                <w:bCs/>
                <w:spacing w:val="-4"/>
                <w:szCs w:val="24"/>
              </w:rPr>
              <w:lastRenderedPageBreak/>
              <w:t>профессиональной деятельности</w:t>
            </w:r>
          </w:p>
        </w:tc>
        <w:tc>
          <w:tcPr>
            <w:tcW w:w="3030" w:type="dxa"/>
          </w:tcPr>
          <w:p w:rsidR="00E21E15" w:rsidRPr="00CE03B3" w:rsidRDefault="00E21E15" w:rsidP="00942CBD">
            <w:pPr>
              <w:suppressAutoHyphens/>
              <w:rPr>
                <w:rFonts w:eastAsia="Segoe UI"/>
                <w:b/>
                <w:bCs/>
                <w:iCs/>
                <w:spacing w:val="-4"/>
                <w:szCs w:val="24"/>
              </w:rPr>
            </w:pPr>
            <w:r w:rsidRPr="00CE03B3">
              <w:rPr>
                <w:rFonts w:eastAsia="Segoe UI"/>
                <w:bCs/>
                <w:szCs w:val="24"/>
              </w:rPr>
              <w:lastRenderedPageBreak/>
              <w:t>психологические основы деятельности коллектива, психологические особенности личности</w:t>
            </w:r>
          </w:p>
          <w:p w:rsidR="00E21E15" w:rsidRPr="00CE03B3" w:rsidRDefault="00E21E15" w:rsidP="00942CBD">
            <w:pPr>
              <w:suppressAutoHyphens/>
              <w:rPr>
                <w:rFonts w:eastAsia="Segoe UI"/>
                <w:bCs/>
                <w:iCs/>
                <w:szCs w:val="24"/>
              </w:rPr>
            </w:pPr>
            <w:r w:rsidRPr="00CE03B3">
              <w:rPr>
                <w:rFonts w:eastAsia="Segoe UI"/>
                <w:bCs/>
                <w:szCs w:val="24"/>
              </w:rPr>
              <w:t>основы проектной деятельности</w:t>
            </w:r>
          </w:p>
        </w:tc>
      </w:tr>
      <w:tr w:rsidR="00E21E15" w:rsidRPr="007411C4" w:rsidTr="00942CBD">
        <w:trPr>
          <w:trHeight w:val="74"/>
        </w:trPr>
        <w:tc>
          <w:tcPr>
            <w:tcW w:w="3936" w:type="dxa"/>
          </w:tcPr>
          <w:p w:rsidR="00E21E15" w:rsidRPr="00711DBA" w:rsidRDefault="00E21E15" w:rsidP="00942CBD">
            <w:pPr>
              <w:pStyle w:val="ConsPlusNormal"/>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ОК 05</w:t>
            </w:r>
            <w:proofErr w:type="gramStart"/>
            <w:r>
              <w:rPr>
                <w:rFonts w:ascii="Times New Roman" w:eastAsiaTheme="minorHAnsi" w:hAnsi="Times New Roman" w:cs="Times New Roman"/>
                <w:sz w:val="28"/>
                <w:szCs w:val="28"/>
                <w:lang w:eastAsia="en-US"/>
              </w:rPr>
              <w:t xml:space="preserve"> </w:t>
            </w:r>
            <w:r w:rsidRPr="004B1142">
              <w:rPr>
                <w:rFonts w:ascii="Times New Roman" w:eastAsiaTheme="minorHAnsi" w:hAnsi="Times New Roman" w:cs="Times New Roman"/>
                <w:sz w:val="28"/>
                <w:szCs w:val="28"/>
                <w:lang w:eastAsia="en-US"/>
              </w:rPr>
              <w:t>О</w:t>
            </w:r>
            <w:proofErr w:type="gramEnd"/>
            <w:r w:rsidRPr="004B1142">
              <w:rPr>
                <w:rFonts w:ascii="Times New Roman" w:eastAsiaTheme="minorHAnsi" w:hAnsi="Times New Roman" w:cs="Times New Roman"/>
                <w:sz w:val="28"/>
                <w:szCs w:val="28"/>
                <w:lang w:eastAsia="en-US"/>
              </w:rPr>
              <w:t xml:space="preserve">существлять устную </w:t>
            </w:r>
            <w:r w:rsidRPr="004B1142">
              <w:rPr>
                <w:rFonts w:ascii="Times New Roman" w:eastAsiaTheme="minorHAnsi" w:hAnsi="Times New Roman" w:cs="Times New Roman"/>
                <w:sz w:val="28"/>
                <w:szCs w:val="28"/>
                <w:lang w:eastAsia="en-US"/>
              </w:rPr>
              <w:br/>
              <w:t xml:space="preserve">и письменную коммуникацию </w:t>
            </w:r>
            <w:r w:rsidRPr="004B1142">
              <w:rPr>
                <w:rFonts w:ascii="Times New Roman" w:eastAsiaTheme="minorHAnsi" w:hAnsi="Times New Roman" w:cs="Times New Roman"/>
                <w:sz w:val="28"/>
                <w:szCs w:val="28"/>
                <w:lang w:eastAsia="en-US"/>
              </w:rPr>
              <w:br/>
              <w:t xml:space="preserve">на государственном языке Российской Федерации с учетом особенностей социального </w:t>
            </w:r>
            <w:r w:rsidRPr="004B1142">
              <w:rPr>
                <w:rFonts w:ascii="Times New Roman" w:eastAsiaTheme="minorHAnsi" w:hAnsi="Times New Roman" w:cs="Times New Roman"/>
                <w:sz w:val="28"/>
                <w:szCs w:val="28"/>
                <w:lang w:eastAsia="en-US"/>
              </w:rPr>
              <w:br/>
              <w:t>и культурного контекста</w:t>
            </w:r>
          </w:p>
          <w:p w:rsidR="00E21E15" w:rsidRDefault="00E21E15" w:rsidP="00942CBD">
            <w:pPr>
              <w:pStyle w:val="a6"/>
              <w:rPr>
                <w:rFonts w:ascii="Times New Roman" w:hAnsi="Times New Roman" w:cs="Times New Roman"/>
                <w:sz w:val="28"/>
                <w:szCs w:val="28"/>
              </w:rPr>
            </w:pPr>
          </w:p>
        </w:tc>
        <w:tc>
          <w:tcPr>
            <w:tcW w:w="3118" w:type="dxa"/>
          </w:tcPr>
          <w:p w:rsidR="00E21E15" w:rsidRPr="00CE03B3" w:rsidRDefault="00E21E15" w:rsidP="00942CBD">
            <w:pPr>
              <w:suppressAutoHyphens/>
              <w:rPr>
                <w:rFonts w:eastAsia="Segoe UI"/>
                <w:bCs/>
                <w:iCs/>
                <w:szCs w:val="24"/>
              </w:rPr>
            </w:pPr>
            <w:r w:rsidRPr="00CE03B3">
              <w:rPr>
                <w:rFonts w:eastAsia="Segoe UI"/>
                <w:iCs/>
                <w:szCs w:val="24"/>
              </w:rPr>
              <w:t xml:space="preserve">грамотно </w:t>
            </w:r>
            <w:r w:rsidRPr="00CE03B3">
              <w:rPr>
                <w:rFonts w:eastAsia="Segoe UI"/>
                <w:bCs/>
                <w:szCs w:val="24"/>
              </w:rPr>
              <w:t xml:space="preserve">излагать свои мысли </w:t>
            </w:r>
            <w:r w:rsidRPr="00CE03B3">
              <w:rPr>
                <w:rFonts w:eastAsia="Segoe UI"/>
                <w:bCs/>
                <w:szCs w:val="24"/>
              </w:rPr>
              <w:br/>
              <w:t xml:space="preserve">и оформлять документы по профессиональной тематике на государственном языке, </w:t>
            </w:r>
            <w:r w:rsidRPr="00CE03B3">
              <w:rPr>
                <w:rFonts w:eastAsia="Segoe UI"/>
                <w:iCs/>
                <w:szCs w:val="24"/>
              </w:rPr>
              <w:t>проявлять толерантность в рабочем коллективе</w:t>
            </w:r>
          </w:p>
        </w:tc>
        <w:tc>
          <w:tcPr>
            <w:tcW w:w="3030" w:type="dxa"/>
          </w:tcPr>
          <w:p w:rsidR="00E21E15" w:rsidRPr="00CE03B3" w:rsidRDefault="00E21E15" w:rsidP="00942CBD">
            <w:pPr>
              <w:suppressAutoHyphens/>
              <w:rPr>
                <w:rFonts w:eastAsia="Segoe UI"/>
                <w:bCs/>
                <w:szCs w:val="24"/>
              </w:rPr>
            </w:pPr>
            <w:r w:rsidRPr="00CE03B3">
              <w:rPr>
                <w:rFonts w:eastAsia="Segoe UI"/>
                <w:bCs/>
                <w:szCs w:val="24"/>
              </w:rPr>
              <w:t xml:space="preserve">особенности социального и культурного контекста; </w:t>
            </w:r>
          </w:p>
          <w:p w:rsidR="00E21E15" w:rsidRPr="00CE03B3" w:rsidRDefault="00E21E15" w:rsidP="00942CBD">
            <w:pPr>
              <w:suppressAutoHyphens/>
              <w:rPr>
                <w:rFonts w:eastAsia="Segoe UI"/>
                <w:bCs/>
                <w:iCs/>
                <w:szCs w:val="24"/>
              </w:rPr>
            </w:pPr>
            <w:r w:rsidRPr="00CE03B3">
              <w:rPr>
                <w:rFonts w:eastAsia="Segoe UI"/>
                <w:bCs/>
                <w:szCs w:val="24"/>
              </w:rPr>
              <w:t xml:space="preserve">правила оформления документов </w:t>
            </w:r>
            <w:r w:rsidRPr="00CE03B3">
              <w:rPr>
                <w:rFonts w:eastAsia="Segoe UI"/>
                <w:bCs/>
                <w:szCs w:val="24"/>
              </w:rPr>
              <w:br/>
              <w:t>и построения устных сообщений</w:t>
            </w:r>
          </w:p>
        </w:tc>
      </w:tr>
      <w:tr w:rsidR="00E21E15" w:rsidRPr="007411C4" w:rsidTr="00942CBD">
        <w:trPr>
          <w:trHeight w:val="74"/>
        </w:trPr>
        <w:tc>
          <w:tcPr>
            <w:tcW w:w="3936" w:type="dxa"/>
          </w:tcPr>
          <w:p w:rsidR="00E21E15" w:rsidRDefault="00E21E15" w:rsidP="00942CBD">
            <w:pPr>
              <w:pStyle w:val="ConsPlusNormal"/>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ОК 09</w:t>
            </w:r>
            <w:proofErr w:type="gramStart"/>
            <w:r>
              <w:rPr>
                <w:rFonts w:ascii="Times New Roman" w:eastAsiaTheme="minorHAnsi" w:hAnsi="Times New Roman" w:cs="Times New Roman"/>
                <w:sz w:val="28"/>
                <w:szCs w:val="28"/>
                <w:lang w:eastAsia="en-US"/>
              </w:rPr>
              <w:t xml:space="preserve"> </w:t>
            </w:r>
            <w:r w:rsidRPr="00CE03B3">
              <w:rPr>
                <w:rFonts w:eastAsia="Segoe UI"/>
                <w:szCs w:val="24"/>
              </w:rPr>
              <w:t xml:space="preserve"> </w:t>
            </w:r>
            <w:r w:rsidRPr="004B1142">
              <w:rPr>
                <w:rFonts w:ascii="Times New Roman" w:eastAsiaTheme="minorHAnsi" w:hAnsi="Times New Roman" w:cs="Times New Roman"/>
                <w:sz w:val="28"/>
                <w:szCs w:val="28"/>
                <w:lang w:eastAsia="en-US"/>
              </w:rPr>
              <w:t>П</w:t>
            </w:r>
            <w:proofErr w:type="gramEnd"/>
            <w:r w:rsidRPr="004B1142">
              <w:rPr>
                <w:rFonts w:ascii="Times New Roman" w:eastAsiaTheme="minorHAnsi" w:hAnsi="Times New Roman" w:cs="Times New Roman"/>
                <w:sz w:val="28"/>
                <w:szCs w:val="28"/>
                <w:lang w:eastAsia="en-US"/>
              </w:rPr>
              <w:t xml:space="preserve">ользоваться профессиональной документацией </w:t>
            </w:r>
            <w:r w:rsidRPr="004B1142">
              <w:rPr>
                <w:rFonts w:ascii="Times New Roman" w:eastAsiaTheme="minorHAnsi" w:hAnsi="Times New Roman" w:cs="Times New Roman"/>
                <w:sz w:val="28"/>
                <w:szCs w:val="28"/>
                <w:lang w:eastAsia="en-US"/>
              </w:rPr>
              <w:br/>
              <w:t xml:space="preserve">на государственном </w:t>
            </w:r>
            <w:r w:rsidRPr="004B1142">
              <w:rPr>
                <w:rFonts w:ascii="Times New Roman" w:eastAsiaTheme="minorHAnsi" w:hAnsi="Times New Roman" w:cs="Times New Roman"/>
                <w:sz w:val="28"/>
                <w:szCs w:val="28"/>
                <w:lang w:eastAsia="en-US"/>
              </w:rPr>
              <w:br/>
              <w:t>и иностранном языках</w:t>
            </w:r>
          </w:p>
        </w:tc>
        <w:tc>
          <w:tcPr>
            <w:tcW w:w="3118" w:type="dxa"/>
          </w:tcPr>
          <w:p w:rsidR="00E21E15" w:rsidRPr="00CE03B3" w:rsidRDefault="00E21E15" w:rsidP="00942CBD">
            <w:pPr>
              <w:suppressAutoHyphens/>
              <w:rPr>
                <w:rFonts w:eastAsia="Segoe UI"/>
                <w:b/>
                <w:bCs/>
                <w:iCs/>
                <w:szCs w:val="24"/>
              </w:rPr>
            </w:pPr>
            <w:r w:rsidRPr="00CE03B3">
              <w:rPr>
                <w:rFonts w:eastAsia="Segoe UI"/>
                <w:iCs/>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E21E15" w:rsidRPr="00CE03B3" w:rsidRDefault="00E21E15" w:rsidP="00942CBD">
            <w:pPr>
              <w:suppressAutoHyphens/>
              <w:rPr>
                <w:rFonts w:eastAsia="Segoe UI"/>
                <w:b/>
                <w:bCs/>
                <w:iCs/>
                <w:szCs w:val="24"/>
              </w:rPr>
            </w:pPr>
            <w:r w:rsidRPr="00CE03B3">
              <w:rPr>
                <w:rFonts w:eastAsia="Segoe UI"/>
                <w:iCs/>
                <w:szCs w:val="24"/>
              </w:rPr>
              <w:t xml:space="preserve">участвовать в диалогах на знакомые общие </w:t>
            </w:r>
            <w:r w:rsidRPr="00CE03B3">
              <w:rPr>
                <w:rFonts w:eastAsia="Segoe UI"/>
                <w:iCs/>
                <w:szCs w:val="24"/>
              </w:rPr>
              <w:br/>
              <w:t>и профессиональные темы</w:t>
            </w:r>
          </w:p>
          <w:p w:rsidR="00E21E15" w:rsidRPr="00CE03B3" w:rsidRDefault="00E21E15" w:rsidP="00942CBD">
            <w:pPr>
              <w:suppressAutoHyphens/>
              <w:rPr>
                <w:rFonts w:eastAsia="Segoe UI"/>
                <w:b/>
                <w:bCs/>
                <w:iCs/>
                <w:szCs w:val="24"/>
              </w:rPr>
            </w:pPr>
            <w:r w:rsidRPr="00CE03B3">
              <w:rPr>
                <w:rFonts w:eastAsia="Segoe UI"/>
                <w:iCs/>
                <w:szCs w:val="24"/>
              </w:rPr>
              <w:t>строить простые высказывания о себе и о своей профессиональной деятельности</w:t>
            </w:r>
          </w:p>
          <w:p w:rsidR="00E21E15" w:rsidRPr="00CE03B3" w:rsidRDefault="00E21E15" w:rsidP="00942CBD">
            <w:pPr>
              <w:suppressAutoHyphens/>
              <w:rPr>
                <w:rFonts w:eastAsia="Segoe UI"/>
                <w:b/>
                <w:bCs/>
                <w:iCs/>
                <w:szCs w:val="24"/>
              </w:rPr>
            </w:pPr>
            <w:r w:rsidRPr="00CE03B3">
              <w:rPr>
                <w:rFonts w:eastAsia="Segoe UI"/>
                <w:iCs/>
                <w:szCs w:val="24"/>
              </w:rPr>
              <w:t>кратко обосновывать и объяснять свои действия (текущие и планируемые)</w:t>
            </w:r>
          </w:p>
          <w:p w:rsidR="00E21E15" w:rsidRPr="00F43C76" w:rsidRDefault="00E21E15" w:rsidP="00942CBD">
            <w:pPr>
              <w:rPr>
                <w:szCs w:val="24"/>
              </w:rPr>
            </w:pPr>
            <w:r w:rsidRPr="00CE03B3">
              <w:rPr>
                <w:rFonts w:eastAsia="Segoe UI"/>
                <w:iCs/>
                <w:szCs w:val="24"/>
              </w:rPr>
              <w:t>писать простые связные сообщения на знакомые или интересующие профессиональные темы</w:t>
            </w:r>
          </w:p>
        </w:tc>
        <w:tc>
          <w:tcPr>
            <w:tcW w:w="3030" w:type="dxa"/>
          </w:tcPr>
          <w:p w:rsidR="00E21E15" w:rsidRPr="00CE03B3" w:rsidRDefault="00E21E15" w:rsidP="00942CBD">
            <w:pPr>
              <w:suppressAutoHyphens/>
              <w:rPr>
                <w:rFonts w:eastAsia="Segoe UI"/>
                <w:b/>
                <w:bCs/>
                <w:iCs/>
                <w:szCs w:val="24"/>
              </w:rPr>
            </w:pPr>
            <w:r w:rsidRPr="00CE03B3">
              <w:rPr>
                <w:rFonts w:eastAsia="Segoe UI"/>
                <w:iCs/>
                <w:szCs w:val="24"/>
              </w:rPr>
              <w:t>правила построения простых и сложных предложений на профессиональные темы</w:t>
            </w:r>
          </w:p>
          <w:p w:rsidR="00E21E15" w:rsidRPr="00CE03B3" w:rsidRDefault="00E21E15" w:rsidP="00942CBD">
            <w:pPr>
              <w:suppressAutoHyphens/>
              <w:rPr>
                <w:rFonts w:eastAsia="Segoe UI"/>
                <w:b/>
                <w:bCs/>
                <w:iCs/>
                <w:szCs w:val="24"/>
              </w:rPr>
            </w:pPr>
            <w:r w:rsidRPr="00CE03B3">
              <w:rPr>
                <w:rFonts w:eastAsia="Segoe UI"/>
                <w:iCs/>
                <w:szCs w:val="24"/>
              </w:rPr>
              <w:t>основные общеупотребительные глаголы (бытовая и профессиональная лексика)</w:t>
            </w:r>
          </w:p>
          <w:p w:rsidR="00E21E15" w:rsidRPr="00CE03B3" w:rsidRDefault="00E21E15" w:rsidP="00942CBD">
            <w:pPr>
              <w:suppressAutoHyphens/>
              <w:rPr>
                <w:rFonts w:eastAsia="Segoe UI"/>
                <w:b/>
                <w:bCs/>
                <w:iCs/>
                <w:szCs w:val="24"/>
              </w:rPr>
            </w:pPr>
            <w:r w:rsidRPr="00CE03B3">
              <w:rPr>
                <w:rFonts w:eastAsia="Segoe UI"/>
                <w:iCs/>
                <w:szCs w:val="24"/>
              </w:rPr>
              <w:t>лексический минимум, относящийся к описанию предметов, средств и процессов профессиональной деятельности</w:t>
            </w:r>
          </w:p>
          <w:p w:rsidR="00E21E15" w:rsidRPr="00CE03B3" w:rsidRDefault="00E21E15" w:rsidP="00942CBD">
            <w:pPr>
              <w:suppressAutoHyphens/>
              <w:rPr>
                <w:rFonts w:eastAsia="Segoe UI"/>
                <w:b/>
                <w:bCs/>
                <w:iCs/>
                <w:szCs w:val="24"/>
              </w:rPr>
            </w:pPr>
            <w:r w:rsidRPr="00CE03B3">
              <w:rPr>
                <w:rFonts w:eastAsia="Segoe UI"/>
                <w:iCs/>
                <w:szCs w:val="24"/>
              </w:rPr>
              <w:t>особенности произношения</w:t>
            </w:r>
          </w:p>
          <w:p w:rsidR="00E21E15" w:rsidRPr="00F43C76" w:rsidRDefault="00E21E15" w:rsidP="00942CBD">
            <w:pPr>
              <w:pStyle w:val="s16"/>
              <w:spacing w:before="0" w:beforeAutospacing="0" w:after="0" w:afterAutospacing="0"/>
            </w:pPr>
            <w:r w:rsidRPr="00CE03B3">
              <w:rPr>
                <w:rFonts w:eastAsia="Segoe UI"/>
                <w:iCs/>
              </w:rPr>
              <w:t>правила чтения текстов профессиональной направленности</w:t>
            </w:r>
          </w:p>
        </w:tc>
      </w:tr>
      <w:tr w:rsidR="00E21E15" w:rsidRPr="007411C4" w:rsidTr="00942CBD">
        <w:trPr>
          <w:trHeight w:val="74"/>
        </w:trPr>
        <w:tc>
          <w:tcPr>
            <w:tcW w:w="3936" w:type="dxa"/>
          </w:tcPr>
          <w:p w:rsidR="00E21E15" w:rsidRPr="00126F2E" w:rsidRDefault="00E21E15" w:rsidP="00942CBD">
            <w:pPr>
              <w:rPr>
                <w:rFonts w:eastAsiaTheme="minorHAnsi"/>
                <w:sz w:val="28"/>
                <w:szCs w:val="28"/>
              </w:rPr>
            </w:pPr>
            <w:r w:rsidRPr="00126F2E">
              <w:rPr>
                <w:rFonts w:eastAsiaTheme="minorHAnsi"/>
                <w:sz w:val="28"/>
                <w:szCs w:val="28"/>
              </w:rPr>
              <w:t>ПК 1.4. Выполнять процедуру согласования (утверждения) с заказчиком.</w:t>
            </w:r>
          </w:p>
          <w:p w:rsidR="00E21E15" w:rsidRPr="00811D5C" w:rsidRDefault="00E21E15" w:rsidP="00942CBD">
            <w:pPr>
              <w:pStyle w:val="ConsPlusNormal"/>
              <w:rPr>
                <w:rFonts w:ascii="Times New Roman" w:eastAsiaTheme="minorHAnsi" w:hAnsi="Times New Roman" w:cs="Times New Roman"/>
                <w:sz w:val="28"/>
                <w:szCs w:val="28"/>
                <w:highlight w:val="yellow"/>
                <w:lang w:eastAsia="en-US"/>
              </w:rPr>
            </w:pPr>
          </w:p>
        </w:tc>
        <w:tc>
          <w:tcPr>
            <w:tcW w:w="3118" w:type="dxa"/>
          </w:tcPr>
          <w:p w:rsidR="00E21E15" w:rsidRPr="00292AC3" w:rsidRDefault="00E21E15" w:rsidP="00942CBD">
            <w:pPr>
              <w:suppressAutoHyphens/>
              <w:rPr>
                <w:rFonts w:eastAsia="Segoe UI"/>
                <w:iCs/>
                <w:szCs w:val="24"/>
              </w:rPr>
            </w:pPr>
            <w:r w:rsidRPr="00292AC3">
              <w:rPr>
                <w:rFonts w:eastAsia="Segoe UI"/>
                <w:iCs/>
                <w:szCs w:val="24"/>
              </w:rPr>
              <w:t xml:space="preserve"> презентовать </w:t>
            </w:r>
            <w:proofErr w:type="gramStart"/>
            <w:r w:rsidRPr="00292AC3">
              <w:rPr>
                <w:rFonts w:eastAsia="Segoe UI"/>
                <w:iCs/>
                <w:szCs w:val="24"/>
              </w:rPr>
              <w:t>разработанное</w:t>
            </w:r>
            <w:proofErr w:type="gramEnd"/>
            <w:r w:rsidRPr="00292AC3">
              <w:rPr>
                <w:rFonts w:eastAsia="Segoe UI"/>
                <w:iCs/>
                <w:szCs w:val="24"/>
              </w:rPr>
              <w:t xml:space="preserve"> ТЗ согласно требованиям к структуре и содержанию</w:t>
            </w:r>
          </w:p>
        </w:tc>
        <w:tc>
          <w:tcPr>
            <w:tcW w:w="3030" w:type="dxa"/>
          </w:tcPr>
          <w:p w:rsidR="00E21E15" w:rsidRPr="00292AC3" w:rsidRDefault="00E21E15" w:rsidP="00942CBD">
            <w:pPr>
              <w:contextualSpacing/>
              <w:rPr>
                <w:rFonts w:eastAsia="Segoe UI"/>
                <w:iCs/>
                <w:szCs w:val="24"/>
              </w:rPr>
            </w:pPr>
            <w:r w:rsidRPr="00292AC3">
              <w:rPr>
                <w:rFonts w:eastAsia="Segoe UI"/>
                <w:iCs/>
                <w:szCs w:val="24"/>
              </w:rPr>
              <w:t xml:space="preserve">основ менеджмента и коммуникации, договорных отношений; </w:t>
            </w:r>
          </w:p>
          <w:p w:rsidR="00E21E15" w:rsidRPr="00292AC3" w:rsidRDefault="00E21E15" w:rsidP="00942CBD">
            <w:pPr>
              <w:contextualSpacing/>
              <w:rPr>
                <w:rFonts w:eastAsia="Segoe UI"/>
                <w:iCs/>
                <w:szCs w:val="24"/>
              </w:rPr>
            </w:pPr>
            <w:r w:rsidRPr="00292AC3">
              <w:rPr>
                <w:rFonts w:eastAsia="Segoe UI"/>
                <w:iCs/>
                <w:szCs w:val="24"/>
              </w:rPr>
              <w:t>стандартов производства;</w:t>
            </w:r>
          </w:p>
          <w:p w:rsidR="00E21E15" w:rsidRPr="00292AC3" w:rsidRDefault="00E21E15" w:rsidP="00942CBD">
            <w:pPr>
              <w:suppressAutoHyphens/>
              <w:rPr>
                <w:rFonts w:eastAsia="Segoe UI"/>
                <w:iCs/>
                <w:szCs w:val="24"/>
              </w:rPr>
            </w:pPr>
            <w:r w:rsidRPr="00292AC3">
              <w:rPr>
                <w:rFonts w:eastAsia="Segoe UI"/>
                <w:iCs/>
                <w:szCs w:val="24"/>
              </w:rPr>
              <w:t>программных приложений работы с данными для презентации</w:t>
            </w:r>
          </w:p>
        </w:tc>
      </w:tr>
    </w:tbl>
    <w:p w:rsidR="00E21E15" w:rsidRDefault="00E21E15" w:rsidP="00E21E15">
      <w:pPr>
        <w:pStyle w:val="a6"/>
        <w:ind w:firstLine="567"/>
        <w:jc w:val="both"/>
        <w:rPr>
          <w:rFonts w:ascii="Times New Roman" w:hAnsi="Times New Roman" w:cs="Times New Roman"/>
          <w:sz w:val="28"/>
          <w:szCs w:val="28"/>
        </w:rPr>
      </w:pPr>
    </w:p>
    <w:p w:rsidR="00E21E15" w:rsidRPr="00A51A4A" w:rsidRDefault="00E21E15" w:rsidP="00E21E15">
      <w:pPr>
        <w:pStyle w:val="a6"/>
        <w:ind w:firstLine="567"/>
        <w:jc w:val="both"/>
        <w:rPr>
          <w:rFonts w:ascii="Times New Roman" w:hAnsi="Times New Roman" w:cs="Times New Roman"/>
          <w:sz w:val="28"/>
          <w:szCs w:val="28"/>
        </w:rPr>
      </w:pPr>
    </w:p>
    <w:p w:rsidR="00E21E15" w:rsidRDefault="00E21E15" w:rsidP="00E21E15">
      <w:pPr>
        <w:pStyle w:val="a6"/>
        <w:jc w:val="both"/>
        <w:rPr>
          <w:rFonts w:ascii="Times New Roman" w:hAnsi="Times New Roman" w:cs="Times New Roman"/>
          <w:sz w:val="28"/>
          <w:szCs w:val="28"/>
        </w:rPr>
      </w:pPr>
    </w:p>
    <w:p w:rsidR="00E21E15" w:rsidRDefault="00E21E15" w:rsidP="00E21E15">
      <w:pPr>
        <w:pStyle w:val="a6"/>
        <w:jc w:val="both"/>
        <w:rPr>
          <w:rFonts w:ascii="Times New Roman" w:hAnsi="Times New Roman" w:cs="Times New Roman"/>
          <w:sz w:val="28"/>
          <w:szCs w:val="28"/>
        </w:rPr>
      </w:pPr>
    </w:p>
    <w:p w:rsidR="00E21E15" w:rsidRDefault="00E21E15" w:rsidP="00E21E15">
      <w:pPr>
        <w:pStyle w:val="a6"/>
        <w:jc w:val="both"/>
        <w:rPr>
          <w:rFonts w:ascii="Times New Roman" w:hAnsi="Times New Roman" w:cs="Times New Roman"/>
          <w:sz w:val="28"/>
          <w:szCs w:val="28"/>
        </w:rPr>
      </w:pPr>
    </w:p>
    <w:p w:rsidR="00E21E15" w:rsidRDefault="00E21E15" w:rsidP="00E21E15">
      <w:pPr>
        <w:pStyle w:val="a6"/>
        <w:jc w:val="both"/>
        <w:rPr>
          <w:rFonts w:ascii="Times New Roman" w:hAnsi="Times New Roman" w:cs="Times New Roman"/>
          <w:sz w:val="28"/>
          <w:szCs w:val="28"/>
        </w:rPr>
      </w:pPr>
    </w:p>
    <w:p w:rsidR="00E21E15" w:rsidRDefault="00E21E15" w:rsidP="00296418">
      <w:pPr>
        <w:pStyle w:val="a6"/>
        <w:jc w:val="both"/>
        <w:rPr>
          <w:rFonts w:ascii="Times New Roman" w:hAnsi="Times New Roman" w:cs="Times New Roman"/>
          <w:sz w:val="28"/>
          <w:szCs w:val="28"/>
        </w:rPr>
      </w:pPr>
    </w:p>
    <w:sectPr w:rsidR="00E21E15"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2FC" w:rsidRDefault="003012FC" w:rsidP="00A3234E">
      <w:r>
        <w:separator/>
      </w:r>
    </w:p>
  </w:endnote>
  <w:endnote w:type="continuationSeparator" w:id="0">
    <w:p w:rsidR="003012FC" w:rsidRDefault="003012FC"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Franklin Gothic Medium"/>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imes New Roman CYR">
    <w:altName w:val="Cambria"/>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2FC" w:rsidRDefault="003012FC" w:rsidP="00A3234E">
      <w:r>
        <w:separator/>
      </w:r>
    </w:p>
  </w:footnote>
  <w:footnote w:type="continuationSeparator" w:id="0">
    <w:p w:rsidR="003012FC" w:rsidRDefault="003012FC" w:rsidP="00A3234E">
      <w:r>
        <w:continuationSeparator/>
      </w:r>
    </w:p>
  </w:footnote>
  <w:footnote w:id="1">
    <w:p w:rsidR="00C0680A" w:rsidRDefault="00C0680A" w:rsidP="005D7F64">
      <w:pPr>
        <w:pStyle w:val="af1"/>
        <w:rPr>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01F48"/>
    <w:multiLevelType w:val="hybridMultilevel"/>
    <w:tmpl w:val="6FBABC42"/>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D61CED"/>
    <w:multiLevelType w:val="hybridMultilevel"/>
    <w:tmpl w:val="CAE438DE"/>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238536F"/>
    <w:multiLevelType w:val="hybridMultilevel"/>
    <w:tmpl w:val="4150EC18"/>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2E66980"/>
    <w:multiLevelType w:val="hybridMultilevel"/>
    <w:tmpl w:val="201A11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7AF069A"/>
    <w:multiLevelType w:val="hybridMultilevel"/>
    <w:tmpl w:val="2F1A8604"/>
    <w:lvl w:ilvl="0" w:tplc="70B407CA">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DC8608F"/>
    <w:multiLevelType w:val="hybridMultilevel"/>
    <w:tmpl w:val="1D6636B2"/>
    <w:lvl w:ilvl="0" w:tplc="70B407CA">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3526EA9"/>
    <w:multiLevelType w:val="hybridMultilevel"/>
    <w:tmpl w:val="E54A055E"/>
    <w:lvl w:ilvl="0" w:tplc="477E13FA">
      <w:start w:val="1"/>
      <w:numFmt w:val="decimal"/>
      <w:lvlText w:val="%1."/>
      <w:lvlJc w:val="left"/>
      <w:pPr>
        <w:ind w:left="720" w:hanging="360"/>
      </w:pPr>
      <w:rPr>
        <w:rFonts w:cs="Times New Roman"/>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38174C9"/>
    <w:multiLevelType w:val="hybridMultilevel"/>
    <w:tmpl w:val="228843B4"/>
    <w:lvl w:ilvl="0" w:tplc="70B407CA">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A36381D"/>
    <w:multiLevelType w:val="hybridMultilevel"/>
    <w:tmpl w:val="BE0A0CD2"/>
    <w:lvl w:ilvl="0" w:tplc="70B407CA">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CCE329B"/>
    <w:multiLevelType w:val="hybridMultilevel"/>
    <w:tmpl w:val="2F1A8604"/>
    <w:lvl w:ilvl="0" w:tplc="70B407CA">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12D04BF"/>
    <w:multiLevelType w:val="hybridMultilevel"/>
    <w:tmpl w:val="90B02FC4"/>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B852319"/>
    <w:multiLevelType w:val="hybridMultilevel"/>
    <w:tmpl w:val="E2B496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18B3CEA"/>
    <w:multiLevelType w:val="hybridMultilevel"/>
    <w:tmpl w:val="508C66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4907EC2"/>
    <w:multiLevelType w:val="hybridMultilevel"/>
    <w:tmpl w:val="75302880"/>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59B1A8E"/>
    <w:multiLevelType w:val="hybridMultilevel"/>
    <w:tmpl w:val="228843B4"/>
    <w:lvl w:ilvl="0" w:tplc="70B407CA">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E05587C"/>
    <w:multiLevelType w:val="hybridMultilevel"/>
    <w:tmpl w:val="1D6636B2"/>
    <w:lvl w:ilvl="0" w:tplc="70B407CA">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22"/>
  </w:num>
  <w:num w:numId="3">
    <w:abstractNumId w:val="6"/>
  </w:num>
  <w:num w:numId="4">
    <w:abstractNumId w:val="10"/>
  </w:num>
  <w:num w:numId="5">
    <w:abstractNumId w:val="24"/>
  </w:num>
  <w:num w:numId="6">
    <w:abstractNumId w:val="18"/>
  </w:num>
  <w:num w:numId="7">
    <w:abstractNumId w:val="1"/>
  </w:num>
  <w:num w:numId="8">
    <w:abstractNumId w:val="16"/>
  </w:num>
  <w:num w:numId="9">
    <w:abstractNumId w:val="8"/>
  </w:num>
  <w:num w:numId="10">
    <w:abstractNumId w:val="21"/>
  </w:num>
  <w:num w:numId="11">
    <w:abstractNumId w:val="2"/>
  </w:num>
  <w:num w:numId="12">
    <w:abstractNumId w:val="20"/>
  </w:num>
  <w:num w:numId="13">
    <w:abstractNumId w:val="13"/>
  </w:num>
  <w:num w:numId="14">
    <w:abstractNumId w:val="17"/>
  </w:num>
  <w:num w:numId="15">
    <w:abstractNumId w:val="23"/>
  </w:num>
  <w:num w:numId="16">
    <w:abstractNumId w:val="7"/>
  </w:num>
  <w:num w:numId="17">
    <w:abstractNumId w:val="15"/>
  </w:num>
  <w:num w:numId="18">
    <w:abstractNumId w:val="9"/>
  </w:num>
  <w:num w:numId="19">
    <w:abstractNumId w:val="29"/>
  </w:num>
  <w:num w:numId="20">
    <w:abstractNumId w:val="12"/>
  </w:num>
  <w:num w:numId="21">
    <w:abstractNumId w:val="3"/>
  </w:num>
  <w:num w:numId="22">
    <w:abstractNumId w:val="0"/>
  </w:num>
  <w:num w:numId="23">
    <w:abstractNumId w:val="19"/>
  </w:num>
  <w:num w:numId="24">
    <w:abstractNumId w:val="27"/>
  </w:num>
  <w:num w:numId="25">
    <w:abstractNumId w:val="4"/>
  </w:num>
  <w:num w:numId="26">
    <w:abstractNumId w:val="28"/>
  </w:num>
  <w:num w:numId="27">
    <w:abstractNumId w:val="5"/>
  </w:num>
  <w:num w:numId="28">
    <w:abstractNumId w:val="11"/>
  </w:num>
  <w:num w:numId="29">
    <w:abstractNumId w:val="14"/>
  </w:num>
  <w:num w:numId="30">
    <w:abstractNumId w:val="2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1F45"/>
    <w:rsid w:val="00037110"/>
    <w:rsid w:val="000572C5"/>
    <w:rsid w:val="00060226"/>
    <w:rsid w:val="000713AF"/>
    <w:rsid w:val="00074113"/>
    <w:rsid w:val="0007558E"/>
    <w:rsid w:val="000870ED"/>
    <w:rsid w:val="0009264C"/>
    <w:rsid w:val="00092B68"/>
    <w:rsid w:val="000C067E"/>
    <w:rsid w:val="000E25C6"/>
    <w:rsid w:val="000E6D06"/>
    <w:rsid w:val="000E76D7"/>
    <w:rsid w:val="000F2003"/>
    <w:rsid w:val="000F580A"/>
    <w:rsid w:val="00103CCC"/>
    <w:rsid w:val="001048D7"/>
    <w:rsid w:val="00104F19"/>
    <w:rsid w:val="001050CA"/>
    <w:rsid w:val="00126F2E"/>
    <w:rsid w:val="001279B6"/>
    <w:rsid w:val="00127AEF"/>
    <w:rsid w:val="00144450"/>
    <w:rsid w:val="00144FC6"/>
    <w:rsid w:val="00145AAF"/>
    <w:rsid w:val="00145AE4"/>
    <w:rsid w:val="00180A54"/>
    <w:rsid w:val="00183351"/>
    <w:rsid w:val="0019795F"/>
    <w:rsid w:val="001B334E"/>
    <w:rsid w:val="001B5608"/>
    <w:rsid w:val="001D0939"/>
    <w:rsid w:val="001E5F52"/>
    <w:rsid w:val="00213969"/>
    <w:rsid w:val="00216FB2"/>
    <w:rsid w:val="0022433F"/>
    <w:rsid w:val="002434F2"/>
    <w:rsid w:val="00266AA5"/>
    <w:rsid w:val="00271849"/>
    <w:rsid w:val="00284193"/>
    <w:rsid w:val="00291A7F"/>
    <w:rsid w:val="00292AC3"/>
    <w:rsid w:val="00296418"/>
    <w:rsid w:val="002B3CE8"/>
    <w:rsid w:val="002D5A85"/>
    <w:rsid w:val="002D681E"/>
    <w:rsid w:val="002F51DB"/>
    <w:rsid w:val="003012FC"/>
    <w:rsid w:val="003025CC"/>
    <w:rsid w:val="0030446A"/>
    <w:rsid w:val="003212FD"/>
    <w:rsid w:val="003243C8"/>
    <w:rsid w:val="00324DD9"/>
    <w:rsid w:val="00327453"/>
    <w:rsid w:val="00327B6E"/>
    <w:rsid w:val="0035075A"/>
    <w:rsid w:val="003558C6"/>
    <w:rsid w:val="0036410F"/>
    <w:rsid w:val="00374B34"/>
    <w:rsid w:val="00382D42"/>
    <w:rsid w:val="00384835"/>
    <w:rsid w:val="00386D80"/>
    <w:rsid w:val="003A5BB8"/>
    <w:rsid w:val="003B192B"/>
    <w:rsid w:val="003B6D3A"/>
    <w:rsid w:val="003B7859"/>
    <w:rsid w:val="003C5672"/>
    <w:rsid w:val="003E2633"/>
    <w:rsid w:val="003E4002"/>
    <w:rsid w:val="00401D7D"/>
    <w:rsid w:val="004152DC"/>
    <w:rsid w:val="004222B6"/>
    <w:rsid w:val="00426AE0"/>
    <w:rsid w:val="004426D9"/>
    <w:rsid w:val="00444C79"/>
    <w:rsid w:val="00446423"/>
    <w:rsid w:val="00450D28"/>
    <w:rsid w:val="004610ED"/>
    <w:rsid w:val="004639DE"/>
    <w:rsid w:val="004763EA"/>
    <w:rsid w:val="00492963"/>
    <w:rsid w:val="00497BD2"/>
    <w:rsid w:val="004A0D99"/>
    <w:rsid w:val="004B1142"/>
    <w:rsid w:val="004C2BAA"/>
    <w:rsid w:val="004C597A"/>
    <w:rsid w:val="004C6FBB"/>
    <w:rsid w:val="004D24A9"/>
    <w:rsid w:val="004D2792"/>
    <w:rsid w:val="004D7656"/>
    <w:rsid w:val="004F0B25"/>
    <w:rsid w:val="004F12EF"/>
    <w:rsid w:val="004F4833"/>
    <w:rsid w:val="00500267"/>
    <w:rsid w:val="005064C9"/>
    <w:rsid w:val="00520794"/>
    <w:rsid w:val="00527818"/>
    <w:rsid w:val="00527A38"/>
    <w:rsid w:val="0053398E"/>
    <w:rsid w:val="0053662C"/>
    <w:rsid w:val="005404D2"/>
    <w:rsid w:val="0054321C"/>
    <w:rsid w:val="00550D73"/>
    <w:rsid w:val="005538CF"/>
    <w:rsid w:val="00565B55"/>
    <w:rsid w:val="00567E74"/>
    <w:rsid w:val="0058246E"/>
    <w:rsid w:val="0058541E"/>
    <w:rsid w:val="00597006"/>
    <w:rsid w:val="00597EC0"/>
    <w:rsid w:val="005A287A"/>
    <w:rsid w:val="005A2AB6"/>
    <w:rsid w:val="005A5CE4"/>
    <w:rsid w:val="005A65E9"/>
    <w:rsid w:val="005C5DA2"/>
    <w:rsid w:val="005D7F64"/>
    <w:rsid w:val="005E142F"/>
    <w:rsid w:val="005F107D"/>
    <w:rsid w:val="005F6862"/>
    <w:rsid w:val="006324E1"/>
    <w:rsid w:val="00644536"/>
    <w:rsid w:val="00661135"/>
    <w:rsid w:val="00663847"/>
    <w:rsid w:val="00664E4B"/>
    <w:rsid w:val="00675934"/>
    <w:rsid w:val="00683603"/>
    <w:rsid w:val="00691C76"/>
    <w:rsid w:val="006961B7"/>
    <w:rsid w:val="006A6A3C"/>
    <w:rsid w:val="006C0B16"/>
    <w:rsid w:val="006C4E76"/>
    <w:rsid w:val="006E4A2B"/>
    <w:rsid w:val="006E5AE8"/>
    <w:rsid w:val="006F3A0F"/>
    <w:rsid w:val="006F50F0"/>
    <w:rsid w:val="006F6869"/>
    <w:rsid w:val="0070406B"/>
    <w:rsid w:val="00711DBA"/>
    <w:rsid w:val="00716E1A"/>
    <w:rsid w:val="007216AF"/>
    <w:rsid w:val="00722A54"/>
    <w:rsid w:val="007259B1"/>
    <w:rsid w:val="00725C8A"/>
    <w:rsid w:val="00732AEC"/>
    <w:rsid w:val="007411C4"/>
    <w:rsid w:val="00743E2F"/>
    <w:rsid w:val="007531BA"/>
    <w:rsid w:val="00757983"/>
    <w:rsid w:val="0076380B"/>
    <w:rsid w:val="00771EC9"/>
    <w:rsid w:val="00772F0C"/>
    <w:rsid w:val="0078574A"/>
    <w:rsid w:val="00787323"/>
    <w:rsid w:val="00790778"/>
    <w:rsid w:val="007921A3"/>
    <w:rsid w:val="00795FC2"/>
    <w:rsid w:val="007A339A"/>
    <w:rsid w:val="007B3E82"/>
    <w:rsid w:val="007B642A"/>
    <w:rsid w:val="007B708D"/>
    <w:rsid w:val="007D0D62"/>
    <w:rsid w:val="007E1E41"/>
    <w:rsid w:val="007E4E48"/>
    <w:rsid w:val="007E63E7"/>
    <w:rsid w:val="007F2BC6"/>
    <w:rsid w:val="00800ED1"/>
    <w:rsid w:val="00811D5C"/>
    <w:rsid w:val="0081226F"/>
    <w:rsid w:val="00816643"/>
    <w:rsid w:val="008366CC"/>
    <w:rsid w:val="008376D4"/>
    <w:rsid w:val="00840E67"/>
    <w:rsid w:val="008430B2"/>
    <w:rsid w:val="008520BA"/>
    <w:rsid w:val="00867118"/>
    <w:rsid w:val="0087273A"/>
    <w:rsid w:val="00883C3D"/>
    <w:rsid w:val="00887B9F"/>
    <w:rsid w:val="008B5C05"/>
    <w:rsid w:val="008C4EFA"/>
    <w:rsid w:val="008D25ED"/>
    <w:rsid w:val="008E0FBB"/>
    <w:rsid w:val="008E12CF"/>
    <w:rsid w:val="008E695E"/>
    <w:rsid w:val="008E7F9D"/>
    <w:rsid w:val="008F0DC7"/>
    <w:rsid w:val="008F3B9B"/>
    <w:rsid w:val="008F6DE7"/>
    <w:rsid w:val="00911548"/>
    <w:rsid w:val="00937386"/>
    <w:rsid w:val="00942CBD"/>
    <w:rsid w:val="00951E59"/>
    <w:rsid w:val="00956386"/>
    <w:rsid w:val="009614D1"/>
    <w:rsid w:val="009924DB"/>
    <w:rsid w:val="009A4F8A"/>
    <w:rsid w:val="009C6B2C"/>
    <w:rsid w:val="009C7187"/>
    <w:rsid w:val="009C7465"/>
    <w:rsid w:val="009D363F"/>
    <w:rsid w:val="009D447E"/>
    <w:rsid w:val="009D664B"/>
    <w:rsid w:val="009E3BF3"/>
    <w:rsid w:val="009F2458"/>
    <w:rsid w:val="00A12FD1"/>
    <w:rsid w:val="00A20C93"/>
    <w:rsid w:val="00A3044B"/>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861D5"/>
    <w:rsid w:val="00A96503"/>
    <w:rsid w:val="00AA5BD1"/>
    <w:rsid w:val="00AB004E"/>
    <w:rsid w:val="00AB420E"/>
    <w:rsid w:val="00AD136F"/>
    <w:rsid w:val="00AF7079"/>
    <w:rsid w:val="00B07669"/>
    <w:rsid w:val="00B1416B"/>
    <w:rsid w:val="00B14AA7"/>
    <w:rsid w:val="00B25DE1"/>
    <w:rsid w:val="00B2620F"/>
    <w:rsid w:val="00B37B1A"/>
    <w:rsid w:val="00B65571"/>
    <w:rsid w:val="00B66947"/>
    <w:rsid w:val="00B7310C"/>
    <w:rsid w:val="00B831A4"/>
    <w:rsid w:val="00B856DF"/>
    <w:rsid w:val="00BB138A"/>
    <w:rsid w:val="00BB7DED"/>
    <w:rsid w:val="00BD791A"/>
    <w:rsid w:val="00BF41BC"/>
    <w:rsid w:val="00BF5D14"/>
    <w:rsid w:val="00BF681A"/>
    <w:rsid w:val="00C06560"/>
    <w:rsid w:val="00C0680A"/>
    <w:rsid w:val="00C23EF9"/>
    <w:rsid w:val="00C3165E"/>
    <w:rsid w:val="00C40B81"/>
    <w:rsid w:val="00C452E8"/>
    <w:rsid w:val="00C51F7D"/>
    <w:rsid w:val="00C5327B"/>
    <w:rsid w:val="00C82E63"/>
    <w:rsid w:val="00C83BB7"/>
    <w:rsid w:val="00C8616D"/>
    <w:rsid w:val="00C870D4"/>
    <w:rsid w:val="00C91F43"/>
    <w:rsid w:val="00C945A3"/>
    <w:rsid w:val="00CA21CE"/>
    <w:rsid w:val="00CA3C08"/>
    <w:rsid w:val="00CA3E6D"/>
    <w:rsid w:val="00CB6FC6"/>
    <w:rsid w:val="00CB737E"/>
    <w:rsid w:val="00CC02CE"/>
    <w:rsid w:val="00CC3AB2"/>
    <w:rsid w:val="00CE1BDC"/>
    <w:rsid w:val="00CF0F44"/>
    <w:rsid w:val="00D15F97"/>
    <w:rsid w:val="00D20C5A"/>
    <w:rsid w:val="00D21E3A"/>
    <w:rsid w:val="00D21E50"/>
    <w:rsid w:val="00D465DD"/>
    <w:rsid w:val="00D57ACB"/>
    <w:rsid w:val="00D60816"/>
    <w:rsid w:val="00D75DD3"/>
    <w:rsid w:val="00D76A4B"/>
    <w:rsid w:val="00D90BED"/>
    <w:rsid w:val="00DB65AC"/>
    <w:rsid w:val="00DC05DA"/>
    <w:rsid w:val="00DC6052"/>
    <w:rsid w:val="00DD2E15"/>
    <w:rsid w:val="00DE299D"/>
    <w:rsid w:val="00DE721A"/>
    <w:rsid w:val="00DF2386"/>
    <w:rsid w:val="00DF5C5D"/>
    <w:rsid w:val="00E06472"/>
    <w:rsid w:val="00E1775B"/>
    <w:rsid w:val="00E2148A"/>
    <w:rsid w:val="00E21E15"/>
    <w:rsid w:val="00E23D2E"/>
    <w:rsid w:val="00E37105"/>
    <w:rsid w:val="00E37EA1"/>
    <w:rsid w:val="00E443B1"/>
    <w:rsid w:val="00E63863"/>
    <w:rsid w:val="00E656F8"/>
    <w:rsid w:val="00E67A96"/>
    <w:rsid w:val="00E9025A"/>
    <w:rsid w:val="00EC4E9C"/>
    <w:rsid w:val="00EC5A26"/>
    <w:rsid w:val="00ED1FB0"/>
    <w:rsid w:val="00ED3255"/>
    <w:rsid w:val="00EE5808"/>
    <w:rsid w:val="00F0030A"/>
    <w:rsid w:val="00F03DA2"/>
    <w:rsid w:val="00F06184"/>
    <w:rsid w:val="00F23557"/>
    <w:rsid w:val="00F2604E"/>
    <w:rsid w:val="00F322A4"/>
    <w:rsid w:val="00F332E4"/>
    <w:rsid w:val="00F56768"/>
    <w:rsid w:val="00F71C48"/>
    <w:rsid w:val="00F80C7B"/>
    <w:rsid w:val="00F85207"/>
    <w:rsid w:val="00FA0268"/>
    <w:rsid w:val="00FA2900"/>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6">
    <w:name w:val="heading 6"/>
    <w:basedOn w:val="a"/>
    <w:next w:val="a"/>
    <w:link w:val="60"/>
    <w:uiPriority w:val="9"/>
    <w:unhideWhenUsed/>
    <w:qFormat/>
    <w:rsid w:val="00840E67"/>
    <w:pPr>
      <w:keepNext/>
      <w:keepLines/>
      <w:spacing w:before="200"/>
      <w:outlineLvl w:val="5"/>
    </w:pPr>
    <w:rPr>
      <w:rFonts w:asciiTheme="majorHAnsi" w:eastAsiaTheme="majorEastAsia" w:hAnsiTheme="majorHAnsi" w:cstheme="majorBidi"/>
      <w:i/>
      <w:iCs/>
      <w:color w:val="845209" w:themeColor="accent1" w:themeShade="7F"/>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uiPriority w:val="99"/>
    <w:qForma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qFormat/>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paragraph" w:customStyle="1" w:styleId="s16">
    <w:name w:val="s_16"/>
    <w:basedOn w:val="a"/>
    <w:uiPriority w:val="99"/>
    <w:qFormat/>
    <w:rsid w:val="00711DBA"/>
    <w:pPr>
      <w:widowControl/>
      <w:autoSpaceDE/>
      <w:autoSpaceDN/>
      <w:spacing w:before="100" w:beforeAutospacing="1" w:after="100" w:afterAutospacing="1"/>
    </w:pPr>
    <w:rPr>
      <w:sz w:val="24"/>
      <w:szCs w:val="24"/>
      <w:lang w:eastAsia="ru-RU"/>
    </w:rPr>
  </w:style>
  <w:style w:type="character" w:styleId="afa">
    <w:name w:val="footnote reference"/>
    <w:aliases w:val="Знак сноски-FN,Ciae niinee-FN,AЗнак сноски зел"/>
    <w:uiPriority w:val="99"/>
    <w:rsid w:val="004B1142"/>
    <w:rPr>
      <w:rFonts w:cs="Times New Roman"/>
      <w:vertAlign w:val="superscript"/>
    </w:rPr>
  </w:style>
  <w:style w:type="character" w:customStyle="1" w:styleId="afb">
    <w:name w:val="Выделение для Базового Поиска"/>
    <w:uiPriority w:val="99"/>
    <w:rsid w:val="004B1142"/>
    <w:rPr>
      <w:b/>
      <w:color w:val="0058A9"/>
    </w:rPr>
  </w:style>
  <w:style w:type="paragraph" w:styleId="afc">
    <w:name w:val="Body Text Indent"/>
    <w:basedOn w:val="a"/>
    <w:link w:val="afd"/>
    <w:uiPriority w:val="99"/>
    <w:semiHidden/>
    <w:unhideWhenUsed/>
    <w:rsid w:val="00126F2E"/>
    <w:pPr>
      <w:spacing w:after="120"/>
      <w:ind w:left="283"/>
    </w:pPr>
  </w:style>
  <w:style w:type="character" w:customStyle="1" w:styleId="afd">
    <w:name w:val="Основной текст с отступом Знак"/>
    <w:basedOn w:val="a0"/>
    <w:link w:val="afc"/>
    <w:uiPriority w:val="99"/>
    <w:semiHidden/>
    <w:rsid w:val="00126F2E"/>
    <w:rPr>
      <w:rFonts w:ascii="Times New Roman" w:eastAsia="Times New Roman" w:hAnsi="Times New Roman" w:cs="Times New Roman"/>
    </w:rPr>
  </w:style>
  <w:style w:type="paragraph" w:customStyle="1" w:styleId="no-indent">
    <w:name w:val="no-indent"/>
    <w:basedOn w:val="a"/>
    <w:rsid w:val="00840E67"/>
    <w:pPr>
      <w:widowControl/>
      <w:autoSpaceDE/>
      <w:autoSpaceDN/>
      <w:spacing w:before="100" w:beforeAutospacing="1" w:after="100" w:afterAutospacing="1"/>
    </w:pPr>
    <w:rPr>
      <w:sz w:val="24"/>
      <w:szCs w:val="24"/>
      <w:lang w:eastAsia="ru-RU"/>
    </w:rPr>
  </w:style>
  <w:style w:type="character" w:customStyle="1" w:styleId="60">
    <w:name w:val="Заголовок 6 Знак"/>
    <w:basedOn w:val="a0"/>
    <w:link w:val="6"/>
    <w:uiPriority w:val="9"/>
    <w:rsid w:val="00840E67"/>
    <w:rPr>
      <w:rFonts w:asciiTheme="majorHAnsi" w:eastAsiaTheme="majorEastAsia" w:hAnsiTheme="majorHAnsi" w:cstheme="majorBidi"/>
      <w:i/>
      <w:iCs/>
      <w:color w:val="845209"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6">
    <w:name w:val="heading 6"/>
    <w:basedOn w:val="a"/>
    <w:next w:val="a"/>
    <w:link w:val="60"/>
    <w:uiPriority w:val="9"/>
    <w:unhideWhenUsed/>
    <w:qFormat/>
    <w:rsid w:val="00840E67"/>
    <w:pPr>
      <w:keepNext/>
      <w:keepLines/>
      <w:spacing w:before="200"/>
      <w:outlineLvl w:val="5"/>
    </w:pPr>
    <w:rPr>
      <w:rFonts w:asciiTheme="majorHAnsi" w:eastAsiaTheme="majorEastAsia" w:hAnsiTheme="majorHAnsi" w:cstheme="majorBidi"/>
      <w:i/>
      <w:iCs/>
      <w:color w:val="845209" w:themeColor="accent1" w:themeShade="7F"/>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uiPriority w:val="99"/>
    <w:qForma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qFormat/>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paragraph" w:customStyle="1" w:styleId="s16">
    <w:name w:val="s_16"/>
    <w:basedOn w:val="a"/>
    <w:uiPriority w:val="99"/>
    <w:qFormat/>
    <w:rsid w:val="00711DBA"/>
    <w:pPr>
      <w:widowControl/>
      <w:autoSpaceDE/>
      <w:autoSpaceDN/>
      <w:spacing w:before="100" w:beforeAutospacing="1" w:after="100" w:afterAutospacing="1"/>
    </w:pPr>
    <w:rPr>
      <w:sz w:val="24"/>
      <w:szCs w:val="24"/>
      <w:lang w:eastAsia="ru-RU"/>
    </w:rPr>
  </w:style>
  <w:style w:type="character" w:styleId="afa">
    <w:name w:val="footnote reference"/>
    <w:aliases w:val="Знак сноски-FN,Ciae niinee-FN,AЗнак сноски зел"/>
    <w:uiPriority w:val="99"/>
    <w:rsid w:val="004B1142"/>
    <w:rPr>
      <w:rFonts w:cs="Times New Roman"/>
      <w:vertAlign w:val="superscript"/>
    </w:rPr>
  </w:style>
  <w:style w:type="character" w:customStyle="1" w:styleId="afb">
    <w:name w:val="Выделение для Базового Поиска"/>
    <w:uiPriority w:val="99"/>
    <w:rsid w:val="004B1142"/>
    <w:rPr>
      <w:b/>
      <w:color w:val="0058A9"/>
    </w:rPr>
  </w:style>
  <w:style w:type="paragraph" w:styleId="afc">
    <w:name w:val="Body Text Indent"/>
    <w:basedOn w:val="a"/>
    <w:link w:val="afd"/>
    <w:uiPriority w:val="99"/>
    <w:semiHidden/>
    <w:unhideWhenUsed/>
    <w:rsid w:val="00126F2E"/>
    <w:pPr>
      <w:spacing w:after="120"/>
      <w:ind w:left="283"/>
    </w:pPr>
  </w:style>
  <w:style w:type="character" w:customStyle="1" w:styleId="afd">
    <w:name w:val="Основной текст с отступом Знак"/>
    <w:basedOn w:val="a0"/>
    <w:link w:val="afc"/>
    <w:uiPriority w:val="99"/>
    <w:semiHidden/>
    <w:rsid w:val="00126F2E"/>
    <w:rPr>
      <w:rFonts w:ascii="Times New Roman" w:eastAsia="Times New Roman" w:hAnsi="Times New Roman" w:cs="Times New Roman"/>
    </w:rPr>
  </w:style>
  <w:style w:type="paragraph" w:customStyle="1" w:styleId="no-indent">
    <w:name w:val="no-indent"/>
    <w:basedOn w:val="a"/>
    <w:rsid w:val="00840E67"/>
    <w:pPr>
      <w:widowControl/>
      <w:autoSpaceDE/>
      <w:autoSpaceDN/>
      <w:spacing w:before="100" w:beforeAutospacing="1" w:after="100" w:afterAutospacing="1"/>
    </w:pPr>
    <w:rPr>
      <w:sz w:val="24"/>
      <w:szCs w:val="24"/>
      <w:lang w:eastAsia="ru-RU"/>
    </w:rPr>
  </w:style>
  <w:style w:type="character" w:customStyle="1" w:styleId="60">
    <w:name w:val="Заголовок 6 Знак"/>
    <w:basedOn w:val="a0"/>
    <w:link w:val="6"/>
    <w:uiPriority w:val="9"/>
    <w:rsid w:val="00840E67"/>
    <w:rPr>
      <w:rFonts w:asciiTheme="majorHAnsi" w:eastAsiaTheme="majorEastAsia" w:hAnsiTheme="majorHAnsi" w:cstheme="majorBidi"/>
      <w:i/>
      <w:iCs/>
      <w:color w:val="845209"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2017658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e.lanbook.com/book/180803"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0B3439-CFF9-456E-8FFD-ECC1F4A7F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17</Pages>
  <Words>3500</Words>
  <Characters>19950</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cp:revision>
  <dcterms:created xsi:type="dcterms:W3CDTF">2023-10-04T15:32:00Z</dcterms:created>
  <dcterms:modified xsi:type="dcterms:W3CDTF">2023-10-09T06:58:00Z</dcterms:modified>
</cp:coreProperties>
</file>