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301A28">
        <w:rPr>
          <w:rFonts w:ascii="Times New Roman" w:eastAsia="Calibri" w:hAnsi="Times New Roman" w:cs="Times New Roman"/>
          <w:sz w:val="28"/>
          <w:szCs w:val="28"/>
        </w:rPr>
        <w:t xml:space="preserve"> 22.06.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w:t>
      </w:r>
      <w:r w:rsidR="00301A28">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301A28">
        <w:rPr>
          <w:rFonts w:ascii="Times New Roman" w:hAnsi="Times New Roman" w:cs="Times New Roman"/>
          <w:b/>
          <w:sz w:val="28"/>
          <w:szCs w:val="28"/>
        </w:rPr>
        <w:t xml:space="preserve">07 ФИЗИЧЕСКАЯ КУЛЬТУРА </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9E73F6" w:rsidRDefault="003B7859" w:rsidP="009E73F6">
      <w:pPr>
        <w:jc w:val="center"/>
        <w:rPr>
          <w:sz w:val="28"/>
          <w:szCs w:val="28"/>
        </w:rPr>
      </w:pPr>
      <w:r>
        <w:rPr>
          <w:sz w:val="28"/>
          <w:szCs w:val="28"/>
        </w:rPr>
        <w:tab/>
      </w:r>
      <w:bookmarkStart w:id="0" w:name="_GoBack"/>
      <w:r w:rsidR="009E73F6">
        <w:rPr>
          <w:sz w:val="28"/>
          <w:szCs w:val="28"/>
        </w:rPr>
        <w:t>Профессия 54.01.20 Графический дизайнер</w:t>
      </w:r>
      <w:bookmarkEnd w:id="0"/>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301A28" w:rsidRDefault="00A77827" w:rsidP="00A77827">
      <w:pPr>
        <w:pStyle w:val="a6"/>
        <w:jc w:val="center"/>
        <w:rPr>
          <w:rFonts w:ascii="Times New Roman" w:hAnsi="Times New Roman" w:cs="Times New Roman"/>
          <w:sz w:val="28"/>
          <w:szCs w:val="28"/>
        </w:rPr>
      </w:pPr>
      <w:r w:rsidRPr="00301A28">
        <w:rPr>
          <w:rFonts w:ascii="Times New Roman" w:hAnsi="Times New Roman" w:cs="Times New Roman"/>
          <w:sz w:val="28"/>
          <w:szCs w:val="28"/>
        </w:rPr>
        <w:lastRenderedPageBreak/>
        <w:t>202</w:t>
      </w:r>
      <w:r w:rsidR="00060226" w:rsidRPr="00301A28">
        <w:rPr>
          <w:rFonts w:ascii="Times New Roman" w:hAnsi="Times New Roman" w:cs="Times New Roman"/>
          <w:sz w:val="28"/>
          <w:szCs w:val="28"/>
        </w:rPr>
        <w:t>3</w:t>
      </w:r>
    </w:p>
    <w:p w:rsidR="00644536" w:rsidRPr="00301A28" w:rsidRDefault="00644536" w:rsidP="00644536">
      <w:pPr>
        <w:jc w:val="both"/>
        <w:rPr>
          <w:sz w:val="28"/>
          <w:szCs w:val="28"/>
        </w:rPr>
      </w:pPr>
      <w:r w:rsidRPr="00301A28">
        <w:rPr>
          <w:sz w:val="28"/>
          <w:szCs w:val="28"/>
        </w:rPr>
        <w:t xml:space="preserve">Рабочая программа учебной дисциплины </w:t>
      </w:r>
      <w:r w:rsidR="00301A28" w:rsidRPr="00301A28">
        <w:rPr>
          <w:sz w:val="28"/>
          <w:szCs w:val="28"/>
        </w:rPr>
        <w:t xml:space="preserve">ОП.07 Физическая культура </w:t>
      </w:r>
      <w:r w:rsidRPr="00301A28">
        <w:rPr>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w:t>
      </w:r>
      <w:r w:rsidR="00301A28" w:rsidRPr="00301A28">
        <w:rPr>
          <w:sz w:val="28"/>
          <w:szCs w:val="28"/>
        </w:rPr>
        <w:t>профессии 54.01.20 Физическая культура</w:t>
      </w:r>
    </w:p>
    <w:p w:rsidR="00644536" w:rsidRPr="00301A28" w:rsidRDefault="00644536"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301A28">
        <w:rPr>
          <w:rFonts w:ascii="Times New Roman" w:hAnsi="Times New Roman" w:cs="Times New Roman"/>
          <w:sz w:val="28"/>
          <w:szCs w:val="28"/>
        </w:rPr>
        <w:t xml:space="preserve">Организация-разработчик: бюджетное профессиональное образовательное учреждение Вологодской области «Вологодский </w:t>
      </w:r>
      <w:r w:rsidRPr="00E63863">
        <w:rPr>
          <w:rFonts w:ascii="Times New Roman" w:hAnsi="Times New Roman" w:cs="Times New Roman"/>
          <w:sz w:val="28"/>
          <w:szCs w:val="28"/>
        </w:rPr>
        <w:t>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301A28">
        <w:rPr>
          <w:rFonts w:ascii="Times New Roman" w:eastAsia="Calibri" w:hAnsi="Times New Roman" w:cs="Times New Roman"/>
          <w:sz w:val="28"/>
          <w:szCs w:val="28"/>
        </w:rPr>
        <w:t>11</w:t>
      </w:r>
      <w:r w:rsidRPr="00E63863">
        <w:rPr>
          <w:rFonts w:ascii="Times New Roman" w:eastAsia="Calibri" w:hAnsi="Times New Roman" w:cs="Times New Roman"/>
          <w:sz w:val="28"/>
          <w:szCs w:val="28"/>
        </w:rPr>
        <w:t>от</w:t>
      </w:r>
      <w:r w:rsidR="00301A28">
        <w:rPr>
          <w:rFonts w:ascii="Times New Roman" w:eastAsia="Calibri" w:hAnsi="Times New Roman" w:cs="Times New Roman"/>
          <w:sz w:val="28"/>
          <w:szCs w:val="28"/>
        </w:rPr>
        <w:t xml:space="preserve"> 15.06.2023</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301A28" w:rsidRDefault="00301A28" w:rsidP="00296418">
      <w:pPr>
        <w:pStyle w:val="a6"/>
        <w:jc w:val="both"/>
        <w:rPr>
          <w:rFonts w:ascii="Times New Roman" w:hAnsi="Times New Roman" w:cs="Times New Roman"/>
          <w:sz w:val="24"/>
          <w:szCs w:val="24"/>
        </w:rPr>
      </w:pPr>
    </w:p>
    <w:p w:rsidR="00301A28" w:rsidRDefault="00301A28" w:rsidP="00296418">
      <w:pPr>
        <w:pStyle w:val="a6"/>
        <w:jc w:val="both"/>
        <w:rPr>
          <w:rFonts w:ascii="Times New Roman" w:hAnsi="Times New Roman" w:cs="Times New Roman"/>
          <w:sz w:val="24"/>
          <w:szCs w:val="24"/>
        </w:rPr>
      </w:pPr>
    </w:p>
    <w:p w:rsidR="00301A28" w:rsidRDefault="00301A28" w:rsidP="00296418">
      <w:pPr>
        <w:pStyle w:val="a6"/>
        <w:jc w:val="both"/>
        <w:rPr>
          <w:rFonts w:ascii="Times New Roman" w:hAnsi="Times New Roman" w:cs="Times New Roman"/>
          <w:sz w:val="24"/>
          <w:szCs w:val="24"/>
        </w:rPr>
      </w:pPr>
    </w:p>
    <w:p w:rsidR="00301A28" w:rsidRPr="00597EC0" w:rsidRDefault="00301A28"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241DDE" w:rsidP="00144FC6">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241DD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241DDE" w:rsidP="00144FC6">
            <w:pPr>
              <w:pStyle w:val="a6"/>
              <w:jc w:val="center"/>
              <w:rPr>
                <w:rFonts w:ascii="Times New Roman" w:hAnsi="Times New Roman" w:cs="Times New Roman"/>
                <w:b/>
                <w:sz w:val="28"/>
                <w:szCs w:val="28"/>
              </w:rPr>
            </w:pPr>
            <w:r>
              <w:rPr>
                <w:rFonts w:ascii="Times New Roman" w:hAnsi="Times New Roman" w:cs="Times New Roman"/>
                <w:b/>
                <w:sz w:val="28"/>
                <w:szCs w:val="28"/>
              </w:rPr>
              <w:t>15</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Default="00382D42" w:rsidP="007411C4">
      <w:pPr>
        <w:pStyle w:val="a6"/>
        <w:ind w:firstLine="567"/>
        <w:jc w:val="both"/>
        <w:rPr>
          <w:rFonts w:ascii="Times New Roman" w:hAnsi="Times New Roman" w:cs="Times New Roman"/>
          <w:sz w:val="28"/>
          <w:szCs w:val="28"/>
        </w:rPr>
      </w:pPr>
      <w:r w:rsidRPr="00301A28">
        <w:rPr>
          <w:rFonts w:ascii="Times New Roman" w:hAnsi="Times New Roman" w:cs="Times New Roman"/>
          <w:sz w:val="28"/>
          <w:szCs w:val="28"/>
        </w:rPr>
        <w:t>Учебная</w:t>
      </w:r>
      <w:r w:rsidR="00A51A4A" w:rsidRPr="00301A28">
        <w:rPr>
          <w:rFonts w:ascii="Times New Roman" w:hAnsi="Times New Roman" w:cs="Times New Roman"/>
          <w:sz w:val="28"/>
          <w:szCs w:val="28"/>
        </w:rPr>
        <w:t xml:space="preserve"> дисциплина </w:t>
      </w:r>
      <w:r w:rsidR="00301A28" w:rsidRPr="00301A28">
        <w:rPr>
          <w:rFonts w:ascii="Times New Roman" w:hAnsi="Times New Roman" w:cs="Times New Roman"/>
          <w:sz w:val="28"/>
          <w:szCs w:val="28"/>
        </w:rPr>
        <w:t>ОП</w:t>
      </w:r>
      <w:r w:rsidR="00301A28">
        <w:rPr>
          <w:rFonts w:ascii="Times New Roman" w:hAnsi="Times New Roman" w:cs="Times New Roman"/>
          <w:sz w:val="28"/>
          <w:szCs w:val="28"/>
        </w:rPr>
        <w:t>.07</w:t>
      </w:r>
      <w:r w:rsidR="00301A28" w:rsidRPr="00301A28">
        <w:rPr>
          <w:rFonts w:ascii="Times New Roman" w:hAnsi="Times New Roman" w:cs="Times New Roman"/>
          <w:sz w:val="28"/>
          <w:szCs w:val="28"/>
        </w:rPr>
        <w:t xml:space="preserve"> Физическая культура </w:t>
      </w:r>
      <w:r w:rsidR="00A51A4A" w:rsidRPr="00301A28">
        <w:rPr>
          <w:rFonts w:ascii="Times New Roman" w:hAnsi="Times New Roman" w:cs="Times New Roman"/>
          <w:sz w:val="28"/>
          <w:szCs w:val="28"/>
        </w:rPr>
        <w:t xml:space="preserve"> яв</w:t>
      </w:r>
      <w:r w:rsidRPr="00301A28">
        <w:rPr>
          <w:rFonts w:ascii="Times New Roman" w:hAnsi="Times New Roman" w:cs="Times New Roman"/>
          <w:sz w:val="28"/>
          <w:szCs w:val="28"/>
        </w:rPr>
        <w:t>ляется обязательной частью общепрофессионального</w:t>
      </w:r>
      <w:r w:rsidR="00A51A4A" w:rsidRPr="00301A28">
        <w:rPr>
          <w:rFonts w:ascii="Times New Roman" w:hAnsi="Times New Roman" w:cs="Times New Roman"/>
          <w:sz w:val="28"/>
          <w:szCs w:val="28"/>
        </w:rPr>
        <w:t xml:space="preserve"> цикла</w:t>
      </w:r>
      <w:r w:rsidRPr="00301A28">
        <w:rPr>
          <w:rFonts w:ascii="Times New Roman" w:hAnsi="Times New Roman" w:cs="Times New Roman"/>
          <w:sz w:val="28"/>
          <w:szCs w:val="28"/>
        </w:rPr>
        <w:t xml:space="preserve"> основной профессиональной образовательной программы</w:t>
      </w:r>
      <w:r w:rsidR="00A51A4A" w:rsidRPr="00301A28">
        <w:rPr>
          <w:rFonts w:ascii="Times New Roman" w:hAnsi="Times New Roman" w:cs="Times New Roman"/>
          <w:sz w:val="28"/>
          <w:szCs w:val="28"/>
        </w:rPr>
        <w:t xml:space="preserve"> в соответствии с</w:t>
      </w:r>
      <w:r w:rsidR="00A51A4A" w:rsidRPr="00A51A4A">
        <w:rPr>
          <w:rFonts w:ascii="Times New Roman" w:hAnsi="Times New Roman" w:cs="Times New Roman"/>
          <w:sz w:val="28"/>
          <w:szCs w:val="28"/>
        </w:rPr>
        <w:t xml:space="preserve"> ФГОС по </w:t>
      </w:r>
      <w:r w:rsidR="00301A28">
        <w:rPr>
          <w:rFonts w:ascii="Times New Roman" w:hAnsi="Times New Roman" w:cs="Times New Roman"/>
          <w:sz w:val="28"/>
          <w:szCs w:val="28"/>
        </w:rPr>
        <w:t xml:space="preserve">профессии 54.01.20 Графический дизайнер </w:t>
      </w:r>
    </w:p>
    <w:p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w:t>
      </w:r>
      <w:r w:rsidR="00301A28">
        <w:rPr>
          <w:rFonts w:ascii="Times New Roman" w:hAnsi="Times New Roman" w:cs="Times New Roman"/>
          <w:sz w:val="28"/>
          <w:szCs w:val="28"/>
        </w:rPr>
        <w:t>ри формировании и развитии ОК.01</w:t>
      </w:r>
      <w:r>
        <w:rPr>
          <w:rFonts w:ascii="Times New Roman" w:hAnsi="Times New Roman" w:cs="Times New Roman"/>
          <w:sz w:val="28"/>
          <w:szCs w:val="28"/>
        </w:rPr>
        <w:t>,</w:t>
      </w:r>
      <w:r w:rsidR="00301A28">
        <w:rPr>
          <w:rFonts w:ascii="Times New Roman" w:hAnsi="Times New Roman" w:cs="Times New Roman"/>
          <w:sz w:val="28"/>
          <w:szCs w:val="28"/>
        </w:rPr>
        <w:t xml:space="preserve"> ОК.04, ОК.06., Ок.08 </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550D73" w:rsidRDefault="00550D73" w:rsidP="007411C4">
      <w:pPr>
        <w:pStyle w:val="a6"/>
        <w:jc w:val="both"/>
        <w:rPr>
          <w:rFonts w:ascii="Times New Roman" w:hAnsi="Times New Roman" w:cs="Times New Roman"/>
          <w:sz w:val="28"/>
          <w:szCs w:val="28"/>
        </w:rPr>
      </w:pPr>
    </w:p>
    <w:p w:rsidR="00A51A4A" w:rsidRPr="00A51A4A" w:rsidRDefault="00301A28" w:rsidP="007411C4">
      <w:pPr>
        <w:pStyle w:val="a6"/>
        <w:jc w:val="both"/>
        <w:rPr>
          <w:rFonts w:ascii="Times New Roman" w:hAnsi="Times New Roman" w:cs="Times New Roman"/>
          <w:b/>
          <w:caps/>
          <w:sz w:val="28"/>
          <w:szCs w:val="28"/>
        </w:rPr>
      </w:pPr>
      <w:r>
        <w:rPr>
          <w:rFonts w:ascii="Times New Roman" w:hAnsi="Times New Roman" w:cs="Times New Roman"/>
          <w:sz w:val="28"/>
          <w:szCs w:val="28"/>
        </w:rPr>
        <w:t>1.2.1</w:t>
      </w:r>
      <w:r w:rsidR="00A51A4A" w:rsidRPr="00A51A4A">
        <w:rPr>
          <w:rFonts w:ascii="Times New Roman" w:hAnsi="Times New Roman" w:cs="Times New Roman"/>
          <w:sz w:val="28"/>
          <w:szCs w:val="28"/>
        </w:rPr>
        <w:t xml:space="preserve"> Планируемые результаты освоения </w:t>
      </w:r>
      <w:r w:rsidR="00382D42">
        <w:rPr>
          <w:rFonts w:ascii="Times New Roman" w:hAnsi="Times New Roman" w:cs="Times New Roman"/>
          <w:sz w:val="28"/>
          <w:szCs w:val="28"/>
        </w:rPr>
        <w:t>учебной</w:t>
      </w:r>
      <w:r w:rsidR="00A51A4A" w:rsidRPr="00A51A4A">
        <w:rPr>
          <w:rFonts w:ascii="Times New Roman" w:hAnsi="Times New Roman" w:cs="Times New Roman"/>
          <w:sz w:val="28"/>
          <w:szCs w:val="28"/>
        </w:rPr>
        <w:t xml:space="preserve"> дисциплины в соответствии с ФГОС СПО </w:t>
      </w:r>
    </w:p>
    <w:p w:rsidR="00550D73" w:rsidRDefault="00382D42" w:rsidP="00301A28">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301A28" w:rsidRDefault="00301A28" w:rsidP="00A51A4A">
      <w:pPr>
        <w:pStyle w:val="a6"/>
        <w:jc w:val="both"/>
        <w:rPr>
          <w:rFonts w:ascii="Times New Roman" w:hAnsi="Times New Roman" w:cs="Times New Roman"/>
          <w:sz w:val="28"/>
          <w:szCs w:val="28"/>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570"/>
        <w:gridCol w:w="3544"/>
      </w:tblGrid>
      <w:tr w:rsidR="00301A28" w:rsidTr="00301A28">
        <w:trPr>
          <w:trHeight w:val="282"/>
        </w:trPr>
        <w:tc>
          <w:tcPr>
            <w:tcW w:w="1526" w:type="dxa"/>
            <w:tcBorders>
              <w:top w:val="single" w:sz="4" w:space="0" w:color="auto"/>
              <w:left w:val="single" w:sz="4" w:space="0" w:color="auto"/>
              <w:bottom w:val="single" w:sz="4" w:space="0" w:color="auto"/>
              <w:right w:val="single" w:sz="4" w:space="0" w:color="auto"/>
            </w:tcBorders>
            <w:hideMark/>
          </w:tcPr>
          <w:p w:rsidR="00301A28" w:rsidRDefault="00301A28">
            <w:pPr>
              <w:spacing w:after="200" w:line="360" w:lineRule="auto"/>
              <w:jc w:val="both"/>
              <w:rPr>
                <w:sz w:val="24"/>
                <w:szCs w:val="24"/>
                <w:lang w:val="en-US"/>
              </w:rPr>
            </w:pPr>
            <w:proofErr w:type="spellStart"/>
            <w:r>
              <w:rPr>
                <w:sz w:val="24"/>
                <w:szCs w:val="24"/>
                <w:lang w:val="en-US"/>
              </w:rPr>
              <w:t>Код</w:t>
            </w:r>
            <w:proofErr w:type="spellEnd"/>
            <w:r>
              <w:rPr>
                <w:sz w:val="24"/>
                <w:szCs w:val="24"/>
                <w:lang w:val="en-US"/>
              </w:rPr>
              <w:t xml:space="preserve"> ПК, ОК</w:t>
            </w:r>
          </w:p>
        </w:tc>
        <w:tc>
          <w:tcPr>
            <w:tcW w:w="4570" w:type="dxa"/>
            <w:tcBorders>
              <w:top w:val="single" w:sz="4" w:space="0" w:color="auto"/>
              <w:left w:val="single" w:sz="4" w:space="0" w:color="auto"/>
              <w:bottom w:val="single" w:sz="4" w:space="0" w:color="auto"/>
              <w:right w:val="single" w:sz="4" w:space="0" w:color="auto"/>
            </w:tcBorders>
            <w:hideMark/>
          </w:tcPr>
          <w:p w:rsidR="00301A28" w:rsidRDefault="00301A28">
            <w:pPr>
              <w:spacing w:after="200" w:line="360" w:lineRule="auto"/>
              <w:jc w:val="center"/>
              <w:rPr>
                <w:sz w:val="24"/>
                <w:szCs w:val="24"/>
                <w:lang w:val="en-US"/>
              </w:rPr>
            </w:pPr>
            <w:proofErr w:type="spellStart"/>
            <w:r>
              <w:rPr>
                <w:sz w:val="24"/>
                <w:szCs w:val="24"/>
                <w:lang w:val="en-US"/>
              </w:rPr>
              <w:t>Умения</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301A28" w:rsidRDefault="00301A28">
            <w:pPr>
              <w:spacing w:after="200" w:line="360" w:lineRule="auto"/>
              <w:jc w:val="center"/>
              <w:rPr>
                <w:sz w:val="24"/>
                <w:szCs w:val="24"/>
                <w:lang w:val="en-US"/>
              </w:rPr>
            </w:pPr>
            <w:proofErr w:type="spellStart"/>
            <w:r>
              <w:rPr>
                <w:sz w:val="24"/>
                <w:szCs w:val="24"/>
                <w:lang w:val="en-US"/>
              </w:rPr>
              <w:t>Знания</w:t>
            </w:r>
            <w:proofErr w:type="spellEnd"/>
          </w:p>
        </w:tc>
      </w:tr>
      <w:tr w:rsidR="00301A28" w:rsidTr="00301A28">
        <w:tc>
          <w:tcPr>
            <w:tcW w:w="1526" w:type="dxa"/>
            <w:tcBorders>
              <w:top w:val="single" w:sz="4" w:space="0" w:color="auto"/>
              <w:left w:val="single" w:sz="4" w:space="0" w:color="auto"/>
              <w:bottom w:val="single" w:sz="4" w:space="0" w:color="auto"/>
              <w:right w:val="single" w:sz="4" w:space="0" w:color="auto"/>
            </w:tcBorders>
            <w:hideMark/>
          </w:tcPr>
          <w:p w:rsidR="00301A28" w:rsidRDefault="00301A28">
            <w:pPr>
              <w:spacing w:after="200" w:line="360" w:lineRule="auto"/>
              <w:jc w:val="both"/>
              <w:rPr>
                <w:b/>
                <w:sz w:val="24"/>
                <w:szCs w:val="24"/>
                <w:lang w:val="en-US"/>
              </w:rPr>
            </w:pPr>
            <w:r>
              <w:rPr>
                <w:sz w:val="24"/>
                <w:szCs w:val="24"/>
                <w:lang w:val="en-US"/>
              </w:rPr>
              <w:t>ОК 01</w:t>
            </w:r>
          </w:p>
        </w:tc>
        <w:tc>
          <w:tcPr>
            <w:tcW w:w="4570" w:type="dxa"/>
            <w:tcBorders>
              <w:top w:val="single" w:sz="4" w:space="0" w:color="auto"/>
              <w:left w:val="single" w:sz="4" w:space="0" w:color="auto"/>
              <w:bottom w:val="single" w:sz="4" w:space="0" w:color="auto"/>
              <w:right w:val="single" w:sz="4" w:space="0" w:color="auto"/>
            </w:tcBorders>
            <w:hideMark/>
          </w:tcPr>
          <w:p w:rsidR="00301A28" w:rsidRPr="00301A28" w:rsidRDefault="00301A28">
            <w:pPr>
              <w:rPr>
                <w:iCs/>
                <w:sz w:val="24"/>
                <w:szCs w:val="24"/>
              </w:rPr>
            </w:pPr>
            <w:r w:rsidRPr="00301A28">
              <w:rPr>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301A28" w:rsidRPr="00301A28" w:rsidRDefault="00301A28">
            <w:pPr>
              <w:rPr>
                <w:iCs/>
                <w:sz w:val="24"/>
                <w:szCs w:val="24"/>
              </w:rPr>
            </w:pPr>
            <w:r w:rsidRPr="00301A28">
              <w:rPr>
                <w:iCs/>
                <w:sz w:val="24"/>
                <w:szCs w:val="24"/>
              </w:rPr>
              <w:t>составить план действия; определить необходимые ресурсы;</w:t>
            </w:r>
          </w:p>
          <w:p w:rsidR="00301A28" w:rsidRPr="00301A28" w:rsidRDefault="00301A28">
            <w:pPr>
              <w:spacing w:after="200" w:line="276" w:lineRule="auto"/>
              <w:jc w:val="both"/>
              <w:rPr>
                <w:b/>
                <w:sz w:val="24"/>
                <w:szCs w:val="24"/>
              </w:rPr>
            </w:pPr>
            <w:r w:rsidRPr="00301A28">
              <w:rPr>
                <w:iCs/>
                <w:sz w:val="24"/>
                <w:szCs w:val="24"/>
              </w:rPr>
              <w:t xml:space="preserve">владеть актуальными методами работы в профессиональной и смежных </w:t>
            </w:r>
            <w:proofErr w:type="gramStart"/>
            <w:r w:rsidRPr="00301A28">
              <w:rPr>
                <w:iCs/>
                <w:sz w:val="24"/>
                <w:szCs w:val="24"/>
              </w:rPr>
              <w:t>сферах</w:t>
            </w:r>
            <w:proofErr w:type="gramEnd"/>
            <w:r w:rsidRPr="00301A28">
              <w:rPr>
                <w:iCs/>
                <w:sz w:val="24"/>
                <w:szCs w:val="24"/>
              </w:rPr>
              <w:t>; реализовать составленный план; оценивать результат и последствия своих действий (самостоятельно или с помощью наставника)</w:t>
            </w:r>
          </w:p>
        </w:tc>
        <w:tc>
          <w:tcPr>
            <w:tcW w:w="3544" w:type="dxa"/>
            <w:tcBorders>
              <w:top w:val="single" w:sz="4" w:space="0" w:color="auto"/>
              <w:left w:val="single" w:sz="4" w:space="0" w:color="auto"/>
              <w:bottom w:val="single" w:sz="4" w:space="0" w:color="auto"/>
              <w:right w:val="single" w:sz="4" w:space="0" w:color="auto"/>
            </w:tcBorders>
            <w:hideMark/>
          </w:tcPr>
          <w:p w:rsidR="00301A28" w:rsidRPr="00301A28" w:rsidRDefault="00301A28">
            <w:pPr>
              <w:rPr>
                <w:bCs/>
                <w:sz w:val="24"/>
                <w:szCs w:val="24"/>
              </w:rPr>
            </w:pPr>
            <w:r w:rsidRPr="00301A28">
              <w:rPr>
                <w:iCs/>
                <w:sz w:val="24"/>
                <w:szCs w:val="24"/>
              </w:rPr>
              <w:t>а</w:t>
            </w:r>
            <w:r w:rsidRPr="00301A28">
              <w:rPr>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301A28" w:rsidRPr="00301A28" w:rsidRDefault="00301A28">
            <w:pPr>
              <w:spacing w:after="200" w:line="276" w:lineRule="auto"/>
              <w:jc w:val="both"/>
              <w:rPr>
                <w:b/>
                <w:sz w:val="24"/>
                <w:szCs w:val="24"/>
              </w:rPr>
            </w:pPr>
            <w:proofErr w:type="gramStart"/>
            <w:r w:rsidRPr="00301A28">
              <w:rPr>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301A28" w:rsidTr="00301A28">
        <w:tc>
          <w:tcPr>
            <w:tcW w:w="1526" w:type="dxa"/>
            <w:tcBorders>
              <w:top w:val="single" w:sz="4" w:space="0" w:color="auto"/>
              <w:left w:val="single" w:sz="4" w:space="0" w:color="auto"/>
              <w:bottom w:val="single" w:sz="4" w:space="0" w:color="auto"/>
              <w:right w:val="single" w:sz="4" w:space="0" w:color="auto"/>
            </w:tcBorders>
            <w:hideMark/>
          </w:tcPr>
          <w:p w:rsidR="00301A28" w:rsidRDefault="00301A28">
            <w:pPr>
              <w:spacing w:after="200" w:line="360" w:lineRule="auto"/>
              <w:jc w:val="both"/>
              <w:rPr>
                <w:sz w:val="24"/>
                <w:szCs w:val="24"/>
                <w:lang w:val="en-US"/>
              </w:rPr>
            </w:pPr>
            <w:r>
              <w:rPr>
                <w:iCs/>
                <w:sz w:val="24"/>
                <w:szCs w:val="24"/>
                <w:lang w:val="en-US"/>
              </w:rPr>
              <w:t>ОК 04</w:t>
            </w:r>
          </w:p>
        </w:tc>
        <w:tc>
          <w:tcPr>
            <w:tcW w:w="4570" w:type="dxa"/>
            <w:tcBorders>
              <w:top w:val="single" w:sz="4" w:space="0" w:color="auto"/>
              <w:left w:val="single" w:sz="4" w:space="0" w:color="auto"/>
              <w:bottom w:val="single" w:sz="4" w:space="0" w:color="auto"/>
              <w:right w:val="single" w:sz="4" w:space="0" w:color="auto"/>
            </w:tcBorders>
            <w:hideMark/>
          </w:tcPr>
          <w:p w:rsidR="00301A28" w:rsidRPr="00301A28" w:rsidRDefault="00301A28">
            <w:pPr>
              <w:spacing w:after="200" w:line="276" w:lineRule="auto"/>
              <w:rPr>
                <w:iCs/>
                <w:sz w:val="24"/>
                <w:szCs w:val="24"/>
              </w:rPr>
            </w:pPr>
            <w:r w:rsidRPr="00301A28">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544" w:type="dxa"/>
            <w:tcBorders>
              <w:top w:val="single" w:sz="4" w:space="0" w:color="auto"/>
              <w:left w:val="single" w:sz="4" w:space="0" w:color="auto"/>
              <w:bottom w:val="single" w:sz="4" w:space="0" w:color="auto"/>
              <w:right w:val="single" w:sz="4" w:space="0" w:color="auto"/>
            </w:tcBorders>
            <w:hideMark/>
          </w:tcPr>
          <w:p w:rsidR="00301A28" w:rsidRPr="00301A28" w:rsidRDefault="00301A28">
            <w:pPr>
              <w:spacing w:after="200" w:line="276" w:lineRule="auto"/>
              <w:rPr>
                <w:iCs/>
                <w:sz w:val="24"/>
                <w:szCs w:val="24"/>
              </w:rPr>
            </w:pPr>
            <w:r w:rsidRPr="00301A28">
              <w:rPr>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301A28" w:rsidTr="00301A28">
        <w:tc>
          <w:tcPr>
            <w:tcW w:w="1526" w:type="dxa"/>
            <w:tcBorders>
              <w:top w:val="single" w:sz="4" w:space="0" w:color="auto"/>
              <w:left w:val="single" w:sz="4" w:space="0" w:color="auto"/>
              <w:bottom w:val="single" w:sz="4" w:space="0" w:color="auto"/>
              <w:right w:val="single" w:sz="4" w:space="0" w:color="auto"/>
            </w:tcBorders>
            <w:hideMark/>
          </w:tcPr>
          <w:p w:rsidR="00301A28" w:rsidRDefault="00301A28">
            <w:pPr>
              <w:spacing w:after="200" w:line="360" w:lineRule="auto"/>
              <w:jc w:val="both"/>
              <w:rPr>
                <w:sz w:val="24"/>
                <w:szCs w:val="24"/>
                <w:lang w:val="en-US"/>
              </w:rPr>
            </w:pPr>
            <w:r>
              <w:rPr>
                <w:iCs/>
                <w:sz w:val="24"/>
                <w:szCs w:val="24"/>
                <w:lang w:val="en-US"/>
              </w:rPr>
              <w:lastRenderedPageBreak/>
              <w:t>ОК 06</w:t>
            </w:r>
          </w:p>
        </w:tc>
        <w:tc>
          <w:tcPr>
            <w:tcW w:w="4570" w:type="dxa"/>
            <w:tcBorders>
              <w:top w:val="single" w:sz="4" w:space="0" w:color="auto"/>
              <w:left w:val="single" w:sz="4" w:space="0" w:color="auto"/>
              <w:bottom w:val="single" w:sz="4" w:space="0" w:color="auto"/>
              <w:right w:val="single" w:sz="4" w:space="0" w:color="auto"/>
            </w:tcBorders>
            <w:hideMark/>
          </w:tcPr>
          <w:p w:rsidR="00301A28" w:rsidRPr="00301A28" w:rsidRDefault="00301A28">
            <w:pPr>
              <w:spacing w:after="200" w:line="276" w:lineRule="auto"/>
              <w:rPr>
                <w:iCs/>
                <w:sz w:val="24"/>
                <w:szCs w:val="24"/>
              </w:rPr>
            </w:pPr>
            <w:r w:rsidRPr="00301A28">
              <w:rPr>
                <w:bCs/>
                <w:iCs/>
                <w:sz w:val="24"/>
                <w:szCs w:val="24"/>
              </w:rPr>
              <w:t>описывать значимость своей профессии; применять стандарты антикоррупционного поведения</w:t>
            </w:r>
          </w:p>
        </w:tc>
        <w:tc>
          <w:tcPr>
            <w:tcW w:w="3544" w:type="dxa"/>
            <w:tcBorders>
              <w:top w:val="single" w:sz="4" w:space="0" w:color="auto"/>
              <w:left w:val="single" w:sz="4" w:space="0" w:color="auto"/>
              <w:bottom w:val="single" w:sz="4" w:space="0" w:color="auto"/>
              <w:right w:val="single" w:sz="4" w:space="0" w:color="auto"/>
            </w:tcBorders>
            <w:hideMark/>
          </w:tcPr>
          <w:p w:rsidR="00301A28" w:rsidRPr="00301A28" w:rsidRDefault="00301A28">
            <w:pPr>
              <w:spacing w:after="200" w:line="276" w:lineRule="auto"/>
              <w:rPr>
                <w:iCs/>
                <w:sz w:val="24"/>
                <w:szCs w:val="24"/>
              </w:rPr>
            </w:pPr>
            <w:r w:rsidRPr="00301A28">
              <w:rPr>
                <w:bCs/>
                <w:iCs/>
                <w:sz w:val="24"/>
                <w:szCs w:val="24"/>
              </w:rPr>
              <w:t>сущность гражданско-патриотической позиции, общечеловеческих ценностей; значимость профессиональной деятельности по профессии</w:t>
            </w:r>
          </w:p>
        </w:tc>
      </w:tr>
      <w:tr w:rsidR="00301A28" w:rsidTr="00301A28">
        <w:tc>
          <w:tcPr>
            <w:tcW w:w="1526" w:type="dxa"/>
            <w:tcBorders>
              <w:top w:val="single" w:sz="4" w:space="0" w:color="auto"/>
              <w:left w:val="single" w:sz="4" w:space="0" w:color="auto"/>
              <w:bottom w:val="single" w:sz="4" w:space="0" w:color="auto"/>
              <w:right w:val="single" w:sz="4" w:space="0" w:color="auto"/>
            </w:tcBorders>
            <w:hideMark/>
          </w:tcPr>
          <w:p w:rsidR="00301A28" w:rsidRDefault="00301A28">
            <w:pPr>
              <w:spacing w:after="200" w:line="360" w:lineRule="auto"/>
              <w:jc w:val="both"/>
              <w:rPr>
                <w:iCs/>
                <w:sz w:val="24"/>
                <w:szCs w:val="24"/>
                <w:lang w:val="en-US"/>
              </w:rPr>
            </w:pPr>
            <w:r>
              <w:rPr>
                <w:iCs/>
                <w:sz w:val="24"/>
                <w:szCs w:val="24"/>
                <w:lang w:val="en-US"/>
              </w:rPr>
              <w:t>ОК 08</w:t>
            </w:r>
          </w:p>
        </w:tc>
        <w:tc>
          <w:tcPr>
            <w:tcW w:w="4570" w:type="dxa"/>
            <w:tcBorders>
              <w:top w:val="single" w:sz="4" w:space="0" w:color="auto"/>
              <w:left w:val="single" w:sz="4" w:space="0" w:color="auto"/>
              <w:bottom w:val="single" w:sz="4" w:space="0" w:color="auto"/>
              <w:right w:val="single" w:sz="4" w:space="0" w:color="auto"/>
            </w:tcBorders>
          </w:tcPr>
          <w:p w:rsidR="00301A28" w:rsidRPr="00301A28" w:rsidRDefault="00301A28">
            <w:pPr>
              <w:rPr>
                <w:iCs/>
                <w:sz w:val="24"/>
                <w:szCs w:val="24"/>
              </w:rPr>
            </w:pPr>
            <w:r w:rsidRPr="00301A28">
              <w:rPr>
                <w:iCs/>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p w:rsidR="00301A28" w:rsidRPr="00301A28" w:rsidRDefault="00301A28">
            <w:pPr>
              <w:spacing w:after="200" w:line="276" w:lineRule="auto"/>
              <w:rPr>
                <w:bCs/>
                <w:iCs/>
                <w:sz w:val="24"/>
                <w:szCs w:val="24"/>
              </w:rPr>
            </w:pPr>
          </w:p>
        </w:tc>
        <w:tc>
          <w:tcPr>
            <w:tcW w:w="3544" w:type="dxa"/>
            <w:tcBorders>
              <w:top w:val="single" w:sz="4" w:space="0" w:color="auto"/>
              <w:left w:val="single" w:sz="4" w:space="0" w:color="auto"/>
              <w:bottom w:val="single" w:sz="4" w:space="0" w:color="auto"/>
              <w:right w:val="single" w:sz="4" w:space="0" w:color="auto"/>
            </w:tcBorders>
            <w:hideMark/>
          </w:tcPr>
          <w:p w:rsidR="00301A28" w:rsidRPr="00301A28" w:rsidRDefault="00301A28">
            <w:pPr>
              <w:spacing w:after="200" w:line="276" w:lineRule="auto"/>
              <w:rPr>
                <w:bCs/>
                <w:iCs/>
                <w:sz w:val="24"/>
                <w:szCs w:val="24"/>
              </w:rPr>
            </w:pPr>
            <w:r w:rsidRPr="00301A28">
              <w:rPr>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r>
    </w:tbl>
    <w:p w:rsidR="00301A28" w:rsidRDefault="00301A28" w:rsidP="00A51A4A">
      <w:pPr>
        <w:pStyle w:val="a6"/>
        <w:jc w:val="both"/>
        <w:rPr>
          <w:rFonts w:ascii="Times New Roman" w:hAnsi="Times New Roman" w:cs="Times New Roman"/>
          <w:sz w:val="28"/>
          <w:szCs w:val="28"/>
        </w:rPr>
        <w:sectPr w:rsidR="00301A28"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301A28"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301A28" w:rsidP="00E9025A">
            <w:pPr>
              <w:pStyle w:val="a6"/>
              <w:jc w:val="center"/>
              <w:rPr>
                <w:rFonts w:ascii="Times New Roman" w:hAnsi="Times New Roman" w:cs="Times New Roman"/>
                <w:sz w:val="28"/>
                <w:szCs w:val="28"/>
              </w:rPr>
            </w:pPr>
            <w:r>
              <w:rPr>
                <w:rFonts w:ascii="Times New Roman" w:hAnsi="Times New Roman" w:cs="Times New Roman"/>
                <w:sz w:val="28"/>
                <w:szCs w:val="28"/>
              </w:rPr>
              <w:t>38</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301A28"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301A28" w:rsidP="00E9025A">
            <w:pPr>
              <w:pStyle w:val="a6"/>
              <w:jc w:val="center"/>
              <w:rPr>
                <w:rFonts w:ascii="Times New Roman" w:hAnsi="Times New Roman" w:cs="Times New Roman"/>
                <w:sz w:val="28"/>
                <w:szCs w:val="28"/>
              </w:rPr>
            </w:pPr>
            <w:r>
              <w:rPr>
                <w:rFonts w:ascii="Times New Roman" w:hAnsi="Times New Roman" w:cs="Times New Roman"/>
                <w:sz w:val="28"/>
                <w:szCs w:val="28"/>
              </w:rPr>
              <w:t>38</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rsidR="00E9025A" w:rsidRDefault="00301A28" w:rsidP="00E9025A">
            <w:pPr>
              <w:pStyle w:val="a6"/>
              <w:jc w:val="center"/>
              <w:rPr>
                <w:rFonts w:ascii="Times New Roman" w:hAnsi="Times New Roman" w:cs="Times New Roman"/>
                <w:sz w:val="28"/>
                <w:szCs w:val="28"/>
              </w:rPr>
            </w:pPr>
            <w:r>
              <w:rPr>
                <w:rFonts w:ascii="Times New Roman" w:hAnsi="Times New Roman" w:cs="Times New Roman"/>
                <w:sz w:val="28"/>
                <w:szCs w:val="28"/>
              </w:rPr>
              <w:t>0</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12"/>
        <w:gridCol w:w="8277"/>
        <w:gridCol w:w="2123"/>
        <w:gridCol w:w="1937"/>
      </w:tblGrid>
      <w:tr w:rsidR="006E7F52" w:rsidTr="006E7F52">
        <w:trPr>
          <w:trHeight w:val="20"/>
        </w:trPr>
        <w:tc>
          <w:tcPr>
            <w:tcW w:w="828" w:type="pct"/>
            <w:gridSpan w:val="2"/>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Наименование</w:t>
            </w:r>
            <w:proofErr w:type="spellEnd"/>
            <w:r>
              <w:rPr>
                <w:b/>
                <w:bCs/>
                <w:sz w:val="24"/>
                <w:szCs w:val="24"/>
                <w:lang w:val="en-US"/>
              </w:rPr>
              <w:t xml:space="preserve"> </w:t>
            </w:r>
            <w:proofErr w:type="spellStart"/>
            <w:r>
              <w:rPr>
                <w:b/>
                <w:bCs/>
                <w:sz w:val="24"/>
                <w:szCs w:val="24"/>
                <w:lang w:val="en-US"/>
              </w:rPr>
              <w:t>разделов</w:t>
            </w:r>
            <w:proofErr w:type="spellEnd"/>
            <w:r>
              <w:rPr>
                <w:b/>
                <w:bCs/>
                <w:sz w:val="24"/>
                <w:szCs w:val="24"/>
                <w:lang w:val="en-US"/>
              </w:rPr>
              <w:t xml:space="preserve"> и </w:t>
            </w:r>
            <w:proofErr w:type="spellStart"/>
            <w:r>
              <w:rPr>
                <w:b/>
                <w:bCs/>
                <w:sz w:val="24"/>
                <w:szCs w:val="24"/>
                <w:lang w:val="en-US"/>
              </w:rPr>
              <w:t>тем</w:t>
            </w:r>
            <w:proofErr w:type="spellEnd"/>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rPr>
                <w:b/>
                <w:bCs/>
                <w:sz w:val="24"/>
                <w:szCs w:val="24"/>
              </w:rPr>
            </w:pPr>
            <w:r w:rsidRPr="006E7F52">
              <w:rPr>
                <w:b/>
                <w:bCs/>
                <w:sz w:val="24"/>
                <w:szCs w:val="24"/>
              </w:rPr>
              <w:t xml:space="preserve">Содержание учебного материала и формы организации деятельности </w:t>
            </w:r>
            <w:proofErr w:type="gramStart"/>
            <w:r w:rsidRPr="006E7F52">
              <w:rPr>
                <w:b/>
                <w:bCs/>
                <w:sz w:val="24"/>
                <w:szCs w:val="24"/>
              </w:rPr>
              <w:t>обучающихся</w:t>
            </w:r>
            <w:proofErr w:type="gramEnd"/>
          </w:p>
        </w:tc>
        <w:tc>
          <w:tcPr>
            <w:tcW w:w="718"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Объем</w:t>
            </w:r>
            <w:proofErr w:type="spellEnd"/>
            <w:r>
              <w:rPr>
                <w:b/>
                <w:bCs/>
                <w:sz w:val="24"/>
                <w:szCs w:val="24"/>
                <w:lang w:val="en-US"/>
              </w:rPr>
              <w:t xml:space="preserve"> </w:t>
            </w:r>
            <w:proofErr w:type="spellStart"/>
            <w:r>
              <w:rPr>
                <w:b/>
                <w:bCs/>
                <w:sz w:val="24"/>
                <w:szCs w:val="24"/>
                <w:lang w:val="en-US"/>
              </w:rPr>
              <w:t>часов</w:t>
            </w:r>
            <w:proofErr w:type="spellEnd"/>
          </w:p>
        </w:tc>
        <w:tc>
          <w:tcPr>
            <w:tcW w:w="655"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Осваиваемые</w:t>
            </w:r>
            <w:proofErr w:type="spellEnd"/>
            <w:r>
              <w:rPr>
                <w:b/>
                <w:bCs/>
                <w:sz w:val="24"/>
                <w:szCs w:val="24"/>
                <w:lang w:val="en-US"/>
              </w:rPr>
              <w:t xml:space="preserve"> </w:t>
            </w:r>
            <w:proofErr w:type="spellStart"/>
            <w:r>
              <w:rPr>
                <w:b/>
                <w:bCs/>
                <w:sz w:val="24"/>
                <w:szCs w:val="24"/>
                <w:lang w:val="en-US"/>
              </w:rPr>
              <w:t>элементы</w:t>
            </w:r>
            <w:proofErr w:type="spellEnd"/>
            <w:r>
              <w:rPr>
                <w:b/>
                <w:bCs/>
                <w:sz w:val="24"/>
                <w:szCs w:val="24"/>
                <w:lang w:val="en-US"/>
              </w:rPr>
              <w:t xml:space="preserve"> </w:t>
            </w:r>
            <w:proofErr w:type="spellStart"/>
            <w:r>
              <w:rPr>
                <w:b/>
                <w:bCs/>
                <w:sz w:val="24"/>
                <w:szCs w:val="24"/>
                <w:lang w:val="en-US"/>
              </w:rPr>
              <w:t>компетенций</w:t>
            </w:r>
            <w:proofErr w:type="spellEnd"/>
          </w:p>
        </w:tc>
      </w:tr>
      <w:tr w:rsidR="006E7F52" w:rsidTr="006E7F52">
        <w:trPr>
          <w:trHeight w:val="20"/>
        </w:trPr>
        <w:tc>
          <w:tcPr>
            <w:tcW w:w="828" w:type="pct"/>
            <w:gridSpan w:val="2"/>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center"/>
              <w:rPr>
                <w:b/>
                <w:bCs/>
                <w:sz w:val="24"/>
                <w:szCs w:val="24"/>
                <w:lang w:val="en-US"/>
              </w:rPr>
            </w:pPr>
            <w:r>
              <w:rPr>
                <w:b/>
                <w:bCs/>
                <w:sz w:val="24"/>
                <w:szCs w:val="24"/>
                <w:lang w:val="en-US"/>
              </w:rPr>
              <w:t>1</w:t>
            </w: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center"/>
              <w:rPr>
                <w:b/>
                <w:bCs/>
                <w:sz w:val="24"/>
                <w:szCs w:val="24"/>
                <w:lang w:val="en-US"/>
              </w:rPr>
            </w:pPr>
            <w:r>
              <w:rPr>
                <w:b/>
                <w:bCs/>
                <w:sz w:val="24"/>
                <w:szCs w:val="24"/>
                <w:lang w:val="en-US"/>
              </w:rPr>
              <w:t>2</w:t>
            </w:r>
          </w:p>
        </w:tc>
        <w:tc>
          <w:tcPr>
            <w:tcW w:w="718"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center"/>
              <w:rPr>
                <w:b/>
                <w:bCs/>
                <w:sz w:val="24"/>
                <w:szCs w:val="24"/>
                <w:lang w:val="en-US"/>
              </w:rPr>
            </w:pPr>
            <w:r>
              <w:rPr>
                <w:b/>
                <w:bCs/>
                <w:sz w:val="24"/>
                <w:szCs w:val="24"/>
                <w:lang w:val="en-US"/>
              </w:rPr>
              <w:t>3</w:t>
            </w:r>
          </w:p>
        </w:tc>
        <w:tc>
          <w:tcPr>
            <w:tcW w:w="655" w:type="pct"/>
            <w:tcBorders>
              <w:top w:val="single" w:sz="4" w:space="0" w:color="auto"/>
              <w:left w:val="single" w:sz="4" w:space="0" w:color="auto"/>
              <w:bottom w:val="single" w:sz="4" w:space="0" w:color="auto"/>
              <w:right w:val="single" w:sz="4" w:space="0" w:color="auto"/>
            </w:tcBorders>
          </w:tcPr>
          <w:p w:rsidR="006E7F52" w:rsidRDefault="006E7F52">
            <w:pPr>
              <w:spacing w:line="276" w:lineRule="auto"/>
              <w:rPr>
                <w:b/>
                <w:bCs/>
                <w:sz w:val="24"/>
                <w:szCs w:val="24"/>
                <w:lang w:val="en-US"/>
              </w:rPr>
            </w:pPr>
          </w:p>
        </w:tc>
      </w:tr>
      <w:tr w:rsidR="006E7F52" w:rsidTr="006E7F52">
        <w:trPr>
          <w:trHeight w:val="20"/>
        </w:trPr>
        <w:tc>
          <w:tcPr>
            <w:tcW w:w="3627" w:type="pct"/>
            <w:gridSpan w:val="3"/>
            <w:tcBorders>
              <w:top w:val="single" w:sz="4" w:space="0" w:color="auto"/>
              <w:left w:val="single" w:sz="4" w:space="0" w:color="auto"/>
              <w:bottom w:val="single" w:sz="4" w:space="0" w:color="auto"/>
              <w:right w:val="single" w:sz="4" w:space="0" w:color="auto"/>
            </w:tcBorders>
            <w:hideMark/>
          </w:tcPr>
          <w:p w:rsidR="006E7F52" w:rsidRPr="006E7F52" w:rsidRDefault="006E7F52">
            <w:pPr>
              <w:tabs>
                <w:tab w:val="left" w:pos="11036"/>
              </w:tabs>
              <w:spacing w:line="276" w:lineRule="auto"/>
              <w:rPr>
                <w:b/>
                <w:bCs/>
                <w:sz w:val="24"/>
                <w:szCs w:val="24"/>
              </w:rPr>
            </w:pPr>
            <w:r w:rsidRPr="006E7F52">
              <w:rPr>
                <w:b/>
                <w:bCs/>
                <w:sz w:val="24"/>
                <w:szCs w:val="24"/>
              </w:rPr>
              <w:t>Раздел 1. Теоретические основы физической культуры</w:t>
            </w:r>
          </w:p>
        </w:tc>
        <w:tc>
          <w:tcPr>
            <w:tcW w:w="718" w:type="pct"/>
            <w:tcBorders>
              <w:top w:val="single" w:sz="4" w:space="0" w:color="auto"/>
              <w:left w:val="single" w:sz="4" w:space="0" w:color="auto"/>
              <w:bottom w:val="single" w:sz="4" w:space="0" w:color="auto"/>
              <w:right w:val="single" w:sz="4" w:space="0" w:color="auto"/>
            </w:tcBorders>
            <w:hideMark/>
          </w:tcPr>
          <w:p w:rsidR="006E7F52" w:rsidRDefault="006E7F52">
            <w:pPr>
              <w:tabs>
                <w:tab w:val="left" w:pos="11036"/>
              </w:tabs>
              <w:spacing w:line="276" w:lineRule="auto"/>
              <w:ind w:left="582"/>
              <w:rPr>
                <w:b/>
                <w:bCs/>
                <w:sz w:val="24"/>
                <w:szCs w:val="24"/>
                <w:lang w:val="en-US"/>
              </w:rPr>
            </w:pPr>
            <w:r w:rsidRPr="006E7F52">
              <w:rPr>
                <w:b/>
                <w:bCs/>
                <w:sz w:val="24"/>
                <w:szCs w:val="24"/>
              </w:rPr>
              <w:t xml:space="preserve">      </w:t>
            </w:r>
            <w:r>
              <w:rPr>
                <w:b/>
                <w:bCs/>
                <w:sz w:val="24"/>
                <w:szCs w:val="24"/>
                <w:lang w:val="en-US"/>
              </w:rPr>
              <w:t>2</w:t>
            </w:r>
          </w:p>
        </w:tc>
        <w:tc>
          <w:tcPr>
            <w:tcW w:w="655" w:type="pct"/>
            <w:tcBorders>
              <w:top w:val="single" w:sz="4" w:space="0" w:color="auto"/>
              <w:left w:val="single" w:sz="4" w:space="0" w:color="auto"/>
              <w:bottom w:val="single" w:sz="4" w:space="0" w:color="auto"/>
              <w:right w:val="single" w:sz="4" w:space="0" w:color="auto"/>
            </w:tcBorders>
          </w:tcPr>
          <w:p w:rsidR="006E7F52" w:rsidRDefault="006E7F52">
            <w:pPr>
              <w:tabs>
                <w:tab w:val="left" w:pos="11036"/>
              </w:tabs>
              <w:spacing w:line="276" w:lineRule="auto"/>
              <w:rPr>
                <w:b/>
                <w:bCs/>
                <w:sz w:val="24"/>
                <w:szCs w:val="24"/>
                <w:lang w:val="en-US"/>
              </w:rPr>
            </w:pPr>
          </w:p>
        </w:tc>
      </w:tr>
      <w:tr w:rsidR="006E7F52" w:rsidTr="006E7F52">
        <w:trPr>
          <w:trHeight w:val="20"/>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rPr>
                <w:b/>
                <w:bCs/>
                <w:i/>
                <w:sz w:val="24"/>
                <w:szCs w:val="24"/>
              </w:rPr>
            </w:pPr>
            <w:r w:rsidRPr="006E7F52">
              <w:rPr>
                <w:b/>
                <w:bCs/>
                <w:sz w:val="24"/>
                <w:szCs w:val="24"/>
              </w:rPr>
              <w:t xml:space="preserve">Тема 1.1. </w:t>
            </w:r>
            <w:r w:rsidRPr="006E7F52">
              <w:rPr>
                <w:bCs/>
                <w:sz w:val="24"/>
                <w:szCs w:val="24"/>
              </w:rPr>
              <w:t xml:space="preserve"> </w:t>
            </w:r>
            <w:r w:rsidRPr="006E7F52">
              <w:rPr>
                <w:b/>
                <w:sz w:val="24"/>
                <w:szCs w:val="24"/>
              </w:rPr>
              <w:t xml:space="preserve">Физическая культура в общекультурной и профессиональной подготовке студентов </w:t>
            </w: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i/>
                <w:sz w:val="24"/>
                <w:szCs w:val="24"/>
                <w:highlight w:val="yellow"/>
                <w:lang w:val="en-US"/>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vMerge w:val="restart"/>
            <w:tcBorders>
              <w:top w:val="single" w:sz="4" w:space="0" w:color="auto"/>
              <w:left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1</w:t>
            </w:r>
          </w:p>
        </w:tc>
        <w:tc>
          <w:tcPr>
            <w:tcW w:w="655" w:type="pct"/>
            <w:vMerge w:val="restart"/>
            <w:tcBorders>
              <w:top w:val="single" w:sz="4" w:space="0" w:color="auto"/>
              <w:left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rPr>
                <w:b/>
                <w:i/>
                <w:sz w:val="24"/>
                <w:szCs w:val="24"/>
                <w:lang w:val="en-US"/>
              </w:rPr>
            </w:pPr>
            <w:r>
              <w:rPr>
                <w:bCs/>
                <w:sz w:val="24"/>
                <w:szCs w:val="24"/>
                <w:lang w:val="en-US"/>
              </w:rPr>
              <w:t>ОК 08</w:t>
            </w:r>
          </w:p>
        </w:tc>
      </w:tr>
      <w:tr w:rsidR="006E7F52" w:rsidTr="006E7F52">
        <w:trPr>
          <w:trHeight w:val="14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sidRPr="006E7F52">
              <w:rPr>
                <w:sz w:val="24"/>
                <w:szCs w:val="24"/>
              </w:rPr>
              <w:t>1. Физическая культура и личность профессионала. Особенности организации занятий со студентами в процессе освоения содержания учебной дисциплины «Физическая культура»</w:t>
            </w:r>
          </w:p>
        </w:tc>
        <w:tc>
          <w:tcPr>
            <w:tcW w:w="0" w:type="auto"/>
            <w:vMerge/>
            <w:tcBorders>
              <w:left w:val="single" w:sz="4" w:space="0" w:color="auto"/>
              <w:bottom w:val="single" w:sz="4" w:space="0" w:color="auto"/>
              <w:right w:val="single" w:sz="4" w:space="0" w:color="auto"/>
            </w:tcBorders>
            <w:vAlign w:val="center"/>
            <w:hideMark/>
          </w:tcPr>
          <w:p w:rsidR="006E7F52" w:rsidRPr="006E7F52" w:rsidRDefault="006E7F52">
            <w:pPr>
              <w:rPr>
                <w:b/>
                <w:bCs/>
                <w:i/>
                <w:sz w:val="24"/>
                <w:szCs w:val="24"/>
              </w:rPr>
            </w:pPr>
          </w:p>
        </w:tc>
        <w:tc>
          <w:tcPr>
            <w:tcW w:w="0" w:type="auto"/>
            <w:vMerge/>
            <w:tcBorders>
              <w:left w:val="single" w:sz="4" w:space="0" w:color="auto"/>
              <w:bottom w:val="single" w:sz="4" w:space="0" w:color="auto"/>
              <w:right w:val="single" w:sz="4" w:space="0" w:color="auto"/>
            </w:tcBorders>
            <w:vAlign w:val="center"/>
            <w:hideMark/>
          </w:tcPr>
          <w:p w:rsidR="006E7F52" w:rsidRPr="006E7F52" w:rsidRDefault="006E7F52">
            <w:pPr>
              <w:rPr>
                <w:b/>
                <w:i/>
                <w:sz w:val="24"/>
                <w:szCs w:val="24"/>
              </w:rPr>
            </w:pPr>
          </w:p>
        </w:tc>
      </w:tr>
      <w:tr w:rsidR="006E7F52" w:rsidTr="006E7F52">
        <w:trPr>
          <w:trHeight w:val="20"/>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rPr>
                <w:b/>
                <w:bCs/>
                <w:sz w:val="24"/>
                <w:szCs w:val="24"/>
              </w:rPr>
            </w:pPr>
            <w:r w:rsidRPr="006E7F52">
              <w:rPr>
                <w:b/>
                <w:bCs/>
                <w:sz w:val="24"/>
                <w:szCs w:val="24"/>
              </w:rPr>
              <w:t>Тема 1.2</w:t>
            </w:r>
            <w:r w:rsidRPr="006E7F52">
              <w:rPr>
                <w:b/>
                <w:bCs/>
                <w:i/>
                <w:sz w:val="24"/>
                <w:szCs w:val="24"/>
              </w:rPr>
              <w:t>.</w:t>
            </w:r>
            <w:r w:rsidRPr="006E7F52">
              <w:rPr>
                <w:sz w:val="24"/>
                <w:szCs w:val="24"/>
              </w:rPr>
              <w:t xml:space="preserve"> </w:t>
            </w:r>
            <w:r w:rsidRPr="006E7F52">
              <w:rPr>
                <w:b/>
                <w:sz w:val="24"/>
                <w:szCs w:val="24"/>
              </w:rPr>
              <w:t>Основы методики самостоятельных занятий физическими упражнениями</w:t>
            </w: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i/>
                <w:sz w:val="24"/>
                <w:szCs w:val="24"/>
                <w:lang w:val="en-US"/>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vMerge w:val="restart"/>
            <w:tcBorders>
              <w:top w:val="single" w:sz="4" w:space="0" w:color="auto"/>
              <w:left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1</w:t>
            </w:r>
          </w:p>
        </w:tc>
        <w:tc>
          <w:tcPr>
            <w:tcW w:w="655" w:type="pct"/>
            <w:vMerge w:val="restart"/>
            <w:tcBorders>
              <w:top w:val="single" w:sz="4" w:space="0" w:color="auto"/>
              <w:left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ОК 08</w:t>
            </w:r>
          </w:p>
        </w:tc>
      </w:tr>
      <w:tr w:rsidR="006E7F52" w:rsidTr="006E7F52">
        <w:trPr>
          <w:trHeight w:val="6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rPr>
                <w:b/>
                <w:bCs/>
                <w:i/>
                <w:sz w:val="24"/>
                <w:szCs w:val="24"/>
              </w:rPr>
            </w:pPr>
            <w:r>
              <w:rPr>
                <w:sz w:val="24"/>
                <w:szCs w:val="24"/>
              </w:rPr>
              <w:t>2</w:t>
            </w:r>
            <w:r w:rsidRPr="006E7F52">
              <w:rPr>
                <w:sz w:val="24"/>
                <w:szCs w:val="24"/>
              </w:rPr>
              <w:t>.Мотивация и целенаправленность самостоятельных занятий, их формы и содержание</w:t>
            </w:r>
          </w:p>
        </w:tc>
        <w:tc>
          <w:tcPr>
            <w:tcW w:w="0" w:type="auto"/>
            <w:vMerge/>
            <w:tcBorders>
              <w:left w:val="single" w:sz="4" w:space="0" w:color="auto"/>
              <w:bottom w:val="single" w:sz="4" w:space="0" w:color="auto"/>
              <w:right w:val="single" w:sz="4" w:space="0" w:color="auto"/>
            </w:tcBorders>
            <w:vAlign w:val="center"/>
            <w:hideMark/>
          </w:tcPr>
          <w:p w:rsidR="006E7F52" w:rsidRPr="006E7F52" w:rsidRDefault="006E7F52">
            <w:pPr>
              <w:rPr>
                <w:b/>
                <w:bCs/>
                <w:i/>
                <w:sz w:val="24"/>
                <w:szCs w:val="24"/>
              </w:rPr>
            </w:pPr>
          </w:p>
        </w:tc>
        <w:tc>
          <w:tcPr>
            <w:tcW w:w="0" w:type="auto"/>
            <w:vMerge/>
            <w:tcBorders>
              <w:left w:val="single" w:sz="4" w:space="0" w:color="auto"/>
              <w:bottom w:val="single" w:sz="4" w:space="0" w:color="auto"/>
              <w:right w:val="single" w:sz="4" w:space="0" w:color="auto"/>
            </w:tcBorders>
            <w:vAlign w:val="center"/>
            <w:hideMark/>
          </w:tcPr>
          <w:p w:rsidR="006E7F52" w:rsidRPr="006E7F52" w:rsidRDefault="006E7F52">
            <w:pPr>
              <w:rPr>
                <w:bCs/>
                <w:sz w:val="24"/>
                <w:szCs w:val="24"/>
              </w:rPr>
            </w:pPr>
          </w:p>
        </w:tc>
      </w:tr>
      <w:tr w:rsidR="006E7F52" w:rsidTr="006E7F52">
        <w:trPr>
          <w:trHeight w:val="20"/>
        </w:trPr>
        <w:tc>
          <w:tcPr>
            <w:tcW w:w="3627" w:type="pct"/>
            <w:gridSpan w:val="3"/>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16" w:lineRule="auto"/>
              <w:ind w:right="58"/>
              <w:rPr>
                <w:b/>
                <w:bCs/>
                <w:sz w:val="24"/>
                <w:szCs w:val="24"/>
              </w:rPr>
            </w:pPr>
            <w:r w:rsidRPr="006E7F52">
              <w:rPr>
                <w:b/>
                <w:bCs/>
                <w:sz w:val="24"/>
                <w:szCs w:val="24"/>
              </w:rPr>
              <w:t xml:space="preserve">Раздел 2. </w:t>
            </w:r>
            <w:r w:rsidRPr="006E7F52">
              <w:rPr>
                <w:b/>
                <w:sz w:val="24"/>
                <w:szCs w:val="24"/>
              </w:rPr>
              <w:t>Практические основы формирования физической культуры личности</w:t>
            </w:r>
            <w:r w:rsidRPr="006E7F52">
              <w:rPr>
                <w:b/>
                <w:bCs/>
                <w:sz w:val="24"/>
                <w:szCs w:val="24"/>
              </w:rPr>
              <w:tab/>
            </w:r>
          </w:p>
        </w:tc>
        <w:tc>
          <w:tcPr>
            <w:tcW w:w="718" w:type="pc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11655"/>
              </w:tabs>
              <w:spacing w:line="276" w:lineRule="auto"/>
              <w:jc w:val="center"/>
              <w:rPr>
                <w:b/>
                <w:bCs/>
                <w:i/>
                <w:sz w:val="24"/>
                <w:szCs w:val="24"/>
                <w:lang w:val="en-US"/>
              </w:rPr>
            </w:pPr>
            <w:r>
              <w:rPr>
                <w:b/>
                <w:bCs/>
                <w:i/>
                <w:sz w:val="24"/>
                <w:szCs w:val="24"/>
                <w:lang w:val="en-US"/>
              </w:rPr>
              <w:t>38</w:t>
            </w:r>
          </w:p>
        </w:tc>
        <w:tc>
          <w:tcPr>
            <w:tcW w:w="655" w:type="pct"/>
            <w:tcBorders>
              <w:top w:val="single" w:sz="4" w:space="0" w:color="auto"/>
              <w:left w:val="single" w:sz="4" w:space="0" w:color="auto"/>
              <w:bottom w:val="single" w:sz="4" w:space="0" w:color="auto"/>
              <w:right w:val="single" w:sz="4" w:space="0" w:color="auto"/>
            </w:tcBorders>
          </w:tcPr>
          <w:p w:rsidR="006E7F52" w:rsidRDefault="006E7F52">
            <w:pPr>
              <w:tabs>
                <w:tab w:val="left" w:pos="916"/>
                <w:tab w:val="left" w:pos="1832"/>
                <w:tab w:val="left" w:pos="2748"/>
                <w:tab w:val="left" w:pos="3664"/>
                <w:tab w:val="left" w:pos="11655"/>
              </w:tabs>
              <w:spacing w:line="276" w:lineRule="auto"/>
              <w:rPr>
                <w:b/>
                <w:bCs/>
                <w:i/>
                <w:sz w:val="24"/>
                <w:szCs w:val="24"/>
                <w:lang w:val="en-US"/>
              </w:rPr>
            </w:pPr>
          </w:p>
        </w:tc>
      </w:tr>
      <w:tr w:rsidR="006E7F52" w:rsidTr="006E7F52">
        <w:trPr>
          <w:trHeight w:val="20"/>
        </w:trPr>
        <w:tc>
          <w:tcPr>
            <w:tcW w:w="824" w:type="pct"/>
            <w:tcBorders>
              <w:top w:val="single" w:sz="4" w:space="0" w:color="auto"/>
              <w:left w:val="single" w:sz="4" w:space="0" w:color="auto"/>
              <w:bottom w:val="nil"/>
              <w:right w:val="single" w:sz="4" w:space="0" w:color="auto"/>
            </w:tcBorders>
          </w:tcPr>
          <w:p w:rsidR="006E7F52" w:rsidRDefault="006E7F52">
            <w:pPr>
              <w:tabs>
                <w:tab w:val="left" w:pos="916"/>
                <w:tab w:val="left" w:pos="1832"/>
                <w:tab w:val="left" w:pos="2748"/>
                <w:tab w:val="left" w:pos="3664"/>
                <w:tab w:val="left" w:pos="10007"/>
              </w:tabs>
              <w:spacing w:line="276" w:lineRule="auto"/>
              <w:rPr>
                <w:b/>
                <w:bCs/>
                <w:i/>
                <w:sz w:val="24"/>
                <w:szCs w:val="24"/>
                <w:lang w:val="en-US"/>
              </w:rPr>
            </w:pPr>
          </w:p>
        </w:tc>
        <w:tc>
          <w:tcPr>
            <w:tcW w:w="2803" w:type="pct"/>
            <w:gridSpan w:val="2"/>
            <w:tcBorders>
              <w:top w:val="single" w:sz="4" w:space="0" w:color="auto"/>
              <w:left w:val="single" w:sz="4" w:space="0" w:color="auto"/>
              <w:bottom w:val="single" w:sz="4" w:space="0" w:color="auto"/>
              <w:right w:val="single" w:sz="4" w:space="0" w:color="auto"/>
            </w:tcBorders>
          </w:tcPr>
          <w:p w:rsidR="006E7F52" w:rsidRDefault="006E7F52">
            <w:pPr>
              <w:tabs>
                <w:tab w:val="left" w:pos="916"/>
                <w:tab w:val="left" w:pos="1832"/>
                <w:tab w:val="left" w:pos="2748"/>
                <w:tab w:val="left" w:pos="3664"/>
                <w:tab w:val="left" w:pos="10007"/>
              </w:tabs>
              <w:spacing w:line="276" w:lineRule="auto"/>
              <w:rPr>
                <w:b/>
                <w:bCs/>
                <w:i/>
                <w:sz w:val="24"/>
                <w:szCs w:val="24"/>
                <w:lang w:val="en-US"/>
              </w:rPr>
            </w:pPr>
          </w:p>
        </w:tc>
        <w:tc>
          <w:tcPr>
            <w:tcW w:w="718" w:type="pct"/>
            <w:vMerge w:val="restart"/>
            <w:tcBorders>
              <w:top w:val="single" w:sz="4" w:space="0" w:color="auto"/>
              <w:left w:val="single" w:sz="4" w:space="0" w:color="auto"/>
              <w:right w:val="single" w:sz="4" w:space="0" w:color="auto"/>
            </w:tcBorders>
          </w:tcPr>
          <w:p w:rsidR="006E7F52" w:rsidRDefault="006E7F52" w:rsidP="006E7F52">
            <w:pPr>
              <w:spacing w:line="276" w:lineRule="auto"/>
              <w:jc w:val="center"/>
              <w:rPr>
                <w:b/>
                <w:bCs/>
                <w:i/>
                <w:sz w:val="24"/>
                <w:szCs w:val="24"/>
                <w:lang w:val="en-US"/>
              </w:rPr>
            </w:pPr>
            <w:r>
              <w:rPr>
                <w:bCs/>
                <w:i/>
                <w:sz w:val="24"/>
                <w:szCs w:val="24"/>
                <w:lang w:val="en-US"/>
              </w:rPr>
              <w:t>4</w:t>
            </w:r>
          </w:p>
        </w:tc>
        <w:tc>
          <w:tcPr>
            <w:tcW w:w="655" w:type="pct"/>
            <w:vMerge w:val="restar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
                <w:sz w:val="24"/>
                <w:szCs w:val="24"/>
                <w:lang w:val="en-US"/>
              </w:rPr>
            </w:pPr>
            <w:r>
              <w:rPr>
                <w:bCs/>
                <w:sz w:val="24"/>
                <w:szCs w:val="24"/>
                <w:lang w:val="en-US"/>
              </w:rPr>
              <w:t>ОК 08</w:t>
            </w:r>
          </w:p>
        </w:tc>
      </w:tr>
      <w:tr w:rsidR="006E7F52" w:rsidTr="006E7F52">
        <w:trPr>
          <w:trHeight w:val="645"/>
        </w:trPr>
        <w:tc>
          <w:tcPr>
            <w:tcW w:w="828" w:type="pct"/>
            <w:gridSpan w:val="2"/>
            <w:vMerge w:val="restart"/>
            <w:tcBorders>
              <w:top w:val="nil"/>
              <w:left w:val="single" w:sz="4" w:space="0" w:color="auto"/>
              <w:bottom w:val="single" w:sz="4" w:space="0" w:color="auto"/>
              <w:right w:val="single" w:sz="4" w:space="0" w:color="auto"/>
            </w:tcBorders>
            <w:hideMark/>
          </w:tcPr>
          <w:p w:rsidR="006E7F52" w:rsidRPr="006E7F52" w:rsidRDefault="006E7F52">
            <w:pPr>
              <w:spacing w:line="276" w:lineRule="auto"/>
              <w:rPr>
                <w:b/>
                <w:bCs/>
                <w:sz w:val="24"/>
                <w:szCs w:val="24"/>
              </w:rPr>
            </w:pPr>
            <w:r w:rsidRPr="006E7F52">
              <w:rPr>
                <w:b/>
                <w:bCs/>
                <w:sz w:val="24"/>
                <w:szCs w:val="24"/>
              </w:rPr>
              <w:t>Тема 2.1.</w:t>
            </w:r>
            <w:r w:rsidRPr="006E7F52">
              <w:rPr>
                <w:sz w:val="24"/>
                <w:szCs w:val="24"/>
              </w:rPr>
              <w:t xml:space="preserve"> </w:t>
            </w:r>
            <w:r w:rsidRPr="006E7F52">
              <w:rPr>
                <w:b/>
                <w:sz w:val="24"/>
                <w:szCs w:val="24"/>
              </w:rPr>
              <w:t>Легкая атлетика. Кроссовая подготовка</w:t>
            </w:r>
          </w:p>
        </w:tc>
        <w:tc>
          <w:tcPr>
            <w:tcW w:w="2799" w:type="pct"/>
            <w:tcBorders>
              <w:top w:val="single" w:sz="4" w:space="0" w:color="auto"/>
              <w:left w:val="single" w:sz="4" w:space="0" w:color="auto"/>
              <w:right w:val="single" w:sz="4" w:space="0" w:color="auto"/>
            </w:tcBorders>
          </w:tcPr>
          <w:p w:rsidR="006E7F52" w:rsidRDefault="006E7F52" w:rsidP="006E7F52">
            <w:pPr>
              <w:spacing w:line="276" w:lineRule="auto"/>
              <w:jc w:val="both"/>
              <w:rPr>
                <w:b/>
                <w:bCs/>
                <w:i/>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0" w:type="auto"/>
            <w:vMerge/>
            <w:tcBorders>
              <w:left w:val="single" w:sz="4" w:space="0" w:color="auto"/>
              <w:right w:val="single" w:sz="4" w:space="0" w:color="auto"/>
            </w:tcBorders>
            <w:vAlign w:val="center"/>
            <w:hideMark/>
          </w:tcPr>
          <w:p w:rsidR="006E7F52" w:rsidRDefault="006E7F52" w:rsidP="006E7F52">
            <w:pPr>
              <w:spacing w:line="276" w:lineRule="auto"/>
              <w:jc w:val="center"/>
              <w:rPr>
                <w:b/>
                <w:bCs/>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r>
      <w:tr w:rsidR="006E7F52" w:rsidTr="006E7F52">
        <w:trPr>
          <w:trHeight w:val="20"/>
        </w:trPr>
        <w:tc>
          <w:tcPr>
            <w:tcW w:w="0" w:type="auto"/>
            <w:gridSpan w:val="2"/>
            <w:vMerge/>
            <w:tcBorders>
              <w:top w:val="nil"/>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sz w:val="24"/>
                <w:szCs w:val="24"/>
              </w:rPr>
              <w:t>3</w:t>
            </w:r>
            <w:r w:rsidRPr="006E7F52">
              <w:rPr>
                <w:sz w:val="24"/>
                <w:szCs w:val="24"/>
              </w:rPr>
              <w:t>.Практическое занятие «Техника безопасности по лёгкой атлетике. Обучение технике низкого, высокого старта. Обучение прыжку в длину с места, с разбега, тройному прыжку»</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r>
      <w:tr w:rsidR="006E7F52" w:rsidTr="006E7F52">
        <w:trPr>
          <w:trHeight w:val="20"/>
        </w:trPr>
        <w:tc>
          <w:tcPr>
            <w:tcW w:w="0" w:type="auto"/>
            <w:gridSpan w:val="2"/>
            <w:vMerge/>
            <w:tcBorders>
              <w:top w:val="nil"/>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sz w:val="24"/>
                <w:szCs w:val="24"/>
              </w:rPr>
              <w:t>4</w:t>
            </w:r>
            <w:r w:rsidRPr="006E7F52">
              <w:rPr>
                <w:sz w:val="24"/>
                <w:szCs w:val="24"/>
              </w:rPr>
              <w:t>.Практическое занятие «Обучение технике бега на короткие дистанции. Развитие быстроты. Разучивание специальных упражнений легкоатлетов»</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r>
      <w:tr w:rsidR="006E7F52" w:rsidTr="006E7F52">
        <w:trPr>
          <w:trHeight w:val="20"/>
        </w:trPr>
        <w:tc>
          <w:tcPr>
            <w:tcW w:w="0" w:type="auto"/>
            <w:gridSpan w:val="2"/>
            <w:vMerge/>
            <w:tcBorders>
              <w:top w:val="nil"/>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sz w:val="24"/>
                <w:szCs w:val="24"/>
              </w:rPr>
              <w:t>5</w:t>
            </w:r>
            <w:r w:rsidRPr="006E7F52">
              <w:rPr>
                <w:sz w:val="24"/>
                <w:szCs w:val="24"/>
              </w:rPr>
              <w:t>.Практическое занятие «Обучение технике стартового разгона и финиширования. Бег 30, 60, 100 метров»</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r>
      <w:tr w:rsidR="006E7F52" w:rsidTr="006E7F52">
        <w:trPr>
          <w:trHeight w:val="20"/>
        </w:trPr>
        <w:tc>
          <w:tcPr>
            <w:tcW w:w="0" w:type="auto"/>
            <w:gridSpan w:val="2"/>
            <w:vMerge/>
            <w:tcBorders>
              <w:top w:val="nil"/>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6</w:t>
            </w:r>
            <w:r w:rsidRPr="006E7F52">
              <w:rPr>
                <w:bCs/>
                <w:sz w:val="24"/>
                <w:szCs w:val="24"/>
              </w:rPr>
              <w:t xml:space="preserve">.Практическое занятие </w:t>
            </w:r>
            <w:r w:rsidRPr="006E7F52">
              <w:rPr>
                <w:sz w:val="24"/>
                <w:szCs w:val="24"/>
              </w:rPr>
              <w:t>«Скоростно-силовая подготовка. Длительный бег. Развитие выносливости. Кроссовый бег 1000 метров»</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r>
      <w:tr w:rsidR="006E7F52" w:rsidTr="006E7F52">
        <w:trPr>
          <w:trHeight w:val="20"/>
        </w:trPr>
        <w:tc>
          <w:tcPr>
            <w:tcW w:w="0" w:type="auto"/>
            <w:gridSpan w:val="2"/>
            <w:vMerge/>
            <w:tcBorders>
              <w:top w:val="nil"/>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spacing w:line="276" w:lineRule="auto"/>
              <w:jc w:val="center"/>
              <w:rPr>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r>
      <w:tr w:rsidR="006E7F52" w:rsidTr="006E7F52">
        <w:trPr>
          <w:trHeight w:val="645"/>
        </w:trPr>
        <w:tc>
          <w:tcPr>
            <w:tcW w:w="828" w:type="pct"/>
            <w:gridSpan w:val="2"/>
            <w:vMerge w:val="restart"/>
            <w:tcBorders>
              <w:top w:val="nil"/>
              <w:left w:val="single" w:sz="4" w:space="0" w:color="auto"/>
              <w:bottom w:val="nil"/>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Тема</w:t>
            </w:r>
            <w:proofErr w:type="spellEnd"/>
            <w:r>
              <w:rPr>
                <w:b/>
                <w:bCs/>
                <w:sz w:val="24"/>
                <w:szCs w:val="24"/>
                <w:lang w:val="en-US"/>
              </w:rPr>
              <w:t xml:space="preserve"> 2.2.</w:t>
            </w:r>
            <w:r>
              <w:rPr>
                <w:sz w:val="24"/>
                <w:szCs w:val="24"/>
                <w:lang w:val="en-US"/>
              </w:rPr>
              <w:t xml:space="preserve"> </w:t>
            </w:r>
            <w:proofErr w:type="spellStart"/>
            <w:r>
              <w:rPr>
                <w:b/>
                <w:sz w:val="24"/>
                <w:szCs w:val="24"/>
                <w:lang w:val="en-US"/>
              </w:rPr>
              <w:t>Лыжная</w:t>
            </w:r>
            <w:proofErr w:type="spellEnd"/>
            <w:r>
              <w:rPr>
                <w:b/>
                <w:sz w:val="24"/>
                <w:szCs w:val="24"/>
                <w:lang w:val="en-US"/>
              </w:rPr>
              <w:t xml:space="preserve"> </w:t>
            </w:r>
            <w:proofErr w:type="spellStart"/>
            <w:r>
              <w:rPr>
                <w:b/>
                <w:sz w:val="24"/>
                <w:szCs w:val="24"/>
                <w:lang w:val="en-US"/>
              </w:rPr>
              <w:t>подготовка</w:t>
            </w:r>
            <w:proofErr w:type="spellEnd"/>
          </w:p>
        </w:tc>
        <w:tc>
          <w:tcPr>
            <w:tcW w:w="2799" w:type="pct"/>
            <w:tcBorders>
              <w:top w:val="single" w:sz="4" w:space="0" w:color="auto"/>
              <w:left w:val="single" w:sz="4" w:space="0" w:color="auto"/>
              <w:right w:val="single" w:sz="4" w:space="0" w:color="auto"/>
            </w:tcBorders>
            <w:hideMark/>
          </w:tcPr>
          <w:p w:rsidR="006E7F52" w:rsidRDefault="006E7F52">
            <w:pPr>
              <w:spacing w:line="276" w:lineRule="auto"/>
              <w:jc w:val="both"/>
              <w:rPr>
                <w:sz w:val="24"/>
                <w:szCs w:val="24"/>
                <w:lang w:val="en-US"/>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4</w:t>
            </w:r>
          </w:p>
        </w:tc>
        <w:tc>
          <w:tcPr>
            <w:tcW w:w="655" w:type="pct"/>
            <w:vMerge w:val="restart"/>
            <w:tcBorders>
              <w:top w:val="single" w:sz="4" w:space="0" w:color="auto"/>
              <w:left w:val="single" w:sz="4" w:space="0" w:color="auto"/>
              <w:bottom w:val="nil"/>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lang w:val="en-US"/>
              </w:rPr>
            </w:pPr>
            <w:r>
              <w:rPr>
                <w:bCs/>
                <w:sz w:val="24"/>
                <w:szCs w:val="24"/>
                <w:lang w:val="en-US"/>
              </w:rPr>
              <w:t>ОК 08</w:t>
            </w:r>
          </w:p>
        </w:tc>
      </w:tr>
      <w:tr w:rsidR="006E7F52" w:rsidTr="006E7F52">
        <w:trPr>
          <w:trHeight w:val="20"/>
        </w:trPr>
        <w:tc>
          <w:tcPr>
            <w:tcW w:w="0" w:type="auto"/>
            <w:gridSpan w:val="2"/>
            <w:vMerge/>
            <w:tcBorders>
              <w:top w:val="nil"/>
              <w:left w:val="single" w:sz="4" w:space="0" w:color="auto"/>
              <w:bottom w:val="nil"/>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
                <w:bCs/>
                <w:i/>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4</w:t>
            </w:r>
          </w:p>
        </w:tc>
        <w:tc>
          <w:tcPr>
            <w:tcW w:w="0" w:type="auto"/>
            <w:vMerge/>
            <w:tcBorders>
              <w:top w:val="single" w:sz="4" w:space="0" w:color="auto"/>
              <w:left w:val="single" w:sz="4" w:space="0" w:color="auto"/>
              <w:bottom w:val="nil"/>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nil"/>
              <w:left w:val="single" w:sz="4" w:space="0" w:color="auto"/>
              <w:bottom w:val="nil"/>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7</w:t>
            </w:r>
            <w:r w:rsidRPr="006E7F52">
              <w:rPr>
                <w:bCs/>
                <w:sz w:val="24"/>
                <w:szCs w:val="24"/>
              </w:rPr>
              <w:t>.</w:t>
            </w:r>
            <w:r>
              <w:rPr>
                <w:bCs/>
                <w:sz w:val="24"/>
                <w:szCs w:val="24"/>
              </w:rPr>
              <w:t xml:space="preserve"> </w:t>
            </w:r>
            <w:r w:rsidRPr="006E7F52">
              <w:rPr>
                <w:bCs/>
                <w:sz w:val="24"/>
                <w:szCs w:val="24"/>
              </w:rPr>
              <w:t xml:space="preserve">Практическое занятие </w:t>
            </w:r>
            <w:r w:rsidRPr="006E7F52">
              <w:rPr>
                <w:sz w:val="24"/>
                <w:szCs w:val="24"/>
              </w:rPr>
              <w:t>«Техника безопасности на уроках по лыжной подготовке»</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nil"/>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nil"/>
              <w:left w:val="single" w:sz="4" w:space="0" w:color="auto"/>
              <w:bottom w:val="nil"/>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rsidP="006E7F52">
            <w:pPr>
              <w:spacing w:line="276" w:lineRule="auto"/>
              <w:jc w:val="both"/>
              <w:rPr>
                <w:b/>
                <w:bCs/>
                <w:i/>
                <w:sz w:val="24"/>
                <w:szCs w:val="24"/>
              </w:rPr>
            </w:pPr>
            <w:r>
              <w:rPr>
                <w:bCs/>
                <w:sz w:val="24"/>
                <w:szCs w:val="24"/>
              </w:rPr>
              <w:t xml:space="preserve">8. </w:t>
            </w:r>
            <w:r w:rsidRPr="006E7F52">
              <w:rPr>
                <w:bCs/>
                <w:sz w:val="24"/>
                <w:szCs w:val="24"/>
              </w:rPr>
              <w:t xml:space="preserve">Практическое занятие </w:t>
            </w:r>
            <w:r w:rsidRPr="006E7F52">
              <w:rPr>
                <w:sz w:val="24"/>
                <w:szCs w:val="24"/>
              </w:rPr>
              <w:t>«Имитационные упражнения для рук и ног с помощью амортизаторов»</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spacing w:line="276" w:lineRule="auto"/>
              <w:jc w:val="center"/>
              <w:rPr>
                <w:bCs/>
                <w:i/>
                <w:sz w:val="24"/>
                <w:szCs w:val="24"/>
              </w:rPr>
            </w:pPr>
            <w:r w:rsidRPr="006E7F52">
              <w:rPr>
                <w:bCs/>
                <w:i/>
                <w:sz w:val="24"/>
                <w:szCs w:val="24"/>
              </w:rPr>
              <w:t>1</w:t>
            </w:r>
          </w:p>
        </w:tc>
        <w:tc>
          <w:tcPr>
            <w:tcW w:w="0" w:type="auto"/>
            <w:vMerge/>
            <w:tcBorders>
              <w:top w:val="single" w:sz="4" w:space="0" w:color="auto"/>
              <w:left w:val="single" w:sz="4" w:space="0" w:color="auto"/>
              <w:bottom w:val="nil"/>
              <w:right w:val="single" w:sz="4" w:space="0" w:color="auto"/>
            </w:tcBorders>
            <w:vAlign w:val="center"/>
            <w:hideMark/>
          </w:tcPr>
          <w:p w:rsidR="006E7F52" w:rsidRPr="006E7F52" w:rsidRDefault="006E7F52">
            <w:pPr>
              <w:rPr>
                <w:bCs/>
                <w:sz w:val="24"/>
                <w:szCs w:val="24"/>
              </w:rPr>
            </w:pPr>
          </w:p>
        </w:tc>
      </w:tr>
      <w:tr w:rsidR="006E7F52" w:rsidTr="006E7F52">
        <w:trPr>
          <w:trHeight w:val="20"/>
        </w:trPr>
        <w:tc>
          <w:tcPr>
            <w:tcW w:w="828" w:type="pct"/>
            <w:gridSpan w:val="2"/>
            <w:vMerge w:val="restart"/>
            <w:tcBorders>
              <w:top w:val="nil"/>
              <w:left w:val="single" w:sz="4" w:space="0" w:color="auto"/>
              <w:bottom w:val="single" w:sz="4" w:space="0" w:color="auto"/>
              <w:right w:val="single" w:sz="4" w:space="0" w:color="auto"/>
            </w:tcBorders>
          </w:tcPr>
          <w:p w:rsidR="006E7F52" w:rsidRPr="006E7F52" w:rsidRDefault="006E7F52">
            <w:pPr>
              <w:spacing w:line="276" w:lineRule="auto"/>
              <w:rPr>
                <w:b/>
                <w:bCs/>
                <w:sz w:val="24"/>
                <w:szCs w:val="24"/>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sz w:val="24"/>
                <w:szCs w:val="24"/>
              </w:rPr>
            </w:pPr>
            <w:r>
              <w:rPr>
                <w:bCs/>
                <w:sz w:val="24"/>
                <w:szCs w:val="24"/>
              </w:rPr>
              <w:t>9</w:t>
            </w:r>
            <w:r w:rsidRPr="006E7F52">
              <w:rPr>
                <w:bCs/>
                <w:sz w:val="24"/>
                <w:szCs w:val="24"/>
              </w:rPr>
              <w:t>.</w:t>
            </w:r>
            <w:r>
              <w:rPr>
                <w:bCs/>
                <w:sz w:val="24"/>
                <w:szCs w:val="24"/>
              </w:rPr>
              <w:t xml:space="preserve"> </w:t>
            </w:r>
            <w:r w:rsidRPr="006E7F52">
              <w:rPr>
                <w:bCs/>
                <w:sz w:val="24"/>
                <w:szCs w:val="24"/>
              </w:rPr>
              <w:t xml:space="preserve">Практическое занятие </w:t>
            </w:r>
            <w:r w:rsidRPr="006E7F52">
              <w:rPr>
                <w:sz w:val="24"/>
                <w:szCs w:val="24"/>
              </w:rPr>
              <w:t>«Имитационные упражнения для рук и ног с помощью амортизаторов»</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spacing w:line="276" w:lineRule="auto"/>
              <w:jc w:val="center"/>
              <w:rPr>
                <w:bCs/>
                <w:i/>
                <w:sz w:val="24"/>
                <w:szCs w:val="24"/>
              </w:rPr>
            </w:pPr>
            <w:r w:rsidRPr="006E7F52">
              <w:rPr>
                <w:bCs/>
                <w:i/>
                <w:sz w:val="24"/>
                <w:szCs w:val="24"/>
              </w:rPr>
              <w:t>1</w:t>
            </w:r>
          </w:p>
        </w:tc>
        <w:tc>
          <w:tcPr>
            <w:tcW w:w="655" w:type="pct"/>
            <w:vMerge w:val="restart"/>
            <w:tcBorders>
              <w:top w:val="nil"/>
              <w:left w:val="single" w:sz="4" w:space="0" w:color="auto"/>
              <w:bottom w:val="single" w:sz="4" w:space="0" w:color="auto"/>
              <w:right w:val="single" w:sz="4" w:space="0" w:color="auto"/>
            </w:tcBorders>
          </w:tcPr>
          <w:p w:rsidR="006E7F52" w:rsidRP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p>
        </w:tc>
      </w:tr>
      <w:tr w:rsidR="006E7F52" w:rsidTr="006E7F52">
        <w:trPr>
          <w:trHeight w:val="426"/>
        </w:trPr>
        <w:tc>
          <w:tcPr>
            <w:tcW w:w="0" w:type="auto"/>
            <w:gridSpan w:val="2"/>
            <w:vMerge/>
            <w:tcBorders>
              <w:top w:val="nil"/>
              <w:left w:val="single" w:sz="4" w:space="0" w:color="auto"/>
              <w:bottom w:val="single" w:sz="4" w:space="0" w:color="auto"/>
              <w:right w:val="single" w:sz="4" w:space="0" w:color="auto"/>
            </w:tcBorders>
            <w:vAlign w:val="center"/>
            <w:hideMark/>
          </w:tcPr>
          <w:p w:rsidR="006E7F52" w:rsidRPr="006E7F52" w:rsidRDefault="006E7F52">
            <w:pPr>
              <w:rPr>
                <w:b/>
                <w:bCs/>
                <w:sz w:val="24"/>
                <w:szCs w:val="24"/>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sz w:val="24"/>
                <w:szCs w:val="24"/>
              </w:rPr>
            </w:pPr>
            <w:r>
              <w:rPr>
                <w:bCs/>
                <w:sz w:val="24"/>
                <w:szCs w:val="24"/>
              </w:rPr>
              <w:t>10</w:t>
            </w:r>
            <w:r w:rsidRPr="006E7F52">
              <w:rPr>
                <w:bCs/>
                <w:sz w:val="24"/>
                <w:szCs w:val="24"/>
              </w:rPr>
              <w:t>.</w:t>
            </w:r>
            <w:r>
              <w:rPr>
                <w:bCs/>
                <w:sz w:val="24"/>
                <w:szCs w:val="24"/>
              </w:rPr>
              <w:t xml:space="preserve"> </w:t>
            </w:r>
            <w:r w:rsidRPr="006E7F52">
              <w:rPr>
                <w:bCs/>
                <w:sz w:val="24"/>
                <w:szCs w:val="24"/>
              </w:rPr>
              <w:t xml:space="preserve">Практическое занятие </w:t>
            </w:r>
            <w:r w:rsidRPr="006E7F52">
              <w:rPr>
                <w:sz w:val="24"/>
                <w:szCs w:val="24"/>
              </w:rPr>
              <w:t>«Первая помощь при травмах и обморожениях»</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nil"/>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nil"/>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spacing w:line="276" w:lineRule="auto"/>
              <w:jc w:val="center"/>
              <w:rPr>
                <w:b/>
                <w:bCs/>
                <w:i/>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Тема</w:t>
            </w:r>
            <w:proofErr w:type="spellEnd"/>
            <w:r>
              <w:rPr>
                <w:b/>
                <w:bCs/>
                <w:sz w:val="24"/>
                <w:szCs w:val="24"/>
                <w:lang w:val="en-US"/>
              </w:rPr>
              <w:t xml:space="preserve"> 2.3.</w:t>
            </w:r>
            <w:r>
              <w:rPr>
                <w:sz w:val="24"/>
                <w:szCs w:val="24"/>
                <w:lang w:val="en-US"/>
              </w:rPr>
              <w:t xml:space="preserve"> </w:t>
            </w:r>
            <w:proofErr w:type="spellStart"/>
            <w:r>
              <w:rPr>
                <w:b/>
                <w:sz w:val="24"/>
                <w:szCs w:val="24"/>
                <w:lang w:val="en-US"/>
              </w:rPr>
              <w:t>Гимнастика</w:t>
            </w:r>
            <w:proofErr w:type="spellEnd"/>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
                <w:bCs/>
                <w:i/>
                <w:sz w:val="24"/>
                <w:szCs w:val="24"/>
                <w:lang w:val="en-US"/>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8</w:t>
            </w:r>
          </w:p>
        </w:tc>
        <w:tc>
          <w:tcPr>
            <w:tcW w:w="655" w:type="pct"/>
            <w:vMerge w:val="restar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lang w:val="en-US"/>
              </w:rPr>
            </w:pPr>
            <w:r>
              <w:rPr>
                <w:bCs/>
                <w:sz w:val="24"/>
                <w:szCs w:val="24"/>
                <w:lang w:val="en-US"/>
              </w:rPr>
              <w:t>ОК 08</w:t>
            </w: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
                <w:bCs/>
                <w:i/>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sidRPr="006E7F52">
              <w:rPr>
                <w:bCs/>
                <w:sz w:val="24"/>
                <w:szCs w:val="24"/>
              </w:rPr>
              <w:t>1</w:t>
            </w:r>
            <w:r>
              <w:rPr>
                <w:bCs/>
                <w:sz w:val="24"/>
                <w:szCs w:val="24"/>
              </w:rPr>
              <w:t>1</w:t>
            </w:r>
            <w:r w:rsidRPr="006E7F52">
              <w:rPr>
                <w:bCs/>
                <w:sz w:val="24"/>
                <w:szCs w:val="24"/>
              </w:rPr>
              <w:t xml:space="preserve">.Практическое занятие </w:t>
            </w:r>
            <w:r w:rsidRPr="006E7F52">
              <w:rPr>
                <w:sz w:val="24"/>
                <w:szCs w:val="24"/>
              </w:rPr>
              <w:t>«Техника безопасности на уроке по гимнастике»</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5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
                <w:bCs/>
                <w:i/>
                <w:sz w:val="24"/>
                <w:szCs w:val="24"/>
                <w:lang w:val="en-US"/>
              </w:rPr>
            </w:pPr>
            <w:r>
              <w:rPr>
                <w:bCs/>
                <w:sz w:val="24"/>
                <w:szCs w:val="24"/>
              </w:rPr>
              <w:t>1</w:t>
            </w:r>
            <w:r>
              <w:rPr>
                <w:bCs/>
                <w:sz w:val="24"/>
                <w:szCs w:val="24"/>
                <w:lang w:val="en-US"/>
              </w:rPr>
              <w:t xml:space="preserve">2.Практическое </w:t>
            </w:r>
            <w:proofErr w:type="spellStart"/>
            <w:r>
              <w:rPr>
                <w:bCs/>
                <w:sz w:val="24"/>
                <w:szCs w:val="24"/>
                <w:lang w:val="en-US"/>
              </w:rPr>
              <w:t>занятие</w:t>
            </w:r>
            <w:proofErr w:type="spellEnd"/>
            <w:r>
              <w:rPr>
                <w:bCs/>
                <w:sz w:val="24"/>
                <w:szCs w:val="24"/>
                <w:lang w:val="en-US"/>
              </w:rPr>
              <w:t xml:space="preserve"> </w:t>
            </w:r>
            <w:r>
              <w:rPr>
                <w:sz w:val="24"/>
                <w:szCs w:val="24"/>
                <w:lang w:val="en-US"/>
              </w:rPr>
              <w:t>«</w:t>
            </w:r>
            <w:proofErr w:type="spellStart"/>
            <w:r>
              <w:rPr>
                <w:sz w:val="24"/>
                <w:szCs w:val="24"/>
                <w:lang w:val="en-US"/>
              </w:rPr>
              <w:t>Общеразвивающие</w:t>
            </w:r>
            <w:proofErr w:type="spellEnd"/>
            <w:r>
              <w:rPr>
                <w:sz w:val="24"/>
                <w:szCs w:val="24"/>
                <w:lang w:val="en-US"/>
              </w:rPr>
              <w:t xml:space="preserve"> </w:t>
            </w:r>
            <w:proofErr w:type="spellStart"/>
            <w:r>
              <w:rPr>
                <w:sz w:val="24"/>
                <w:szCs w:val="24"/>
                <w:lang w:val="en-US"/>
              </w:rPr>
              <w:t>упражнения</w:t>
            </w:r>
            <w:proofErr w:type="spellEnd"/>
            <w:r>
              <w:rPr>
                <w:sz w:val="24"/>
                <w:szCs w:val="24"/>
                <w:lang w:val="en-US"/>
              </w:rPr>
              <w:t>»</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sz w:val="24"/>
                <w:szCs w:val="24"/>
              </w:rPr>
            </w:pPr>
            <w:r>
              <w:rPr>
                <w:bCs/>
                <w:sz w:val="24"/>
                <w:szCs w:val="24"/>
              </w:rPr>
              <w:t>1</w:t>
            </w:r>
            <w:r w:rsidRPr="006E7F52">
              <w:rPr>
                <w:bCs/>
                <w:sz w:val="24"/>
                <w:szCs w:val="24"/>
              </w:rPr>
              <w:t xml:space="preserve">3.Практическое занятие </w:t>
            </w:r>
            <w:r w:rsidRPr="006E7F52">
              <w:rPr>
                <w:sz w:val="24"/>
                <w:szCs w:val="24"/>
              </w:rPr>
              <w:t>«Упражнения для профилактики профессиональных заболеваний»</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1</w:t>
            </w:r>
            <w:r w:rsidRPr="006E7F52">
              <w:rPr>
                <w:bCs/>
                <w:sz w:val="24"/>
                <w:szCs w:val="24"/>
              </w:rPr>
              <w:t xml:space="preserve">4.Практическое занятие </w:t>
            </w:r>
            <w:r w:rsidRPr="006E7F52">
              <w:rPr>
                <w:sz w:val="24"/>
                <w:szCs w:val="24"/>
              </w:rPr>
              <w:t>«Комплексы упражнений вводной и производственной гимнастики»</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1</w:t>
            </w:r>
            <w:r w:rsidRPr="006E7F52">
              <w:rPr>
                <w:bCs/>
                <w:sz w:val="24"/>
                <w:szCs w:val="24"/>
              </w:rPr>
              <w:t xml:space="preserve">5.Практическое занятие </w:t>
            </w:r>
            <w:r w:rsidRPr="006E7F52">
              <w:rPr>
                <w:sz w:val="24"/>
                <w:szCs w:val="24"/>
              </w:rPr>
              <w:t>«Упражнения для коррекции зрения»</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1</w:t>
            </w:r>
            <w:r w:rsidRPr="006E7F52">
              <w:rPr>
                <w:bCs/>
                <w:sz w:val="24"/>
                <w:szCs w:val="24"/>
              </w:rPr>
              <w:t xml:space="preserve">6.Практическое занятие </w:t>
            </w:r>
            <w:r w:rsidRPr="006E7F52">
              <w:rPr>
                <w:sz w:val="24"/>
                <w:szCs w:val="24"/>
              </w:rPr>
              <w:t>«Упражнения для коррекции нарушений осанки»</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1</w:t>
            </w:r>
            <w:r w:rsidRPr="006E7F52">
              <w:rPr>
                <w:bCs/>
                <w:sz w:val="24"/>
                <w:szCs w:val="24"/>
              </w:rPr>
              <w:t xml:space="preserve">7.Практическое занятие </w:t>
            </w:r>
            <w:r w:rsidRPr="006E7F52">
              <w:rPr>
                <w:sz w:val="24"/>
                <w:szCs w:val="24"/>
              </w:rPr>
              <w:t>«Выполнение комплекса, состоящего из гимнастических элементов»</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1</w:t>
            </w:r>
            <w:r w:rsidRPr="006E7F52">
              <w:rPr>
                <w:bCs/>
                <w:sz w:val="24"/>
                <w:szCs w:val="24"/>
              </w:rPr>
              <w:t xml:space="preserve">8.Практическое занятие </w:t>
            </w:r>
            <w:r w:rsidRPr="006E7F52">
              <w:rPr>
                <w:sz w:val="24"/>
                <w:szCs w:val="24"/>
              </w:rPr>
              <w:t>«Упражнения с обручем, мячом и скакалкой»</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spacing w:line="276" w:lineRule="auto"/>
              <w:jc w:val="center"/>
              <w:rPr>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344"/>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Тема</w:t>
            </w:r>
            <w:proofErr w:type="spellEnd"/>
            <w:r>
              <w:rPr>
                <w:b/>
                <w:bCs/>
                <w:sz w:val="24"/>
                <w:szCs w:val="24"/>
                <w:lang w:val="en-US"/>
              </w:rPr>
              <w:t xml:space="preserve"> 2.4.</w:t>
            </w:r>
            <w:r>
              <w:rPr>
                <w:sz w:val="24"/>
                <w:szCs w:val="24"/>
                <w:lang w:val="en-US"/>
              </w:rPr>
              <w:t xml:space="preserve"> </w:t>
            </w:r>
            <w:proofErr w:type="spellStart"/>
            <w:r>
              <w:rPr>
                <w:b/>
                <w:sz w:val="24"/>
                <w:szCs w:val="24"/>
                <w:lang w:val="en-US"/>
              </w:rPr>
              <w:t>Спортивные</w:t>
            </w:r>
            <w:proofErr w:type="spellEnd"/>
            <w:r>
              <w:rPr>
                <w:b/>
                <w:sz w:val="24"/>
                <w:szCs w:val="24"/>
                <w:lang w:val="en-US"/>
              </w:rPr>
              <w:t xml:space="preserve"> </w:t>
            </w:r>
            <w:proofErr w:type="spellStart"/>
            <w:r>
              <w:rPr>
                <w:b/>
                <w:sz w:val="24"/>
                <w:szCs w:val="24"/>
                <w:lang w:val="en-US"/>
              </w:rPr>
              <w:t>игры</w:t>
            </w:r>
            <w:proofErr w:type="spellEnd"/>
            <w:r>
              <w:rPr>
                <w:b/>
                <w:sz w:val="24"/>
                <w:szCs w:val="24"/>
                <w:lang w:val="en-US"/>
              </w:rPr>
              <w:t xml:space="preserve">. </w:t>
            </w:r>
            <w:proofErr w:type="spellStart"/>
            <w:r>
              <w:rPr>
                <w:b/>
                <w:bCs/>
                <w:sz w:val="24"/>
                <w:szCs w:val="24"/>
                <w:lang w:val="en-US"/>
              </w:rPr>
              <w:lastRenderedPageBreak/>
              <w:t>Волейбол</w:t>
            </w:r>
            <w:proofErr w:type="spellEnd"/>
          </w:p>
        </w:tc>
        <w:tc>
          <w:tcPr>
            <w:tcW w:w="2799" w:type="pct"/>
            <w:tcBorders>
              <w:top w:val="single" w:sz="4" w:space="0" w:color="auto"/>
              <w:left w:val="single" w:sz="4" w:space="0" w:color="auto"/>
              <w:right w:val="single" w:sz="4" w:space="0" w:color="auto"/>
            </w:tcBorders>
            <w:hideMark/>
          </w:tcPr>
          <w:p w:rsidR="006E7F52" w:rsidRDefault="006E7F52">
            <w:pPr>
              <w:spacing w:line="276" w:lineRule="auto"/>
              <w:jc w:val="both"/>
              <w:rPr>
                <w:sz w:val="24"/>
                <w:szCs w:val="24"/>
                <w:lang w:val="en-US"/>
              </w:rPr>
            </w:pPr>
            <w:proofErr w:type="spellStart"/>
            <w:r>
              <w:rPr>
                <w:b/>
                <w:bCs/>
                <w:i/>
                <w:sz w:val="24"/>
                <w:szCs w:val="24"/>
                <w:lang w:val="en-US"/>
              </w:rPr>
              <w:lastRenderedPageBreak/>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rsidP="006E7F52">
            <w:pPr>
              <w:spacing w:line="276" w:lineRule="auto"/>
              <w:jc w:val="center"/>
              <w:rPr>
                <w:b/>
                <w:bCs/>
                <w:i/>
                <w:sz w:val="24"/>
                <w:szCs w:val="24"/>
                <w:lang w:val="en-US"/>
              </w:rPr>
            </w:pPr>
            <w:r>
              <w:rPr>
                <w:b/>
                <w:bCs/>
                <w:i/>
                <w:sz w:val="24"/>
                <w:szCs w:val="24"/>
                <w:lang w:val="en-US"/>
              </w:rPr>
              <w:t>4</w:t>
            </w:r>
          </w:p>
        </w:tc>
        <w:tc>
          <w:tcPr>
            <w:tcW w:w="655" w:type="pct"/>
            <w:vMerge w:val="restar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lastRenderedPageBreak/>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lang w:val="en-US"/>
              </w:rPr>
            </w:pPr>
            <w:r>
              <w:rPr>
                <w:bCs/>
                <w:sz w:val="24"/>
                <w:szCs w:val="24"/>
                <w:lang w:val="en-US"/>
              </w:rPr>
              <w:t>ОК 08</w:t>
            </w: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Cs/>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sidRPr="006E7F52">
              <w:rPr>
                <w:bCs/>
                <w:sz w:val="24"/>
                <w:szCs w:val="24"/>
              </w:rPr>
              <w:t>1</w:t>
            </w:r>
            <w:r>
              <w:rPr>
                <w:bCs/>
                <w:sz w:val="24"/>
                <w:szCs w:val="24"/>
              </w:rPr>
              <w:t>9</w:t>
            </w:r>
            <w:r w:rsidRPr="006E7F52">
              <w:rPr>
                <w:bCs/>
                <w:sz w:val="24"/>
                <w:szCs w:val="24"/>
              </w:rPr>
              <w:t>.Практическое занятие «Техника безопасности на уроках по волейболу. Обучение верхней, нижней передаче. Обучение техническим и тактическим действиям»</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sidRPr="006E7F52">
              <w:rPr>
                <w:bCs/>
                <w:sz w:val="24"/>
                <w:szCs w:val="24"/>
              </w:rPr>
              <w:t>2</w:t>
            </w:r>
            <w:r>
              <w:rPr>
                <w:bCs/>
                <w:sz w:val="24"/>
                <w:szCs w:val="24"/>
              </w:rPr>
              <w:t>0</w:t>
            </w:r>
            <w:r w:rsidRPr="006E7F52">
              <w:rPr>
                <w:bCs/>
                <w:sz w:val="24"/>
                <w:szCs w:val="24"/>
              </w:rPr>
              <w:t>.Практическое занятие «Обучение стойке волейболиста, верхней подаче. Обучение нападающему удару»</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21</w:t>
            </w:r>
            <w:r w:rsidRPr="006E7F52">
              <w:rPr>
                <w:bCs/>
                <w:sz w:val="24"/>
                <w:szCs w:val="24"/>
              </w:rPr>
              <w:t>.Практическое занятие «Обучение блокированию. Двусторонняя игра»</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22</w:t>
            </w:r>
            <w:r w:rsidRPr="006E7F52">
              <w:rPr>
                <w:bCs/>
                <w:sz w:val="24"/>
                <w:szCs w:val="24"/>
              </w:rPr>
              <w:t>.Практическое занятие «Скоростно-силовая подготовка. Прыжковые упражнения. Подвижные игры с элементами волейбола»</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spacing w:line="276" w:lineRule="auto"/>
              <w:jc w:val="center"/>
              <w:rPr>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Тема</w:t>
            </w:r>
            <w:proofErr w:type="spellEnd"/>
            <w:r>
              <w:rPr>
                <w:b/>
                <w:bCs/>
                <w:sz w:val="24"/>
                <w:szCs w:val="24"/>
                <w:lang w:val="en-US"/>
              </w:rPr>
              <w:t xml:space="preserve"> 2.5. </w:t>
            </w:r>
            <w:proofErr w:type="spellStart"/>
            <w:r>
              <w:rPr>
                <w:b/>
                <w:bCs/>
                <w:sz w:val="24"/>
                <w:szCs w:val="24"/>
                <w:lang w:val="en-US"/>
              </w:rPr>
              <w:t>Баскетбол</w:t>
            </w:r>
            <w:proofErr w:type="spellEnd"/>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Cs/>
                <w:sz w:val="24"/>
                <w:szCs w:val="24"/>
                <w:lang w:val="en-US"/>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8</w:t>
            </w:r>
          </w:p>
        </w:tc>
        <w:tc>
          <w:tcPr>
            <w:tcW w:w="655" w:type="pct"/>
            <w:vMerge w:val="restar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lang w:val="en-US"/>
              </w:rPr>
            </w:pPr>
            <w:r>
              <w:rPr>
                <w:bCs/>
                <w:sz w:val="24"/>
                <w:szCs w:val="24"/>
                <w:lang w:val="en-US"/>
              </w:rPr>
              <w:t>ОК 08</w:t>
            </w: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
                <w:bCs/>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i/>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23</w:t>
            </w:r>
            <w:r w:rsidRPr="006E7F52">
              <w:rPr>
                <w:bCs/>
                <w:sz w:val="24"/>
                <w:szCs w:val="24"/>
              </w:rPr>
              <w:t>.Практическое занятие «</w:t>
            </w:r>
            <w:r w:rsidRPr="006E7F52">
              <w:rPr>
                <w:sz w:val="24"/>
                <w:szCs w:val="24"/>
              </w:rPr>
              <w:t>Техника безопасности на уроке по баскетболу.  Правила игры. Обучение передвижениям в нападении и защите, техника ведения мяча»</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rsidP="006E7F52">
            <w:pPr>
              <w:spacing w:line="276" w:lineRule="auto"/>
              <w:jc w:val="both"/>
              <w:rPr>
                <w:b/>
                <w:bCs/>
                <w:i/>
                <w:sz w:val="24"/>
                <w:szCs w:val="24"/>
              </w:rPr>
            </w:pPr>
            <w:r w:rsidRPr="006E7F52">
              <w:rPr>
                <w:bCs/>
                <w:sz w:val="24"/>
                <w:szCs w:val="24"/>
              </w:rPr>
              <w:t>2</w:t>
            </w:r>
            <w:r>
              <w:rPr>
                <w:bCs/>
                <w:sz w:val="24"/>
                <w:szCs w:val="24"/>
              </w:rPr>
              <w:t>4</w:t>
            </w:r>
            <w:r w:rsidRPr="006E7F52">
              <w:rPr>
                <w:bCs/>
                <w:sz w:val="24"/>
                <w:szCs w:val="24"/>
              </w:rPr>
              <w:t>Практическая работа «Обучение технике броска мяча в корзину (с места, в движении, прыжком)»</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25</w:t>
            </w:r>
            <w:r w:rsidRPr="006E7F52">
              <w:rPr>
                <w:bCs/>
                <w:sz w:val="24"/>
                <w:szCs w:val="24"/>
              </w:rPr>
              <w:t>.Практическое занятие «</w:t>
            </w:r>
            <w:r w:rsidRPr="006E7F52">
              <w:rPr>
                <w:sz w:val="24"/>
                <w:szCs w:val="24"/>
              </w:rPr>
              <w:t>Прием техники защиты — перехват, приемы, применяемые против броска, накрывание»</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26</w:t>
            </w:r>
            <w:r w:rsidRPr="006E7F52">
              <w:rPr>
                <w:bCs/>
                <w:sz w:val="24"/>
                <w:szCs w:val="24"/>
              </w:rPr>
              <w:t>.Практическое занятие «Совершенствование тактических и технических действий в игре»</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27</w:t>
            </w:r>
            <w:r w:rsidRPr="006E7F52">
              <w:rPr>
                <w:bCs/>
                <w:sz w:val="24"/>
                <w:szCs w:val="24"/>
              </w:rPr>
              <w:t>.Практическое занятие «</w:t>
            </w:r>
            <w:r w:rsidRPr="006E7F52">
              <w:rPr>
                <w:sz w:val="24"/>
                <w:szCs w:val="24"/>
              </w:rPr>
              <w:t>Обучение тактике нападения, тактике защиты»</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28</w:t>
            </w:r>
            <w:r w:rsidRPr="006E7F52">
              <w:rPr>
                <w:bCs/>
                <w:sz w:val="24"/>
                <w:szCs w:val="24"/>
              </w:rPr>
              <w:t>.Практическое занятие «</w:t>
            </w:r>
            <w:r w:rsidRPr="006E7F52">
              <w:rPr>
                <w:sz w:val="24"/>
                <w:szCs w:val="24"/>
              </w:rPr>
              <w:t>Игра по правилам»</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29</w:t>
            </w:r>
            <w:r w:rsidRPr="006E7F52">
              <w:rPr>
                <w:bCs/>
                <w:sz w:val="24"/>
                <w:szCs w:val="24"/>
              </w:rPr>
              <w:t>.Практическое занятие «</w:t>
            </w:r>
            <w:r w:rsidRPr="006E7F52">
              <w:rPr>
                <w:sz w:val="24"/>
                <w:szCs w:val="24"/>
              </w:rPr>
              <w:t>Эстафеты с баскетбольными мячами»</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31</w:t>
            </w:r>
            <w:r w:rsidRPr="006E7F52">
              <w:rPr>
                <w:bCs/>
                <w:sz w:val="24"/>
                <w:szCs w:val="24"/>
              </w:rPr>
              <w:t>.Практическое занятие «</w:t>
            </w:r>
            <w:r w:rsidRPr="006E7F52">
              <w:rPr>
                <w:sz w:val="24"/>
                <w:szCs w:val="24"/>
              </w:rPr>
              <w:t>Совершенствование техники ведения, передачи, ловли, броска мяча»</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rPr>
                <w:b/>
                <w:bCs/>
                <w:i/>
                <w:sz w:val="24"/>
                <w:szCs w:val="24"/>
              </w:rPr>
            </w:pPr>
            <w:r w:rsidRPr="006E7F52">
              <w:rPr>
                <w:b/>
                <w:bCs/>
                <w:i/>
                <w:sz w:val="24"/>
                <w:szCs w:val="24"/>
              </w:rPr>
              <w:t xml:space="preserve">Самостоятельная работа </w:t>
            </w:r>
            <w:proofErr w:type="gramStart"/>
            <w:r w:rsidRPr="006E7F52">
              <w:rPr>
                <w:b/>
                <w:bCs/>
                <w:i/>
                <w:sz w:val="24"/>
                <w:szCs w:val="24"/>
              </w:rPr>
              <w:t>обучающихся</w:t>
            </w:r>
            <w:proofErr w:type="gramEnd"/>
          </w:p>
          <w:p w:rsidR="006E7F52" w:rsidRPr="006E7F52" w:rsidRDefault="006E7F52">
            <w:pPr>
              <w:spacing w:line="276" w:lineRule="auto"/>
              <w:rPr>
                <w:b/>
                <w:bCs/>
                <w:i/>
                <w:sz w:val="24"/>
                <w:szCs w:val="24"/>
              </w:rPr>
            </w:pPr>
            <w:r w:rsidRPr="006E7F52">
              <w:rPr>
                <w:sz w:val="24"/>
                <w:szCs w:val="24"/>
              </w:rPr>
              <w:t>Определяется при формировании рабочей программы</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Default="006E7F52">
            <w:pPr>
              <w:rPr>
                <w:b/>
                <w:bCs/>
                <w:sz w:val="24"/>
                <w:szCs w:val="24"/>
                <w:lang w:val="en-US"/>
              </w:rPr>
            </w:pPr>
            <w:proofErr w:type="spellStart"/>
            <w:r>
              <w:rPr>
                <w:b/>
                <w:bCs/>
                <w:sz w:val="24"/>
                <w:szCs w:val="24"/>
                <w:lang w:val="en-US"/>
              </w:rPr>
              <w:t>Тема</w:t>
            </w:r>
            <w:proofErr w:type="spellEnd"/>
            <w:r>
              <w:rPr>
                <w:b/>
                <w:bCs/>
                <w:sz w:val="24"/>
                <w:szCs w:val="24"/>
                <w:lang w:val="en-US"/>
              </w:rPr>
              <w:t xml:space="preserve"> 2.6.</w:t>
            </w:r>
          </w:p>
          <w:p w:rsidR="006E7F52" w:rsidRDefault="006E7F52">
            <w:pPr>
              <w:spacing w:line="276" w:lineRule="auto"/>
              <w:rPr>
                <w:b/>
                <w:bCs/>
                <w:sz w:val="24"/>
                <w:szCs w:val="24"/>
                <w:lang w:val="en-US"/>
              </w:rPr>
            </w:pPr>
            <w:proofErr w:type="spellStart"/>
            <w:r>
              <w:rPr>
                <w:b/>
                <w:bCs/>
                <w:sz w:val="24"/>
                <w:szCs w:val="24"/>
                <w:lang w:val="en-US"/>
              </w:rPr>
              <w:t>Настольный</w:t>
            </w:r>
            <w:proofErr w:type="spellEnd"/>
            <w:r>
              <w:rPr>
                <w:b/>
                <w:bCs/>
                <w:sz w:val="24"/>
                <w:szCs w:val="24"/>
                <w:lang w:val="en-US"/>
              </w:rPr>
              <w:t xml:space="preserve"> </w:t>
            </w:r>
            <w:proofErr w:type="spellStart"/>
            <w:r>
              <w:rPr>
                <w:b/>
                <w:bCs/>
                <w:sz w:val="24"/>
                <w:szCs w:val="24"/>
                <w:lang w:val="en-US"/>
              </w:rPr>
              <w:t>теннис</w:t>
            </w:r>
            <w:proofErr w:type="spellEnd"/>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sz w:val="24"/>
                <w:szCs w:val="24"/>
                <w:lang w:val="en-US"/>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2</w:t>
            </w:r>
          </w:p>
        </w:tc>
        <w:tc>
          <w:tcPr>
            <w:tcW w:w="655" w:type="pct"/>
            <w:vMerge w:val="restar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lang w:val="en-US"/>
              </w:rPr>
            </w:pPr>
            <w:r>
              <w:rPr>
                <w:bCs/>
                <w:sz w:val="24"/>
                <w:szCs w:val="24"/>
                <w:lang w:val="en-US"/>
              </w:rPr>
              <w:t>ОК 08</w:t>
            </w: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i/>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32</w:t>
            </w:r>
            <w:r w:rsidRPr="006E7F52">
              <w:rPr>
                <w:bCs/>
                <w:sz w:val="24"/>
                <w:szCs w:val="24"/>
              </w:rPr>
              <w:t xml:space="preserve">.Практическое занятие «Техника безопасности по настольному теннису. </w:t>
            </w:r>
            <w:r w:rsidRPr="006E7F52">
              <w:rPr>
                <w:sz w:val="24"/>
                <w:szCs w:val="24"/>
              </w:rPr>
              <w:t xml:space="preserve"> Изучение элементов стола и ракетки»</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241DDE" w:rsidTr="00C83649">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1DDE" w:rsidRDefault="00241DDE">
            <w:pPr>
              <w:rPr>
                <w:b/>
                <w:bCs/>
                <w:sz w:val="24"/>
                <w:szCs w:val="24"/>
                <w:lang w:val="en-US"/>
              </w:rPr>
            </w:pPr>
          </w:p>
        </w:tc>
        <w:tc>
          <w:tcPr>
            <w:tcW w:w="2799" w:type="pct"/>
            <w:vMerge w:val="restart"/>
            <w:tcBorders>
              <w:top w:val="single" w:sz="4" w:space="0" w:color="auto"/>
              <w:left w:val="single" w:sz="4" w:space="0" w:color="auto"/>
              <w:right w:val="single" w:sz="4" w:space="0" w:color="auto"/>
            </w:tcBorders>
            <w:hideMark/>
          </w:tcPr>
          <w:p w:rsidR="00241DDE" w:rsidRPr="006E7F52" w:rsidRDefault="00241DDE">
            <w:pPr>
              <w:spacing w:line="276" w:lineRule="auto"/>
              <w:jc w:val="both"/>
              <w:rPr>
                <w:b/>
                <w:bCs/>
                <w:i/>
                <w:sz w:val="24"/>
                <w:szCs w:val="24"/>
              </w:rPr>
            </w:pPr>
            <w:r>
              <w:rPr>
                <w:bCs/>
                <w:sz w:val="24"/>
                <w:szCs w:val="24"/>
              </w:rPr>
              <w:t>33</w:t>
            </w:r>
            <w:r w:rsidRPr="006E7F52">
              <w:rPr>
                <w:bCs/>
                <w:sz w:val="24"/>
                <w:szCs w:val="24"/>
              </w:rPr>
              <w:t>.Практическое занятие «</w:t>
            </w:r>
            <w:r w:rsidRPr="006E7F52">
              <w:rPr>
                <w:sz w:val="24"/>
                <w:szCs w:val="24"/>
              </w:rPr>
              <w:t>Обучение тактическим и техническим действиям, подаче. Игра»</w:t>
            </w:r>
          </w:p>
        </w:tc>
        <w:tc>
          <w:tcPr>
            <w:tcW w:w="718" w:type="pct"/>
            <w:tcBorders>
              <w:top w:val="single" w:sz="4" w:space="0" w:color="auto"/>
              <w:left w:val="single" w:sz="4" w:space="0" w:color="auto"/>
              <w:bottom w:val="single" w:sz="4" w:space="0" w:color="auto"/>
              <w:right w:val="single" w:sz="4" w:space="0" w:color="auto"/>
            </w:tcBorders>
            <w:vAlign w:val="center"/>
            <w:hideMark/>
          </w:tcPr>
          <w:p w:rsidR="00241DDE" w:rsidRDefault="00241DDE">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1DDE" w:rsidRDefault="00241DDE">
            <w:pPr>
              <w:rPr>
                <w:bCs/>
                <w:sz w:val="24"/>
                <w:szCs w:val="24"/>
                <w:lang w:val="en-US"/>
              </w:rPr>
            </w:pPr>
          </w:p>
        </w:tc>
      </w:tr>
      <w:tr w:rsidR="00241DDE" w:rsidTr="00C83649">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1DDE" w:rsidRDefault="00241DDE">
            <w:pPr>
              <w:rPr>
                <w:b/>
                <w:bCs/>
                <w:sz w:val="24"/>
                <w:szCs w:val="24"/>
                <w:lang w:val="en-US"/>
              </w:rPr>
            </w:pPr>
          </w:p>
        </w:tc>
        <w:tc>
          <w:tcPr>
            <w:tcW w:w="2799" w:type="pct"/>
            <w:vMerge/>
            <w:tcBorders>
              <w:left w:val="single" w:sz="4" w:space="0" w:color="auto"/>
              <w:bottom w:val="single" w:sz="4" w:space="0" w:color="auto"/>
              <w:right w:val="single" w:sz="4" w:space="0" w:color="auto"/>
            </w:tcBorders>
            <w:hideMark/>
          </w:tcPr>
          <w:p w:rsidR="00241DDE" w:rsidRPr="006E7F52" w:rsidRDefault="00241DDE">
            <w:pPr>
              <w:spacing w:line="276" w:lineRule="auto"/>
              <w:jc w:val="both"/>
              <w:rPr>
                <w:bCs/>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hideMark/>
          </w:tcPr>
          <w:p w:rsidR="00241DDE" w:rsidRPr="006E7F52" w:rsidRDefault="00241DDE">
            <w:pPr>
              <w:spacing w:line="276" w:lineRule="auto"/>
              <w:jc w:val="center"/>
              <w:rPr>
                <w:b/>
                <w:bCs/>
                <w:i/>
                <w:sz w:val="24"/>
                <w:szCs w:val="24"/>
              </w:rPr>
            </w:pPr>
            <w:r>
              <w:rPr>
                <w:b/>
                <w:bCs/>
                <w:i/>
                <w:sz w:val="24"/>
                <w:szCs w:val="24"/>
                <w:lang w:val="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1DDE" w:rsidRDefault="00241DDE">
            <w:pPr>
              <w:rPr>
                <w:bCs/>
                <w:sz w:val="24"/>
                <w:szCs w:val="24"/>
                <w:lang w:val="en-US"/>
              </w:rPr>
            </w:pPr>
          </w:p>
        </w:tc>
      </w:tr>
      <w:tr w:rsidR="006E7F52" w:rsidTr="006E7F52">
        <w:trPr>
          <w:trHeight w:val="521"/>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Тема</w:t>
            </w:r>
            <w:proofErr w:type="spellEnd"/>
            <w:r>
              <w:rPr>
                <w:b/>
                <w:bCs/>
                <w:sz w:val="24"/>
                <w:szCs w:val="24"/>
                <w:lang w:val="en-US"/>
              </w:rPr>
              <w:t xml:space="preserve"> 2.7. </w:t>
            </w:r>
            <w:proofErr w:type="spellStart"/>
            <w:r>
              <w:rPr>
                <w:b/>
                <w:bCs/>
                <w:sz w:val="24"/>
                <w:szCs w:val="24"/>
                <w:lang w:val="en-US"/>
              </w:rPr>
              <w:t>Плавание</w:t>
            </w:r>
            <w:proofErr w:type="spellEnd"/>
          </w:p>
        </w:tc>
        <w:tc>
          <w:tcPr>
            <w:tcW w:w="2799" w:type="pct"/>
            <w:tcBorders>
              <w:top w:val="single" w:sz="4" w:space="0" w:color="auto"/>
              <w:left w:val="single" w:sz="4" w:space="0" w:color="auto"/>
              <w:right w:val="single" w:sz="4" w:space="0" w:color="auto"/>
            </w:tcBorders>
            <w:hideMark/>
          </w:tcPr>
          <w:p w:rsidR="006E7F52" w:rsidRPr="006E7F52" w:rsidRDefault="006E7F52" w:rsidP="006E7F52">
            <w:pPr>
              <w:spacing w:line="276" w:lineRule="auto"/>
              <w:rPr>
                <w:bCs/>
                <w:sz w:val="24"/>
                <w:szCs w:val="24"/>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2</w:t>
            </w:r>
          </w:p>
        </w:tc>
        <w:tc>
          <w:tcPr>
            <w:tcW w:w="655" w:type="pct"/>
            <w:vMerge w:val="restar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lang w:val="en-US"/>
              </w:rPr>
            </w:pPr>
            <w:r>
              <w:rPr>
                <w:bCs/>
                <w:sz w:val="24"/>
                <w:szCs w:val="24"/>
                <w:lang w:val="en-US"/>
              </w:rPr>
              <w:t>ОК 08</w:t>
            </w: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i/>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rPr>
                <w:bCs/>
                <w:sz w:val="24"/>
                <w:szCs w:val="24"/>
              </w:rPr>
            </w:pPr>
            <w:r>
              <w:rPr>
                <w:bCs/>
                <w:sz w:val="24"/>
                <w:szCs w:val="24"/>
              </w:rPr>
              <w:t>34</w:t>
            </w:r>
            <w:r w:rsidRPr="006E7F52">
              <w:rPr>
                <w:bCs/>
                <w:sz w:val="24"/>
                <w:szCs w:val="24"/>
              </w:rPr>
              <w:t>.Практическое занятие «</w:t>
            </w:r>
            <w:r w:rsidRPr="006E7F52">
              <w:rPr>
                <w:sz w:val="24"/>
                <w:szCs w:val="24"/>
              </w:rPr>
              <w:t>Техника безопасности на уроках по плаванию. Оказание первой доврачебной помощи»</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rPr>
                <w:b/>
                <w:bCs/>
                <w:i/>
                <w:sz w:val="24"/>
                <w:szCs w:val="24"/>
              </w:rPr>
            </w:pPr>
            <w:r>
              <w:rPr>
                <w:bCs/>
                <w:sz w:val="24"/>
                <w:szCs w:val="24"/>
              </w:rPr>
              <w:t>35</w:t>
            </w:r>
            <w:r w:rsidRPr="006E7F52">
              <w:rPr>
                <w:bCs/>
                <w:sz w:val="24"/>
                <w:szCs w:val="24"/>
              </w:rPr>
              <w:t>.Практическое занятие «</w:t>
            </w:r>
            <w:r w:rsidRPr="006E7F52">
              <w:rPr>
                <w:sz w:val="24"/>
                <w:szCs w:val="24"/>
              </w:rPr>
              <w:t>Ознакомление с техникой плавания основными видами плавания: кроль на груди и спине, брасс, прикладные виды»</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rPr>
                <w:bCs/>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tcPr>
          <w:p w:rsidR="006E7F52" w:rsidRPr="006E7F52" w:rsidRDefault="006E7F52">
            <w:pPr>
              <w:spacing w:line="276" w:lineRule="auto"/>
              <w:jc w:val="center"/>
              <w:rPr>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rPr>
                <w:bCs/>
                <w:sz w:val="24"/>
                <w:szCs w:val="24"/>
              </w:rPr>
            </w:pPr>
          </w:p>
        </w:tc>
      </w:tr>
      <w:tr w:rsidR="006E7F52" w:rsidTr="006E7F52">
        <w:trPr>
          <w:trHeight w:val="20"/>
        </w:trPr>
        <w:tc>
          <w:tcPr>
            <w:tcW w:w="828" w:type="pct"/>
            <w:gridSpan w:val="2"/>
            <w:vMerge w:val="restart"/>
            <w:tcBorders>
              <w:top w:val="single" w:sz="4" w:space="0" w:color="auto"/>
              <w:left w:val="single" w:sz="4" w:space="0" w:color="auto"/>
              <w:bottom w:val="single" w:sz="4" w:space="0" w:color="auto"/>
              <w:right w:val="single" w:sz="4" w:space="0" w:color="auto"/>
            </w:tcBorders>
            <w:hideMark/>
          </w:tcPr>
          <w:p w:rsidR="006E7F52" w:rsidRDefault="006E7F52">
            <w:pPr>
              <w:rPr>
                <w:b/>
                <w:bCs/>
                <w:sz w:val="24"/>
                <w:szCs w:val="24"/>
                <w:lang w:val="en-US"/>
              </w:rPr>
            </w:pPr>
            <w:proofErr w:type="spellStart"/>
            <w:r>
              <w:rPr>
                <w:b/>
                <w:bCs/>
                <w:sz w:val="24"/>
                <w:szCs w:val="24"/>
                <w:lang w:val="en-US"/>
              </w:rPr>
              <w:t>Тема</w:t>
            </w:r>
            <w:proofErr w:type="spellEnd"/>
            <w:r>
              <w:rPr>
                <w:b/>
                <w:bCs/>
                <w:sz w:val="24"/>
                <w:szCs w:val="24"/>
                <w:lang w:val="en-US"/>
              </w:rPr>
              <w:t xml:space="preserve"> 2.7.</w:t>
            </w:r>
          </w:p>
          <w:p w:rsidR="006E7F52" w:rsidRDefault="006E7F52">
            <w:pPr>
              <w:spacing w:line="276" w:lineRule="auto"/>
              <w:rPr>
                <w:b/>
                <w:bCs/>
                <w:sz w:val="24"/>
                <w:szCs w:val="24"/>
                <w:lang w:val="en-US"/>
              </w:rPr>
            </w:pPr>
            <w:proofErr w:type="spellStart"/>
            <w:r>
              <w:rPr>
                <w:b/>
                <w:bCs/>
                <w:sz w:val="24"/>
                <w:szCs w:val="24"/>
                <w:lang w:val="en-US"/>
              </w:rPr>
              <w:t>Атлетическая</w:t>
            </w:r>
            <w:proofErr w:type="spellEnd"/>
            <w:r>
              <w:rPr>
                <w:b/>
                <w:bCs/>
                <w:sz w:val="24"/>
                <w:szCs w:val="24"/>
                <w:lang w:val="en-US"/>
              </w:rPr>
              <w:t xml:space="preserve"> </w:t>
            </w:r>
            <w:proofErr w:type="spellStart"/>
            <w:r>
              <w:rPr>
                <w:b/>
                <w:bCs/>
                <w:sz w:val="24"/>
                <w:szCs w:val="24"/>
                <w:lang w:val="en-US"/>
              </w:rPr>
              <w:t>гимнастика</w:t>
            </w:r>
            <w:proofErr w:type="spellEnd"/>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Cs/>
                <w:sz w:val="24"/>
                <w:szCs w:val="24"/>
                <w:lang w:val="en-US"/>
              </w:rPr>
            </w:pPr>
            <w:proofErr w:type="spellStart"/>
            <w:r>
              <w:rPr>
                <w:b/>
                <w:bCs/>
                <w:i/>
                <w:sz w:val="24"/>
                <w:szCs w:val="24"/>
                <w:lang w:val="en-US"/>
              </w:rPr>
              <w:t>Содержание</w:t>
            </w:r>
            <w:proofErr w:type="spellEnd"/>
            <w:r>
              <w:rPr>
                <w:b/>
                <w:bCs/>
                <w:i/>
                <w:sz w:val="24"/>
                <w:szCs w:val="24"/>
                <w:lang w:val="en-US"/>
              </w:rPr>
              <w:t xml:space="preserve"> </w:t>
            </w:r>
            <w:proofErr w:type="spellStart"/>
            <w:r>
              <w:rPr>
                <w:b/>
                <w:bCs/>
                <w:i/>
                <w:sz w:val="24"/>
                <w:szCs w:val="24"/>
                <w:lang w:val="en-US"/>
              </w:rPr>
              <w:t>учебного</w:t>
            </w:r>
            <w:proofErr w:type="spellEnd"/>
            <w:r>
              <w:rPr>
                <w:b/>
                <w:bCs/>
                <w:i/>
                <w:sz w:val="24"/>
                <w:szCs w:val="24"/>
                <w:lang w:val="en-US"/>
              </w:rPr>
              <w:t xml:space="preserve"> </w:t>
            </w:r>
            <w:proofErr w:type="spellStart"/>
            <w:r>
              <w:rPr>
                <w:b/>
                <w:bCs/>
                <w:i/>
                <w:sz w:val="24"/>
                <w:szCs w:val="24"/>
                <w:lang w:val="en-US"/>
              </w:rPr>
              <w:t>материала</w:t>
            </w:r>
            <w:proofErr w:type="spellEnd"/>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i/>
                <w:sz w:val="24"/>
                <w:szCs w:val="24"/>
                <w:lang w:val="en-US"/>
              </w:rPr>
            </w:pPr>
            <w:r>
              <w:rPr>
                <w:b/>
                <w:bCs/>
                <w:i/>
                <w:sz w:val="24"/>
                <w:szCs w:val="24"/>
                <w:lang w:val="en-US"/>
              </w:rPr>
              <w:t>4</w:t>
            </w:r>
          </w:p>
        </w:tc>
        <w:tc>
          <w:tcPr>
            <w:tcW w:w="655" w:type="pct"/>
            <w:vMerge w:val="restart"/>
            <w:tcBorders>
              <w:top w:val="single" w:sz="4" w:space="0" w:color="auto"/>
              <w:left w:val="single" w:sz="4" w:space="0" w:color="auto"/>
              <w:bottom w:val="single" w:sz="4" w:space="0" w:color="auto"/>
              <w:right w:val="single" w:sz="4" w:space="0" w:color="auto"/>
            </w:tcBorders>
            <w:hideMark/>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 xml:space="preserve">ОК 01, </w:t>
            </w:r>
          </w:p>
          <w:p w:rsidR="006E7F52" w:rsidRDefault="006E7F52">
            <w:pPr>
              <w:rPr>
                <w:bCs/>
                <w:sz w:val="24"/>
                <w:szCs w:val="24"/>
                <w:lang w:val="en-US"/>
              </w:rPr>
            </w:pPr>
            <w:r>
              <w:rPr>
                <w:bCs/>
                <w:sz w:val="24"/>
                <w:szCs w:val="24"/>
                <w:lang w:val="en-US"/>
              </w:rPr>
              <w:t xml:space="preserve">ОК 04, </w:t>
            </w:r>
          </w:p>
          <w:p w:rsidR="006E7F52" w:rsidRDefault="006E7F52">
            <w:pPr>
              <w:rPr>
                <w:bCs/>
                <w:sz w:val="24"/>
                <w:szCs w:val="24"/>
                <w:lang w:val="en-US"/>
              </w:rPr>
            </w:pPr>
            <w:r>
              <w:rPr>
                <w:bCs/>
                <w:sz w:val="24"/>
                <w:szCs w:val="24"/>
                <w:lang w:val="en-US"/>
              </w:rPr>
              <w:t xml:space="preserve">ОК 06, </w:t>
            </w:r>
          </w:p>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Pr>
                <w:bCs/>
                <w:sz w:val="24"/>
                <w:szCs w:val="24"/>
                <w:lang w:val="en-US"/>
              </w:rPr>
              <w:t>ОК 08</w:t>
            </w:r>
          </w:p>
        </w:tc>
      </w:tr>
      <w:tr w:rsidR="006E7F52" w:rsidTr="006E7F52">
        <w:trPr>
          <w:trHeight w:val="2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rsidP="006E7F52">
            <w:pPr>
              <w:spacing w:line="276" w:lineRule="auto"/>
              <w:rPr>
                <w:b/>
                <w:bCs/>
                <w:i/>
                <w:sz w:val="24"/>
                <w:szCs w:val="24"/>
              </w:rPr>
            </w:pPr>
            <w:r>
              <w:rPr>
                <w:color w:val="000000"/>
                <w:sz w:val="24"/>
                <w:szCs w:val="24"/>
                <w:lang w:val="en-US"/>
              </w:rPr>
              <w:t>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8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i/>
                <w:sz w:val="24"/>
                <w:szCs w:val="24"/>
                <w:lang w:val="en-US"/>
              </w:rPr>
            </w:pPr>
            <w:proofErr w:type="spellStart"/>
            <w:r>
              <w:rPr>
                <w:b/>
                <w:bCs/>
                <w:i/>
                <w:sz w:val="24"/>
                <w:szCs w:val="24"/>
                <w:lang w:val="en-US"/>
              </w:rPr>
              <w:t>Тематика</w:t>
            </w:r>
            <w:proofErr w:type="spellEnd"/>
            <w:r>
              <w:rPr>
                <w:b/>
                <w:bCs/>
                <w:i/>
                <w:sz w:val="24"/>
                <w:szCs w:val="24"/>
                <w:lang w:val="en-US"/>
              </w:rPr>
              <w:t xml:space="preserve"> </w:t>
            </w:r>
            <w:proofErr w:type="spellStart"/>
            <w:r>
              <w:rPr>
                <w:b/>
                <w:bCs/>
                <w:i/>
                <w:sz w:val="24"/>
                <w:szCs w:val="24"/>
                <w:lang w:val="en-US"/>
              </w:rPr>
              <w:t>практических</w:t>
            </w:r>
            <w:proofErr w:type="spellEnd"/>
            <w:r>
              <w:rPr>
                <w:b/>
                <w:bCs/>
                <w:i/>
                <w:sz w:val="24"/>
                <w:szCs w:val="24"/>
                <w:lang w:val="en-US"/>
              </w:rPr>
              <w:t xml:space="preserve"> </w:t>
            </w:r>
            <w:proofErr w:type="spellStart"/>
            <w:r>
              <w:rPr>
                <w:b/>
                <w:bCs/>
                <w:i/>
                <w:sz w:val="24"/>
                <w:szCs w:val="24"/>
                <w:lang w:val="en-US"/>
              </w:rPr>
              <w:t>занятий</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36</w:t>
            </w:r>
            <w:r w:rsidRPr="006E7F52">
              <w:rPr>
                <w:bCs/>
                <w:sz w:val="24"/>
                <w:szCs w:val="24"/>
              </w:rPr>
              <w:t>.Практическое занятие «Техника безопасности в тренажерном зале. Ознакомление с тренажерами»</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Pr>
                <w:bCs/>
                <w:sz w:val="24"/>
                <w:szCs w:val="24"/>
              </w:rPr>
              <w:t>37</w:t>
            </w:r>
            <w:r w:rsidRPr="006E7F52">
              <w:rPr>
                <w:bCs/>
                <w:sz w:val="24"/>
                <w:szCs w:val="24"/>
              </w:rPr>
              <w:t>.Практическое занятие «</w:t>
            </w:r>
            <w:r w:rsidRPr="006E7F52">
              <w:rPr>
                <w:sz w:val="24"/>
                <w:szCs w:val="24"/>
              </w:rPr>
              <w:t>Круговой метод тренировки для развития силы основных мышечных групп с эспандерами, амортизаторами из резины»</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r w:rsidRPr="006E7F52">
              <w:rPr>
                <w:bCs/>
                <w:sz w:val="24"/>
                <w:szCs w:val="24"/>
              </w:rPr>
              <w:t>3</w:t>
            </w:r>
            <w:r>
              <w:rPr>
                <w:bCs/>
                <w:sz w:val="24"/>
                <w:szCs w:val="24"/>
              </w:rPr>
              <w:t>8</w:t>
            </w:r>
            <w:r w:rsidRPr="006E7F52">
              <w:rPr>
                <w:bCs/>
                <w:sz w:val="24"/>
                <w:szCs w:val="24"/>
              </w:rPr>
              <w:t>.Практическое занятие «Комплекс упражнений на тренажерах для развития мышц рук и ног»</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Cs/>
                <w:i/>
                <w:sz w:val="24"/>
                <w:szCs w:val="24"/>
                <w:lang w:val="en-US"/>
              </w:rPr>
            </w:pPr>
            <w:r>
              <w:rPr>
                <w:bCs/>
                <w:i/>
                <w:sz w:val="24"/>
                <w:szCs w:val="24"/>
                <w:lang w:val="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Cs/>
                <w:sz w:val="24"/>
                <w:szCs w:val="24"/>
              </w:rPr>
            </w:pPr>
            <w:r>
              <w:rPr>
                <w:bCs/>
                <w:sz w:val="24"/>
                <w:szCs w:val="24"/>
              </w:rPr>
              <w:t>39</w:t>
            </w:r>
            <w:r w:rsidRPr="006E7F52">
              <w:rPr>
                <w:bCs/>
                <w:sz w:val="24"/>
                <w:szCs w:val="24"/>
              </w:rPr>
              <w:t xml:space="preserve">.Практическое занятие «Комплекс упражнений на тренажерах для развития мышц спины и брюшного </w:t>
            </w:r>
            <w:proofErr w:type="spellStart"/>
            <w:r w:rsidRPr="006E7F52">
              <w:rPr>
                <w:bCs/>
                <w:sz w:val="24"/>
                <w:szCs w:val="24"/>
              </w:rPr>
              <w:t>пресса</w:t>
            </w:r>
            <w:proofErr w:type="gramStart"/>
            <w:r w:rsidRPr="006E7F52">
              <w:rPr>
                <w:bCs/>
                <w:sz w:val="24"/>
                <w:szCs w:val="24"/>
              </w:rPr>
              <w:t>»</w:t>
            </w:r>
            <w:r>
              <w:rPr>
                <w:bCs/>
                <w:sz w:val="24"/>
                <w:szCs w:val="24"/>
              </w:rPr>
              <w:t>Д</w:t>
            </w:r>
            <w:proofErr w:type="gramEnd"/>
            <w:r>
              <w:rPr>
                <w:bCs/>
                <w:sz w:val="24"/>
                <w:szCs w:val="24"/>
              </w:rPr>
              <w:t>З</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Pr="006E7F52" w:rsidRDefault="006E7F52">
            <w:pPr>
              <w:spacing w:line="276" w:lineRule="auto"/>
              <w:jc w:val="center"/>
              <w:rPr>
                <w:bCs/>
                <w:i/>
                <w:sz w:val="24"/>
                <w:szCs w:val="24"/>
              </w:rPr>
            </w:pPr>
            <w:r>
              <w:rPr>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32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
                <w:bCs/>
                <w:sz w:val="24"/>
                <w:szCs w:val="24"/>
                <w:lang w:val="en-US"/>
              </w:rPr>
            </w:pPr>
          </w:p>
        </w:tc>
        <w:tc>
          <w:tcPr>
            <w:tcW w:w="2799" w:type="pct"/>
            <w:tcBorders>
              <w:top w:val="single" w:sz="4" w:space="0" w:color="auto"/>
              <w:left w:val="single" w:sz="4" w:space="0" w:color="auto"/>
              <w:bottom w:val="single" w:sz="4" w:space="0" w:color="auto"/>
              <w:right w:val="single" w:sz="4" w:space="0" w:color="auto"/>
            </w:tcBorders>
            <w:hideMark/>
          </w:tcPr>
          <w:p w:rsidR="006E7F52" w:rsidRPr="006E7F52" w:rsidRDefault="006E7F52">
            <w:pPr>
              <w:spacing w:line="276" w:lineRule="auto"/>
              <w:jc w:val="both"/>
              <w:rPr>
                <w:b/>
                <w:bCs/>
                <w:i/>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tcPr>
          <w:p w:rsidR="006E7F52" w:rsidRPr="006E7F52" w:rsidRDefault="006E7F52">
            <w:pPr>
              <w:spacing w:line="276"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F52" w:rsidRDefault="006E7F52">
            <w:pPr>
              <w:rPr>
                <w:bCs/>
                <w:sz w:val="24"/>
                <w:szCs w:val="24"/>
                <w:lang w:val="en-US"/>
              </w:rPr>
            </w:pPr>
          </w:p>
        </w:tc>
      </w:tr>
      <w:tr w:rsidR="006E7F52" w:rsidTr="006E7F52">
        <w:trPr>
          <w:trHeight w:val="329"/>
        </w:trPr>
        <w:tc>
          <w:tcPr>
            <w:tcW w:w="3627" w:type="pct"/>
            <w:gridSpan w:val="3"/>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jc w:val="both"/>
              <w:rPr>
                <w:b/>
                <w:bCs/>
                <w:i/>
                <w:sz w:val="24"/>
                <w:szCs w:val="24"/>
                <w:lang w:val="en-US"/>
              </w:rPr>
            </w:pPr>
            <w:proofErr w:type="spellStart"/>
            <w:r>
              <w:rPr>
                <w:b/>
                <w:bCs/>
                <w:i/>
                <w:sz w:val="24"/>
                <w:szCs w:val="24"/>
                <w:lang w:val="en-US"/>
              </w:rPr>
              <w:t>Дифференцированный</w:t>
            </w:r>
            <w:proofErr w:type="spellEnd"/>
            <w:r>
              <w:rPr>
                <w:b/>
                <w:bCs/>
                <w:i/>
                <w:sz w:val="24"/>
                <w:szCs w:val="24"/>
                <w:lang w:val="en-US"/>
              </w:rPr>
              <w:t xml:space="preserve"> </w:t>
            </w:r>
            <w:proofErr w:type="spellStart"/>
            <w:r>
              <w:rPr>
                <w:b/>
                <w:bCs/>
                <w:i/>
                <w:sz w:val="24"/>
                <w:szCs w:val="24"/>
                <w:lang w:val="en-US"/>
              </w:rPr>
              <w:t>зачёт</w:t>
            </w:r>
            <w:proofErr w:type="spellEnd"/>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sz w:val="24"/>
                <w:szCs w:val="24"/>
                <w:lang w:val="en-US"/>
              </w:rPr>
            </w:pPr>
            <w:r>
              <w:rPr>
                <w:b/>
                <w:sz w:val="24"/>
                <w:szCs w:val="24"/>
                <w:lang w:val="en-US"/>
              </w:rPr>
              <w:t>2</w:t>
            </w:r>
          </w:p>
        </w:tc>
        <w:tc>
          <w:tcPr>
            <w:tcW w:w="655" w:type="pct"/>
            <w:tcBorders>
              <w:top w:val="single" w:sz="4" w:space="0" w:color="auto"/>
              <w:left w:val="single" w:sz="4" w:space="0" w:color="auto"/>
              <w:bottom w:val="single" w:sz="4" w:space="0" w:color="auto"/>
              <w:right w:val="single" w:sz="4" w:space="0" w:color="auto"/>
            </w:tcBorders>
          </w:tcPr>
          <w:p w:rsidR="006E7F52" w:rsidRDefault="006E7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lang w:val="en-US"/>
              </w:rPr>
            </w:pPr>
          </w:p>
        </w:tc>
      </w:tr>
      <w:tr w:rsidR="006E7F52" w:rsidTr="006E7F52">
        <w:trPr>
          <w:trHeight w:val="20"/>
        </w:trPr>
        <w:tc>
          <w:tcPr>
            <w:tcW w:w="3627" w:type="pct"/>
            <w:gridSpan w:val="3"/>
            <w:tcBorders>
              <w:top w:val="single" w:sz="4" w:space="0" w:color="auto"/>
              <w:left w:val="single" w:sz="4" w:space="0" w:color="auto"/>
              <w:bottom w:val="single" w:sz="4" w:space="0" w:color="auto"/>
              <w:right w:val="single" w:sz="4" w:space="0" w:color="auto"/>
            </w:tcBorders>
            <w:hideMark/>
          </w:tcPr>
          <w:p w:rsidR="006E7F52" w:rsidRDefault="006E7F52">
            <w:pPr>
              <w:spacing w:line="276" w:lineRule="auto"/>
              <w:rPr>
                <w:b/>
                <w:bCs/>
                <w:sz w:val="24"/>
                <w:szCs w:val="24"/>
                <w:lang w:val="en-US"/>
              </w:rPr>
            </w:pPr>
            <w:proofErr w:type="spellStart"/>
            <w:r>
              <w:rPr>
                <w:b/>
                <w:bCs/>
                <w:sz w:val="24"/>
                <w:szCs w:val="24"/>
                <w:lang w:val="en-US"/>
              </w:rPr>
              <w:t>Всего</w:t>
            </w:r>
            <w:proofErr w:type="spellEnd"/>
            <w:r>
              <w:rPr>
                <w:b/>
                <w:bCs/>
                <w:sz w:val="24"/>
                <w:szCs w:val="24"/>
                <w:lang w:val="en-US"/>
              </w:rPr>
              <w:t>:</w:t>
            </w:r>
          </w:p>
        </w:tc>
        <w:tc>
          <w:tcPr>
            <w:tcW w:w="718" w:type="pct"/>
            <w:tcBorders>
              <w:top w:val="single" w:sz="4" w:space="0" w:color="auto"/>
              <w:left w:val="single" w:sz="4" w:space="0" w:color="auto"/>
              <w:bottom w:val="single" w:sz="4" w:space="0" w:color="auto"/>
              <w:right w:val="single" w:sz="4" w:space="0" w:color="auto"/>
            </w:tcBorders>
            <w:vAlign w:val="center"/>
            <w:hideMark/>
          </w:tcPr>
          <w:p w:rsidR="006E7F52" w:rsidRDefault="006E7F52">
            <w:pPr>
              <w:spacing w:line="276" w:lineRule="auto"/>
              <w:jc w:val="center"/>
              <w:rPr>
                <w:b/>
                <w:bCs/>
                <w:sz w:val="24"/>
                <w:szCs w:val="24"/>
                <w:lang w:val="en-US"/>
              </w:rPr>
            </w:pPr>
            <w:r>
              <w:rPr>
                <w:b/>
                <w:bCs/>
                <w:sz w:val="24"/>
                <w:szCs w:val="24"/>
                <w:lang w:val="en-US"/>
              </w:rPr>
              <w:t>40</w:t>
            </w:r>
          </w:p>
        </w:tc>
        <w:tc>
          <w:tcPr>
            <w:tcW w:w="655" w:type="pct"/>
            <w:tcBorders>
              <w:top w:val="single" w:sz="4" w:space="0" w:color="auto"/>
              <w:left w:val="single" w:sz="4" w:space="0" w:color="auto"/>
              <w:bottom w:val="single" w:sz="4" w:space="0" w:color="auto"/>
              <w:right w:val="single" w:sz="4" w:space="0" w:color="auto"/>
            </w:tcBorders>
          </w:tcPr>
          <w:p w:rsidR="006E7F52" w:rsidRDefault="006E7F52">
            <w:pPr>
              <w:spacing w:line="276" w:lineRule="auto"/>
              <w:rPr>
                <w:b/>
                <w:bCs/>
                <w:i/>
                <w:sz w:val="24"/>
                <w:szCs w:val="24"/>
                <w:lang w:val="en-US"/>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241DDE" w:rsidRDefault="00241DDE" w:rsidP="00241DDE">
      <w:pPr>
        <w:rPr>
          <w:b/>
          <w:sz w:val="28"/>
          <w:szCs w:val="28"/>
        </w:rPr>
        <w:sectPr w:rsidR="00241DDE">
          <w:pgSz w:w="16840" w:h="11907" w:orient="landscape"/>
          <w:pgMar w:top="567" w:right="1134" w:bottom="567" w:left="992" w:header="709" w:footer="709" w:gutter="0"/>
          <w:cols w:space="720"/>
        </w:sectPr>
      </w:pPr>
    </w:p>
    <w:p w:rsidR="00241DDE" w:rsidRPr="00241DDE" w:rsidRDefault="00241DDE" w:rsidP="00241D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szCs w:val="28"/>
        </w:rPr>
      </w:pPr>
      <w:r w:rsidRPr="00241DDE">
        <w:rPr>
          <w:rFonts w:ascii="Times New Roman" w:hAnsi="Times New Roman"/>
          <w:caps/>
          <w:sz w:val="28"/>
          <w:szCs w:val="28"/>
        </w:rPr>
        <w:lastRenderedPageBreak/>
        <w:t xml:space="preserve">3. условия реализации программы </w:t>
      </w:r>
    </w:p>
    <w:p w:rsidR="00241DDE" w:rsidRPr="00241DDE" w:rsidRDefault="00241DDE" w:rsidP="00241D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szCs w:val="28"/>
        </w:rPr>
      </w:pPr>
      <w:r w:rsidRPr="00241DDE">
        <w:rPr>
          <w:rFonts w:ascii="Times New Roman" w:hAnsi="Times New Roman"/>
          <w:caps/>
          <w:sz w:val="28"/>
          <w:szCs w:val="28"/>
        </w:rPr>
        <w:t>УЧЕБНОЙ дисциплины</w:t>
      </w:r>
    </w:p>
    <w:p w:rsidR="00241DDE" w:rsidRPr="00241DDE" w:rsidRDefault="00241DDE" w:rsidP="00241DDE"/>
    <w:p w:rsidR="00241DDE" w:rsidRPr="00241DDE" w:rsidRDefault="00241DDE" w:rsidP="0024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241DDE">
        <w:rPr>
          <w:b/>
          <w:bCs/>
          <w:sz w:val="28"/>
          <w:szCs w:val="28"/>
        </w:rPr>
        <w:t>3.1. Требования к минимальному материально-техническому обеспечению</w:t>
      </w:r>
    </w:p>
    <w:p w:rsidR="00241DDE" w:rsidRPr="00241DDE" w:rsidRDefault="00241DDE" w:rsidP="0024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241DDE">
        <w:rPr>
          <w:bCs/>
          <w:sz w:val="28"/>
          <w:szCs w:val="28"/>
        </w:rPr>
        <w:t>Реализация учебной дисциплины требует наличия спортивного и тренажёрного залов, открытого стадиона.</w:t>
      </w:r>
    </w:p>
    <w:p w:rsidR="00241DDE" w:rsidRPr="00241DDE" w:rsidRDefault="00241DDE" w:rsidP="0024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41DDE">
        <w:rPr>
          <w:b/>
          <w:bCs/>
          <w:sz w:val="28"/>
          <w:szCs w:val="28"/>
        </w:rPr>
        <w:t>Оборудование спортивного зала и инвентарь:</w:t>
      </w:r>
    </w:p>
    <w:p w:rsidR="00241DDE" w:rsidRP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sidRPr="00241DDE">
        <w:rPr>
          <w:bCs/>
          <w:sz w:val="28"/>
          <w:szCs w:val="28"/>
        </w:rPr>
        <w:t>баскетбольные фермы с кольцами,</w:t>
      </w:r>
    </w:p>
    <w:p w:rsidR="00241DDE" w:rsidRP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sidRPr="00241DDE">
        <w:rPr>
          <w:bCs/>
          <w:sz w:val="28"/>
          <w:szCs w:val="28"/>
        </w:rPr>
        <w:t>баскетбольные мячи,</w:t>
      </w:r>
    </w:p>
    <w:p w:rsidR="00241DDE" w:rsidRP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sidRPr="00241DDE">
        <w:rPr>
          <w:bCs/>
          <w:sz w:val="28"/>
          <w:szCs w:val="28"/>
        </w:rPr>
        <w:t>волейбольная сетка с тросом и креплением,</w:t>
      </w:r>
    </w:p>
    <w:p w:rsid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волейбольные мячи,</w:t>
      </w:r>
    </w:p>
    <w:p w:rsid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скамейки,</w:t>
      </w:r>
    </w:p>
    <w:p w:rsid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гимнастическая стенка,</w:t>
      </w:r>
    </w:p>
    <w:p w:rsid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скакалки</w:t>
      </w:r>
    </w:p>
    <w:p w:rsid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обручи,</w:t>
      </w:r>
    </w:p>
    <w:p w:rsid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палки,</w:t>
      </w:r>
    </w:p>
    <w:p w:rsidR="00241DDE" w:rsidRDefault="00241DDE" w:rsidP="00241DDE">
      <w:pPr>
        <w:pStyle w:val="af"/>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гантели</w:t>
      </w:r>
    </w:p>
    <w:p w:rsidR="00241DDE" w:rsidRDefault="00241DDE" w:rsidP="0024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Оборудование тренажёрного зала:</w:t>
      </w:r>
    </w:p>
    <w:p w:rsidR="00241DDE" w:rsidRDefault="00241DDE" w:rsidP="00241DDE">
      <w:pPr>
        <w:pStyle w:val="af"/>
        <w:numPr>
          <w:ilvl w:val="0"/>
          <w:numId w:val="16"/>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силовой комплекс,</w:t>
      </w:r>
    </w:p>
    <w:p w:rsidR="00241DDE" w:rsidRDefault="00241DDE" w:rsidP="00241DDE">
      <w:pPr>
        <w:pStyle w:val="af"/>
        <w:numPr>
          <w:ilvl w:val="0"/>
          <w:numId w:val="16"/>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велотренажёр,</w:t>
      </w:r>
    </w:p>
    <w:p w:rsidR="00241DDE" w:rsidRDefault="00241DDE" w:rsidP="00241DDE">
      <w:pPr>
        <w:pStyle w:val="af"/>
        <w:numPr>
          <w:ilvl w:val="0"/>
          <w:numId w:val="16"/>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доска для пресса,</w:t>
      </w:r>
    </w:p>
    <w:p w:rsidR="00241DDE" w:rsidRDefault="00241DDE" w:rsidP="00241DDE">
      <w:pPr>
        <w:pStyle w:val="af"/>
        <w:numPr>
          <w:ilvl w:val="0"/>
          <w:numId w:val="16"/>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степы.</w:t>
      </w:r>
    </w:p>
    <w:p w:rsidR="00241DDE" w:rsidRDefault="00241DDE" w:rsidP="0024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Оборудование лыжной базы:</w:t>
      </w:r>
    </w:p>
    <w:p w:rsidR="00241DDE" w:rsidRDefault="00241DDE" w:rsidP="00241DDE">
      <w:pPr>
        <w:pStyle w:val="af"/>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лыжи пластиковые с лыжными ботинками,</w:t>
      </w:r>
    </w:p>
    <w:p w:rsidR="00241DDE" w:rsidRDefault="00241DDE" w:rsidP="00241DDE">
      <w:pPr>
        <w:pStyle w:val="af"/>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лыжные палки.</w:t>
      </w:r>
    </w:p>
    <w:p w:rsidR="00241DDE" w:rsidRDefault="00241DDE" w:rsidP="00241DDE">
      <w:pPr>
        <w:pStyle w:val="Default"/>
        <w:jc w:val="both"/>
        <w:rPr>
          <w:color w:val="auto"/>
          <w:sz w:val="28"/>
          <w:szCs w:val="28"/>
        </w:rPr>
      </w:pPr>
      <w:r>
        <w:rPr>
          <w:b/>
          <w:color w:val="auto"/>
          <w:sz w:val="28"/>
          <w:szCs w:val="28"/>
        </w:rPr>
        <w:t>Технические средства обучения</w:t>
      </w:r>
      <w:r>
        <w:rPr>
          <w:color w:val="auto"/>
          <w:sz w:val="28"/>
          <w:szCs w:val="28"/>
        </w:rPr>
        <w:t xml:space="preserve">: </w:t>
      </w:r>
    </w:p>
    <w:p w:rsidR="00241DDE" w:rsidRDefault="00241DDE" w:rsidP="00241DDE">
      <w:pPr>
        <w:pStyle w:val="Default"/>
        <w:numPr>
          <w:ilvl w:val="0"/>
          <w:numId w:val="18"/>
        </w:numPr>
        <w:tabs>
          <w:tab w:val="left" w:pos="567"/>
        </w:tabs>
        <w:ind w:left="0" w:firstLine="0"/>
        <w:jc w:val="both"/>
        <w:rPr>
          <w:b/>
          <w:color w:val="auto"/>
          <w:sz w:val="28"/>
          <w:szCs w:val="28"/>
        </w:rPr>
      </w:pPr>
      <w:r>
        <w:rPr>
          <w:bCs/>
          <w:color w:val="auto"/>
          <w:sz w:val="28"/>
          <w:szCs w:val="28"/>
        </w:rPr>
        <w:t xml:space="preserve">музыкальный центр, </w:t>
      </w:r>
    </w:p>
    <w:p w:rsidR="00241DDE" w:rsidRDefault="00241DDE" w:rsidP="00241DDE">
      <w:pPr>
        <w:pStyle w:val="Default"/>
        <w:numPr>
          <w:ilvl w:val="0"/>
          <w:numId w:val="18"/>
        </w:numPr>
        <w:tabs>
          <w:tab w:val="left" w:pos="567"/>
        </w:tabs>
        <w:ind w:left="0" w:firstLine="0"/>
        <w:jc w:val="both"/>
        <w:rPr>
          <w:b/>
          <w:color w:val="auto"/>
          <w:sz w:val="28"/>
          <w:szCs w:val="28"/>
        </w:rPr>
      </w:pPr>
      <w:r>
        <w:rPr>
          <w:bCs/>
          <w:color w:val="auto"/>
          <w:sz w:val="28"/>
          <w:szCs w:val="28"/>
        </w:rPr>
        <w:t>ноутбук,</w:t>
      </w:r>
    </w:p>
    <w:p w:rsidR="00241DDE" w:rsidRDefault="00241DDE" w:rsidP="00241DDE">
      <w:pPr>
        <w:pStyle w:val="Default"/>
        <w:numPr>
          <w:ilvl w:val="0"/>
          <w:numId w:val="18"/>
        </w:numPr>
        <w:tabs>
          <w:tab w:val="left" w:pos="567"/>
        </w:tabs>
        <w:ind w:left="0" w:firstLine="0"/>
        <w:jc w:val="both"/>
        <w:rPr>
          <w:b/>
          <w:color w:val="auto"/>
          <w:sz w:val="28"/>
          <w:szCs w:val="28"/>
        </w:rPr>
      </w:pPr>
      <w:r>
        <w:rPr>
          <w:bCs/>
          <w:color w:val="auto"/>
          <w:sz w:val="28"/>
          <w:szCs w:val="28"/>
        </w:rPr>
        <w:t>секундомер,</w:t>
      </w:r>
    </w:p>
    <w:p w:rsidR="00241DDE" w:rsidRDefault="00241DDE" w:rsidP="00241DDE">
      <w:pPr>
        <w:pStyle w:val="Default"/>
        <w:numPr>
          <w:ilvl w:val="0"/>
          <w:numId w:val="18"/>
        </w:numPr>
        <w:tabs>
          <w:tab w:val="left" w:pos="567"/>
        </w:tabs>
        <w:ind w:left="0" w:firstLine="0"/>
        <w:jc w:val="both"/>
        <w:rPr>
          <w:b/>
          <w:color w:val="auto"/>
          <w:sz w:val="28"/>
          <w:szCs w:val="28"/>
        </w:rPr>
      </w:pPr>
      <w:r>
        <w:rPr>
          <w:bCs/>
          <w:color w:val="auto"/>
          <w:sz w:val="28"/>
          <w:szCs w:val="28"/>
        </w:rPr>
        <w:t>рулетка,</w:t>
      </w:r>
    </w:p>
    <w:p w:rsidR="00241DDE" w:rsidRDefault="00241DDE" w:rsidP="00241DDE">
      <w:pPr>
        <w:pStyle w:val="Default"/>
        <w:numPr>
          <w:ilvl w:val="0"/>
          <w:numId w:val="18"/>
        </w:numPr>
        <w:tabs>
          <w:tab w:val="left" w:pos="567"/>
        </w:tabs>
        <w:ind w:left="0" w:firstLine="0"/>
        <w:jc w:val="both"/>
        <w:rPr>
          <w:b/>
          <w:color w:val="auto"/>
          <w:sz w:val="28"/>
          <w:szCs w:val="28"/>
        </w:rPr>
      </w:pPr>
      <w:r>
        <w:rPr>
          <w:bCs/>
          <w:color w:val="auto"/>
          <w:sz w:val="28"/>
          <w:szCs w:val="28"/>
        </w:rPr>
        <w:t>калькулятор,</w:t>
      </w:r>
    </w:p>
    <w:p w:rsidR="00241DDE" w:rsidRDefault="00241DDE" w:rsidP="00241DDE">
      <w:pPr>
        <w:pStyle w:val="Default"/>
        <w:numPr>
          <w:ilvl w:val="0"/>
          <w:numId w:val="18"/>
        </w:numPr>
        <w:tabs>
          <w:tab w:val="left" w:pos="567"/>
        </w:tabs>
        <w:ind w:left="0" w:firstLine="0"/>
        <w:jc w:val="both"/>
        <w:rPr>
          <w:b/>
          <w:color w:val="auto"/>
          <w:sz w:val="28"/>
          <w:szCs w:val="28"/>
        </w:rPr>
      </w:pPr>
      <w:r>
        <w:rPr>
          <w:bCs/>
          <w:color w:val="auto"/>
          <w:sz w:val="28"/>
          <w:szCs w:val="28"/>
        </w:rPr>
        <w:t>флажки судейские.</w:t>
      </w:r>
    </w:p>
    <w:p w:rsidR="00241DDE" w:rsidRDefault="00241DDE" w:rsidP="00241D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sz w:val="28"/>
          <w:szCs w:val="28"/>
        </w:rPr>
      </w:pPr>
    </w:p>
    <w:p w:rsidR="00241DDE" w:rsidRPr="00241DDE" w:rsidRDefault="00241DDE" w:rsidP="00241D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val="0"/>
          <w:sz w:val="28"/>
          <w:szCs w:val="28"/>
        </w:rPr>
      </w:pPr>
      <w:r w:rsidRPr="00241DDE">
        <w:rPr>
          <w:rFonts w:ascii="Times New Roman" w:hAnsi="Times New Roman"/>
          <w:b w:val="0"/>
          <w:sz w:val="28"/>
          <w:szCs w:val="28"/>
        </w:rPr>
        <w:t>3.2. Информационное обеспечение обучения</w:t>
      </w:r>
    </w:p>
    <w:p w:rsidR="00241DDE" w:rsidRDefault="00241DDE" w:rsidP="00241DDE">
      <w:pPr>
        <w:rPr>
          <w:sz w:val="24"/>
          <w:szCs w:val="24"/>
          <w:lang w:eastAsia="x-none"/>
        </w:rPr>
      </w:pPr>
    </w:p>
    <w:p w:rsidR="00241DDE" w:rsidRDefault="00241DDE" w:rsidP="00241DDE">
      <w:pPr>
        <w:pStyle w:val="a6"/>
        <w:rPr>
          <w:rFonts w:ascii="Times New Roman" w:hAnsi="Times New Roman"/>
          <w:sz w:val="28"/>
          <w:szCs w:val="28"/>
        </w:rPr>
      </w:pPr>
      <w:r>
        <w:rPr>
          <w:rFonts w:ascii="Times New Roman" w:hAnsi="Times New Roman"/>
          <w:sz w:val="28"/>
          <w:szCs w:val="28"/>
        </w:rPr>
        <w:t>3.2.1.</w:t>
      </w:r>
      <w:r>
        <w:rPr>
          <w:rFonts w:ascii="Times New Roman" w:hAnsi="Times New Roman"/>
          <w:sz w:val="28"/>
          <w:szCs w:val="28"/>
        </w:rPr>
        <w:tab/>
      </w:r>
      <w:r>
        <w:rPr>
          <w:rFonts w:ascii="Times New Roman" w:hAnsi="Times New Roman"/>
          <w:b/>
          <w:sz w:val="28"/>
          <w:szCs w:val="28"/>
        </w:rPr>
        <w:t>Основные печатные и электронные издания</w:t>
      </w:r>
    </w:p>
    <w:p w:rsidR="00241DDE" w:rsidRDefault="00241DDE" w:rsidP="00241DDE">
      <w:pPr>
        <w:pStyle w:val="a6"/>
        <w:rPr>
          <w:rFonts w:ascii="Times New Roman" w:hAnsi="Times New Roman"/>
          <w:sz w:val="28"/>
          <w:szCs w:val="28"/>
        </w:rPr>
      </w:pPr>
    </w:p>
    <w:p w:rsidR="00241DDE" w:rsidRDefault="00241DDE" w:rsidP="00241DDE">
      <w:pPr>
        <w:pStyle w:val="a6"/>
        <w:rPr>
          <w:rFonts w:ascii="Times New Roman" w:hAnsi="Times New Roman"/>
          <w:sz w:val="28"/>
          <w:szCs w:val="28"/>
        </w:rPr>
      </w:pPr>
      <w:r>
        <w:rPr>
          <w:rFonts w:ascii="Times New Roman" w:hAnsi="Times New Roman"/>
          <w:sz w:val="28"/>
          <w:szCs w:val="28"/>
        </w:rPr>
        <w:t>Физическая</w:t>
      </w:r>
      <w:r>
        <w:rPr>
          <w:rFonts w:ascii="Times New Roman" w:hAnsi="Times New Roman"/>
          <w:sz w:val="28"/>
          <w:szCs w:val="28"/>
        </w:rPr>
        <w:tab/>
        <w:t>культура.</w:t>
      </w:r>
      <w:r>
        <w:rPr>
          <w:rFonts w:ascii="Times New Roman" w:hAnsi="Times New Roman"/>
          <w:sz w:val="28"/>
          <w:szCs w:val="28"/>
        </w:rPr>
        <w:tab/>
        <w:t>10-11</w:t>
      </w:r>
      <w:r>
        <w:rPr>
          <w:rFonts w:ascii="Times New Roman" w:hAnsi="Times New Roman"/>
          <w:sz w:val="28"/>
          <w:szCs w:val="28"/>
        </w:rPr>
        <w:tab/>
        <w:t>классы:</w:t>
      </w:r>
      <w:r>
        <w:rPr>
          <w:rFonts w:ascii="Times New Roman" w:hAnsi="Times New Roman"/>
          <w:sz w:val="28"/>
          <w:szCs w:val="28"/>
        </w:rPr>
        <w:tab/>
        <w:t>Учебник</w:t>
      </w:r>
      <w:r>
        <w:rPr>
          <w:rFonts w:ascii="Times New Roman" w:hAnsi="Times New Roman"/>
          <w:sz w:val="28"/>
          <w:szCs w:val="28"/>
        </w:rPr>
        <w:tab/>
        <w:t>для</w:t>
      </w:r>
      <w:r>
        <w:rPr>
          <w:rFonts w:ascii="Times New Roman" w:hAnsi="Times New Roman"/>
          <w:sz w:val="28"/>
          <w:szCs w:val="28"/>
        </w:rPr>
        <w:tab/>
      </w:r>
      <w:proofErr w:type="spellStart"/>
      <w:r>
        <w:rPr>
          <w:rFonts w:ascii="Times New Roman" w:hAnsi="Times New Roman"/>
          <w:sz w:val="28"/>
          <w:szCs w:val="28"/>
        </w:rPr>
        <w:t>общеобразоват</w:t>
      </w:r>
      <w:proofErr w:type="spellEnd"/>
      <w:r>
        <w:rPr>
          <w:rFonts w:ascii="Times New Roman" w:hAnsi="Times New Roman"/>
          <w:sz w:val="28"/>
          <w:szCs w:val="28"/>
        </w:rPr>
        <w:t>.</w:t>
      </w:r>
    </w:p>
    <w:p w:rsidR="00241DDE" w:rsidRDefault="00241DDE" w:rsidP="00241DDE">
      <w:pPr>
        <w:pStyle w:val="a6"/>
        <w:rPr>
          <w:rFonts w:ascii="Times New Roman" w:hAnsi="Times New Roman"/>
          <w:sz w:val="28"/>
          <w:szCs w:val="28"/>
        </w:rPr>
      </w:pPr>
      <w:r>
        <w:rPr>
          <w:rFonts w:ascii="Times New Roman" w:hAnsi="Times New Roman"/>
          <w:sz w:val="28"/>
          <w:szCs w:val="28"/>
        </w:rPr>
        <w:t>организаций: базовый уровень/ В. И. Лях</w:t>
      </w:r>
      <w:proofErr w:type="gramStart"/>
      <w:r>
        <w:rPr>
          <w:rFonts w:ascii="Times New Roman" w:hAnsi="Times New Roman"/>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б</w:t>
      </w:r>
      <w:proofErr w:type="gramEnd"/>
      <w:r>
        <w:rPr>
          <w:rFonts w:ascii="Times New Roman" w:hAnsi="Times New Roman"/>
          <w:sz w:val="28"/>
          <w:szCs w:val="28"/>
        </w:rPr>
        <w:t xml:space="preserve">-е изд. — М.: Просвещение, 2019. — 255 с. https://fkl2.ru/books/fizicheskava-kultura-10-ll-klassv- </w:t>
      </w:r>
      <w:proofErr w:type="spellStart"/>
      <w:r>
        <w:rPr>
          <w:rFonts w:ascii="Times New Roman" w:hAnsi="Times New Roman"/>
          <w:sz w:val="28"/>
          <w:szCs w:val="28"/>
        </w:rPr>
        <w:t>Lvah</w:t>
      </w:r>
      <w:proofErr w:type="spellEnd"/>
    </w:p>
    <w:p w:rsidR="00241DDE" w:rsidRDefault="00241DDE" w:rsidP="00241DDE">
      <w:pPr>
        <w:pStyle w:val="a6"/>
        <w:rPr>
          <w:rFonts w:ascii="Times New Roman" w:hAnsi="Times New Roman"/>
          <w:color w:val="FF0000"/>
          <w:sz w:val="28"/>
          <w:szCs w:val="28"/>
        </w:rPr>
      </w:pPr>
    </w:p>
    <w:p w:rsidR="00241DDE" w:rsidRDefault="00241DDE" w:rsidP="00241DDE">
      <w:pPr>
        <w:pStyle w:val="a6"/>
        <w:rPr>
          <w:rFonts w:ascii="Times New Roman" w:hAnsi="Times New Roman"/>
          <w:sz w:val="28"/>
          <w:szCs w:val="28"/>
        </w:rPr>
      </w:pPr>
      <w:r>
        <w:rPr>
          <w:rFonts w:ascii="Times New Roman" w:hAnsi="Times New Roman"/>
          <w:sz w:val="28"/>
          <w:szCs w:val="28"/>
        </w:rPr>
        <w:t xml:space="preserve">3.2.2. </w:t>
      </w:r>
      <w:r>
        <w:rPr>
          <w:rFonts w:ascii="Times New Roman" w:hAnsi="Times New Roman"/>
          <w:b/>
          <w:sz w:val="28"/>
          <w:szCs w:val="28"/>
        </w:rPr>
        <w:t>Дополнительные источники</w:t>
      </w:r>
    </w:p>
    <w:p w:rsidR="00241DDE" w:rsidRDefault="00241DDE" w:rsidP="00241DDE">
      <w:pPr>
        <w:pStyle w:val="a6"/>
        <w:rPr>
          <w:rFonts w:ascii="Times New Roman" w:hAnsi="Times New Roman"/>
          <w:sz w:val="28"/>
          <w:szCs w:val="28"/>
        </w:rPr>
      </w:pPr>
    </w:p>
    <w:p w:rsidR="00241DDE" w:rsidRDefault="00241DDE" w:rsidP="00241DDE">
      <w:pPr>
        <w:pStyle w:val="a6"/>
        <w:numPr>
          <w:ilvl w:val="0"/>
          <w:numId w:val="19"/>
        </w:numPr>
        <w:ind w:left="0" w:firstLine="0"/>
        <w:jc w:val="both"/>
        <w:rPr>
          <w:rFonts w:ascii="Times New Roman" w:hAnsi="Times New Roman"/>
          <w:sz w:val="28"/>
          <w:szCs w:val="28"/>
        </w:rPr>
      </w:pPr>
      <w:r>
        <w:rPr>
          <w:rFonts w:ascii="Times New Roman" w:hAnsi="Times New Roman"/>
          <w:sz w:val="28"/>
          <w:szCs w:val="28"/>
        </w:rPr>
        <w:t xml:space="preserve">Физическая культура (базовый уровень)», </w:t>
      </w:r>
      <w:proofErr w:type="spellStart"/>
      <w:r>
        <w:rPr>
          <w:rFonts w:ascii="Times New Roman" w:hAnsi="Times New Roman"/>
          <w:sz w:val="28"/>
          <w:szCs w:val="28"/>
        </w:rPr>
        <w:t>Андрюхина</w:t>
      </w:r>
      <w:proofErr w:type="spellEnd"/>
      <w:r>
        <w:rPr>
          <w:rFonts w:ascii="Times New Roman" w:hAnsi="Times New Roman"/>
          <w:sz w:val="28"/>
          <w:szCs w:val="28"/>
        </w:rPr>
        <w:t xml:space="preserve"> Т.В., Третьякова Н.В. /Под ред. </w:t>
      </w:r>
      <w:proofErr w:type="spellStart"/>
      <w:r>
        <w:rPr>
          <w:rFonts w:ascii="Times New Roman" w:hAnsi="Times New Roman"/>
          <w:sz w:val="28"/>
          <w:szCs w:val="28"/>
        </w:rPr>
        <w:t>Виленского</w:t>
      </w:r>
      <w:proofErr w:type="spellEnd"/>
      <w:r>
        <w:rPr>
          <w:rFonts w:ascii="Times New Roman" w:hAnsi="Times New Roman"/>
          <w:sz w:val="28"/>
          <w:szCs w:val="28"/>
        </w:rPr>
        <w:t xml:space="preserve"> М.Я. - ООО «Русское слово», 2019 г.</w:t>
      </w:r>
    </w:p>
    <w:p w:rsidR="00241DDE" w:rsidRDefault="00241DDE" w:rsidP="00241DDE">
      <w:pPr>
        <w:pStyle w:val="a6"/>
        <w:numPr>
          <w:ilvl w:val="0"/>
          <w:numId w:val="19"/>
        </w:numPr>
        <w:ind w:left="0" w:firstLine="0"/>
        <w:jc w:val="both"/>
        <w:rPr>
          <w:rFonts w:ascii="Times New Roman" w:hAnsi="Times New Roman"/>
          <w:sz w:val="28"/>
          <w:szCs w:val="28"/>
        </w:rPr>
      </w:pPr>
      <w:r>
        <w:rPr>
          <w:rFonts w:ascii="Times New Roman" w:hAnsi="Times New Roman"/>
          <w:sz w:val="28"/>
          <w:szCs w:val="28"/>
        </w:rPr>
        <w:t>Физическая</w:t>
      </w:r>
      <w:r>
        <w:rPr>
          <w:rFonts w:ascii="Times New Roman" w:hAnsi="Times New Roman"/>
          <w:sz w:val="28"/>
          <w:szCs w:val="28"/>
        </w:rPr>
        <w:tab/>
        <w:t>культура.</w:t>
      </w:r>
      <w:r>
        <w:rPr>
          <w:rFonts w:ascii="Times New Roman" w:hAnsi="Times New Roman"/>
          <w:sz w:val="28"/>
          <w:szCs w:val="28"/>
        </w:rPr>
        <w:tab/>
        <w:t>10-11</w:t>
      </w:r>
      <w:r>
        <w:rPr>
          <w:rFonts w:ascii="Times New Roman" w:hAnsi="Times New Roman"/>
          <w:sz w:val="28"/>
          <w:szCs w:val="28"/>
        </w:rPr>
        <w:tab/>
        <w:t>классы:</w:t>
      </w:r>
      <w:r>
        <w:rPr>
          <w:rFonts w:ascii="Times New Roman" w:hAnsi="Times New Roman"/>
          <w:sz w:val="28"/>
          <w:szCs w:val="28"/>
        </w:rPr>
        <w:tab/>
        <w:t>учебник</w:t>
      </w:r>
      <w:r>
        <w:rPr>
          <w:rFonts w:ascii="Times New Roman" w:hAnsi="Times New Roman"/>
          <w:sz w:val="28"/>
          <w:szCs w:val="28"/>
        </w:rPr>
        <w:tab/>
        <w:t>для</w:t>
      </w:r>
      <w:r>
        <w:rPr>
          <w:rFonts w:ascii="Times New Roman" w:hAnsi="Times New Roman"/>
          <w:sz w:val="28"/>
          <w:szCs w:val="28"/>
        </w:rPr>
        <w:tab/>
      </w:r>
      <w:proofErr w:type="spellStart"/>
      <w:r>
        <w:rPr>
          <w:rFonts w:ascii="Times New Roman" w:hAnsi="Times New Roman"/>
          <w:sz w:val="28"/>
          <w:szCs w:val="28"/>
        </w:rPr>
        <w:t>общеобразоват</w:t>
      </w:r>
      <w:proofErr w:type="spellEnd"/>
      <w:r>
        <w:rPr>
          <w:rFonts w:ascii="Times New Roman" w:hAnsi="Times New Roman"/>
          <w:sz w:val="28"/>
          <w:szCs w:val="28"/>
        </w:rPr>
        <w:t>. организаций: базовый уровень / А.П. Матвеев. — М.: Просвещение, 2019.</w:t>
      </w:r>
    </w:p>
    <w:p w:rsidR="00241DDE" w:rsidRDefault="00241DDE" w:rsidP="00241DDE">
      <w:pPr>
        <w:pStyle w:val="a6"/>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Физическая</w:t>
      </w:r>
      <w:r>
        <w:rPr>
          <w:rFonts w:ascii="Times New Roman" w:hAnsi="Times New Roman"/>
          <w:sz w:val="28"/>
          <w:szCs w:val="28"/>
        </w:rPr>
        <w:tab/>
        <w:t>культура.</w:t>
      </w:r>
      <w:r>
        <w:rPr>
          <w:rFonts w:ascii="Times New Roman" w:hAnsi="Times New Roman"/>
          <w:sz w:val="28"/>
          <w:szCs w:val="28"/>
        </w:rPr>
        <w:tab/>
        <w:t>10-11</w:t>
      </w:r>
      <w:r>
        <w:rPr>
          <w:rFonts w:ascii="Times New Roman" w:hAnsi="Times New Roman"/>
          <w:sz w:val="28"/>
          <w:szCs w:val="28"/>
        </w:rPr>
        <w:tab/>
        <w:t>классы:</w:t>
      </w:r>
      <w:r>
        <w:rPr>
          <w:rFonts w:ascii="Times New Roman" w:hAnsi="Times New Roman"/>
          <w:sz w:val="28"/>
          <w:szCs w:val="28"/>
        </w:rPr>
        <w:tab/>
        <w:t>Учебник</w:t>
      </w:r>
      <w:r>
        <w:rPr>
          <w:rFonts w:ascii="Times New Roman" w:hAnsi="Times New Roman"/>
          <w:sz w:val="28"/>
          <w:szCs w:val="28"/>
        </w:rPr>
        <w:tab/>
        <w:t xml:space="preserve">для общеобразовательных учреждений / Г.И. </w:t>
      </w:r>
      <w:proofErr w:type="spellStart"/>
      <w:r>
        <w:rPr>
          <w:rFonts w:ascii="Times New Roman" w:hAnsi="Times New Roman"/>
          <w:sz w:val="28"/>
          <w:szCs w:val="28"/>
        </w:rPr>
        <w:t>Погадаев</w:t>
      </w:r>
      <w:proofErr w:type="spellEnd"/>
      <w:r>
        <w:rPr>
          <w:rFonts w:ascii="Times New Roman" w:hAnsi="Times New Roman"/>
          <w:sz w:val="28"/>
          <w:szCs w:val="28"/>
        </w:rPr>
        <w:t>. — М.: ДРОФА / Учебник, 2019. — 288 с.</w:t>
      </w:r>
    </w:p>
    <w:p w:rsidR="00241DDE" w:rsidRDefault="00241DDE" w:rsidP="00241DDE">
      <w:pPr>
        <w:pStyle w:val="a6"/>
        <w:jc w:val="both"/>
        <w:rPr>
          <w:rFonts w:ascii="Times New Roman" w:hAnsi="Times New Roman"/>
          <w:sz w:val="28"/>
          <w:szCs w:val="28"/>
        </w:rPr>
      </w:pPr>
      <w:r>
        <w:rPr>
          <w:rFonts w:ascii="Times New Roman" w:hAnsi="Times New Roman"/>
          <w:sz w:val="28"/>
          <w:szCs w:val="28"/>
        </w:rPr>
        <w:t>4. Физическая</w:t>
      </w:r>
      <w:r>
        <w:rPr>
          <w:rFonts w:ascii="Times New Roman" w:hAnsi="Times New Roman"/>
          <w:sz w:val="28"/>
          <w:szCs w:val="28"/>
        </w:rPr>
        <w:tab/>
        <w:t>культура.</w:t>
      </w:r>
      <w:r>
        <w:rPr>
          <w:rFonts w:ascii="Times New Roman" w:hAnsi="Times New Roman"/>
          <w:sz w:val="28"/>
          <w:szCs w:val="28"/>
        </w:rPr>
        <w:tab/>
        <w:t>10-11</w:t>
      </w:r>
      <w:r>
        <w:rPr>
          <w:rFonts w:ascii="Times New Roman" w:hAnsi="Times New Roman"/>
          <w:sz w:val="28"/>
          <w:szCs w:val="28"/>
        </w:rPr>
        <w:tab/>
        <w:t>классы:</w:t>
      </w:r>
      <w:r>
        <w:rPr>
          <w:rFonts w:ascii="Times New Roman" w:hAnsi="Times New Roman"/>
          <w:sz w:val="28"/>
          <w:szCs w:val="28"/>
        </w:rPr>
        <w:tab/>
        <w:t>Учебник</w:t>
      </w:r>
      <w:r>
        <w:rPr>
          <w:rFonts w:ascii="Times New Roman" w:hAnsi="Times New Roman"/>
          <w:sz w:val="28"/>
          <w:szCs w:val="28"/>
        </w:rPr>
        <w:tab/>
        <w:t>для</w:t>
      </w:r>
      <w:r>
        <w:rPr>
          <w:rFonts w:ascii="Times New Roman" w:hAnsi="Times New Roman"/>
          <w:sz w:val="28"/>
          <w:szCs w:val="28"/>
        </w:rPr>
        <w:tab/>
      </w:r>
      <w:proofErr w:type="spellStart"/>
      <w:r>
        <w:rPr>
          <w:rFonts w:ascii="Times New Roman" w:hAnsi="Times New Roman"/>
          <w:sz w:val="28"/>
          <w:szCs w:val="28"/>
        </w:rPr>
        <w:t>общеобразоват</w:t>
      </w:r>
      <w:proofErr w:type="spellEnd"/>
      <w:r>
        <w:rPr>
          <w:rFonts w:ascii="Times New Roman" w:hAnsi="Times New Roman"/>
          <w:sz w:val="28"/>
          <w:szCs w:val="28"/>
        </w:rPr>
        <w:t>.</w:t>
      </w:r>
    </w:p>
    <w:p w:rsidR="00241DDE" w:rsidRDefault="00241DDE" w:rsidP="00241DDE">
      <w:pPr>
        <w:pStyle w:val="a6"/>
        <w:jc w:val="both"/>
        <w:rPr>
          <w:rFonts w:ascii="Times New Roman" w:hAnsi="Times New Roman"/>
          <w:sz w:val="28"/>
          <w:szCs w:val="28"/>
        </w:rPr>
      </w:pPr>
      <w:r>
        <w:rPr>
          <w:rFonts w:ascii="Times New Roman" w:hAnsi="Times New Roman"/>
          <w:sz w:val="28"/>
          <w:szCs w:val="28"/>
        </w:rPr>
        <w:t xml:space="preserve">учреждений / А.П. Матвеев, Е.С. </w:t>
      </w:r>
      <w:proofErr w:type="spellStart"/>
      <w:r>
        <w:rPr>
          <w:rFonts w:ascii="Times New Roman" w:hAnsi="Times New Roman"/>
          <w:sz w:val="28"/>
          <w:szCs w:val="28"/>
        </w:rPr>
        <w:t>Палехова</w:t>
      </w:r>
      <w:proofErr w:type="spellEnd"/>
      <w:r>
        <w:rPr>
          <w:rFonts w:ascii="Times New Roman" w:hAnsi="Times New Roman"/>
          <w:sz w:val="28"/>
          <w:szCs w:val="28"/>
        </w:rPr>
        <w:t xml:space="preserve">. — М.: </w:t>
      </w:r>
      <w:proofErr w:type="spellStart"/>
      <w:r>
        <w:rPr>
          <w:rFonts w:ascii="Times New Roman" w:hAnsi="Times New Roman"/>
          <w:sz w:val="28"/>
          <w:szCs w:val="28"/>
        </w:rPr>
        <w:t>Вентана</w:t>
      </w:r>
      <w:proofErr w:type="spellEnd"/>
      <w:r>
        <w:rPr>
          <w:rFonts w:ascii="Times New Roman" w:hAnsi="Times New Roman"/>
          <w:sz w:val="28"/>
          <w:szCs w:val="28"/>
        </w:rPr>
        <w:t>-Граф / Учебник,</w:t>
      </w:r>
    </w:p>
    <w:p w:rsidR="00241DDE" w:rsidRDefault="00241DDE" w:rsidP="00241DDE">
      <w:pPr>
        <w:pStyle w:val="a6"/>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proofErr w:type="spellStart"/>
      <w:r>
        <w:rPr>
          <w:rFonts w:ascii="Times New Roman" w:hAnsi="Times New Roman"/>
          <w:sz w:val="28"/>
          <w:szCs w:val="28"/>
        </w:rPr>
        <w:t>Бишаева</w:t>
      </w:r>
      <w:proofErr w:type="spellEnd"/>
      <w:r>
        <w:rPr>
          <w:rFonts w:ascii="Times New Roman" w:hAnsi="Times New Roman"/>
          <w:sz w:val="28"/>
          <w:szCs w:val="28"/>
        </w:rPr>
        <w:t xml:space="preserve">, А.А., Профессионально-оздоровительная физическая культура студента: учебное пособие/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Москва: </w:t>
      </w:r>
      <w:proofErr w:type="spellStart"/>
      <w:r>
        <w:rPr>
          <w:rFonts w:ascii="Times New Roman" w:hAnsi="Times New Roman"/>
          <w:sz w:val="28"/>
          <w:szCs w:val="28"/>
        </w:rPr>
        <w:t>КноРус</w:t>
      </w:r>
      <w:proofErr w:type="spellEnd"/>
      <w:r>
        <w:rPr>
          <w:rFonts w:ascii="Times New Roman" w:hAnsi="Times New Roman"/>
          <w:sz w:val="28"/>
          <w:szCs w:val="28"/>
        </w:rPr>
        <w:t>, 2021. — 299</w:t>
      </w:r>
    </w:p>
    <w:p w:rsidR="00241DDE" w:rsidRDefault="00241DDE" w:rsidP="00241DDE">
      <w:pPr>
        <w:pStyle w:val="a6"/>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r>
      <w:proofErr w:type="spellStart"/>
      <w:r>
        <w:rPr>
          <w:rFonts w:ascii="Times New Roman" w:hAnsi="Times New Roman"/>
          <w:sz w:val="28"/>
          <w:szCs w:val="28"/>
        </w:rPr>
        <w:t>Бишаева</w:t>
      </w:r>
      <w:proofErr w:type="spellEnd"/>
      <w:r>
        <w:rPr>
          <w:rFonts w:ascii="Times New Roman" w:hAnsi="Times New Roman"/>
          <w:sz w:val="28"/>
          <w:szCs w:val="28"/>
        </w:rPr>
        <w:t xml:space="preserve">, А.А., Физическая культура: учебник / А.А. </w:t>
      </w:r>
      <w:proofErr w:type="spellStart"/>
      <w:r>
        <w:rPr>
          <w:rFonts w:ascii="Times New Roman" w:hAnsi="Times New Roman"/>
          <w:sz w:val="28"/>
          <w:szCs w:val="28"/>
        </w:rPr>
        <w:t>Бишаева</w:t>
      </w:r>
      <w:proofErr w:type="spellEnd"/>
      <w:r>
        <w:rPr>
          <w:rFonts w:ascii="Times New Roman" w:hAnsi="Times New Roman"/>
          <w:sz w:val="28"/>
          <w:szCs w:val="28"/>
        </w:rPr>
        <w:t>, В.В. Малков.</w:t>
      </w:r>
    </w:p>
    <w:p w:rsidR="00241DDE" w:rsidRDefault="00241DDE" w:rsidP="00241DDE">
      <w:pPr>
        <w:pStyle w:val="a6"/>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r>
      <w:proofErr w:type="spellStart"/>
      <w:r>
        <w:rPr>
          <w:rFonts w:ascii="Times New Roman" w:hAnsi="Times New Roman"/>
          <w:sz w:val="28"/>
          <w:szCs w:val="28"/>
        </w:rPr>
        <w:t>Виленский</w:t>
      </w:r>
      <w:proofErr w:type="spellEnd"/>
      <w:r>
        <w:rPr>
          <w:rFonts w:ascii="Times New Roman" w:hAnsi="Times New Roman"/>
          <w:sz w:val="28"/>
          <w:szCs w:val="28"/>
        </w:rPr>
        <w:t xml:space="preserve">, М.Я., Физическая культура: учебник / М.Я. </w:t>
      </w:r>
      <w:proofErr w:type="spellStart"/>
      <w:r>
        <w:rPr>
          <w:rFonts w:ascii="Times New Roman" w:hAnsi="Times New Roman"/>
          <w:sz w:val="28"/>
          <w:szCs w:val="28"/>
        </w:rPr>
        <w:t>Виленский</w:t>
      </w:r>
      <w:proofErr w:type="spellEnd"/>
      <w:r>
        <w:rPr>
          <w:rFonts w:ascii="Times New Roman" w:hAnsi="Times New Roman"/>
          <w:sz w:val="28"/>
          <w:szCs w:val="28"/>
        </w:rPr>
        <w:t>, А.Г.</w:t>
      </w:r>
    </w:p>
    <w:p w:rsidR="00241DDE" w:rsidRDefault="00241DDE" w:rsidP="00241DDE">
      <w:pPr>
        <w:pStyle w:val="a6"/>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r>
      <w:proofErr w:type="spellStart"/>
      <w:r>
        <w:rPr>
          <w:rFonts w:ascii="Times New Roman" w:hAnsi="Times New Roman"/>
          <w:sz w:val="28"/>
          <w:szCs w:val="28"/>
        </w:rPr>
        <w:t>Глек</w:t>
      </w:r>
      <w:proofErr w:type="spellEnd"/>
      <w:r>
        <w:rPr>
          <w:rFonts w:ascii="Times New Roman" w:hAnsi="Times New Roman"/>
          <w:sz w:val="28"/>
          <w:szCs w:val="28"/>
        </w:rPr>
        <w:t xml:space="preserve"> И.В., Чернышев П. А., </w:t>
      </w:r>
      <w:proofErr w:type="spellStart"/>
      <w:r>
        <w:rPr>
          <w:rFonts w:ascii="Times New Roman" w:hAnsi="Times New Roman"/>
          <w:sz w:val="28"/>
          <w:szCs w:val="28"/>
        </w:rPr>
        <w:t>ВикерчукМИ</w:t>
      </w:r>
      <w:proofErr w:type="spellEnd"/>
      <w:r>
        <w:rPr>
          <w:rFonts w:ascii="Times New Roman" w:hAnsi="Times New Roman"/>
          <w:sz w:val="28"/>
          <w:szCs w:val="28"/>
        </w:rPr>
        <w:t xml:space="preserve">, Виноградов А.С.; под </w:t>
      </w:r>
      <w:proofErr w:type="spellStart"/>
      <w:r>
        <w:rPr>
          <w:rFonts w:ascii="Times New Roman" w:hAnsi="Times New Roman"/>
          <w:sz w:val="28"/>
          <w:szCs w:val="28"/>
        </w:rPr>
        <w:t>ред</w:t>
      </w:r>
      <w:proofErr w:type="spellEnd"/>
      <w:r>
        <w:rPr>
          <w:rFonts w:ascii="Times New Roman" w:hAnsi="Times New Roman"/>
          <w:sz w:val="28"/>
          <w:szCs w:val="28"/>
        </w:rPr>
        <w:t xml:space="preserve"> акцией </w:t>
      </w:r>
      <w:proofErr w:type="spellStart"/>
      <w:r>
        <w:rPr>
          <w:rFonts w:ascii="Times New Roman" w:hAnsi="Times New Roman"/>
          <w:sz w:val="28"/>
          <w:szCs w:val="28"/>
        </w:rPr>
        <w:t>Глека</w:t>
      </w:r>
      <w:proofErr w:type="spellEnd"/>
      <w:proofErr w:type="gramStart"/>
      <w:r>
        <w:rPr>
          <w:rFonts w:ascii="Times New Roman" w:hAnsi="Times New Roman"/>
          <w:sz w:val="28"/>
          <w:szCs w:val="28"/>
        </w:rPr>
        <w:t xml:space="preserve"> И</w:t>
      </w:r>
      <w:proofErr w:type="gramEnd"/>
      <w:r>
        <w:rPr>
          <w:rFonts w:ascii="Times New Roman" w:hAnsi="Times New Roman"/>
          <w:sz w:val="28"/>
          <w:szCs w:val="28"/>
        </w:rPr>
        <w:t xml:space="preserve"> В. Шахматы. Стратегия Общество с ограниченной ответственностью «ДРОФА»</w:t>
      </w:r>
    </w:p>
    <w:p w:rsidR="00241DDE" w:rsidRDefault="00241DDE" w:rsidP="00241DDE">
      <w:pPr>
        <w:pStyle w:val="a6"/>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r>
      <w:proofErr w:type="spellStart"/>
      <w:r>
        <w:rPr>
          <w:rFonts w:ascii="Times New Roman" w:hAnsi="Times New Roman"/>
          <w:sz w:val="28"/>
          <w:szCs w:val="28"/>
        </w:rPr>
        <w:t>Готовцев</w:t>
      </w:r>
      <w:proofErr w:type="spellEnd"/>
      <w:r>
        <w:rPr>
          <w:rFonts w:ascii="Times New Roman" w:hAnsi="Times New Roman"/>
          <w:sz w:val="28"/>
          <w:szCs w:val="28"/>
        </w:rPr>
        <w:t>, Е. В. Методика обучения предмету «Физическая культура».</w:t>
      </w:r>
    </w:p>
    <w:p w:rsidR="00241DDE" w:rsidRDefault="00241DDE" w:rsidP="00241DDE">
      <w:pPr>
        <w:pStyle w:val="a6"/>
        <w:jc w:val="both"/>
        <w:rPr>
          <w:rFonts w:ascii="Times New Roman" w:hAnsi="Times New Roman"/>
          <w:sz w:val="28"/>
          <w:szCs w:val="28"/>
        </w:rPr>
      </w:pPr>
      <w:r>
        <w:rPr>
          <w:rFonts w:ascii="Times New Roman" w:hAnsi="Times New Roman"/>
          <w:sz w:val="28"/>
          <w:szCs w:val="28"/>
        </w:rPr>
        <w:t>Школьный спорт. Лапта:</w:t>
      </w:r>
      <w:r>
        <w:rPr>
          <w:rFonts w:ascii="Times New Roman" w:hAnsi="Times New Roman"/>
          <w:sz w:val="28"/>
          <w:szCs w:val="28"/>
        </w:rPr>
        <w:tab/>
        <w:t>учебное пособие для среднего</w:t>
      </w:r>
    </w:p>
    <w:p w:rsidR="00241DDE" w:rsidRDefault="00241DDE" w:rsidP="00241DDE">
      <w:pPr>
        <w:pStyle w:val="a6"/>
        <w:jc w:val="both"/>
        <w:rPr>
          <w:rFonts w:ascii="Times New Roman" w:hAnsi="Times New Roman"/>
          <w:sz w:val="28"/>
          <w:szCs w:val="28"/>
        </w:rPr>
      </w:pPr>
      <w:r>
        <w:rPr>
          <w:rFonts w:ascii="Times New Roman" w:hAnsi="Times New Roman"/>
          <w:sz w:val="28"/>
          <w:szCs w:val="28"/>
        </w:rPr>
        <w:t xml:space="preserve">профессионального образования/ Е. В. </w:t>
      </w:r>
      <w:proofErr w:type="spellStart"/>
      <w:r>
        <w:rPr>
          <w:rFonts w:ascii="Times New Roman" w:hAnsi="Times New Roman"/>
          <w:sz w:val="28"/>
          <w:szCs w:val="28"/>
        </w:rPr>
        <w:t>Готовцев</w:t>
      </w:r>
      <w:proofErr w:type="spellEnd"/>
      <w:r>
        <w:rPr>
          <w:rFonts w:ascii="Times New Roman" w:hAnsi="Times New Roman"/>
          <w:sz w:val="28"/>
          <w:szCs w:val="28"/>
        </w:rPr>
        <w:t xml:space="preserve">, Г. Н. Германов, И. В. </w:t>
      </w:r>
      <w:proofErr w:type="spellStart"/>
      <w:r>
        <w:rPr>
          <w:rFonts w:ascii="Times New Roman" w:hAnsi="Times New Roman"/>
          <w:sz w:val="28"/>
          <w:szCs w:val="28"/>
        </w:rPr>
        <w:t>Машошина</w:t>
      </w:r>
      <w:proofErr w:type="spellEnd"/>
      <w:r>
        <w:rPr>
          <w:rFonts w:ascii="Times New Roman" w:hAnsi="Times New Roman"/>
          <w:sz w:val="28"/>
          <w:szCs w:val="28"/>
        </w:rPr>
        <w:t xml:space="preserve">. — 2-е изд., </w:t>
      </w:r>
      <w:proofErr w:type="spellStart"/>
      <w:r>
        <w:rPr>
          <w:rFonts w:ascii="Times New Roman" w:hAnsi="Times New Roman"/>
          <w:sz w:val="28"/>
          <w:szCs w:val="28"/>
        </w:rPr>
        <w:t>перераб</w:t>
      </w:r>
      <w:proofErr w:type="spellEnd"/>
      <w:r>
        <w:rPr>
          <w:rFonts w:ascii="Times New Roman" w:hAnsi="Times New Roman"/>
          <w:sz w:val="28"/>
          <w:szCs w:val="28"/>
        </w:rPr>
        <w:t xml:space="preserve">. и доп. — Москва: Издательство </w:t>
      </w:r>
      <w:proofErr w:type="spellStart"/>
      <w:r>
        <w:rPr>
          <w:rFonts w:ascii="Times New Roman" w:hAnsi="Times New Roman"/>
          <w:sz w:val="28"/>
          <w:szCs w:val="28"/>
        </w:rPr>
        <w:t>Юрайт</w:t>
      </w:r>
      <w:proofErr w:type="spellEnd"/>
      <w:r>
        <w:rPr>
          <w:rFonts w:ascii="Times New Roman" w:hAnsi="Times New Roman"/>
          <w:sz w:val="28"/>
          <w:szCs w:val="28"/>
        </w:rPr>
        <w:t>, 2022. — 402 с.</w:t>
      </w:r>
    </w:p>
    <w:p w:rsidR="00241DDE" w:rsidRDefault="00241DDE" w:rsidP="00241DDE">
      <w:pPr>
        <w:pStyle w:val="a6"/>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t xml:space="preserve">Кузнецов, B.C., Физическая культура: учебник / B.C. Кузнецов, Г.А. </w:t>
      </w:r>
      <w:proofErr w:type="spellStart"/>
      <w:r>
        <w:rPr>
          <w:rFonts w:ascii="Times New Roman" w:hAnsi="Times New Roman"/>
          <w:sz w:val="28"/>
          <w:szCs w:val="28"/>
        </w:rPr>
        <w:t>Колодницкий</w:t>
      </w:r>
      <w:proofErr w:type="spellEnd"/>
      <w:r>
        <w:rPr>
          <w:rFonts w:ascii="Times New Roman" w:hAnsi="Times New Roman"/>
          <w:sz w:val="28"/>
          <w:szCs w:val="28"/>
        </w:rPr>
        <w:t xml:space="preserve">. — Москва: </w:t>
      </w:r>
      <w:proofErr w:type="spellStart"/>
      <w:r>
        <w:rPr>
          <w:rFonts w:ascii="Times New Roman" w:hAnsi="Times New Roman"/>
          <w:sz w:val="28"/>
          <w:szCs w:val="28"/>
        </w:rPr>
        <w:t>КноРус</w:t>
      </w:r>
      <w:proofErr w:type="spellEnd"/>
      <w:r>
        <w:rPr>
          <w:rFonts w:ascii="Times New Roman" w:hAnsi="Times New Roman"/>
          <w:sz w:val="28"/>
          <w:szCs w:val="28"/>
        </w:rPr>
        <w:t>, 2021. — 256 с.</w:t>
      </w:r>
    </w:p>
    <w:p w:rsidR="00241DDE" w:rsidRDefault="00241DDE" w:rsidP="00241DDE">
      <w:pPr>
        <w:pStyle w:val="a6"/>
        <w:jc w:val="both"/>
        <w:rPr>
          <w:rFonts w:ascii="Times New Roman" w:hAnsi="Times New Roman"/>
          <w:sz w:val="28"/>
          <w:szCs w:val="28"/>
        </w:rPr>
      </w:pPr>
      <w:r>
        <w:rPr>
          <w:rFonts w:ascii="Times New Roman" w:hAnsi="Times New Roman"/>
          <w:sz w:val="28"/>
          <w:szCs w:val="28"/>
        </w:rPr>
        <w:t>40</w:t>
      </w:r>
    </w:p>
    <w:p w:rsidR="00241DDE" w:rsidRDefault="00241DDE" w:rsidP="00241DDE">
      <w:pPr>
        <w:pStyle w:val="a6"/>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rPr>
        <w:tab/>
      </w:r>
      <w:proofErr w:type="spellStart"/>
      <w:r>
        <w:rPr>
          <w:rFonts w:ascii="Times New Roman" w:hAnsi="Times New Roman"/>
          <w:sz w:val="28"/>
          <w:szCs w:val="28"/>
        </w:rPr>
        <w:t>Муллер</w:t>
      </w:r>
      <w:proofErr w:type="spellEnd"/>
      <w:r>
        <w:rPr>
          <w:rFonts w:ascii="Times New Roman" w:hAnsi="Times New Roman"/>
          <w:sz w:val="28"/>
          <w:szCs w:val="28"/>
        </w:rPr>
        <w:t xml:space="preserve">, А. Б. Физическая культура: учебник и практикум для среднего профессионального образования / А. Б. </w:t>
      </w:r>
      <w:proofErr w:type="spellStart"/>
      <w:r>
        <w:rPr>
          <w:rFonts w:ascii="Times New Roman" w:hAnsi="Times New Roman"/>
          <w:sz w:val="28"/>
          <w:szCs w:val="28"/>
        </w:rPr>
        <w:t>Муллер</w:t>
      </w:r>
      <w:proofErr w:type="spellEnd"/>
      <w:r>
        <w:rPr>
          <w:rFonts w:ascii="Times New Roman" w:hAnsi="Times New Roman"/>
          <w:sz w:val="28"/>
          <w:szCs w:val="28"/>
        </w:rPr>
        <w:t xml:space="preserve">, Н. С. </w:t>
      </w:r>
      <w:proofErr w:type="spellStart"/>
      <w:r>
        <w:rPr>
          <w:rFonts w:ascii="Times New Roman" w:hAnsi="Times New Roman"/>
          <w:sz w:val="28"/>
          <w:szCs w:val="28"/>
        </w:rPr>
        <w:t>Дядичкина</w:t>
      </w:r>
      <w:proofErr w:type="spellEnd"/>
      <w:r>
        <w:rPr>
          <w:rFonts w:ascii="Times New Roman" w:hAnsi="Times New Roman"/>
          <w:sz w:val="28"/>
          <w:szCs w:val="28"/>
        </w:rPr>
        <w:t xml:space="preserve">, Ю. А. Богащенко. — Москва: Издательство </w:t>
      </w:r>
      <w:proofErr w:type="spellStart"/>
      <w:r>
        <w:rPr>
          <w:rFonts w:ascii="Times New Roman" w:hAnsi="Times New Roman"/>
          <w:sz w:val="28"/>
          <w:szCs w:val="28"/>
        </w:rPr>
        <w:t>Юрайт</w:t>
      </w:r>
      <w:proofErr w:type="spellEnd"/>
      <w:r>
        <w:rPr>
          <w:rFonts w:ascii="Times New Roman" w:hAnsi="Times New Roman"/>
          <w:sz w:val="28"/>
          <w:szCs w:val="28"/>
        </w:rPr>
        <w:t>, 2018. — 424 с.</w:t>
      </w:r>
    </w:p>
    <w:p w:rsidR="00241DDE" w:rsidRDefault="00241DDE" w:rsidP="00241DDE">
      <w:pPr>
        <w:pStyle w:val="a6"/>
        <w:jc w:val="both"/>
        <w:rPr>
          <w:rFonts w:ascii="Times New Roman" w:hAnsi="Times New Roman"/>
          <w:sz w:val="28"/>
          <w:szCs w:val="28"/>
        </w:rPr>
      </w:pPr>
      <w:proofErr w:type="spellStart"/>
      <w:r>
        <w:rPr>
          <w:rFonts w:ascii="Times New Roman" w:hAnsi="Times New Roman"/>
          <w:sz w:val="28"/>
          <w:szCs w:val="28"/>
        </w:rPr>
        <w:t>Ю.Погадаев</w:t>
      </w:r>
      <w:proofErr w:type="spellEnd"/>
      <w:r>
        <w:rPr>
          <w:rFonts w:ascii="Times New Roman" w:hAnsi="Times New Roman"/>
          <w:sz w:val="28"/>
          <w:szCs w:val="28"/>
        </w:rPr>
        <w:t xml:space="preserve"> Г.И. Физическая культура. Футбол для всех 10-11кл Учебное пособие (под ред. </w:t>
      </w:r>
      <w:proofErr w:type="spellStart"/>
      <w:r>
        <w:rPr>
          <w:rFonts w:ascii="Times New Roman" w:hAnsi="Times New Roman"/>
          <w:sz w:val="28"/>
          <w:szCs w:val="28"/>
        </w:rPr>
        <w:t>Акинфеева</w:t>
      </w:r>
      <w:proofErr w:type="spellEnd"/>
      <w:r>
        <w:rPr>
          <w:rFonts w:ascii="Times New Roman" w:hAnsi="Times New Roman"/>
          <w:sz w:val="28"/>
          <w:szCs w:val="28"/>
        </w:rPr>
        <w:t xml:space="preserve"> И.), (Дрофа, </w:t>
      </w:r>
      <w:proofErr w:type="spellStart"/>
      <w:r>
        <w:rPr>
          <w:rFonts w:ascii="Times New Roman" w:hAnsi="Times New Roman"/>
          <w:sz w:val="28"/>
          <w:szCs w:val="28"/>
        </w:rPr>
        <w:t>РоссУчебник</w:t>
      </w:r>
      <w:proofErr w:type="spellEnd"/>
      <w:r>
        <w:rPr>
          <w:rFonts w:ascii="Times New Roman" w:hAnsi="Times New Roman"/>
          <w:sz w:val="28"/>
          <w:szCs w:val="28"/>
        </w:rPr>
        <w:t>, 2019).</w:t>
      </w:r>
    </w:p>
    <w:p w:rsidR="00241DDE" w:rsidRDefault="00241DDE" w:rsidP="00241DDE">
      <w:pPr>
        <w:pStyle w:val="a6"/>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t>Спортивные</w:t>
      </w:r>
      <w:r>
        <w:rPr>
          <w:rFonts w:ascii="Times New Roman" w:hAnsi="Times New Roman"/>
          <w:sz w:val="28"/>
          <w:szCs w:val="28"/>
        </w:rPr>
        <w:tab/>
        <w:t xml:space="preserve">игры: правила, </w:t>
      </w:r>
      <w:proofErr w:type="spellStart"/>
      <w:r>
        <w:rPr>
          <w:rFonts w:ascii="Times New Roman" w:hAnsi="Times New Roman"/>
          <w:sz w:val="28"/>
          <w:szCs w:val="28"/>
        </w:rPr>
        <w:t>тактика</w:t>
      </w:r>
      <w:proofErr w:type="gramStart"/>
      <w:r>
        <w:rPr>
          <w:rFonts w:ascii="Times New Roman" w:hAnsi="Times New Roman"/>
          <w:sz w:val="28"/>
          <w:szCs w:val="28"/>
        </w:rPr>
        <w:t>,т</w:t>
      </w:r>
      <w:proofErr w:type="gramEnd"/>
      <w:r>
        <w:rPr>
          <w:rFonts w:ascii="Times New Roman" w:hAnsi="Times New Roman"/>
          <w:sz w:val="28"/>
          <w:szCs w:val="28"/>
        </w:rPr>
        <w:t>ехника</w:t>
      </w:r>
      <w:proofErr w:type="spellEnd"/>
      <w:r>
        <w:rPr>
          <w:rFonts w:ascii="Times New Roman" w:hAnsi="Times New Roman"/>
          <w:sz w:val="28"/>
          <w:szCs w:val="28"/>
        </w:rPr>
        <w:t xml:space="preserve">: учебное пособие для среднего профессионального образования/ Е. В. </w:t>
      </w:r>
      <w:proofErr w:type="spellStart"/>
      <w:r>
        <w:rPr>
          <w:rFonts w:ascii="Times New Roman" w:hAnsi="Times New Roman"/>
          <w:sz w:val="28"/>
          <w:szCs w:val="28"/>
        </w:rPr>
        <w:t>Конеева</w:t>
      </w:r>
      <w:proofErr w:type="spellEnd"/>
      <w:r>
        <w:rPr>
          <w:rFonts w:ascii="Times New Roman" w:hAnsi="Times New Roman"/>
          <w:sz w:val="28"/>
          <w:szCs w:val="28"/>
        </w:rPr>
        <w:t xml:space="preserve"> [и др.]; под общей редакцией Е. В. </w:t>
      </w:r>
      <w:proofErr w:type="spellStart"/>
      <w:r>
        <w:rPr>
          <w:rFonts w:ascii="Times New Roman" w:hAnsi="Times New Roman"/>
          <w:sz w:val="28"/>
          <w:szCs w:val="28"/>
        </w:rPr>
        <w:t>Конеевой</w:t>
      </w:r>
      <w:proofErr w:type="spellEnd"/>
      <w:r>
        <w:rPr>
          <w:rFonts w:ascii="Times New Roman" w:hAnsi="Times New Roman"/>
          <w:sz w:val="28"/>
          <w:szCs w:val="28"/>
        </w:rPr>
        <w:t xml:space="preserve">. — 2-е изд., </w:t>
      </w:r>
      <w:proofErr w:type="spellStart"/>
      <w:r>
        <w:rPr>
          <w:rFonts w:ascii="Times New Roman" w:hAnsi="Times New Roman"/>
          <w:sz w:val="28"/>
          <w:szCs w:val="28"/>
        </w:rPr>
        <w:t>перераб</w:t>
      </w:r>
      <w:proofErr w:type="spellEnd"/>
      <w:r>
        <w:rPr>
          <w:rFonts w:ascii="Times New Roman" w:hAnsi="Times New Roman"/>
          <w:sz w:val="28"/>
          <w:szCs w:val="28"/>
        </w:rPr>
        <w:t xml:space="preserve">. и доп. — Москва: Издательство </w:t>
      </w:r>
      <w:proofErr w:type="spellStart"/>
      <w:r>
        <w:rPr>
          <w:rFonts w:ascii="Times New Roman" w:hAnsi="Times New Roman"/>
          <w:sz w:val="28"/>
          <w:szCs w:val="28"/>
        </w:rPr>
        <w:t>Юрайт</w:t>
      </w:r>
      <w:proofErr w:type="spellEnd"/>
      <w:r>
        <w:rPr>
          <w:rFonts w:ascii="Times New Roman" w:hAnsi="Times New Roman"/>
          <w:sz w:val="28"/>
          <w:szCs w:val="28"/>
        </w:rPr>
        <w:t>, 2022. — 322 с.</w:t>
      </w:r>
    </w:p>
    <w:p w:rsidR="00241DDE" w:rsidRDefault="00241DDE" w:rsidP="00241DDE">
      <w:pPr>
        <w:pStyle w:val="a6"/>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r>
      <w:proofErr w:type="spellStart"/>
      <w:r>
        <w:rPr>
          <w:rFonts w:ascii="Times New Roman" w:hAnsi="Times New Roman"/>
          <w:sz w:val="28"/>
          <w:szCs w:val="28"/>
        </w:rPr>
        <w:t>Федонов</w:t>
      </w:r>
      <w:proofErr w:type="spellEnd"/>
      <w:r>
        <w:rPr>
          <w:rFonts w:ascii="Times New Roman" w:hAnsi="Times New Roman"/>
          <w:sz w:val="28"/>
          <w:szCs w:val="28"/>
        </w:rPr>
        <w:t xml:space="preserve"> Р.А. Физическая культура. Учебник для </w:t>
      </w:r>
      <w:proofErr w:type="gramStart"/>
      <w:r>
        <w:rPr>
          <w:rFonts w:ascii="Times New Roman" w:hAnsi="Times New Roman"/>
          <w:sz w:val="28"/>
          <w:szCs w:val="28"/>
        </w:rPr>
        <w:t>СПО / Р.</w:t>
      </w:r>
      <w:proofErr w:type="gramEnd"/>
      <w:r>
        <w:rPr>
          <w:rFonts w:ascii="Times New Roman" w:hAnsi="Times New Roman"/>
          <w:sz w:val="28"/>
          <w:szCs w:val="28"/>
        </w:rPr>
        <w:t xml:space="preserve">А. </w:t>
      </w:r>
      <w:proofErr w:type="spellStart"/>
      <w:r>
        <w:rPr>
          <w:rFonts w:ascii="Times New Roman" w:hAnsi="Times New Roman"/>
          <w:sz w:val="28"/>
          <w:szCs w:val="28"/>
        </w:rPr>
        <w:t>Федонов</w:t>
      </w:r>
      <w:proofErr w:type="spellEnd"/>
      <w:r>
        <w:rPr>
          <w:rFonts w:ascii="Times New Roman" w:hAnsi="Times New Roman"/>
          <w:sz w:val="28"/>
          <w:szCs w:val="28"/>
        </w:rPr>
        <w:t xml:space="preserve"> Издательство: </w:t>
      </w:r>
      <w:proofErr w:type="spellStart"/>
      <w:r>
        <w:rPr>
          <w:rFonts w:ascii="Times New Roman" w:hAnsi="Times New Roman"/>
          <w:sz w:val="28"/>
          <w:szCs w:val="28"/>
        </w:rPr>
        <w:t>КноРус</w:t>
      </w:r>
      <w:proofErr w:type="spellEnd"/>
      <w:r>
        <w:rPr>
          <w:rFonts w:ascii="Times New Roman" w:hAnsi="Times New Roman"/>
          <w:sz w:val="28"/>
          <w:szCs w:val="28"/>
        </w:rPr>
        <w:t>, 2022. - 258 с.</w:t>
      </w:r>
    </w:p>
    <w:p w:rsidR="00241DDE" w:rsidRDefault="00241DDE" w:rsidP="00241DDE">
      <w:pPr>
        <w:pStyle w:val="a6"/>
        <w:jc w:val="both"/>
        <w:rPr>
          <w:rFonts w:ascii="Times New Roman" w:hAnsi="Times New Roman"/>
          <w:sz w:val="28"/>
          <w:szCs w:val="28"/>
        </w:rPr>
      </w:pPr>
    </w:p>
    <w:p w:rsidR="00241DDE" w:rsidRDefault="00241DDE" w:rsidP="00241DDE">
      <w:pPr>
        <w:adjustRightInd w:val="0"/>
        <w:jc w:val="both"/>
        <w:rPr>
          <w:color w:val="000000"/>
          <w:sz w:val="28"/>
          <w:szCs w:val="28"/>
        </w:rPr>
      </w:pPr>
    </w:p>
    <w:p w:rsidR="00241DDE" w:rsidRDefault="00241DDE" w:rsidP="00241DDE">
      <w:pPr>
        <w:adjustRightInd w:val="0"/>
        <w:jc w:val="both"/>
        <w:rPr>
          <w:color w:val="000000"/>
          <w:sz w:val="28"/>
          <w:szCs w:val="28"/>
        </w:rPr>
      </w:pPr>
    </w:p>
    <w:p w:rsidR="00241DDE" w:rsidRPr="00241DDE" w:rsidRDefault="00241DDE" w:rsidP="00241DDE">
      <w:pPr>
        <w:adjustRightInd w:val="0"/>
        <w:jc w:val="both"/>
        <w:rPr>
          <w:b/>
          <w:color w:val="000000"/>
          <w:sz w:val="28"/>
          <w:szCs w:val="28"/>
        </w:rPr>
      </w:pPr>
    </w:p>
    <w:p w:rsidR="00241DDE" w:rsidRPr="00241DDE" w:rsidRDefault="00241DDE" w:rsidP="00241D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szCs w:val="28"/>
        </w:rPr>
      </w:pPr>
      <w:r w:rsidRPr="00241DDE">
        <w:rPr>
          <w:rFonts w:ascii="Times New Roman" w:hAnsi="Times New Roman"/>
          <w:caps/>
          <w:sz w:val="28"/>
          <w:szCs w:val="28"/>
        </w:rPr>
        <w:lastRenderedPageBreak/>
        <w:t xml:space="preserve">4. Контроль и оценка результатов освоения </w:t>
      </w:r>
    </w:p>
    <w:p w:rsidR="00241DDE" w:rsidRPr="00241DDE" w:rsidRDefault="00241DDE" w:rsidP="00241D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szCs w:val="28"/>
        </w:rPr>
      </w:pPr>
      <w:r w:rsidRPr="00241DDE">
        <w:rPr>
          <w:rFonts w:ascii="Times New Roman" w:hAnsi="Times New Roman"/>
          <w:caps/>
          <w:sz w:val="28"/>
          <w:szCs w:val="28"/>
        </w:rPr>
        <w:t>УЧЕБНОЙ Дисциплины</w:t>
      </w:r>
    </w:p>
    <w:p w:rsidR="00241DDE" w:rsidRDefault="00241DDE" w:rsidP="00241DDE">
      <w:pPr>
        <w:pStyle w:val="a6"/>
        <w:ind w:firstLine="567"/>
        <w:jc w:val="both"/>
        <w:rPr>
          <w:rFonts w:ascii="Times New Roman" w:hAnsi="Times New Roman"/>
          <w:sz w:val="28"/>
          <w:szCs w:val="28"/>
        </w:rPr>
      </w:pPr>
      <w:r>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w:t>
      </w:r>
    </w:p>
    <w:p w:rsidR="00241DDE" w:rsidRDefault="00241DDE" w:rsidP="00241DDE">
      <w:pPr>
        <w:pStyle w:val="a6"/>
        <w:ind w:firstLine="567"/>
        <w:jc w:val="both"/>
        <w:rPr>
          <w:rFonts w:ascii="Times New Roman" w:hAnsi="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Pr>
          <w:rStyle w:val="c0"/>
          <w:rFonts w:ascii="Times New Roman" w:hAnsi="Times New Roman"/>
          <w:sz w:val="28"/>
          <w:szCs w:val="28"/>
        </w:rPr>
        <w:t>дифференцированного зачёта.</w:t>
      </w:r>
    </w:p>
    <w:p w:rsidR="00241DDE" w:rsidRDefault="00241DDE" w:rsidP="00241DDE">
      <w:pPr>
        <w:pStyle w:val="a6"/>
        <w:ind w:firstLine="567"/>
        <w:jc w:val="both"/>
        <w:rPr>
          <w:rFonts w:ascii="Times New Roman" w:hAnsi="Times New Roman"/>
          <w:sz w:val="28"/>
          <w:szCs w:val="28"/>
        </w:rPr>
      </w:pPr>
      <w:r>
        <w:rPr>
          <w:rFonts w:ascii="Times New Roman" w:hAnsi="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sz w:val="28"/>
          <w:szCs w:val="28"/>
        </w:rPr>
        <w:t>материалы</w:t>
      </w:r>
      <w:proofErr w:type="gramEnd"/>
      <w:r>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41DDE" w:rsidRDefault="00241DDE" w:rsidP="00241DDE">
      <w:pPr>
        <w:pStyle w:val="a6"/>
        <w:ind w:firstLine="567"/>
        <w:jc w:val="both"/>
        <w:rPr>
          <w:rStyle w:val="c0"/>
          <w:color w:val="000000"/>
        </w:rPr>
      </w:pPr>
      <w:r>
        <w:rPr>
          <w:rFonts w:ascii="Times New Roman" w:hAnsi="Times New Roman"/>
          <w:sz w:val="28"/>
          <w:szCs w:val="28"/>
        </w:rPr>
        <w:t xml:space="preserve">Контроль и оценка результатов освоения </w:t>
      </w:r>
      <w:r>
        <w:rPr>
          <w:rStyle w:val="c0"/>
          <w:rFonts w:ascii="Times New Roman" w:hAnsi="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41DDE" w:rsidRDefault="00241DDE" w:rsidP="00241DDE">
      <w:pPr>
        <w:pStyle w:val="a6"/>
        <w:ind w:firstLine="567"/>
        <w:jc w:val="both"/>
        <w:rPr>
          <w:rStyle w:val="c0"/>
          <w:rFonts w:ascii="Times New Roman" w:hAnsi="Times New Roman"/>
          <w:color w:val="000000"/>
          <w:sz w:val="28"/>
          <w:szCs w:val="28"/>
        </w:rPr>
      </w:pPr>
    </w:p>
    <w:p w:rsidR="00241DDE" w:rsidRDefault="00241DDE" w:rsidP="00241DDE">
      <w:pPr>
        <w:pStyle w:val="a6"/>
        <w:ind w:firstLine="567"/>
        <w:jc w:val="both"/>
        <w:rPr>
          <w:rStyle w:val="c0"/>
          <w:rFonts w:ascii="Times New Roman" w:hAnsi="Times New Roman"/>
          <w:color w:val="000000"/>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2626"/>
        <w:gridCol w:w="3222"/>
      </w:tblGrid>
      <w:tr w:rsidR="00241DDE" w:rsidTr="00241DDE">
        <w:tc>
          <w:tcPr>
            <w:tcW w:w="3722" w:type="dxa"/>
            <w:tcBorders>
              <w:top w:val="single" w:sz="4" w:space="0" w:color="auto"/>
              <w:left w:val="single" w:sz="4" w:space="0" w:color="auto"/>
              <w:bottom w:val="single" w:sz="4" w:space="0" w:color="auto"/>
              <w:right w:val="single" w:sz="4" w:space="0" w:color="auto"/>
            </w:tcBorders>
            <w:vAlign w:val="center"/>
            <w:hideMark/>
          </w:tcPr>
          <w:p w:rsidR="00241DDE" w:rsidRDefault="00241DDE" w:rsidP="00241DDE">
            <w:pPr>
              <w:pStyle w:val="a6"/>
              <w:jc w:val="center"/>
              <w:rPr>
                <w:rFonts w:ascii="Times New Roman" w:hAnsi="Times New Roman"/>
                <w:sz w:val="24"/>
                <w:szCs w:val="24"/>
              </w:rPr>
            </w:pPr>
            <w:r w:rsidRPr="00241DDE">
              <w:rPr>
                <w:rFonts w:ascii="Times New Roman" w:hAnsi="Times New Roman"/>
                <w:sz w:val="24"/>
                <w:szCs w:val="24"/>
              </w:rPr>
              <w:t>Код и наименование формируемых компетенций</w:t>
            </w:r>
          </w:p>
          <w:p w:rsidR="00241DDE" w:rsidRPr="00241DDE" w:rsidRDefault="00241DDE" w:rsidP="00241DDE">
            <w:pPr>
              <w:pStyle w:val="a6"/>
              <w:jc w:val="center"/>
              <w:rPr>
                <w:rFonts w:ascii="Times New Roman" w:hAnsi="Times New Roman"/>
                <w:sz w:val="24"/>
                <w:szCs w:val="24"/>
              </w:rPr>
            </w:pPr>
          </w:p>
        </w:tc>
        <w:tc>
          <w:tcPr>
            <w:tcW w:w="2626" w:type="dxa"/>
            <w:tcBorders>
              <w:top w:val="single" w:sz="4" w:space="0" w:color="auto"/>
              <w:left w:val="single" w:sz="4" w:space="0" w:color="auto"/>
              <w:bottom w:val="single" w:sz="4" w:space="0" w:color="auto"/>
              <w:right w:val="single" w:sz="4" w:space="0" w:color="auto"/>
            </w:tcBorders>
            <w:vAlign w:val="center"/>
            <w:hideMark/>
          </w:tcPr>
          <w:p w:rsidR="00241DDE" w:rsidRPr="00241DDE" w:rsidRDefault="00241DDE" w:rsidP="00241DDE">
            <w:pPr>
              <w:pStyle w:val="a6"/>
              <w:jc w:val="both"/>
              <w:rPr>
                <w:rFonts w:ascii="Times New Roman" w:hAnsi="Times New Roman"/>
                <w:sz w:val="24"/>
                <w:szCs w:val="24"/>
              </w:rPr>
            </w:pPr>
            <w:r w:rsidRPr="00241DDE">
              <w:rPr>
                <w:rFonts w:ascii="Times New Roman" w:hAnsi="Times New Roman"/>
                <w:sz w:val="24"/>
                <w:szCs w:val="24"/>
              </w:rPr>
              <w:t>Раздел/тема</w:t>
            </w:r>
          </w:p>
        </w:tc>
        <w:tc>
          <w:tcPr>
            <w:tcW w:w="3222" w:type="dxa"/>
            <w:tcBorders>
              <w:top w:val="single" w:sz="4" w:space="0" w:color="auto"/>
              <w:left w:val="single" w:sz="4" w:space="0" w:color="auto"/>
              <w:bottom w:val="single" w:sz="4" w:space="0" w:color="auto"/>
              <w:right w:val="single" w:sz="4" w:space="0" w:color="auto"/>
            </w:tcBorders>
            <w:vAlign w:val="center"/>
            <w:hideMark/>
          </w:tcPr>
          <w:p w:rsidR="00241DDE" w:rsidRPr="00241DDE" w:rsidRDefault="00241DDE" w:rsidP="00241DDE">
            <w:pPr>
              <w:pStyle w:val="a6"/>
              <w:jc w:val="both"/>
              <w:rPr>
                <w:rFonts w:ascii="Times New Roman" w:hAnsi="Times New Roman"/>
                <w:sz w:val="24"/>
                <w:szCs w:val="24"/>
              </w:rPr>
            </w:pPr>
            <w:r w:rsidRPr="00241DDE">
              <w:rPr>
                <w:rFonts w:ascii="Times New Roman" w:hAnsi="Times New Roman"/>
                <w:sz w:val="24"/>
                <w:szCs w:val="24"/>
              </w:rPr>
              <w:t>Тип оценочных мероприятий</w:t>
            </w:r>
          </w:p>
        </w:tc>
      </w:tr>
      <w:tr w:rsidR="00241DDE" w:rsidTr="00241DDE">
        <w:tc>
          <w:tcPr>
            <w:tcW w:w="3722" w:type="dxa"/>
            <w:tcBorders>
              <w:top w:val="single" w:sz="4" w:space="0" w:color="auto"/>
              <w:left w:val="single" w:sz="4" w:space="0" w:color="auto"/>
              <w:bottom w:val="single" w:sz="4" w:space="0" w:color="auto"/>
              <w:right w:val="single" w:sz="4" w:space="0" w:color="auto"/>
            </w:tcBorders>
            <w:hideMark/>
          </w:tcPr>
          <w:p w:rsidR="00241DDE" w:rsidRPr="00241DDE" w:rsidRDefault="00241DDE" w:rsidP="00241DDE">
            <w:pPr>
              <w:rPr>
                <w:sz w:val="24"/>
                <w:szCs w:val="24"/>
              </w:rPr>
            </w:pPr>
            <w:bookmarkStart w:id="1" w:name="sub_1321"/>
            <w:proofErr w:type="gramStart"/>
            <w:r w:rsidRPr="00241DDE">
              <w:rPr>
                <w:sz w:val="24"/>
                <w:szCs w:val="24"/>
              </w:rPr>
              <w:t>ОК</w:t>
            </w:r>
            <w:proofErr w:type="gramEnd"/>
            <w:r w:rsidRPr="00241DDE">
              <w:rPr>
                <w:sz w:val="24"/>
                <w:szCs w:val="24"/>
              </w:rPr>
              <w:t xml:space="preserve"> 01. Выбирать способы решения задач профессиональной деятельности, применительно к различным контекстам.</w:t>
            </w:r>
            <w:bookmarkEnd w:id="1"/>
          </w:p>
          <w:p w:rsidR="00241DDE" w:rsidRPr="00241DDE" w:rsidRDefault="00241DDE" w:rsidP="006057E4">
            <w:pPr>
              <w:spacing w:after="200" w:line="360" w:lineRule="auto"/>
              <w:jc w:val="both"/>
              <w:rPr>
                <w:b/>
                <w:sz w:val="24"/>
                <w:szCs w:val="24"/>
              </w:rPr>
            </w:pPr>
          </w:p>
        </w:tc>
        <w:tc>
          <w:tcPr>
            <w:tcW w:w="2626" w:type="dxa"/>
            <w:tcBorders>
              <w:top w:val="single" w:sz="4" w:space="0" w:color="auto"/>
              <w:left w:val="single" w:sz="4" w:space="0" w:color="auto"/>
              <w:bottom w:val="single" w:sz="4" w:space="0" w:color="auto"/>
              <w:right w:val="single" w:sz="4" w:space="0" w:color="auto"/>
            </w:tcBorders>
            <w:hideMark/>
          </w:tcPr>
          <w:p w:rsidR="00241DDE" w:rsidRPr="00241DDE" w:rsidRDefault="00241DDE" w:rsidP="00241DDE">
            <w:pPr>
              <w:jc w:val="both"/>
              <w:rPr>
                <w:sz w:val="24"/>
                <w:szCs w:val="24"/>
              </w:rPr>
            </w:pPr>
            <w:r w:rsidRPr="00241DDE">
              <w:rPr>
                <w:sz w:val="24"/>
                <w:szCs w:val="24"/>
              </w:rPr>
              <w:t>Все в соответствии с рабочей программой</w:t>
            </w:r>
          </w:p>
        </w:tc>
        <w:tc>
          <w:tcPr>
            <w:tcW w:w="3222" w:type="dxa"/>
            <w:tcBorders>
              <w:top w:val="single" w:sz="4" w:space="0" w:color="auto"/>
              <w:left w:val="single" w:sz="4" w:space="0" w:color="auto"/>
              <w:bottom w:val="single" w:sz="4" w:space="0" w:color="auto"/>
              <w:right w:val="single" w:sz="4" w:space="0" w:color="auto"/>
            </w:tcBorders>
            <w:hideMark/>
          </w:tcPr>
          <w:p w:rsidR="00241DDE" w:rsidRPr="00241DDE" w:rsidRDefault="00241DDE" w:rsidP="00241DDE">
            <w:pPr>
              <w:jc w:val="both"/>
              <w:rPr>
                <w:rFonts w:eastAsia="Tahoma"/>
                <w:sz w:val="24"/>
                <w:szCs w:val="24"/>
              </w:rPr>
            </w:pPr>
            <w:r w:rsidRPr="00241DDE">
              <w:rPr>
                <w:rFonts w:eastAsia="Tahoma"/>
                <w:sz w:val="24"/>
                <w:szCs w:val="24"/>
              </w:rPr>
              <w:t>Самоконтроль,</w:t>
            </w:r>
          </w:p>
          <w:p w:rsidR="00241DDE" w:rsidRPr="00241DDE" w:rsidRDefault="00241DDE" w:rsidP="00241DDE">
            <w:pPr>
              <w:jc w:val="both"/>
              <w:rPr>
                <w:rFonts w:eastAsia="Tahoma"/>
                <w:sz w:val="24"/>
                <w:szCs w:val="24"/>
              </w:rPr>
            </w:pPr>
            <w:r w:rsidRPr="00241DDE">
              <w:rPr>
                <w:rFonts w:eastAsia="Tahoma"/>
                <w:sz w:val="24"/>
                <w:szCs w:val="24"/>
              </w:rPr>
              <w:t>защита реферата,</w:t>
            </w:r>
          </w:p>
          <w:p w:rsidR="00241DDE" w:rsidRPr="00241DDE" w:rsidRDefault="00241DDE" w:rsidP="00241DDE">
            <w:pPr>
              <w:jc w:val="both"/>
              <w:rPr>
                <w:rFonts w:eastAsia="Tahoma"/>
                <w:sz w:val="24"/>
                <w:szCs w:val="24"/>
              </w:rPr>
            </w:pPr>
            <w:r w:rsidRPr="00241DDE">
              <w:rPr>
                <w:rFonts w:eastAsia="Tahoma"/>
                <w:sz w:val="24"/>
                <w:szCs w:val="24"/>
              </w:rPr>
              <w:t>фронтальный опрос,</w:t>
            </w:r>
          </w:p>
          <w:p w:rsidR="00241DDE" w:rsidRPr="00241DDE" w:rsidRDefault="00241DDE" w:rsidP="00241DDE">
            <w:pPr>
              <w:jc w:val="both"/>
              <w:rPr>
                <w:rFonts w:eastAsia="Tahoma"/>
                <w:sz w:val="24"/>
                <w:szCs w:val="24"/>
              </w:rPr>
            </w:pPr>
            <w:r w:rsidRPr="00241DDE">
              <w:rPr>
                <w:rFonts w:eastAsia="Tahoma"/>
                <w:sz w:val="24"/>
                <w:szCs w:val="24"/>
              </w:rPr>
              <w:t>контрольное тестирование</w:t>
            </w:r>
          </w:p>
          <w:p w:rsidR="00241DDE" w:rsidRPr="00241DDE" w:rsidRDefault="00241DDE" w:rsidP="00241DDE">
            <w:pPr>
              <w:jc w:val="both"/>
              <w:rPr>
                <w:rFonts w:eastAsia="Tahoma"/>
                <w:sz w:val="24"/>
                <w:szCs w:val="24"/>
              </w:rPr>
            </w:pPr>
            <w:r w:rsidRPr="00241DDE">
              <w:rPr>
                <w:rFonts w:eastAsia="Tahoma"/>
                <w:sz w:val="24"/>
                <w:szCs w:val="24"/>
              </w:rPr>
              <w:t>составление комплекса упражнений,</w:t>
            </w:r>
          </w:p>
          <w:p w:rsidR="00241DDE" w:rsidRPr="00241DDE" w:rsidRDefault="00241DDE" w:rsidP="00241DDE">
            <w:pPr>
              <w:jc w:val="both"/>
              <w:rPr>
                <w:rFonts w:eastAsia="Tahoma"/>
                <w:sz w:val="24"/>
                <w:szCs w:val="24"/>
              </w:rPr>
            </w:pPr>
            <w:r w:rsidRPr="00241DDE">
              <w:rPr>
                <w:rFonts w:eastAsia="Tahoma"/>
                <w:sz w:val="24"/>
                <w:szCs w:val="24"/>
              </w:rPr>
              <w:t>оценивание практической работы</w:t>
            </w:r>
          </w:p>
        </w:tc>
      </w:tr>
      <w:tr w:rsidR="00241DDE" w:rsidTr="00241DDE">
        <w:tc>
          <w:tcPr>
            <w:tcW w:w="3722" w:type="dxa"/>
            <w:tcBorders>
              <w:top w:val="single" w:sz="4" w:space="0" w:color="auto"/>
              <w:left w:val="single" w:sz="4" w:space="0" w:color="auto"/>
              <w:bottom w:val="single" w:sz="4" w:space="0" w:color="auto"/>
              <w:right w:val="single" w:sz="4" w:space="0" w:color="auto"/>
            </w:tcBorders>
            <w:hideMark/>
          </w:tcPr>
          <w:p w:rsidR="00241DDE" w:rsidRPr="00241DDE" w:rsidRDefault="00241DDE" w:rsidP="00241DDE">
            <w:pPr>
              <w:adjustRightInd w:val="0"/>
              <w:jc w:val="both"/>
              <w:rPr>
                <w:rFonts w:ascii="Times New Roman CYR" w:hAnsi="Times New Roman CYR" w:cs="Times New Roman CYR"/>
                <w:sz w:val="24"/>
                <w:szCs w:val="24"/>
                <w:lang w:eastAsia="ru-RU"/>
              </w:rPr>
            </w:pPr>
            <w:bookmarkStart w:id="2" w:name="sub_1324"/>
            <w:proofErr w:type="gramStart"/>
            <w:r w:rsidRPr="00241DDE">
              <w:rPr>
                <w:rFonts w:ascii="Times New Roman CYR" w:hAnsi="Times New Roman CYR" w:cs="Times New Roman CYR"/>
                <w:sz w:val="24"/>
                <w:szCs w:val="24"/>
                <w:lang w:eastAsia="ru-RU"/>
              </w:rPr>
              <w:t>ОК</w:t>
            </w:r>
            <w:proofErr w:type="gramEnd"/>
            <w:r w:rsidRPr="00241DDE">
              <w:rPr>
                <w:rFonts w:ascii="Times New Roman CYR" w:hAnsi="Times New Roman CYR" w:cs="Times New Roman CYR"/>
                <w:sz w:val="24"/>
                <w:szCs w:val="24"/>
                <w:lang w:eastAsia="ru-RU"/>
              </w:rPr>
              <w:t xml:space="preserve"> 04. Работать в коллективе и команде, эффективно взаимодействовать с коллегами, руководством, клиентами.</w:t>
            </w:r>
            <w:bookmarkEnd w:id="2"/>
          </w:p>
          <w:p w:rsidR="00241DDE" w:rsidRPr="00241DDE" w:rsidRDefault="00241DDE" w:rsidP="006057E4">
            <w:pPr>
              <w:spacing w:after="200" w:line="360" w:lineRule="auto"/>
              <w:jc w:val="both"/>
              <w:rPr>
                <w:sz w:val="24"/>
                <w:szCs w:val="24"/>
              </w:rPr>
            </w:pPr>
          </w:p>
        </w:tc>
        <w:tc>
          <w:tcPr>
            <w:tcW w:w="2626" w:type="dxa"/>
            <w:tcBorders>
              <w:top w:val="single" w:sz="4" w:space="0" w:color="auto"/>
              <w:left w:val="single" w:sz="4" w:space="0" w:color="auto"/>
              <w:bottom w:val="single" w:sz="4" w:space="0" w:color="auto"/>
              <w:right w:val="single" w:sz="4" w:space="0" w:color="auto"/>
            </w:tcBorders>
            <w:hideMark/>
          </w:tcPr>
          <w:p w:rsidR="00241DDE" w:rsidRPr="00241DDE" w:rsidRDefault="00241DDE" w:rsidP="00241DDE">
            <w:pPr>
              <w:jc w:val="both"/>
              <w:rPr>
                <w:sz w:val="24"/>
                <w:szCs w:val="24"/>
              </w:rPr>
            </w:pPr>
            <w:r w:rsidRPr="00241DDE">
              <w:rPr>
                <w:sz w:val="24"/>
                <w:szCs w:val="24"/>
              </w:rPr>
              <w:t>Все в соответствии с рабочей программой</w:t>
            </w:r>
          </w:p>
        </w:tc>
        <w:tc>
          <w:tcPr>
            <w:tcW w:w="3222" w:type="dxa"/>
            <w:tcBorders>
              <w:top w:val="single" w:sz="4" w:space="0" w:color="auto"/>
              <w:left w:val="single" w:sz="4" w:space="0" w:color="auto"/>
              <w:bottom w:val="single" w:sz="4" w:space="0" w:color="auto"/>
              <w:right w:val="single" w:sz="4" w:space="0" w:color="auto"/>
            </w:tcBorders>
            <w:hideMark/>
          </w:tcPr>
          <w:p w:rsidR="00241DDE" w:rsidRPr="00241DDE" w:rsidRDefault="00241DDE" w:rsidP="00241DDE">
            <w:pPr>
              <w:jc w:val="both"/>
              <w:rPr>
                <w:rFonts w:eastAsia="Tahoma"/>
                <w:sz w:val="24"/>
                <w:szCs w:val="24"/>
              </w:rPr>
            </w:pPr>
            <w:r w:rsidRPr="00241DDE">
              <w:rPr>
                <w:rFonts w:eastAsia="Tahoma"/>
                <w:sz w:val="24"/>
                <w:szCs w:val="24"/>
              </w:rPr>
              <w:t>Самоконтроль,</w:t>
            </w:r>
          </w:p>
          <w:p w:rsidR="00241DDE" w:rsidRPr="00241DDE" w:rsidRDefault="00241DDE" w:rsidP="00241DDE">
            <w:pPr>
              <w:jc w:val="both"/>
              <w:rPr>
                <w:rFonts w:eastAsia="Tahoma"/>
                <w:sz w:val="24"/>
                <w:szCs w:val="24"/>
              </w:rPr>
            </w:pPr>
            <w:r w:rsidRPr="00241DDE">
              <w:rPr>
                <w:rFonts w:eastAsia="Tahoma"/>
                <w:sz w:val="24"/>
                <w:szCs w:val="24"/>
              </w:rPr>
              <w:t>защита реферата,</w:t>
            </w:r>
          </w:p>
          <w:p w:rsidR="00241DDE" w:rsidRPr="00241DDE" w:rsidRDefault="00241DDE" w:rsidP="00241DDE">
            <w:pPr>
              <w:jc w:val="both"/>
              <w:rPr>
                <w:rFonts w:eastAsia="Tahoma"/>
                <w:sz w:val="24"/>
                <w:szCs w:val="24"/>
              </w:rPr>
            </w:pPr>
            <w:r w:rsidRPr="00241DDE">
              <w:rPr>
                <w:rFonts w:eastAsia="Tahoma"/>
                <w:sz w:val="24"/>
                <w:szCs w:val="24"/>
              </w:rPr>
              <w:t>фронтальный опрос,</w:t>
            </w:r>
          </w:p>
          <w:p w:rsidR="00241DDE" w:rsidRPr="00241DDE" w:rsidRDefault="00241DDE" w:rsidP="00241DDE">
            <w:pPr>
              <w:jc w:val="both"/>
              <w:rPr>
                <w:rFonts w:eastAsia="Tahoma"/>
                <w:sz w:val="24"/>
                <w:szCs w:val="24"/>
              </w:rPr>
            </w:pPr>
            <w:r w:rsidRPr="00241DDE">
              <w:rPr>
                <w:rFonts w:eastAsia="Tahoma"/>
                <w:sz w:val="24"/>
                <w:szCs w:val="24"/>
              </w:rPr>
              <w:t>контрольное тестирование</w:t>
            </w:r>
          </w:p>
          <w:p w:rsidR="00241DDE" w:rsidRPr="00241DDE" w:rsidRDefault="00241DDE" w:rsidP="00241DDE">
            <w:pPr>
              <w:jc w:val="both"/>
              <w:rPr>
                <w:sz w:val="24"/>
                <w:szCs w:val="24"/>
              </w:rPr>
            </w:pPr>
            <w:r w:rsidRPr="00241DDE">
              <w:rPr>
                <w:rFonts w:eastAsia="Tahoma"/>
                <w:sz w:val="24"/>
                <w:szCs w:val="24"/>
              </w:rPr>
              <w:t xml:space="preserve">составление комплекса упражнений, оценивание практической работы демонстрация комплекса ОРУ, сдача контрольных нормативов, сдача контрольных нормативов </w:t>
            </w:r>
            <w:r w:rsidRPr="00241DDE">
              <w:rPr>
                <w:sz w:val="24"/>
                <w:szCs w:val="24"/>
              </w:rPr>
              <w:t>(контрольное упражнение),</w:t>
            </w:r>
          </w:p>
          <w:p w:rsidR="00241DDE" w:rsidRPr="00241DDE" w:rsidRDefault="00241DDE" w:rsidP="00241DDE">
            <w:pPr>
              <w:jc w:val="both"/>
              <w:rPr>
                <w:sz w:val="24"/>
                <w:szCs w:val="24"/>
              </w:rPr>
            </w:pPr>
            <w:r w:rsidRPr="00241DDE">
              <w:rPr>
                <w:sz w:val="24"/>
                <w:szCs w:val="24"/>
              </w:rPr>
              <w:t>Выполнение упражнений на зачете и дифференцированном зачете</w:t>
            </w:r>
          </w:p>
        </w:tc>
      </w:tr>
      <w:tr w:rsidR="00241DDE" w:rsidTr="00241DDE">
        <w:tc>
          <w:tcPr>
            <w:tcW w:w="3722" w:type="dxa"/>
            <w:tcBorders>
              <w:top w:val="single" w:sz="4" w:space="0" w:color="auto"/>
              <w:left w:val="single" w:sz="4" w:space="0" w:color="auto"/>
              <w:bottom w:val="single" w:sz="4" w:space="0" w:color="auto"/>
              <w:right w:val="single" w:sz="4" w:space="0" w:color="auto"/>
            </w:tcBorders>
          </w:tcPr>
          <w:p w:rsidR="00241DDE" w:rsidRPr="00241DDE" w:rsidRDefault="00241DDE" w:rsidP="00241DDE">
            <w:pPr>
              <w:rPr>
                <w:sz w:val="24"/>
                <w:szCs w:val="24"/>
              </w:rPr>
            </w:pPr>
            <w:bookmarkStart w:id="3" w:name="sub_1326"/>
            <w:proofErr w:type="gramStart"/>
            <w:r w:rsidRPr="00241DDE">
              <w:rPr>
                <w:sz w:val="24"/>
                <w:szCs w:val="24"/>
              </w:rPr>
              <w:t>ОК</w:t>
            </w:r>
            <w:proofErr w:type="gramEnd"/>
            <w:r w:rsidRPr="00241DDE">
              <w:rPr>
                <w:sz w:val="24"/>
                <w:szCs w:val="24"/>
              </w:rPr>
              <w:t xml:space="preserve"> 06. Проявлять гражданско-патриотическую позицию, </w:t>
            </w:r>
            <w:r w:rsidRPr="00241DDE">
              <w:rPr>
                <w:sz w:val="24"/>
                <w:szCs w:val="24"/>
              </w:rPr>
              <w:lastRenderedPageBreak/>
              <w:t>демонстрировать осознанное поведение на основе традиционных общечеловеческих ценностей, применять стандарты антикоррупционного поведения.</w:t>
            </w:r>
            <w:bookmarkEnd w:id="3"/>
          </w:p>
        </w:tc>
        <w:tc>
          <w:tcPr>
            <w:tcW w:w="2626" w:type="dxa"/>
            <w:tcBorders>
              <w:top w:val="single" w:sz="4" w:space="0" w:color="auto"/>
              <w:left w:val="single" w:sz="4" w:space="0" w:color="auto"/>
              <w:bottom w:val="single" w:sz="4" w:space="0" w:color="auto"/>
              <w:right w:val="single" w:sz="4" w:space="0" w:color="auto"/>
            </w:tcBorders>
          </w:tcPr>
          <w:p w:rsidR="00241DDE" w:rsidRPr="00241DDE" w:rsidRDefault="00241DDE" w:rsidP="00241DDE">
            <w:pPr>
              <w:jc w:val="both"/>
              <w:rPr>
                <w:sz w:val="24"/>
                <w:szCs w:val="24"/>
              </w:rPr>
            </w:pPr>
            <w:r w:rsidRPr="00241DDE">
              <w:rPr>
                <w:sz w:val="24"/>
                <w:szCs w:val="24"/>
              </w:rPr>
              <w:lastRenderedPageBreak/>
              <w:t>Все в соответствии с рабочей программой</w:t>
            </w:r>
          </w:p>
        </w:tc>
        <w:tc>
          <w:tcPr>
            <w:tcW w:w="3222" w:type="dxa"/>
            <w:tcBorders>
              <w:top w:val="single" w:sz="4" w:space="0" w:color="auto"/>
              <w:left w:val="single" w:sz="4" w:space="0" w:color="auto"/>
              <w:bottom w:val="single" w:sz="4" w:space="0" w:color="auto"/>
              <w:right w:val="single" w:sz="4" w:space="0" w:color="auto"/>
            </w:tcBorders>
          </w:tcPr>
          <w:p w:rsidR="00241DDE" w:rsidRPr="00241DDE" w:rsidRDefault="00241DDE" w:rsidP="00241DDE">
            <w:pPr>
              <w:jc w:val="both"/>
              <w:rPr>
                <w:rFonts w:eastAsia="Tahoma"/>
                <w:sz w:val="24"/>
                <w:szCs w:val="24"/>
              </w:rPr>
            </w:pPr>
            <w:r w:rsidRPr="00241DDE">
              <w:rPr>
                <w:rFonts w:eastAsia="Tahoma"/>
                <w:sz w:val="24"/>
                <w:szCs w:val="24"/>
              </w:rPr>
              <w:t>Самоконтроль,</w:t>
            </w:r>
          </w:p>
          <w:p w:rsidR="00241DDE" w:rsidRPr="00241DDE" w:rsidRDefault="00241DDE" w:rsidP="00241DDE">
            <w:pPr>
              <w:jc w:val="both"/>
              <w:rPr>
                <w:rFonts w:eastAsia="Tahoma"/>
                <w:sz w:val="24"/>
                <w:szCs w:val="24"/>
              </w:rPr>
            </w:pPr>
            <w:r w:rsidRPr="00241DDE">
              <w:rPr>
                <w:rFonts w:eastAsia="Tahoma"/>
                <w:sz w:val="24"/>
                <w:szCs w:val="24"/>
              </w:rPr>
              <w:t>защита реферата,</w:t>
            </w:r>
          </w:p>
          <w:p w:rsidR="00241DDE" w:rsidRPr="00241DDE" w:rsidRDefault="00241DDE" w:rsidP="00241DDE">
            <w:pPr>
              <w:jc w:val="both"/>
              <w:rPr>
                <w:rFonts w:eastAsia="Tahoma"/>
                <w:sz w:val="24"/>
                <w:szCs w:val="24"/>
              </w:rPr>
            </w:pPr>
            <w:r w:rsidRPr="00241DDE">
              <w:rPr>
                <w:rFonts w:eastAsia="Tahoma"/>
                <w:sz w:val="24"/>
                <w:szCs w:val="24"/>
              </w:rPr>
              <w:lastRenderedPageBreak/>
              <w:t>фронтальный опрос,</w:t>
            </w:r>
          </w:p>
          <w:p w:rsidR="00241DDE" w:rsidRPr="00241DDE" w:rsidRDefault="00241DDE" w:rsidP="00241DDE">
            <w:pPr>
              <w:jc w:val="both"/>
              <w:rPr>
                <w:rFonts w:eastAsia="Tahoma"/>
                <w:sz w:val="24"/>
                <w:szCs w:val="24"/>
              </w:rPr>
            </w:pPr>
            <w:r w:rsidRPr="00241DDE">
              <w:rPr>
                <w:rFonts w:eastAsia="Tahoma"/>
                <w:sz w:val="24"/>
                <w:szCs w:val="24"/>
              </w:rPr>
              <w:t>контрольное тестирование</w:t>
            </w:r>
          </w:p>
          <w:p w:rsidR="00241DDE" w:rsidRPr="00241DDE" w:rsidRDefault="00241DDE" w:rsidP="00241DDE">
            <w:pPr>
              <w:jc w:val="both"/>
              <w:rPr>
                <w:rFonts w:eastAsia="Tahoma"/>
                <w:sz w:val="24"/>
                <w:szCs w:val="24"/>
              </w:rPr>
            </w:pPr>
            <w:r w:rsidRPr="00241DDE">
              <w:rPr>
                <w:rFonts w:eastAsia="Tahoma"/>
                <w:sz w:val="24"/>
                <w:szCs w:val="24"/>
              </w:rPr>
              <w:t>составление комплекса упражнений,</w:t>
            </w:r>
          </w:p>
          <w:p w:rsidR="00241DDE" w:rsidRPr="00241DDE" w:rsidRDefault="00241DDE" w:rsidP="00241DDE">
            <w:pPr>
              <w:jc w:val="both"/>
              <w:rPr>
                <w:rFonts w:eastAsia="Tahoma"/>
                <w:sz w:val="24"/>
                <w:szCs w:val="24"/>
              </w:rPr>
            </w:pPr>
            <w:r w:rsidRPr="00241DDE">
              <w:rPr>
                <w:rFonts w:eastAsia="Tahoma"/>
                <w:sz w:val="24"/>
                <w:szCs w:val="24"/>
              </w:rPr>
              <w:t>оценивание практической работы</w:t>
            </w:r>
          </w:p>
        </w:tc>
      </w:tr>
    </w:tbl>
    <w:p w:rsidR="00241DDE" w:rsidRDefault="00241DDE" w:rsidP="00241DDE">
      <w:pPr>
        <w:adjustRightInd w:val="0"/>
        <w:ind w:firstLine="708"/>
        <w:jc w:val="both"/>
        <w:rPr>
          <w:bCs/>
          <w:color w:val="000000"/>
          <w:sz w:val="28"/>
          <w:szCs w:val="28"/>
        </w:rPr>
      </w:pPr>
      <w:r>
        <w:rPr>
          <w:bCs/>
          <w:color w:val="000000"/>
          <w:sz w:val="28"/>
          <w:szCs w:val="28"/>
        </w:rPr>
        <w:lastRenderedPageBreak/>
        <w:br w:type="textWrapping" w:clear="all"/>
      </w:r>
    </w:p>
    <w:p w:rsidR="00241DDE" w:rsidRDefault="00241DDE" w:rsidP="00241DDE">
      <w:pPr>
        <w:adjustRightInd w:val="0"/>
        <w:ind w:firstLine="708"/>
        <w:jc w:val="both"/>
        <w:rPr>
          <w:sz w:val="28"/>
          <w:szCs w:val="28"/>
        </w:rPr>
      </w:pPr>
      <w:r>
        <w:rPr>
          <w:bCs/>
          <w:color w:val="000000"/>
          <w:sz w:val="28"/>
          <w:szCs w:val="28"/>
        </w:rPr>
        <w:t>Промежуточная аттестация по учебной дисциплине проводится в форме зачета и дифференцированного зачета.</w:t>
      </w:r>
    </w:p>
    <w:p w:rsidR="00241DDE" w:rsidRDefault="00241DDE" w:rsidP="00241DDE">
      <w:pPr>
        <w:ind w:firstLine="709"/>
        <w:jc w:val="both"/>
        <w:rPr>
          <w:sz w:val="28"/>
          <w:szCs w:val="28"/>
        </w:rPr>
      </w:pPr>
      <w:r>
        <w:rPr>
          <w:sz w:val="28"/>
          <w:szCs w:val="28"/>
        </w:rPr>
        <w:t>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представленной в таблице.</w:t>
      </w:r>
    </w:p>
    <w:p w:rsidR="00241DDE" w:rsidRDefault="00241DDE" w:rsidP="00241DDE">
      <w:pPr>
        <w:ind w:firstLine="709"/>
        <w:jc w:val="both"/>
        <w:rPr>
          <w:sz w:val="28"/>
          <w:szCs w:val="28"/>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214"/>
        <w:gridCol w:w="2678"/>
        <w:gridCol w:w="2245"/>
      </w:tblGrid>
      <w:tr w:rsidR="00241DDE" w:rsidTr="00241DDE">
        <w:trPr>
          <w:trHeight w:val="20"/>
          <w:jc w:val="center"/>
        </w:trPr>
        <w:tc>
          <w:tcPr>
            <w:tcW w:w="1982" w:type="pct"/>
            <w:vMerge w:val="restart"/>
            <w:tcBorders>
              <w:top w:val="single" w:sz="8" w:space="0" w:color="auto"/>
              <w:left w:val="single" w:sz="8" w:space="0" w:color="auto"/>
              <w:bottom w:val="single" w:sz="8" w:space="0" w:color="auto"/>
              <w:right w:val="single" w:sz="6" w:space="0" w:color="auto"/>
            </w:tcBorders>
            <w:noWrap/>
            <w:vAlign w:val="center"/>
            <w:hideMark/>
          </w:tcPr>
          <w:p w:rsidR="00241DDE" w:rsidRDefault="00241DDE">
            <w:pPr>
              <w:jc w:val="center"/>
              <w:rPr>
                <w:b/>
                <w:sz w:val="24"/>
                <w:szCs w:val="28"/>
              </w:rPr>
            </w:pPr>
            <w:r>
              <w:rPr>
                <w:b/>
                <w:szCs w:val="28"/>
              </w:rPr>
              <w:t>Процент результативности (правильных ответов)</w:t>
            </w:r>
          </w:p>
        </w:tc>
        <w:tc>
          <w:tcPr>
            <w:tcW w:w="3018" w:type="pct"/>
            <w:gridSpan w:val="2"/>
            <w:tcBorders>
              <w:top w:val="single" w:sz="8" w:space="0" w:color="auto"/>
              <w:left w:val="single" w:sz="6" w:space="0" w:color="auto"/>
              <w:bottom w:val="single" w:sz="6" w:space="0" w:color="auto"/>
              <w:right w:val="single" w:sz="8" w:space="0" w:color="auto"/>
            </w:tcBorders>
            <w:vAlign w:val="center"/>
            <w:hideMark/>
          </w:tcPr>
          <w:p w:rsidR="00241DDE" w:rsidRDefault="00241DDE">
            <w:pPr>
              <w:jc w:val="center"/>
              <w:rPr>
                <w:b/>
                <w:sz w:val="24"/>
                <w:szCs w:val="28"/>
              </w:rPr>
            </w:pPr>
            <w:r>
              <w:rPr>
                <w:b/>
                <w:szCs w:val="28"/>
              </w:rPr>
              <w:t>Качественная оценка индивидуальных образовательных достижений</w:t>
            </w:r>
          </w:p>
        </w:tc>
      </w:tr>
      <w:tr w:rsidR="00241DDE" w:rsidTr="00241DDE">
        <w:trPr>
          <w:trHeight w:val="20"/>
          <w:jc w:val="center"/>
        </w:trPr>
        <w:tc>
          <w:tcPr>
            <w:tcW w:w="0" w:type="auto"/>
            <w:vMerge/>
            <w:tcBorders>
              <w:top w:val="single" w:sz="8" w:space="0" w:color="auto"/>
              <w:left w:val="single" w:sz="8" w:space="0" w:color="auto"/>
              <w:bottom w:val="single" w:sz="8" w:space="0" w:color="auto"/>
              <w:right w:val="single" w:sz="6" w:space="0" w:color="auto"/>
            </w:tcBorders>
            <w:vAlign w:val="center"/>
            <w:hideMark/>
          </w:tcPr>
          <w:p w:rsidR="00241DDE" w:rsidRDefault="00241DDE">
            <w:pPr>
              <w:rPr>
                <w:b/>
                <w:sz w:val="24"/>
                <w:szCs w:val="28"/>
              </w:rPr>
            </w:pPr>
          </w:p>
        </w:tc>
        <w:tc>
          <w:tcPr>
            <w:tcW w:w="1630" w:type="pct"/>
            <w:tcBorders>
              <w:top w:val="single" w:sz="6" w:space="0" w:color="auto"/>
              <w:left w:val="single" w:sz="6" w:space="0" w:color="auto"/>
              <w:bottom w:val="single" w:sz="8" w:space="0" w:color="auto"/>
              <w:right w:val="single" w:sz="6" w:space="0" w:color="auto"/>
            </w:tcBorders>
            <w:vAlign w:val="center"/>
            <w:hideMark/>
          </w:tcPr>
          <w:p w:rsidR="00241DDE" w:rsidRDefault="00241DDE">
            <w:pPr>
              <w:jc w:val="center"/>
              <w:rPr>
                <w:b/>
                <w:sz w:val="24"/>
                <w:szCs w:val="28"/>
              </w:rPr>
            </w:pPr>
            <w:r>
              <w:rPr>
                <w:b/>
                <w:szCs w:val="28"/>
              </w:rPr>
              <w:t>балл (отметка)</w:t>
            </w:r>
          </w:p>
        </w:tc>
        <w:tc>
          <w:tcPr>
            <w:tcW w:w="1388" w:type="pct"/>
            <w:tcBorders>
              <w:top w:val="single" w:sz="6" w:space="0" w:color="auto"/>
              <w:left w:val="single" w:sz="6" w:space="0" w:color="auto"/>
              <w:bottom w:val="single" w:sz="8" w:space="0" w:color="auto"/>
              <w:right w:val="single" w:sz="8" w:space="0" w:color="auto"/>
            </w:tcBorders>
            <w:vAlign w:val="center"/>
            <w:hideMark/>
          </w:tcPr>
          <w:p w:rsidR="00241DDE" w:rsidRDefault="00241DDE">
            <w:pPr>
              <w:jc w:val="center"/>
              <w:rPr>
                <w:b/>
                <w:sz w:val="24"/>
                <w:szCs w:val="28"/>
              </w:rPr>
            </w:pPr>
            <w:r>
              <w:rPr>
                <w:b/>
                <w:szCs w:val="28"/>
              </w:rPr>
              <w:t>вербальный аналог</w:t>
            </w:r>
          </w:p>
        </w:tc>
      </w:tr>
      <w:tr w:rsidR="00241DDE" w:rsidTr="00241DDE">
        <w:trPr>
          <w:trHeight w:val="20"/>
          <w:jc w:val="center"/>
        </w:trPr>
        <w:tc>
          <w:tcPr>
            <w:tcW w:w="1982" w:type="pct"/>
            <w:tcBorders>
              <w:top w:val="single" w:sz="8" w:space="0" w:color="auto"/>
              <w:left w:val="single" w:sz="8" w:space="0" w:color="auto"/>
              <w:bottom w:val="single" w:sz="6" w:space="0" w:color="auto"/>
              <w:right w:val="single" w:sz="6" w:space="0" w:color="auto"/>
            </w:tcBorders>
            <w:noWrap/>
            <w:vAlign w:val="center"/>
            <w:hideMark/>
          </w:tcPr>
          <w:p w:rsidR="00241DDE" w:rsidRDefault="00241DDE">
            <w:pPr>
              <w:jc w:val="center"/>
              <w:rPr>
                <w:sz w:val="24"/>
                <w:szCs w:val="28"/>
              </w:rPr>
            </w:pPr>
            <w:r>
              <w:rPr>
                <w:szCs w:val="28"/>
              </w:rPr>
              <w:t>90 ÷ 100</w:t>
            </w:r>
          </w:p>
        </w:tc>
        <w:tc>
          <w:tcPr>
            <w:tcW w:w="1630" w:type="pct"/>
            <w:tcBorders>
              <w:top w:val="single" w:sz="8" w:space="0" w:color="auto"/>
              <w:left w:val="single" w:sz="6" w:space="0" w:color="auto"/>
              <w:bottom w:val="single" w:sz="6" w:space="0" w:color="auto"/>
              <w:right w:val="single" w:sz="6" w:space="0" w:color="auto"/>
            </w:tcBorders>
            <w:vAlign w:val="center"/>
            <w:hideMark/>
          </w:tcPr>
          <w:p w:rsidR="00241DDE" w:rsidRDefault="00241DDE">
            <w:pPr>
              <w:jc w:val="center"/>
              <w:rPr>
                <w:sz w:val="24"/>
                <w:szCs w:val="28"/>
              </w:rPr>
            </w:pPr>
            <w:r>
              <w:rPr>
                <w:szCs w:val="28"/>
              </w:rPr>
              <w:t>5</w:t>
            </w:r>
          </w:p>
        </w:tc>
        <w:tc>
          <w:tcPr>
            <w:tcW w:w="1388" w:type="pct"/>
            <w:tcBorders>
              <w:top w:val="single" w:sz="8" w:space="0" w:color="auto"/>
              <w:left w:val="single" w:sz="6" w:space="0" w:color="auto"/>
              <w:bottom w:val="single" w:sz="6" w:space="0" w:color="auto"/>
              <w:right w:val="single" w:sz="8" w:space="0" w:color="auto"/>
            </w:tcBorders>
            <w:hideMark/>
          </w:tcPr>
          <w:p w:rsidR="00241DDE" w:rsidRDefault="00241DDE">
            <w:pPr>
              <w:jc w:val="center"/>
              <w:rPr>
                <w:sz w:val="24"/>
                <w:szCs w:val="28"/>
              </w:rPr>
            </w:pPr>
            <w:r>
              <w:rPr>
                <w:szCs w:val="28"/>
              </w:rPr>
              <w:t>отлично</w:t>
            </w:r>
          </w:p>
        </w:tc>
      </w:tr>
      <w:tr w:rsidR="00241DDE" w:rsidTr="00241DDE">
        <w:trPr>
          <w:trHeight w:val="20"/>
          <w:jc w:val="center"/>
        </w:trPr>
        <w:tc>
          <w:tcPr>
            <w:tcW w:w="1982" w:type="pct"/>
            <w:tcBorders>
              <w:top w:val="single" w:sz="6" w:space="0" w:color="auto"/>
              <w:left w:val="single" w:sz="8" w:space="0" w:color="auto"/>
              <w:bottom w:val="single" w:sz="6" w:space="0" w:color="auto"/>
              <w:right w:val="single" w:sz="6" w:space="0" w:color="auto"/>
            </w:tcBorders>
            <w:noWrap/>
            <w:vAlign w:val="center"/>
            <w:hideMark/>
          </w:tcPr>
          <w:p w:rsidR="00241DDE" w:rsidRDefault="00241DDE">
            <w:pPr>
              <w:jc w:val="center"/>
              <w:rPr>
                <w:sz w:val="24"/>
                <w:szCs w:val="28"/>
              </w:rPr>
            </w:pPr>
            <w:r>
              <w:rPr>
                <w:szCs w:val="28"/>
              </w:rPr>
              <w:t>80 ÷ 89</w:t>
            </w:r>
          </w:p>
        </w:tc>
        <w:tc>
          <w:tcPr>
            <w:tcW w:w="1630" w:type="pct"/>
            <w:tcBorders>
              <w:top w:val="single" w:sz="6" w:space="0" w:color="auto"/>
              <w:left w:val="single" w:sz="6" w:space="0" w:color="auto"/>
              <w:bottom w:val="single" w:sz="6" w:space="0" w:color="auto"/>
              <w:right w:val="single" w:sz="6" w:space="0" w:color="auto"/>
            </w:tcBorders>
            <w:vAlign w:val="center"/>
            <w:hideMark/>
          </w:tcPr>
          <w:p w:rsidR="00241DDE" w:rsidRDefault="00241DDE">
            <w:pPr>
              <w:jc w:val="center"/>
              <w:rPr>
                <w:sz w:val="24"/>
                <w:szCs w:val="28"/>
              </w:rPr>
            </w:pPr>
            <w:r>
              <w:rPr>
                <w:szCs w:val="28"/>
              </w:rPr>
              <w:t>4</w:t>
            </w:r>
          </w:p>
        </w:tc>
        <w:tc>
          <w:tcPr>
            <w:tcW w:w="1388" w:type="pct"/>
            <w:tcBorders>
              <w:top w:val="single" w:sz="6" w:space="0" w:color="auto"/>
              <w:left w:val="single" w:sz="6" w:space="0" w:color="auto"/>
              <w:bottom w:val="single" w:sz="6" w:space="0" w:color="auto"/>
              <w:right w:val="single" w:sz="8" w:space="0" w:color="auto"/>
            </w:tcBorders>
            <w:hideMark/>
          </w:tcPr>
          <w:p w:rsidR="00241DDE" w:rsidRDefault="00241DDE">
            <w:pPr>
              <w:jc w:val="center"/>
              <w:rPr>
                <w:sz w:val="24"/>
                <w:szCs w:val="28"/>
              </w:rPr>
            </w:pPr>
            <w:r>
              <w:rPr>
                <w:szCs w:val="28"/>
              </w:rPr>
              <w:t>хорошо</w:t>
            </w:r>
          </w:p>
        </w:tc>
      </w:tr>
      <w:tr w:rsidR="00241DDE" w:rsidTr="00241DDE">
        <w:trPr>
          <w:trHeight w:val="20"/>
          <w:jc w:val="center"/>
        </w:trPr>
        <w:tc>
          <w:tcPr>
            <w:tcW w:w="1982" w:type="pct"/>
            <w:tcBorders>
              <w:top w:val="single" w:sz="6" w:space="0" w:color="auto"/>
              <w:left w:val="single" w:sz="8" w:space="0" w:color="auto"/>
              <w:bottom w:val="single" w:sz="6" w:space="0" w:color="auto"/>
              <w:right w:val="single" w:sz="6" w:space="0" w:color="auto"/>
            </w:tcBorders>
            <w:noWrap/>
            <w:vAlign w:val="center"/>
            <w:hideMark/>
          </w:tcPr>
          <w:p w:rsidR="00241DDE" w:rsidRDefault="00241DDE">
            <w:pPr>
              <w:jc w:val="center"/>
              <w:rPr>
                <w:sz w:val="24"/>
                <w:szCs w:val="28"/>
              </w:rPr>
            </w:pPr>
            <w:r>
              <w:rPr>
                <w:szCs w:val="28"/>
              </w:rPr>
              <w:t>70 ÷ 79</w:t>
            </w:r>
          </w:p>
        </w:tc>
        <w:tc>
          <w:tcPr>
            <w:tcW w:w="1630" w:type="pct"/>
            <w:tcBorders>
              <w:top w:val="single" w:sz="6" w:space="0" w:color="auto"/>
              <w:left w:val="single" w:sz="6" w:space="0" w:color="auto"/>
              <w:bottom w:val="single" w:sz="6" w:space="0" w:color="auto"/>
              <w:right w:val="single" w:sz="6" w:space="0" w:color="auto"/>
            </w:tcBorders>
            <w:vAlign w:val="center"/>
            <w:hideMark/>
          </w:tcPr>
          <w:p w:rsidR="00241DDE" w:rsidRDefault="00241DDE">
            <w:pPr>
              <w:jc w:val="center"/>
              <w:rPr>
                <w:sz w:val="24"/>
                <w:szCs w:val="28"/>
              </w:rPr>
            </w:pPr>
            <w:r>
              <w:rPr>
                <w:szCs w:val="28"/>
              </w:rPr>
              <w:t>3</w:t>
            </w:r>
          </w:p>
        </w:tc>
        <w:tc>
          <w:tcPr>
            <w:tcW w:w="1388" w:type="pct"/>
            <w:tcBorders>
              <w:top w:val="single" w:sz="6" w:space="0" w:color="auto"/>
              <w:left w:val="single" w:sz="6" w:space="0" w:color="auto"/>
              <w:bottom w:val="single" w:sz="6" w:space="0" w:color="auto"/>
              <w:right w:val="single" w:sz="8" w:space="0" w:color="auto"/>
            </w:tcBorders>
            <w:hideMark/>
          </w:tcPr>
          <w:p w:rsidR="00241DDE" w:rsidRDefault="00241DDE">
            <w:pPr>
              <w:jc w:val="center"/>
              <w:rPr>
                <w:sz w:val="24"/>
                <w:szCs w:val="28"/>
              </w:rPr>
            </w:pPr>
            <w:r>
              <w:rPr>
                <w:szCs w:val="28"/>
              </w:rPr>
              <w:t>удовлетворительно</w:t>
            </w:r>
          </w:p>
        </w:tc>
      </w:tr>
      <w:tr w:rsidR="00241DDE" w:rsidTr="00241DDE">
        <w:trPr>
          <w:trHeight w:val="20"/>
          <w:jc w:val="center"/>
        </w:trPr>
        <w:tc>
          <w:tcPr>
            <w:tcW w:w="1982" w:type="pct"/>
            <w:tcBorders>
              <w:top w:val="single" w:sz="6" w:space="0" w:color="auto"/>
              <w:left w:val="single" w:sz="8" w:space="0" w:color="auto"/>
              <w:bottom w:val="single" w:sz="8" w:space="0" w:color="auto"/>
              <w:right w:val="single" w:sz="6" w:space="0" w:color="auto"/>
            </w:tcBorders>
            <w:noWrap/>
            <w:vAlign w:val="center"/>
            <w:hideMark/>
          </w:tcPr>
          <w:p w:rsidR="00241DDE" w:rsidRDefault="00241DDE">
            <w:pPr>
              <w:jc w:val="center"/>
              <w:rPr>
                <w:sz w:val="24"/>
                <w:szCs w:val="28"/>
              </w:rPr>
            </w:pPr>
            <w:r>
              <w:rPr>
                <w:szCs w:val="28"/>
              </w:rPr>
              <w:t>менее 70</w:t>
            </w:r>
          </w:p>
        </w:tc>
        <w:tc>
          <w:tcPr>
            <w:tcW w:w="1630" w:type="pct"/>
            <w:tcBorders>
              <w:top w:val="single" w:sz="6" w:space="0" w:color="auto"/>
              <w:left w:val="single" w:sz="6" w:space="0" w:color="auto"/>
              <w:bottom w:val="single" w:sz="8" w:space="0" w:color="auto"/>
              <w:right w:val="single" w:sz="6" w:space="0" w:color="auto"/>
            </w:tcBorders>
            <w:vAlign w:val="center"/>
            <w:hideMark/>
          </w:tcPr>
          <w:p w:rsidR="00241DDE" w:rsidRDefault="00241DDE">
            <w:pPr>
              <w:jc w:val="center"/>
              <w:rPr>
                <w:sz w:val="24"/>
                <w:szCs w:val="28"/>
              </w:rPr>
            </w:pPr>
            <w:r>
              <w:rPr>
                <w:szCs w:val="28"/>
              </w:rPr>
              <w:t>2</w:t>
            </w:r>
          </w:p>
        </w:tc>
        <w:tc>
          <w:tcPr>
            <w:tcW w:w="1388" w:type="pct"/>
            <w:tcBorders>
              <w:top w:val="single" w:sz="6" w:space="0" w:color="auto"/>
              <w:left w:val="single" w:sz="6" w:space="0" w:color="auto"/>
              <w:bottom w:val="single" w:sz="8" w:space="0" w:color="auto"/>
              <w:right w:val="single" w:sz="8" w:space="0" w:color="auto"/>
            </w:tcBorders>
            <w:hideMark/>
          </w:tcPr>
          <w:p w:rsidR="00241DDE" w:rsidRDefault="00241DDE">
            <w:pPr>
              <w:jc w:val="center"/>
              <w:rPr>
                <w:sz w:val="24"/>
                <w:szCs w:val="28"/>
              </w:rPr>
            </w:pPr>
            <w:r>
              <w:rPr>
                <w:szCs w:val="28"/>
              </w:rPr>
              <w:t>неудовлетворительно</w:t>
            </w:r>
          </w:p>
        </w:tc>
      </w:tr>
    </w:tbl>
    <w:p w:rsidR="00241DDE" w:rsidRDefault="00241DDE" w:rsidP="00A77C2E">
      <w:pPr>
        <w:contextualSpacing/>
        <w:jc w:val="center"/>
        <w:rPr>
          <w:b/>
          <w:bCs/>
          <w:sz w:val="28"/>
          <w:szCs w:val="28"/>
        </w:rPr>
      </w:pPr>
      <w:r>
        <w:rPr>
          <w:b/>
          <w:bCs/>
          <w:sz w:val="28"/>
          <w:szCs w:val="28"/>
        </w:rPr>
        <w:t xml:space="preserve"> </w:t>
      </w: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p w:rsidR="00241DDE" w:rsidRDefault="00241DDE" w:rsidP="00A77C2E">
      <w:pPr>
        <w:contextualSpacing/>
        <w:jc w:val="center"/>
        <w:rPr>
          <w:b/>
          <w:bCs/>
          <w:sz w:val="28"/>
          <w:szCs w:val="28"/>
        </w:rPr>
      </w:pPr>
    </w:p>
    <w:sectPr w:rsidR="00241DDE"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F52" w:rsidRDefault="006E7F52" w:rsidP="00A3234E">
      <w:r>
        <w:separator/>
      </w:r>
    </w:p>
  </w:endnote>
  <w:endnote w:type="continuationSeparator" w:id="0">
    <w:p w:rsidR="006E7F52" w:rsidRDefault="006E7F5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F52" w:rsidRDefault="006E7F52" w:rsidP="00A3234E">
      <w:r>
        <w:separator/>
      </w:r>
    </w:p>
  </w:footnote>
  <w:footnote w:type="continuationSeparator" w:id="0">
    <w:p w:rsidR="006E7F52" w:rsidRDefault="006E7F5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hybridMultilevel"/>
    <w:tmpl w:val="EBB29E5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38412A8"/>
    <w:multiLevelType w:val="hybridMultilevel"/>
    <w:tmpl w:val="973C4C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2B5987"/>
    <w:multiLevelType w:val="hybridMultilevel"/>
    <w:tmpl w:val="57C22E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340A62"/>
    <w:multiLevelType w:val="hybridMultilevel"/>
    <w:tmpl w:val="973C4C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7A73C8"/>
    <w:multiLevelType w:val="hybridMultilevel"/>
    <w:tmpl w:val="40D0E82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5"/>
  </w:num>
  <w:num w:numId="4">
    <w:abstractNumId w:val="8"/>
  </w:num>
  <w:num w:numId="5">
    <w:abstractNumId w:val="17"/>
  </w:num>
  <w:num w:numId="6">
    <w:abstractNumId w:val="13"/>
  </w:num>
  <w:num w:numId="7">
    <w:abstractNumId w:val="2"/>
  </w:num>
  <w:num w:numId="8">
    <w:abstractNumId w:val="10"/>
  </w:num>
  <w:num w:numId="9">
    <w:abstractNumId w:val="7"/>
  </w:num>
  <w:num w:numId="10">
    <w:abstractNumId w:val="15"/>
  </w:num>
  <w:num w:numId="11">
    <w:abstractNumId w:val="3"/>
  </w:num>
  <w:num w:numId="12">
    <w:abstractNumId w:val="14"/>
  </w:num>
  <w:num w:numId="13">
    <w:abstractNumId w:val="9"/>
  </w:num>
  <w:num w:numId="14">
    <w:abstractNumId w:val="12"/>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1DDE"/>
    <w:rsid w:val="002434F2"/>
    <w:rsid w:val="00266AA5"/>
    <w:rsid w:val="00271849"/>
    <w:rsid w:val="00296418"/>
    <w:rsid w:val="002B3CE8"/>
    <w:rsid w:val="002D5A85"/>
    <w:rsid w:val="002D681E"/>
    <w:rsid w:val="00301A28"/>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27A3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44536"/>
    <w:rsid w:val="00663847"/>
    <w:rsid w:val="00664E4B"/>
    <w:rsid w:val="00683603"/>
    <w:rsid w:val="00691C76"/>
    <w:rsid w:val="006961B7"/>
    <w:rsid w:val="006A6A3C"/>
    <w:rsid w:val="006C0B16"/>
    <w:rsid w:val="006C4E76"/>
    <w:rsid w:val="006E4A2B"/>
    <w:rsid w:val="006E5AE8"/>
    <w:rsid w:val="006E7F52"/>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E73F6"/>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3979954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8682034">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45124487">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56692671">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2274694">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52810556">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81594537">
      <w:bodyDiv w:val="1"/>
      <w:marLeft w:val="0"/>
      <w:marRight w:val="0"/>
      <w:marTop w:val="0"/>
      <w:marBottom w:val="0"/>
      <w:divBdr>
        <w:top w:val="none" w:sz="0" w:space="0" w:color="auto"/>
        <w:left w:val="none" w:sz="0" w:space="0" w:color="auto"/>
        <w:bottom w:val="none" w:sz="0" w:space="0" w:color="auto"/>
        <w:right w:val="none" w:sz="0" w:space="0" w:color="auto"/>
      </w:divBdr>
    </w:div>
    <w:div w:id="1389960090">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13C79-6FA6-4E1B-8734-4C9B289D3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16</Pages>
  <Words>2379</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2022-06-02T18:37:00Z</dcterms:created>
  <dcterms:modified xsi:type="dcterms:W3CDTF">2023-10-06T12:14:00Z</dcterms:modified>
</cp:coreProperties>
</file>