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1EB84" w14:textId="77777777" w:rsidR="0019796A" w:rsidRPr="00C146D4" w:rsidRDefault="0019796A" w:rsidP="00CD2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2864F721" w14:textId="77777777" w:rsidR="0019796A" w:rsidRPr="00C146D4" w:rsidRDefault="0019796A" w:rsidP="00CD2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44696E1A" w14:textId="77777777" w:rsidR="0019796A" w:rsidRPr="00C146D4" w:rsidRDefault="0019796A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1AF5E" w14:textId="77777777" w:rsidR="0019796A" w:rsidRDefault="0019796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16D69" w14:textId="77777777" w:rsidR="00C35776" w:rsidRPr="00C146D4" w:rsidRDefault="00C35776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F1AD3" w14:textId="77777777" w:rsidR="00C146D4" w:rsidRPr="00C146D4" w:rsidRDefault="00C146D4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CFD813" w14:textId="77777777" w:rsidR="00EB661A" w:rsidRDefault="00EB661A" w:rsidP="00EB661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BA11324" w14:textId="77777777" w:rsidR="00EB661A" w:rsidRDefault="00EB661A" w:rsidP="00EB661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0D681570" w14:textId="77777777" w:rsidR="00EB661A" w:rsidRDefault="00EB661A" w:rsidP="00EB661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«Вологодский </w:t>
      </w:r>
    </w:p>
    <w:p w14:paraId="6D0B167E" w14:textId="77777777" w:rsidR="00EB661A" w:rsidRDefault="00EB661A" w:rsidP="00EB661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14:paraId="5D6AD170" w14:textId="77777777" w:rsidR="00EB661A" w:rsidRDefault="00EB661A" w:rsidP="00EB661A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от 22.06.2023 г. № 514</w:t>
      </w:r>
    </w:p>
    <w:p w14:paraId="5F42C48F" w14:textId="77777777"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7B89A7" w14:textId="77777777"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C8E21" w14:textId="77777777"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C56640" w14:textId="77777777" w:rsidR="00C146D4" w:rsidRDefault="00C146D4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06C0F" w14:textId="77777777" w:rsidR="00C146D4" w:rsidRPr="00C146D4" w:rsidRDefault="00C146D4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E47E1" w14:textId="77777777" w:rsidR="00C146D4" w:rsidRDefault="00C146D4" w:rsidP="007F2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840B4" w14:textId="77777777" w:rsidR="00A45B32" w:rsidRPr="00C146D4" w:rsidRDefault="00A45B32" w:rsidP="007F2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71B8C" w14:textId="77777777"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8A1E7" w14:textId="77777777" w:rsidR="00341A2C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0587DECF" w14:textId="77777777"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487B4E0A" w14:textId="77777777" w:rsidR="00CD295D" w:rsidRDefault="00CD295D" w:rsidP="00CD295D">
      <w:pPr>
        <w:keepNext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</w:p>
    <w:p w14:paraId="3D6DC13B" w14:textId="77777777" w:rsidR="00C146D4" w:rsidRPr="00CD295D" w:rsidRDefault="00CD295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CD295D">
        <w:rPr>
          <w:rFonts w:ascii="Times New Roman" w:hAnsi="Times New Roman"/>
          <w:sz w:val="28"/>
          <w:szCs w:val="28"/>
          <w:lang w:eastAsia="x-none"/>
        </w:rPr>
        <w:t>ОП.03 ИСТОРИЯ ДИЗАЙНА</w:t>
      </w:r>
    </w:p>
    <w:p w14:paraId="369AC7FB" w14:textId="77777777" w:rsid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F6AFF6" w14:textId="77777777" w:rsid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C97106" w14:textId="77777777" w:rsidR="00CD295D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70A" w:rsidRPr="00C146D4">
        <w:rPr>
          <w:rFonts w:ascii="Times New Roman" w:hAnsi="Times New Roman" w:cs="Times New Roman"/>
          <w:sz w:val="28"/>
          <w:szCs w:val="28"/>
        </w:rPr>
        <w:t>рофесси</w:t>
      </w:r>
      <w:r w:rsidR="00341A2C">
        <w:rPr>
          <w:rFonts w:ascii="Times New Roman" w:hAnsi="Times New Roman" w:cs="Times New Roman"/>
          <w:sz w:val="28"/>
          <w:szCs w:val="28"/>
        </w:rPr>
        <w:t>я</w:t>
      </w:r>
    </w:p>
    <w:p w14:paraId="0F01A203" w14:textId="77777777" w:rsidR="00B21547" w:rsidRP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547" w:rsidRPr="00C146D4">
        <w:rPr>
          <w:rFonts w:ascii="Times New Roman" w:hAnsi="Times New Roman" w:cs="Times New Roman"/>
          <w:sz w:val="28"/>
          <w:szCs w:val="28"/>
        </w:rPr>
        <w:t>54.01.20 Графический дизайн</w:t>
      </w:r>
      <w:r w:rsidR="00DC2045" w:rsidRPr="00C146D4">
        <w:rPr>
          <w:rFonts w:ascii="Times New Roman" w:hAnsi="Times New Roman" w:cs="Times New Roman"/>
          <w:sz w:val="28"/>
          <w:szCs w:val="28"/>
        </w:rPr>
        <w:t>ер</w:t>
      </w:r>
    </w:p>
    <w:p w14:paraId="4CB114B9" w14:textId="77777777" w:rsidR="00B21547" w:rsidRPr="00C146D4" w:rsidRDefault="00B21547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74C98F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5B65504F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               </w:t>
      </w:r>
    </w:p>
    <w:p w14:paraId="58C6CCFA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DB26A56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64514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B4CFF5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9AAC9E" w14:textId="77777777"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CEF3B" w14:textId="77777777"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2D28F5D" w14:textId="77777777"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2D2AFF7" w14:textId="77777777"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7B54DA7" w14:textId="77777777"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3170DEFB" w14:textId="77777777" w:rsidR="003314DB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2270F76" w14:textId="77777777" w:rsidR="00384302" w:rsidRDefault="0038430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3F88F843" w14:textId="77777777" w:rsidR="00FC5AF1" w:rsidRDefault="00FC5AF1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4A8E661" w14:textId="77777777" w:rsidR="00FC5AF1" w:rsidRPr="00C146D4" w:rsidRDefault="00FC5AF1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E9AC804" w14:textId="77777777"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72F824CE" w14:textId="77777777"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14:paraId="34A8ED7F" w14:textId="02469B40" w:rsidR="00D751AF" w:rsidRPr="00C146D4" w:rsidRDefault="00CD295D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C5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B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4FABE1F3" w14:textId="77777777" w:rsidR="00C146D4" w:rsidRDefault="00C146D4" w:rsidP="00CD295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00805B1" w14:textId="77777777" w:rsidR="0019796A" w:rsidRPr="00C146D4" w:rsidRDefault="00C146D4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ОП.03 История дизайна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разработана в соответствии с</w:t>
      </w:r>
      <w:r w:rsidRPr="005B09C0">
        <w:rPr>
          <w:rFonts w:ascii="Times New Roman" w:hAnsi="Times New Roman"/>
          <w:sz w:val="28"/>
          <w:szCs w:val="28"/>
        </w:rPr>
        <w:t xml:space="preserve"> 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</w:t>
      </w:r>
      <w:r w:rsidR="00BE30D0">
        <w:rPr>
          <w:rFonts w:ascii="Times New Roman" w:hAnsi="Times New Roman"/>
          <w:sz w:val="28"/>
          <w:szCs w:val="28"/>
        </w:rPr>
        <w:t>ер</w:t>
      </w:r>
    </w:p>
    <w:p w14:paraId="1ECF05AF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719CEC3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1DCD8F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6639BB4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58F712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0B4D9A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Разработчик:</w:t>
      </w:r>
    </w:p>
    <w:p w14:paraId="62ACBB2D" w14:textId="77777777" w:rsidR="0019796A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Бречалова Е.И., преподаватель БПОУ ВО «Вологодский колледж технологии и дизайна»</w:t>
      </w:r>
    </w:p>
    <w:p w14:paraId="179589F6" w14:textId="77777777" w:rsidR="00C146D4" w:rsidRPr="00C146D4" w:rsidRDefault="00C146D4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DA6953" w14:textId="77777777"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365998" w14:textId="77777777" w:rsidR="00EB661A" w:rsidRDefault="00EB661A" w:rsidP="00EB661A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11 от 15.06.2023 г.</w:t>
      </w:r>
    </w:p>
    <w:p w14:paraId="444DF70A" w14:textId="4854470B" w:rsidR="00A8168A" w:rsidRPr="00C146D4" w:rsidRDefault="00A8168A" w:rsidP="00A8168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E0B1D9C" w14:textId="77777777" w:rsidR="00D751AF" w:rsidRDefault="00D751AF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7BE7DB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7A6B8A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7C62B4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8E35780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A0A79C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4AEAE8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229AF2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9F3FDB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619DD6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F0D628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54BE4E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15A741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BE3842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813F67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66A1CF9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E64C08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FFA500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69BF86" w14:textId="77777777"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E55F4E" w14:textId="77777777" w:rsidR="00C146D4" w:rsidRP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861545" w14:textId="77777777" w:rsidR="00C146D4" w:rsidRDefault="00C146D4" w:rsidP="00CD29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1EABB0E" w14:textId="77777777" w:rsidR="00CD295D" w:rsidRPr="00CD295D" w:rsidRDefault="00BF63CA" w:rsidP="00CD29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1516CA67" w14:textId="77777777" w:rsidR="00C146D4" w:rsidRPr="00C146D4" w:rsidRDefault="00C146D4" w:rsidP="00CD295D">
      <w:pPr>
        <w:spacing w:after="0" w:line="240" w:lineRule="auto"/>
        <w:rPr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5"/>
        <w:gridCol w:w="496"/>
      </w:tblGrid>
      <w:tr w:rsidR="00BF63CA" w:rsidRPr="00C146D4" w14:paraId="66DD6D8F" w14:textId="77777777" w:rsidTr="00CD295D">
        <w:trPr>
          <w:trHeight w:val="488"/>
        </w:trPr>
        <w:tc>
          <w:tcPr>
            <w:tcW w:w="0" w:type="auto"/>
          </w:tcPr>
          <w:p w14:paraId="265F7B61" w14:textId="77777777" w:rsidR="00BF63CA" w:rsidRPr="00C146D4" w:rsidRDefault="00BF63CA" w:rsidP="00CD295D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14:paraId="380D074A" w14:textId="77777777" w:rsidR="00BF63CA" w:rsidRPr="00C146D4" w:rsidRDefault="00BF63CA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6D4" w:rsidRPr="00C146D4" w14:paraId="174CF7E5" w14:textId="77777777" w:rsidTr="00BF63CA">
        <w:trPr>
          <w:trHeight w:val="519"/>
        </w:trPr>
        <w:tc>
          <w:tcPr>
            <w:tcW w:w="0" w:type="auto"/>
          </w:tcPr>
          <w:p w14:paraId="57C0F252" w14:textId="77777777"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>Паспорт рабочей программы учебной дисциплины</w:t>
            </w:r>
          </w:p>
        </w:tc>
        <w:tc>
          <w:tcPr>
            <w:tcW w:w="0" w:type="auto"/>
            <w:hideMark/>
          </w:tcPr>
          <w:p w14:paraId="201D18CB" w14:textId="77777777" w:rsidR="00C146D4" w:rsidRPr="00C146D4" w:rsidRDefault="00C146D4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46D4" w:rsidRPr="00C146D4" w14:paraId="00C59033" w14:textId="77777777" w:rsidTr="00C146D4">
        <w:trPr>
          <w:trHeight w:val="491"/>
        </w:trPr>
        <w:tc>
          <w:tcPr>
            <w:tcW w:w="0" w:type="auto"/>
            <w:hideMark/>
          </w:tcPr>
          <w:p w14:paraId="7ECEBEFD" w14:textId="77777777"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Структура и содержание учебной дисциплины </w:t>
            </w:r>
          </w:p>
        </w:tc>
        <w:tc>
          <w:tcPr>
            <w:tcW w:w="0" w:type="auto"/>
            <w:hideMark/>
          </w:tcPr>
          <w:p w14:paraId="5C81F5F5" w14:textId="6E6F37AD" w:rsidR="00C146D4" w:rsidRPr="00C146D4" w:rsidRDefault="00A238EB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146D4" w:rsidRPr="00C146D4" w14:paraId="4072FBD3" w14:textId="77777777" w:rsidTr="00C146D4">
        <w:trPr>
          <w:trHeight w:val="428"/>
        </w:trPr>
        <w:tc>
          <w:tcPr>
            <w:tcW w:w="0" w:type="auto"/>
          </w:tcPr>
          <w:p w14:paraId="36399FFD" w14:textId="77777777"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0" w:type="auto"/>
            <w:hideMark/>
          </w:tcPr>
          <w:p w14:paraId="5BBB6DDF" w14:textId="1A060432" w:rsidR="00C146D4" w:rsidRPr="00C146D4" w:rsidRDefault="00047231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46D4" w:rsidRPr="00C146D4" w14:paraId="0FA931F8" w14:textId="77777777" w:rsidTr="00BF63CA">
        <w:trPr>
          <w:trHeight w:val="828"/>
        </w:trPr>
        <w:tc>
          <w:tcPr>
            <w:tcW w:w="0" w:type="auto"/>
          </w:tcPr>
          <w:p w14:paraId="16339224" w14:textId="77777777"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Контроль и оценка результатов освоения учебной     дисциплины </w:t>
            </w:r>
          </w:p>
        </w:tc>
        <w:tc>
          <w:tcPr>
            <w:tcW w:w="0" w:type="auto"/>
            <w:hideMark/>
          </w:tcPr>
          <w:p w14:paraId="537A234D" w14:textId="100231A8" w:rsidR="00C146D4" w:rsidRPr="00C146D4" w:rsidRDefault="00047231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2D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68EEA745" w14:textId="77777777" w:rsidR="00BE0F4F" w:rsidRPr="00C146D4" w:rsidRDefault="00BE0F4F" w:rsidP="00CD295D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693FA67" w14:textId="77777777" w:rsidR="00BE0F4F" w:rsidRPr="00C146D4" w:rsidRDefault="00BE0F4F" w:rsidP="00CD2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14:paraId="15FA1052" w14:textId="77777777" w:rsidR="00BE0F4F" w:rsidRPr="00C146D4" w:rsidRDefault="00BE0F4F" w:rsidP="00CD2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550D788" w14:textId="77777777" w:rsidR="00BE0F4F" w:rsidRPr="00C146D4" w:rsidRDefault="00BE0F4F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6949A7" w14:textId="77777777" w:rsidR="00BE0F4F" w:rsidRPr="00C146D4" w:rsidRDefault="00BE0F4F" w:rsidP="00CD295D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3B9649" w14:textId="77777777" w:rsidR="00BE0F4F" w:rsidRPr="00C146D4" w:rsidRDefault="00BE0F4F" w:rsidP="00CD295D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0149DC" w14:textId="77777777" w:rsidR="00BE0F4F" w:rsidRPr="00C146D4" w:rsidRDefault="00BE0F4F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E0F4F" w:rsidRPr="00C146D4" w:rsidSect="00DC2C82">
          <w:footerReference w:type="default" r:id="rId8"/>
          <w:pgSz w:w="11906" w:h="16838"/>
          <w:pgMar w:top="1134" w:right="850" w:bottom="1134" w:left="1701" w:header="426" w:footer="708" w:gutter="0"/>
          <w:cols w:space="720"/>
          <w:titlePg/>
          <w:docGrid w:linePitch="299"/>
        </w:sectPr>
      </w:pPr>
    </w:p>
    <w:p w14:paraId="607B4081" w14:textId="77777777" w:rsidR="00B21547" w:rsidRPr="00CD295D" w:rsidRDefault="00CD295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="00B21547" w:rsidRPr="00CD295D">
        <w:rPr>
          <w:rFonts w:ascii="Times New Roman" w:hAnsi="Times New Roman"/>
          <w:b/>
          <w:bCs/>
          <w:sz w:val="28"/>
          <w:szCs w:val="28"/>
        </w:rPr>
        <w:t>ПАСПОРТ РАБОЧЕЙ ПРОГРАММЫ УЧЕБНОЙ ДИСЦИПЛИНЫ</w:t>
      </w:r>
    </w:p>
    <w:p w14:paraId="73668EEB" w14:textId="77777777" w:rsidR="00C146D4" w:rsidRDefault="00C146D4" w:rsidP="00CD295D">
      <w:pPr>
        <w:pStyle w:val="a7"/>
        <w:keepNext/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C146D4">
        <w:rPr>
          <w:rFonts w:ascii="Times New Roman" w:hAnsi="Times New Roman"/>
          <w:sz w:val="28"/>
          <w:szCs w:val="28"/>
          <w:lang w:val="x-none" w:eastAsia="x-none"/>
        </w:rPr>
        <w:t>ОП.03 ИСТОРИЯ ДИЗАЙНА</w:t>
      </w:r>
    </w:p>
    <w:p w14:paraId="4085C974" w14:textId="77777777" w:rsidR="00C146D4" w:rsidRPr="00C146D4" w:rsidRDefault="00C146D4" w:rsidP="00CD295D">
      <w:pPr>
        <w:pStyle w:val="a7"/>
        <w:keepNext/>
        <w:autoSpaceDE w:val="0"/>
        <w:autoSpaceDN w:val="0"/>
        <w:spacing w:after="0" w:line="240" w:lineRule="auto"/>
        <w:ind w:left="1004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</w:p>
    <w:p w14:paraId="7A990369" w14:textId="77777777" w:rsidR="00B21547" w:rsidRPr="00C146D4" w:rsidRDefault="00B21547" w:rsidP="00CD295D">
      <w:pPr>
        <w:numPr>
          <w:ilvl w:val="1"/>
          <w:numId w:val="1"/>
        </w:numPr>
        <w:tabs>
          <w:tab w:val="clear" w:pos="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46D4"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CD295D">
        <w:rPr>
          <w:rFonts w:ascii="Times New Roman" w:hAnsi="Times New Roman" w:cs="Times New Roman"/>
          <w:b/>
          <w:bCs/>
          <w:sz w:val="28"/>
          <w:szCs w:val="28"/>
        </w:rPr>
        <w:t>о профессионального образования</w:t>
      </w:r>
    </w:p>
    <w:p w14:paraId="5B24DA3D" w14:textId="77777777" w:rsidR="00B21547" w:rsidRDefault="00B21547" w:rsidP="00CD29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>Учебная дисциплина ОП.03 История дизайна входит в общепрофессиональный цикл. В ходе преподавания учебной дисциплины осуществляются межпредметные связи с профессиональным модулем ПМ.04 Организ</w:t>
      </w:r>
      <w:r w:rsidR="004529CC" w:rsidRPr="00C146D4">
        <w:rPr>
          <w:rFonts w:ascii="Times New Roman" w:hAnsi="Times New Roman" w:cs="Times New Roman"/>
          <w:sz w:val="28"/>
          <w:szCs w:val="28"/>
        </w:rPr>
        <w:t xml:space="preserve">ация и планирование профессиональной </w:t>
      </w:r>
      <w:r w:rsidR="009270A0" w:rsidRPr="00C146D4">
        <w:rPr>
          <w:rFonts w:ascii="Times New Roman" w:hAnsi="Times New Roman" w:cs="Times New Roman"/>
          <w:sz w:val="28"/>
          <w:szCs w:val="28"/>
        </w:rPr>
        <w:t>деятельности и</w:t>
      </w:r>
      <w:r w:rsidRPr="00C146D4">
        <w:rPr>
          <w:rFonts w:ascii="Times New Roman" w:hAnsi="Times New Roman" w:cs="Times New Roman"/>
          <w:sz w:val="28"/>
          <w:szCs w:val="28"/>
        </w:rPr>
        <w:t xml:space="preserve"> </w:t>
      </w:r>
      <w:r w:rsidRPr="00C146D4">
        <w:rPr>
          <w:rFonts w:ascii="Times New Roman" w:hAnsi="Times New Roman" w:cs="Times New Roman"/>
          <w:color w:val="000000" w:themeColor="text1"/>
          <w:sz w:val="28"/>
          <w:szCs w:val="28"/>
        </w:rPr>
        <w:t>ОП.04 Основы дизайна и композиции.</w:t>
      </w:r>
    </w:p>
    <w:p w14:paraId="2FD5432F" w14:textId="77777777" w:rsidR="00C146D4" w:rsidRPr="00C146D4" w:rsidRDefault="00C146D4" w:rsidP="00CD29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7F2091" w14:textId="798EC95B" w:rsidR="00B21547" w:rsidRDefault="00EB661A" w:rsidP="00CD29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="00B21547" w:rsidRPr="00C146D4">
        <w:rPr>
          <w:rFonts w:ascii="Times New Roman" w:hAnsi="Times New Roman" w:cs="Times New Roman"/>
          <w:b/>
          <w:sz w:val="28"/>
          <w:szCs w:val="28"/>
        </w:rPr>
        <w:t>. Цели и задачи учебной дисциплины - требования к результа</w:t>
      </w:r>
      <w:r w:rsidR="00C146D4">
        <w:rPr>
          <w:rFonts w:ascii="Times New Roman" w:hAnsi="Times New Roman" w:cs="Times New Roman"/>
          <w:b/>
          <w:sz w:val="28"/>
          <w:szCs w:val="28"/>
        </w:rPr>
        <w:t>там освоения учебной дисциплины</w:t>
      </w:r>
    </w:p>
    <w:p w14:paraId="4E292F52" w14:textId="77777777" w:rsidR="00EB661A" w:rsidRDefault="00EB661A" w:rsidP="00EB661A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Цели учебной дисциплины</w:t>
      </w:r>
    </w:p>
    <w:p w14:paraId="376396DE" w14:textId="77777777" w:rsidR="00EB661A" w:rsidRDefault="00EB661A" w:rsidP="00EB661A">
      <w:pPr>
        <w:pStyle w:val="Style19"/>
        <w:widowControl/>
        <w:tabs>
          <w:tab w:val="left" w:pos="605"/>
        </w:tabs>
        <w:spacing w:before="19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</w:t>
      </w:r>
      <w:r>
        <w:rPr>
          <w:rStyle w:val="FontStyle38"/>
          <w:rFonts w:eastAsia="Calibri"/>
          <w:sz w:val="28"/>
          <w:szCs w:val="28"/>
        </w:rPr>
        <w:t xml:space="preserve">освоения учебной дисциплины является - </w:t>
      </w:r>
      <w:r>
        <w:rPr>
          <w:sz w:val="28"/>
          <w:szCs w:val="28"/>
        </w:rPr>
        <w:t>ориентироваться в исторических эпохах и стилях.</w:t>
      </w:r>
    </w:p>
    <w:p w14:paraId="04483E43" w14:textId="77777777" w:rsidR="00EB661A" w:rsidRDefault="00EB661A" w:rsidP="00EB661A">
      <w:pPr>
        <w:pStyle w:val="af5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14:paraId="27A846BB" w14:textId="77777777" w:rsidR="00EB661A" w:rsidRDefault="00EB661A" w:rsidP="00EB661A">
      <w:pPr>
        <w:pStyle w:val="af5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учебной дисциплины в соответствии с ФГОС СПО </w:t>
      </w:r>
    </w:p>
    <w:p w14:paraId="5F1120E2" w14:textId="77777777" w:rsidR="00B21547" w:rsidRPr="00C146D4" w:rsidRDefault="00B21547" w:rsidP="00CD2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обучающиеся должны:</w:t>
      </w:r>
    </w:p>
    <w:p w14:paraId="2F275F82" w14:textId="77777777" w:rsidR="00C146D4" w:rsidRPr="00C146D4" w:rsidRDefault="00C146D4" w:rsidP="00CD29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146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1487DD2A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6D4">
        <w:rPr>
          <w:rFonts w:ascii="Times New Roman" w:eastAsia="Calibri" w:hAnsi="Times New Roman" w:cs="Times New Roman"/>
          <w:sz w:val="28"/>
          <w:szCs w:val="28"/>
        </w:rPr>
        <w:t>ориентироваться в исторических эпохах и стилях;</w:t>
      </w:r>
    </w:p>
    <w:p w14:paraId="3B3C4D0E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6D4">
        <w:rPr>
          <w:rFonts w:ascii="Times New Roman" w:eastAsia="Calibri" w:hAnsi="Times New Roman" w:cs="Times New Roman"/>
          <w:sz w:val="28"/>
          <w:szCs w:val="28"/>
        </w:rPr>
        <w:t>проводить анализ исторических объектов для целей дизайн-проектирования;</w:t>
      </w:r>
    </w:p>
    <w:p w14:paraId="1364DFCA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>собирать, обобщать и структурировать информацию;</w:t>
      </w:r>
    </w:p>
    <w:p w14:paraId="1FEA09B9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14:paraId="7083C0AA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>защищать разработанные дизайн-макеты;</w:t>
      </w:r>
    </w:p>
    <w:p w14:paraId="09833E62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консультационное или прямое сопровождение печати, публикации;</w:t>
      </w:r>
    </w:p>
    <w:p w14:paraId="0AFCFC90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14:paraId="2671D451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повышение квалификации посредством стажировок и курсов;</w:t>
      </w:r>
    </w:p>
    <w:p w14:paraId="77EADD25" w14:textId="77777777" w:rsidR="00C146D4" w:rsidRPr="00C146D4" w:rsidRDefault="00C146D4" w:rsidP="00CD295D">
      <w:pPr>
        <w:numPr>
          <w:ilvl w:val="0"/>
          <w:numId w:val="9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146D4">
        <w:rPr>
          <w:rFonts w:ascii="Times New Roman" w:eastAsia="Calibri" w:hAnsi="Times New Roman" w:cs="Times New Roman"/>
          <w:sz w:val="28"/>
          <w:szCs w:val="28"/>
        </w:rPr>
        <w:t>организовывать и проводить мероприятия профориентационного и мотивационного характера</w:t>
      </w:r>
      <w:r w:rsidRPr="00C146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0832DDB7" w14:textId="77777777" w:rsidR="00C146D4" w:rsidRPr="00C146D4" w:rsidRDefault="00C146D4" w:rsidP="00CD29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знать:</w:t>
      </w:r>
      <w:r w:rsidRPr="00C146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14:paraId="22705FF8" w14:textId="77777777" w:rsidR="00C146D4" w:rsidRPr="00C146D4" w:rsidRDefault="00C146D4" w:rsidP="00CD295D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6D4">
        <w:rPr>
          <w:rFonts w:ascii="Times New Roman" w:eastAsia="Calibri" w:hAnsi="Times New Roman" w:cs="Times New Roman"/>
          <w:sz w:val="28"/>
          <w:szCs w:val="28"/>
        </w:rPr>
        <w:t>основные характерные черты различных периодов развития предметного мира;</w:t>
      </w:r>
    </w:p>
    <w:p w14:paraId="4C1E6032" w14:textId="77777777" w:rsidR="00C146D4" w:rsidRPr="00C146D4" w:rsidRDefault="00C146D4" w:rsidP="00CD295D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6D4">
        <w:rPr>
          <w:rFonts w:ascii="Times New Roman" w:eastAsia="Calibri" w:hAnsi="Times New Roman" w:cs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14:paraId="445D335C" w14:textId="77777777" w:rsidR="00C146D4" w:rsidRDefault="00C146D4" w:rsidP="00CD295D">
      <w:pPr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88180E" w14:textId="77777777" w:rsidR="00C146D4" w:rsidRDefault="00C146D4" w:rsidP="00CD295D">
      <w:pPr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0F9D6F" w14:textId="77777777" w:rsidR="00C146D4" w:rsidRDefault="00C146D4" w:rsidP="00CD295D">
      <w:pPr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17AF0C" w14:textId="77777777" w:rsidR="00C146D4" w:rsidRDefault="00C146D4" w:rsidP="00CD2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9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освоения учебной дисциплины обучающийся должен овладеть:</w:t>
      </w:r>
    </w:p>
    <w:p w14:paraId="5F66F89D" w14:textId="77777777" w:rsidR="00EB661A" w:rsidRPr="00CD295D" w:rsidRDefault="00EB661A" w:rsidP="00CD2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345C9" w14:textId="77777777" w:rsidR="00C146D4" w:rsidRPr="00C146D4" w:rsidRDefault="00C146D4" w:rsidP="00CD2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AE1CB6" w14:textId="07FF1220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D903F84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интерпретации информации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14:paraId="21E19D25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566763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78C91DB9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6863D77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6F0D06C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F78C968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27D34C29" w14:textId="77777777" w:rsidR="00EB661A" w:rsidRDefault="00EB661A" w:rsidP="00EB6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08799AB4" w14:textId="2BB7DD36" w:rsidR="00C146D4" w:rsidRPr="00C146D4" w:rsidRDefault="00C146D4" w:rsidP="00D43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14:paraId="3C309367" w14:textId="77777777" w:rsidR="00C146D4" w:rsidRPr="00C146D4" w:rsidRDefault="00C146D4" w:rsidP="00341A2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color w:val="4F81BD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4.1.</w:t>
      </w:r>
      <w:r w:rsidRPr="00C14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46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14:paraId="2E93B01C" w14:textId="77777777" w:rsidR="00C146D4" w:rsidRPr="00C146D4" w:rsidRDefault="00C146D4" w:rsidP="00341A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4.2. </w:t>
      </w:r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мастер-классы, семинары и консультации по современным технологиям в области графического дизайна.</w:t>
      </w:r>
    </w:p>
    <w:p w14:paraId="72D7E5E7" w14:textId="77777777" w:rsidR="00C146D4" w:rsidRDefault="00C146D4" w:rsidP="00341A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ПК 4.3. </w:t>
      </w:r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14:paraId="5F9BD6E9" w14:textId="77777777" w:rsidR="00C146D4" w:rsidRPr="00C146D4" w:rsidRDefault="00C146D4" w:rsidP="00CD295D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805220" w14:textId="77777777" w:rsidR="00B21547" w:rsidRPr="00C146D4" w:rsidRDefault="00B21547" w:rsidP="00CD2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8712685" w14:textId="77777777" w:rsidR="00B21547" w:rsidRDefault="00B21547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1525CC81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6231DBE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C38FAA8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0F4E9CD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EBA5788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3DBCD220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FD5E7AD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1C25875B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6C667AD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4844BD6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25E317A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329CDBE7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6AD0ACE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77844B29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9446B4B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0D4D86A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07F2EE1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A363571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3CAD29BC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A26EA89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200706C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5E5B33C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819A9A9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B8EA051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9A94127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D356D94" w14:textId="77777777" w:rsidR="00EB661A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15B99CA3" w14:textId="77777777" w:rsidR="00EB661A" w:rsidRPr="00C146D4" w:rsidRDefault="00EB661A" w:rsidP="00CD29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7DFA691" w14:textId="77777777" w:rsidR="00683F5D" w:rsidRPr="00C146D4" w:rsidRDefault="00683F5D" w:rsidP="00CD295D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5D208" w14:textId="77777777" w:rsidR="00683F5D" w:rsidRPr="00C146D4" w:rsidRDefault="00683F5D" w:rsidP="00CD295D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575013" w14:textId="77777777" w:rsidR="00683F5D" w:rsidRPr="00C146D4" w:rsidRDefault="00683F5D" w:rsidP="00CD295D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A7DA92" w14:textId="77777777" w:rsidR="00586EC2" w:rsidRPr="00C146D4" w:rsidRDefault="00586EC2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E78DB91" w14:textId="77777777" w:rsidR="00586EC2" w:rsidRDefault="00586EC2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D3ADBE2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61233C3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3587E54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4F34917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447B267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D93D1FD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AEBB612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FB49E3C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F2771DC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747EDBF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D7896A5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638251C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2F495F6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C29E2B2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DEAA8D2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E5B582E" w14:textId="77777777" w:rsidR="00EB661A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152B906" w14:textId="77777777" w:rsidR="00EB661A" w:rsidRPr="00C146D4" w:rsidRDefault="00EB661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3A5B53A" w14:textId="19528AE1" w:rsidR="00557FF0" w:rsidRDefault="00557FF0" w:rsidP="00B62A2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EA6A784" w14:textId="77777777" w:rsidR="00A238EB" w:rsidRPr="00C146D4" w:rsidRDefault="00A238EB" w:rsidP="00B62A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2674D2" w14:textId="77777777" w:rsidR="007B35B5" w:rsidRPr="00C146D4" w:rsidRDefault="007B35B5" w:rsidP="00CD295D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  <w:lang w:eastAsia="x-none"/>
        </w:rPr>
      </w:pPr>
      <w:r w:rsidRPr="00C146D4">
        <w:rPr>
          <w:rStyle w:val="FontStyle29"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595C74C7" w14:textId="77777777" w:rsidR="007B35B5" w:rsidRPr="00C146D4" w:rsidRDefault="007B35B5" w:rsidP="00CD29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sz w:val="28"/>
          <w:szCs w:val="28"/>
          <w:lang w:eastAsia="x-none"/>
        </w:rPr>
        <w:t>ОП.03 ИСТОРИЯ ДИЗАЙНА</w:t>
      </w:r>
    </w:p>
    <w:p w14:paraId="4AF8E3FD" w14:textId="77777777" w:rsidR="007B35B5" w:rsidRPr="00C146D4" w:rsidRDefault="007B35B5" w:rsidP="00CD295D">
      <w:pPr>
        <w:spacing w:after="0" w:line="240" w:lineRule="auto"/>
        <w:jc w:val="center"/>
        <w:rPr>
          <w:rStyle w:val="FontStyle29"/>
          <w:i/>
          <w:sz w:val="28"/>
        </w:rPr>
      </w:pPr>
      <w:r w:rsidRPr="00C146D4">
        <w:rPr>
          <w:rStyle w:val="FontStyle29"/>
          <w:bCs/>
          <w:sz w:val="28"/>
          <w:szCs w:val="28"/>
        </w:rPr>
        <w:t xml:space="preserve"> </w:t>
      </w:r>
    </w:p>
    <w:p w14:paraId="494F37C0" w14:textId="77777777" w:rsidR="007B35B5" w:rsidRPr="00C146D4" w:rsidRDefault="007B35B5" w:rsidP="00CD295D">
      <w:pPr>
        <w:pStyle w:val="Style19"/>
        <w:widowControl/>
        <w:spacing w:line="240" w:lineRule="auto"/>
        <w:jc w:val="both"/>
        <w:rPr>
          <w:rStyle w:val="FontStyle29"/>
          <w:bCs/>
          <w:sz w:val="28"/>
          <w:szCs w:val="28"/>
        </w:rPr>
      </w:pPr>
      <w:r w:rsidRPr="00C146D4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p w14:paraId="7F1AAE97" w14:textId="77777777" w:rsidR="007B35B5" w:rsidRPr="00C146D4" w:rsidRDefault="007B35B5" w:rsidP="00CD295D">
      <w:pPr>
        <w:pStyle w:val="Style19"/>
        <w:widowControl/>
        <w:spacing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40"/>
        <w:gridCol w:w="2031"/>
      </w:tblGrid>
      <w:tr w:rsidR="007B35B5" w:rsidRPr="00C146D4" w14:paraId="0987BE90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A8E1FF" w14:textId="77777777" w:rsidR="007B35B5" w:rsidRPr="00C146D4" w:rsidRDefault="007B35B5" w:rsidP="00CD295D">
            <w:pPr>
              <w:spacing w:after="0" w:line="240" w:lineRule="auto"/>
              <w:jc w:val="center"/>
              <w:rPr>
                <w:rStyle w:val="FontStyle29"/>
                <w:sz w:val="24"/>
                <w:szCs w:val="28"/>
              </w:rPr>
            </w:pPr>
            <w:r w:rsidRPr="00C146D4">
              <w:rPr>
                <w:rStyle w:val="FontStyle29"/>
                <w:sz w:val="24"/>
                <w:szCs w:val="28"/>
              </w:rPr>
              <w:t>Вид учебной работы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2D951" w14:textId="77777777" w:rsidR="007B35B5" w:rsidRPr="00C146D4" w:rsidRDefault="007B35B5" w:rsidP="00CD295D">
            <w:pPr>
              <w:spacing w:after="0" w:line="240" w:lineRule="auto"/>
              <w:jc w:val="center"/>
              <w:rPr>
                <w:rStyle w:val="FontStyle31"/>
                <w:i w:val="0"/>
                <w:sz w:val="24"/>
              </w:rPr>
            </w:pPr>
            <w:r w:rsidRPr="00C146D4">
              <w:rPr>
                <w:rStyle w:val="FontStyle30"/>
                <w:b/>
                <w:i w:val="0"/>
                <w:sz w:val="24"/>
                <w:szCs w:val="28"/>
              </w:rPr>
              <w:t xml:space="preserve">Объем </w:t>
            </w:r>
            <w:r w:rsidRPr="00C146D4">
              <w:rPr>
                <w:rStyle w:val="FontStyle31"/>
                <w:i w:val="0"/>
                <w:sz w:val="24"/>
                <w:szCs w:val="28"/>
              </w:rPr>
              <w:t>часов</w:t>
            </w:r>
          </w:p>
        </w:tc>
      </w:tr>
      <w:tr w:rsidR="007B35B5" w:rsidRPr="00C146D4" w14:paraId="3CBF119A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A64E63" w14:textId="77777777" w:rsidR="007B35B5" w:rsidRPr="00C146D4" w:rsidRDefault="004B0375" w:rsidP="00CD295D">
            <w:pPr>
              <w:spacing w:after="0" w:line="240" w:lineRule="auto"/>
              <w:jc w:val="both"/>
              <w:rPr>
                <w:rStyle w:val="FontStyle29"/>
                <w:sz w:val="24"/>
              </w:rPr>
            </w:pPr>
            <w:r>
              <w:rPr>
                <w:rStyle w:val="FontStyle29"/>
                <w:sz w:val="24"/>
                <w:szCs w:val="28"/>
              </w:rPr>
              <w:t>Всего</w:t>
            </w:r>
            <w:r w:rsidR="007B35B5" w:rsidRPr="00C146D4">
              <w:rPr>
                <w:rStyle w:val="FontStyle29"/>
                <w:sz w:val="24"/>
                <w:szCs w:val="28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0F06" w14:textId="77777777" w:rsidR="007B35B5" w:rsidRPr="00C146D4" w:rsidRDefault="007B35B5" w:rsidP="00CD295D">
            <w:pPr>
              <w:spacing w:after="0" w:line="240" w:lineRule="auto"/>
              <w:jc w:val="center"/>
              <w:rPr>
                <w:rStyle w:val="FontStyle38"/>
                <w:b/>
                <w:color w:val="000000" w:themeColor="text1"/>
                <w:sz w:val="24"/>
              </w:rPr>
            </w:pPr>
            <w:r w:rsidRPr="00C146D4">
              <w:rPr>
                <w:rStyle w:val="FontStyle38"/>
                <w:b/>
                <w:color w:val="000000" w:themeColor="text1"/>
                <w:sz w:val="24"/>
              </w:rPr>
              <w:t>44</w:t>
            </w:r>
          </w:p>
        </w:tc>
      </w:tr>
      <w:tr w:rsidR="007B35B5" w:rsidRPr="00C146D4" w14:paraId="7362E08F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13122C" w14:textId="77777777" w:rsidR="007B35B5" w:rsidRPr="00C146D4" w:rsidRDefault="004B0375" w:rsidP="00CD295D">
            <w:pPr>
              <w:spacing w:after="0" w:line="240" w:lineRule="auto"/>
              <w:jc w:val="both"/>
              <w:rPr>
                <w:rStyle w:val="FontStyle29"/>
                <w:sz w:val="24"/>
              </w:rPr>
            </w:pPr>
            <w:r w:rsidRPr="004B0375">
              <w:rPr>
                <w:rStyle w:val="FontStyle29"/>
                <w:sz w:val="24"/>
                <w:szCs w:val="28"/>
              </w:rPr>
              <w:t>Работа обучающихся во взаимодействии с преподавателем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E891" w14:textId="77777777" w:rsidR="007B35B5" w:rsidRPr="00CD295D" w:rsidRDefault="00C146D4" w:rsidP="00CD295D">
            <w:pPr>
              <w:spacing w:after="0" w:line="240" w:lineRule="auto"/>
              <w:jc w:val="center"/>
              <w:rPr>
                <w:rStyle w:val="FontStyle29"/>
                <w:b w:val="0"/>
                <w:color w:val="000000" w:themeColor="text1"/>
                <w:sz w:val="24"/>
                <w:szCs w:val="28"/>
              </w:rPr>
            </w:pPr>
            <w:r w:rsidRPr="00CD295D">
              <w:rPr>
                <w:rStyle w:val="FontStyle29"/>
                <w:b w:val="0"/>
                <w:color w:val="000000" w:themeColor="text1"/>
                <w:sz w:val="24"/>
                <w:szCs w:val="28"/>
              </w:rPr>
              <w:t>44</w:t>
            </w:r>
          </w:p>
        </w:tc>
      </w:tr>
      <w:tr w:rsidR="007B35B5" w:rsidRPr="00C146D4" w14:paraId="76479520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DBEA4" w14:textId="77777777" w:rsidR="007B35B5" w:rsidRPr="00C146D4" w:rsidRDefault="007B35B5" w:rsidP="00CD295D">
            <w:pPr>
              <w:spacing w:after="0" w:line="240" w:lineRule="auto"/>
              <w:jc w:val="both"/>
              <w:rPr>
                <w:rStyle w:val="FontStyle38"/>
                <w:sz w:val="24"/>
              </w:rPr>
            </w:pPr>
            <w:r w:rsidRPr="00C146D4">
              <w:rPr>
                <w:rStyle w:val="FontStyle38"/>
                <w:sz w:val="24"/>
                <w:szCs w:val="28"/>
              </w:rPr>
              <w:t>в том числе: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7A9C" w14:textId="77777777" w:rsidR="007B35B5" w:rsidRPr="00C146D4" w:rsidRDefault="007B35B5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055560" w:rsidRPr="00C146D4" w14:paraId="46962287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2866D" w14:textId="49B9C9EC" w:rsidR="00055560" w:rsidRPr="00C146D4" w:rsidRDefault="00055560" w:rsidP="00CD295D">
            <w:pPr>
              <w:spacing w:after="0" w:line="240" w:lineRule="auto"/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л</w:t>
            </w:r>
            <w:r>
              <w:rPr>
                <w:rStyle w:val="FontStyle38"/>
                <w:sz w:val="24"/>
              </w:rPr>
              <w:t>екции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CB60" w14:textId="43151DE8" w:rsidR="00055560" w:rsidRPr="00C146D4" w:rsidRDefault="00055560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</w:tr>
      <w:tr w:rsidR="007B35B5" w:rsidRPr="00C146D4" w14:paraId="7A9D3958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30E064" w14:textId="13F2056B" w:rsidR="007B35B5" w:rsidRPr="00C146D4" w:rsidRDefault="004B0375" w:rsidP="00CD295D">
            <w:pPr>
              <w:pStyle w:val="Default"/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  <w:r w:rsidR="007B35B5" w:rsidRPr="00C146D4">
              <w:rPr>
                <w:color w:val="auto"/>
                <w:szCs w:val="28"/>
              </w:rPr>
              <w:t xml:space="preserve">практические занятия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283A" w14:textId="77777777" w:rsidR="007B35B5" w:rsidRPr="00C146D4" w:rsidRDefault="007B35B5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46D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</w:t>
            </w:r>
          </w:p>
        </w:tc>
      </w:tr>
      <w:tr w:rsidR="007B35B5" w:rsidRPr="00C146D4" w14:paraId="0FFF3A1E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ADE3F8" w14:textId="77777777" w:rsidR="007B35B5" w:rsidRPr="00C146D4" w:rsidRDefault="00F34056" w:rsidP="00CD295D">
            <w:pPr>
              <w:spacing w:after="0" w:line="240" w:lineRule="auto"/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Внеаудиторная с</w:t>
            </w:r>
            <w:r w:rsidR="007B35B5" w:rsidRPr="00C146D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9CCD" w14:textId="77777777" w:rsidR="007B35B5" w:rsidRPr="00C146D4" w:rsidRDefault="00CD295D" w:rsidP="00CD295D">
            <w:pPr>
              <w:spacing w:after="0" w:line="240" w:lineRule="auto"/>
              <w:jc w:val="center"/>
              <w:rPr>
                <w:rStyle w:val="FontStyle38"/>
                <w:color w:val="000000" w:themeColor="text1"/>
                <w:sz w:val="24"/>
                <w:szCs w:val="28"/>
              </w:rPr>
            </w:pPr>
            <w:r>
              <w:rPr>
                <w:rStyle w:val="FontStyle38"/>
                <w:color w:val="000000" w:themeColor="text1"/>
                <w:sz w:val="24"/>
                <w:szCs w:val="28"/>
              </w:rPr>
              <w:t>-</w:t>
            </w:r>
          </w:p>
        </w:tc>
      </w:tr>
      <w:tr w:rsidR="007B35B5" w:rsidRPr="00C146D4" w14:paraId="721667CE" w14:textId="77777777" w:rsidTr="00EE1355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655BFA" w14:textId="77777777" w:rsidR="007B35B5" w:rsidRPr="00C146D4" w:rsidRDefault="007B35B5" w:rsidP="00CD295D">
            <w:pPr>
              <w:spacing w:after="0" w:line="240" w:lineRule="auto"/>
              <w:rPr>
                <w:rStyle w:val="FontStyle38"/>
                <w:sz w:val="24"/>
                <w:szCs w:val="28"/>
              </w:rPr>
            </w:pPr>
            <w:r w:rsidRPr="00C146D4">
              <w:rPr>
                <w:rStyle w:val="FontStyle29"/>
                <w:b w:val="0"/>
                <w:sz w:val="24"/>
                <w:szCs w:val="28"/>
              </w:rPr>
              <w:t xml:space="preserve">Промежуточная аттестация в </w:t>
            </w:r>
            <w:r w:rsidR="00DC2045" w:rsidRPr="00C146D4">
              <w:rPr>
                <w:rStyle w:val="FontStyle29"/>
                <w:b w:val="0"/>
                <w:sz w:val="24"/>
                <w:szCs w:val="28"/>
              </w:rPr>
              <w:t>форме дифференцированного</w:t>
            </w:r>
            <w:r w:rsidRPr="00C146D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зачета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5FCF" w14:textId="2240C42C" w:rsidR="007B35B5" w:rsidRPr="00C146D4" w:rsidRDefault="00055560" w:rsidP="00CD295D">
            <w:pPr>
              <w:spacing w:after="0" w:line="240" w:lineRule="auto"/>
              <w:jc w:val="center"/>
              <w:rPr>
                <w:rStyle w:val="FontStyle38"/>
                <w:color w:val="000000" w:themeColor="text1"/>
                <w:sz w:val="24"/>
                <w:szCs w:val="28"/>
              </w:rPr>
            </w:pPr>
            <w:r>
              <w:rPr>
                <w:rStyle w:val="FontStyle38"/>
                <w:color w:val="000000" w:themeColor="text1"/>
                <w:sz w:val="24"/>
                <w:szCs w:val="28"/>
              </w:rPr>
              <w:t>2</w:t>
            </w:r>
          </w:p>
        </w:tc>
      </w:tr>
    </w:tbl>
    <w:p w14:paraId="60994158" w14:textId="77777777" w:rsidR="007B35B5" w:rsidRPr="00C146D4" w:rsidRDefault="007B35B5" w:rsidP="00CD295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726CC261" w14:textId="77777777" w:rsidR="007B35B5" w:rsidRPr="00C146D4" w:rsidRDefault="007B35B5" w:rsidP="00CD2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69F547" w14:textId="77777777" w:rsidR="007B35B5" w:rsidRPr="00C146D4" w:rsidRDefault="007B35B5" w:rsidP="00CD2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B35B5" w:rsidRPr="00C146D4" w:rsidSect="00DC2C82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14:paraId="2527B332" w14:textId="77777777" w:rsidR="00EB661A" w:rsidRDefault="00EB661A" w:rsidP="00EB661A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14:paraId="477BFC3D" w14:textId="77777777" w:rsidR="001E780E" w:rsidRDefault="001E780E" w:rsidP="001E780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1"/>
        <w:gridCol w:w="7272"/>
        <w:gridCol w:w="2011"/>
        <w:gridCol w:w="3324"/>
      </w:tblGrid>
      <w:tr w:rsidR="00EB661A" w14:paraId="5DCFE351" w14:textId="77777777" w:rsidTr="00EB661A">
        <w:trPr>
          <w:cantSplit/>
          <w:trHeight w:val="1134"/>
          <w:tblHeader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ADA2" w14:textId="77777777" w:rsidR="00EB661A" w:rsidRDefault="00EB661A" w:rsidP="00EB6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624E3D3D" w14:textId="259805C2" w:rsidR="00EB661A" w:rsidRDefault="00EB661A" w:rsidP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BE99" w14:textId="27D6DE3F" w:rsidR="00EB661A" w:rsidRDefault="00EB661A" w:rsidP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78A" w14:textId="48A4D19C" w:rsidR="00EB661A" w:rsidRDefault="00EB661A" w:rsidP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CAC0" w14:textId="7F8C1365" w:rsidR="00EB661A" w:rsidRDefault="00EB661A" w:rsidP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1E780E" w14:paraId="2258BB99" w14:textId="77777777" w:rsidTr="00EB661A">
        <w:trPr>
          <w:trHeight w:val="128"/>
          <w:tblHeader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83C7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2B9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A9A1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7AE7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E780E" w14:paraId="4E15D04A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A197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02DC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8611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1357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05FCF96E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7F00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AFA5" w14:textId="330EE47C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128C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7B3F" w14:textId="77777777" w:rsidR="000653A6" w:rsidRDefault="000653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3612A813" w14:textId="77777777" w:rsidTr="00EB661A">
        <w:trPr>
          <w:trHeight w:val="20"/>
          <w:jc w:val="center"/>
        </w:trPr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A6C2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Предметный мир доиндустриальных цивилизаций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4A5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2B6D" w14:textId="77777777" w:rsidR="001E780E" w:rsidRDefault="001E780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1FD5D3F7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B294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</w:p>
          <w:p w14:paraId="55BD8ACA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Дизайн как вид и форма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5BF8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2B36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2457" w14:textId="77777777" w:rsidR="001E780E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1213E21B" w14:textId="4D1C2770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4.1.</w:t>
            </w:r>
          </w:p>
        </w:tc>
      </w:tr>
      <w:tr w:rsidR="000653A6" w14:paraId="746C457B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805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43A2" w14:textId="4E6BF218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дизайна. Объект и отрасли дизайна.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Значение дисциплины для будущей профессии.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5718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2B3C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4B2611AC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71B9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1F96" w14:textId="5A952623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проектно-художественной деятельности дизайнера.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907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F573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0E98D5DA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C59C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</w:p>
          <w:p w14:paraId="7D29A824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художественного проектирования в доиндустриальную эпоху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6F4E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D17D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3456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3E34E743" w14:textId="46BFB242" w:rsidR="001E780E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4.1.</w:t>
            </w:r>
          </w:p>
        </w:tc>
      </w:tr>
      <w:tr w:rsidR="000653A6" w14:paraId="4477DB60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BDE0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198C" w14:textId="4E367645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ремесленничества в период Средневековья.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D52C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AD22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2694D165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CC8A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275B" w14:textId="29FC6EE3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инженерной деятельности в эпоху Возрождения.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A067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8128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753160F6" w14:textId="77777777" w:rsidTr="00EB661A">
        <w:trPr>
          <w:trHeight w:val="20"/>
          <w:jc w:val="center"/>
        </w:trPr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DED1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Формирование дизайна как профессиональной деятельности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CA93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53025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15B391F2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  <w:p w14:paraId="67103E42" w14:textId="36DE62D8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3CF88C78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A84B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Дизайн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индустриальность</w:t>
            </w:r>
            <w:proofErr w:type="spellEnd"/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0083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956E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386D6" w14:textId="7E978418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001CBCC5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B16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D008" w14:textId="2AD3B657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переворот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6AC4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9D352" w14:textId="22867B88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2C27F7CA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8C1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11A0" w14:textId="2E99F0CC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теории дизайна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8C70B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8D960" w14:textId="6589947F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6640BA77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D7E7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14:paraId="55BC7263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Эстетика модерна</w:t>
            </w:r>
          </w:p>
          <w:p w14:paraId="397D2605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506E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251CB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16307" w14:textId="67C2ACC2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6C2C7ED6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468A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2007" w14:textId="2060AA42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Неоромантическое и символическое направления в модерне.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6FC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3165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2EE8F62D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CE48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27BB" w14:textId="48496AB3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Уильяма Морриса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0407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26B3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433F176D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EF39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4907" w14:textId="6B6AE1F2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Эстетика модерна европейских стран.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641E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8CD1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5F4D7969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80D8" w14:textId="77777777" w:rsidR="001E780E" w:rsidRDefault="001E780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CCEA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FCCF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EAAB" w14:textId="51575FF4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6BBDB517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A270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3082" w14:textId="2D0CDBB1" w:rsid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11-12.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Практическая работа № 1.</w:t>
            </w:r>
          </w:p>
          <w:p w14:paraId="43D9E1FD" w14:textId="77777777" w:rsid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7D0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5DE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6030C88B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1536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</w:p>
          <w:p w14:paraId="0E0F9B27" w14:textId="77777777" w:rsidR="00EB661A" w:rsidRDefault="00EB66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промышленного развития России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D52D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1E70D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55EE6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6EFEDA02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  <w:p w14:paraId="60F98A05" w14:textId="614B0604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3946F638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577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08C3" w14:textId="1CF245C1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развитии мануфактурного производства в России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CE52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E0372" w14:textId="0715EBAC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12D68DC9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98F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178D" w14:textId="4DBEEFB7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Фабрично-ремесленные центры России.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67BE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FD6F7" w14:textId="10DBAD91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151EBD17" w14:textId="77777777" w:rsidTr="000653A6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1982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B025" w14:textId="7BAE7995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430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51C63" w14:textId="6B5EF26A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63144440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CB89" w14:textId="77777777" w:rsidR="00EB661A" w:rsidRDefault="00EB661A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8BE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FFED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A5C50" w14:textId="10984353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4CA1C395" w14:textId="77777777" w:rsidTr="000653A6">
        <w:trPr>
          <w:trHeight w:val="1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274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A5C3" w14:textId="7B560BAD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Практическая работа № 2. Семинар по темам раздела 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02EF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723D2D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573B2290" w14:textId="77777777" w:rsidTr="00EB661A">
        <w:trPr>
          <w:trHeight w:val="20"/>
          <w:jc w:val="center"/>
        </w:trPr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91BF8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Формообразование в дизайне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E810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881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1F8E5F64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D558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186A3B15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Баухаус и его вклад в развитие мирового дизайна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4B41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8C00C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2289D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2C2F03A8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  <w:p w14:paraId="0B56E4A6" w14:textId="1791F991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66E1997A" w14:textId="77777777" w:rsidTr="000653A6">
        <w:trPr>
          <w:trHeight w:val="3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43D0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6BCC" w14:textId="0B70A9FF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Ранний функционализм Западной Европы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47A6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BA3A4" w14:textId="49D5DA93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0E80C06D" w14:textId="77777777" w:rsidTr="000653A6">
        <w:trPr>
          <w:trHeight w:val="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C16C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4C29" w14:textId="1D1E2E89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Баухауз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(этапы развития, учебный процесс и периоды становления)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A30C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E019D" w14:textId="150337F4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1719FFBE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2C7A5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</w:t>
            </w:r>
          </w:p>
          <w:p w14:paraId="74921207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Немецкого Веркбунда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97F2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ED10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FD278" w14:textId="04950F89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104BC8C1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CDB3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0AFF" w14:textId="54857D55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Немецкого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Веркбунда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дизайна.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C43D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A0557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2805B13D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480A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B8C6" w14:textId="040D4B63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производственной дизайнерской деятельности в Германии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7AC4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28E30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7428F97B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36EA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9554" w14:textId="063CB975" w:rsid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21. Деятельность Петера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Беренса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7C0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E697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28F4F587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E096" w14:textId="77777777" w:rsidR="001E780E" w:rsidRDefault="001E780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D2E7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BDCA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F9A5" w14:textId="31473FAF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22F67C15" w14:textId="77777777" w:rsidTr="000653A6">
        <w:trPr>
          <w:trHeight w:val="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F390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2365" w14:textId="771AC4C1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Обобщение и структурирование материала о первом поколение дизайнеров и о пионерах дизайна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рекламы.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BC26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CB3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5C5398C1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0493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3.3.</w:t>
            </w:r>
          </w:p>
          <w:p w14:paraId="3FD3582A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Производственное искусство в Советской России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1827" w14:textId="77777777" w:rsidR="001E780E" w:rsidRDefault="001E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624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DE66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5C69A7B4" w14:textId="70CEBD0D" w:rsidR="001E780E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</w:tr>
      <w:tr w:rsidR="000653A6" w14:paraId="0CEADC07" w14:textId="77777777" w:rsidTr="000653A6">
        <w:trPr>
          <w:trHeight w:val="5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015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B288" w14:textId="636575A8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отечественного дизайна (1910 – 1920 гг.).</w:t>
            </w:r>
          </w:p>
          <w:p w14:paraId="2F91EA7E" w14:textId="77777777" w:rsidR="000653A6" w:rsidRDefault="00065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производственного искусства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AA82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02A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268795B8" w14:textId="77777777" w:rsidTr="000653A6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B3F6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2636" w14:textId="4E6426CA" w:rsid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 промышленное образование в России в 1910-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1920  гг.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B532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EEE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66CF2BE0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751B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3.4.</w:t>
            </w:r>
          </w:p>
          <w:p w14:paraId="79A46EA9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ВХУТЕМАС-ВХУТЕИН и его вклад в становление отечественного дизайна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65224" w14:textId="77777777" w:rsidR="00EB661A" w:rsidRDefault="00EB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F596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F8063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00195499" w14:textId="334D3161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</w:tr>
      <w:tr w:rsidR="000653A6" w14:paraId="4B23E19C" w14:textId="77777777" w:rsidTr="000653A6">
        <w:trPr>
          <w:trHeight w:val="6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165B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57CF" w14:textId="415C4534" w:rsidR="000653A6" w:rsidRPr="000653A6" w:rsidRDefault="00065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Реформы художественного образования. (ВХУТЕМАС – ВХУТЕИН)</w:t>
            </w:r>
          </w:p>
          <w:p w14:paraId="39F66FA0" w14:textId="77777777" w:rsidR="000653A6" w:rsidRDefault="000653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ВХУТЕМАСа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ВХУТЕИНа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1548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E41ED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6BA18315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0692" w14:textId="77777777" w:rsidR="00EB661A" w:rsidRDefault="00EB661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F445" w14:textId="77777777" w:rsidR="00EB661A" w:rsidRDefault="00EB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BDC1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3D57A" w14:textId="3DE4E685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45033E77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ADB2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6312" w14:textId="4AB4C024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26-27.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А.Родченко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74B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8B42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71E38E71" w14:textId="77777777" w:rsidTr="00EB661A">
        <w:trPr>
          <w:trHeight w:val="20"/>
          <w:jc w:val="center"/>
        </w:trPr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2CC1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Развитие дизайна во второй половине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1E7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 w:rsidRPr="001E7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B391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9824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6E3A5FF8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7E82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42EE2C00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CF9F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D584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D8C2" w14:textId="77777777" w:rsidR="001E780E" w:rsidRDefault="001E780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103AD9EB" w14:textId="77777777" w:rsidTr="000653A6">
        <w:trPr>
          <w:trHeight w:val="5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9099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4D6C" w14:textId="3A72888C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Пионеры американского дизайна.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0093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31CE" w14:textId="77777777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04F6EEFC" w14:textId="35990510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4.1.</w:t>
            </w:r>
          </w:p>
        </w:tc>
      </w:tr>
      <w:tr w:rsidR="000653A6" w14:paraId="749BA671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D1D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A904" w14:textId="12849037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29.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дизайнерские школы США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B38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266B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14408EC8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3983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37A3FED4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Дизайн в странах Западной Европы во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половине ХХ века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D340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59F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7495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0DAF2C3B" w14:textId="62B8ADC1" w:rsidR="001E780E" w:rsidRDefault="002535C1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4.1.</w:t>
            </w:r>
          </w:p>
        </w:tc>
      </w:tr>
      <w:tr w:rsidR="000653A6" w14:paraId="524D5538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3CBE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CB72" w14:textId="2F1AE069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30.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Функционализм в дизайне в Германии 1950 – 1960 гг.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87AB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67E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1CF9733F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1DF1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5885" w14:textId="28B608FE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Италии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991F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39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737A1ACD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02BE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0FC9" w14:textId="1D83273F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Скандинавии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93BC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3B9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6E62C596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14B9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4.3.</w:t>
            </w:r>
          </w:p>
          <w:p w14:paraId="2A1EC690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Сочетание традиций и инноваций в дизайне Японии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557B" w14:textId="77777777" w:rsidR="001E780E" w:rsidRDefault="001E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415A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FEDD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41517E30" w14:textId="78B50CCE" w:rsidR="001E780E" w:rsidRDefault="002535C1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4.1.</w:t>
            </w:r>
          </w:p>
        </w:tc>
      </w:tr>
      <w:tr w:rsidR="000653A6" w14:paraId="1802CA4A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F6A3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AA1A" w14:textId="0717329C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 развития дизайна в Японии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50E1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2BD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64ABA191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3341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5B0D" w14:textId="5FDE8398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34.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 и стилевые решения японского дизайна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CC0D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EFC1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598E03C8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2B71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4.4.</w:t>
            </w:r>
          </w:p>
          <w:p w14:paraId="7C2959E0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развития отечественного дизайна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DFAF" w14:textId="77777777" w:rsidR="00EB661A" w:rsidRDefault="00EB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1969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D0E0C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0C37F3BB" w14:textId="1460D41A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</w:tr>
      <w:tr w:rsidR="000653A6" w14:paraId="50392973" w14:textId="77777777" w:rsidTr="000653A6">
        <w:trPr>
          <w:trHeight w:val="8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E7F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5EC6" w14:textId="791139FA" w:rsidR="000653A6" w:rsidRP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Дизайн СССР и современной России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BF07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73501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1558720D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028F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4.5.</w:t>
            </w:r>
          </w:p>
          <w:p w14:paraId="3487035D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 дизайнеров в США и в странах Западной Европы (1930-1980 гг.)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D157" w14:textId="77777777" w:rsidR="00EB661A" w:rsidRDefault="00EB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C62F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6B55C" w14:textId="349B725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393BCCA5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184A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9842" w14:textId="340D0B2C" w:rsidR="000653A6" w:rsidRDefault="000653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36. Современные формы организации дизайнерской деятельности.</w:t>
            </w:r>
          </w:p>
          <w:p w14:paraId="56A1FA3C" w14:textId="77777777" w:rsidR="000653A6" w:rsidRDefault="00065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Всемирное дизайн-образование.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Международные конкурсы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WorldSkillsRussia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графическому дизайну.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BCF8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34285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05540400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B819" w14:textId="77777777" w:rsidR="00EB661A" w:rsidRDefault="00EB661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6EF9" w14:textId="77777777" w:rsidR="00EB661A" w:rsidRDefault="00EB66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22C4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A93C6" w14:textId="4A7E4ABF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7F1F073D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2B27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E24E" w14:textId="78DDDBC9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37-38.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№ 5. </w:t>
            </w:r>
          </w:p>
          <w:p w14:paraId="3800C1EA" w14:textId="77777777" w:rsidR="000653A6" w:rsidRDefault="00065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Шрифтовой дизайн для печатной продукции.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F4AB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029D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5EBD8800" w14:textId="77777777" w:rsidTr="00EB661A">
        <w:trPr>
          <w:trHeight w:val="20"/>
          <w:jc w:val="center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B6EE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4.6.</w:t>
            </w:r>
          </w:p>
          <w:p w14:paraId="2D27A766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направления дизайна 1970-1990 гг.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ACD9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F4E5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A7484" w14:textId="7777777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5AD5FFA7" w14:textId="63C4C557" w:rsidR="00EB661A" w:rsidRDefault="00EB661A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</w:tr>
      <w:tr w:rsidR="000653A6" w14:paraId="2A9594B6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C2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294F" w14:textId="563968BA" w:rsid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39. Итоги развития дизайна.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Место графического дизайна в современном мире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73F9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5DAB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661A" w14:paraId="16780F75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D89B" w14:textId="77777777" w:rsidR="00EB661A" w:rsidRDefault="00EB661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8345" w14:textId="77777777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BED7" w14:textId="77777777" w:rsidR="00EB661A" w:rsidRDefault="00EB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C7A98" w14:textId="1253A152" w:rsidR="00EB661A" w:rsidRDefault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47CA10C5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C71C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6FBD" w14:textId="16ACFD00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40-41.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6.</w:t>
            </w:r>
          </w:p>
          <w:p w14:paraId="5C8B9FDE" w14:textId="77777777" w:rsid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агитационного плаката в творческой манере Кандинского.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EB4D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D924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4A6D6F3F" w14:textId="77777777" w:rsidTr="00EB661A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357A" w14:textId="77777777" w:rsidR="001E780E" w:rsidRDefault="001E780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4FFA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0EAE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FF7F" w14:textId="6653FD33" w:rsidR="001E780E" w:rsidRDefault="002535C1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4.1. ОК1-6</w:t>
            </w:r>
          </w:p>
        </w:tc>
      </w:tr>
      <w:tr w:rsidR="000653A6" w14:paraId="4CF357D0" w14:textId="77777777" w:rsidTr="000653A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1A1FF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49AE" w14:textId="79EC6074" w:rsidR="000653A6" w:rsidRDefault="000653A6" w:rsidP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42. Итоги развития дизайна. Развитие полиграфии XХI века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7BCA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DDA9" w14:textId="77777777" w:rsidR="000653A6" w:rsidRDefault="000653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53A6" w14:paraId="07B3FCFB" w14:textId="77777777" w:rsidTr="000653A6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A1FA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3874" w14:textId="216D624E" w:rsidR="000653A6" w:rsidRPr="000653A6" w:rsidRDefault="000653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43-44.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6A04" w14:textId="77777777" w:rsidR="000653A6" w:rsidRDefault="0006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5E94" w14:textId="77777777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1-9</w:t>
            </w:r>
          </w:p>
          <w:p w14:paraId="0121C5F5" w14:textId="75195D2E" w:rsidR="000653A6" w:rsidRDefault="000653A6" w:rsidP="00EB6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</w:tr>
      <w:tr w:rsidR="001E780E" w14:paraId="3681FB32" w14:textId="77777777" w:rsidTr="00EB661A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ECC6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20C3" w14:textId="77777777" w:rsidR="001E780E" w:rsidRDefault="001E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BD34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6CAD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32093BFD" w14:textId="77777777" w:rsidTr="00EB661A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88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33BFE" w14:textId="77777777" w:rsidR="001E780E" w:rsidRDefault="001E780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14:paraId="261174C3" w14:textId="77777777" w:rsidR="001E780E" w:rsidRDefault="001E78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2F7D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8F4D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1E208310" w14:textId="77777777" w:rsidTr="00EB661A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2989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3155" w14:textId="77777777" w:rsidR="001E780E" w:rsidRDefault="001E78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4512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069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2990DDF4" w14:textId="77777777" w:rsidTr="00EB661A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B43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AA00" w14:textId="77777777" w:rsidR="001E780E" w:rsidRDefault="001E78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819E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460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4FF5E3F5" w14:textId="77777777" w:rsidTr="00EB661A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97D5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9714" w14:textId="77777777" w:rsidR="001E780E" w:rsidRDefault="001E78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A5CB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3A2F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780E" w14:paraId="3561444F" w14:textId="77777777" w:rsidTr="00EB661A">
        <w:trPr>
          <w:trHeight w:val="279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0167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8644" w14:textId="77777777" w:rsidR="001E780E" w:rsidRDefault="001E78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9ADF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3162" w14:textId="77777777" w:rsidR="001E780E" w:rsidRDefault="001E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CE5439B" w14:textId="77777777" w:rsidR="007B35B5" w:rsidRPr="00C146D4" w:rsidRDefault="007B35B5" w:rsidP="00CD295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7B35B5" w:rsidRPr="00C146D4" w:rsidSect="00DC2C82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725F4D8C" w14:textId="77777777" w:rsidR="0022443D" w:rsidRPr="00C146D4" w:rsidRDefault="0022443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C146D4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14:paraId="4D2EF58F" w14:textId="77777777" w:rsidR="0022443D" w:rsidRPr="00C146D4" w:rsidRDefault="0022443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C146D4">
        <w:rPr>
          <w:rFonts w:ascii="Times New Roman" w:eastAsia="Calibri" w:hAnsi="Times New Roman" w:cs="Times New Roman"/>
          <w:b/>
          <w:caps/>
          <w:sz w:val="28"/>
          <w:szCs w:val="28"/>
        </w:rPr>
        <w:t>УЧЕБНОЙ дисциплины</w:t>
      </w:r>
      <w:r w:rsidR="007B35B5" w:rsidRPr="00C146D4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14:paraId="1D8F58FA" w14:textId="77777777" w:rsidR="0022443D" w:rsidRPr="00F34056" w:rsidRDefault="0022443D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8"/>
          <w:lang w:eastAsia="ru-RU"/>
        </w:rPr>
      </w:pPr>
    </w:p>
    <w:p w14:paraId="68E752D2" w14:textId="77777777" w:rsidR="00804397" w:rsidRDefault="00804397" w:rsidP="008043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3.1 Требования к минимальному материально- техническому </w:t>
      </w:r>
    </w:p>
    <w:p w14:paraId="0D613D06" w14:textId="77777777" w:rsidR="00804397" w:rsidRDefault="00804397" w:rsidP="008043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обеспечению</w:t>
      </w:r>
    </w:p>
    <w:p w14:paraId="666ED6E2" w14:textId="77777777" w:rsidR="00804397" w:rsidRDefault="00804397" w:rsidP="00804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453695C9" w14:textId="2FC22890" w:rsidR="00804397" w:rsidRDefault="00804397" w:rsidP="008043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Оснащение учебного кабинета</w:t>
      </w:r>
      <w:r w:rsidR="000653A6">
        <w:rPr>
          <w:color w:val="auto"/>
          <w:sz w:val="28"/>
          <w:szCs w:val="28"/>
        </w:rPr>
        <w:t xml:space="preserve"> №83.</w:t>
      </w:r>
    </w:p>
    <w:p w14:paraId="5A1D1942" w14:textId="77777777" w:rsidR="00804397" w:rsidRDefault="00804397" w:rsidP="0080439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14:paraId="295EDFA1" w14:textId="77777777" w:rsidR="00804397" w:rsidRPr="00804397" w:rsidRDefault="00804397" w:rsidP="0080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804397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14:paraId="37B5F77C" w14:textId="77777777" w:rsidR="00804397" w:rsidRPr="00804397" w:rsidRDefault="00804397" w:rsidP="0080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804397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5AE41B46" w14:textId="77777777" w:rsidR="00804397" w:rsidRDefault="00804397" w:rsidP="0080439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14:paraId="7BF7345A" w14:textId="5C5310DE" w:rsidR="00804397" w:rsidRPr="00804397" w:rsidRDefault="000653A6" w:rsidP="00804397">
      <w:pPr>
        <w:pStyle w:val="Default"/>
        <w:numPr>
          <w:ilvl w:val="0"/>
          <w:numId w:val="1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компьютер</w:t>
      </w:r>
      <w:r w:rsidR="00804397" w:rsidRPr="00804397">
        <w:rPr>
          <w:color w:val="auto"/>
          <w:sz w:val="28"/>
          <w:szCs w:val="28"/>
        </w:rPr>
        <w:t>;</w:t>
      </w:r>
    </w:p>
    <w:p w14:paraId="55A05E6D" w14:textId="77777777" w:rsidR="00804397" w:rsidRPr="00804397" w:rsidRDefault="00804397" w:rsidP="00804397">
      <w:pPr>
        <w:pStyle w:val="Default"/>
        <w:numPr>
          <w:ilvl w:val="0"/>
          <w:numId w:val="17"/>
        </w:numPr>
        <w:jc w:val="both"/>
        <w:rPr>
          <w:color w:val="auto"/>
          <w:sz w:val="28"/>
          <w:szCs w:val="28"/>
        </w:rPr>
      </w:pPr>
      <w:r w:rsidRPr="00804397">
        <w:rPr>
          <w:color w:val="auto"/>
          <w:sz w:val="28"/>
          <w:szCs w:val="28"/>
        </w:rPr>
        <w:t>мультимедийный проектор.</w:t>
      </w:r>
    </w:p>
    <w:p w14:paraId="773DD8E3" w14:textId="469AF328" w:rsidR="0022443D" w:rsidRPr="00C146D4" w:rsidRDefault="0022443D" w:rsidP="00CD295D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14:paraId="1AB66B23" w14:textId="77777777" w:rsidR="00736F49" w:rsidRPr="00C146D4" w:rsidRDefault="00736F49" w:rsidP="00CD29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146D4">
        <w:rPr>
          <w:rFonts w:ascii="Times New Roman" w:eastAsia="Calibri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536DBC7D" w14:textId="6AE7C2AE" w:rsidR="00B17B8B" w:rsidRDefault="00B17B8B" w:rsidP="00B17B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Перечень рекомендуемых учебных изданий:</w:t>
      </w:r>
    </w:p>
    <w:p w14:paraId="1761C398" w14:textId="77777777" w:rsidR="008A603F" w:rsidRDefault="008A603F" w:rsidP="00CD295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CED500" w14:textId="51CE2C14" w:rsidR="000653A6" w:rsidRDefault="000653A6" w:rsidP="000653A6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.2.1. Основные печатные и электронные издания</w:t>
      </w:r>
    </w:p>
    <w:p w14:paraId="4848FBAC" w14:textId="151F4EC8" w:rsidR="00413A1F" w:rsidRDefault="00413A1F" w:rsidP="00413A1F">
      <w:pPr>
        <w:pStyle w:val="a7"/>
        <w:numPr>
          <w:ilvl w:val="0"/>
          <w:numId w:val="1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История дизайна</w:t>
      </w:r>
      <w:r>
        <w:rPr>
          <w:rFonts w:ascii="Times New Roman" w:hAnsi="Times New Roman"/>
          <w:b/>
          <w:sz w:val="28"/>
          <w:szCs w:val="28"/>
        </w:rPr>
        <w:t>/</w:t>
      </w:r>
      <w:proofErr w:type="spellStart"/>
      <w:r w:rsidR="000653A6">
        <w:rPr>
          <w:rFonts w:ascii="Times New Roman" w:hAnsi="Times New Roman"/>
          <w:bCs/>
          <w:sz w:val="28"/>
          <w:szCs w:val="28"/>
        </w:rPr>
        <w:t>Ковешникова</w:t>
      </w:r>
      <w:proofErr w:type="spellEnd"/>
      <w:r w:rsidR="000653A6">
        <w:rPr>
          <w:rFonts w:ascii="Times New Roman" w:hAnsi="Times New Roman"/>
          <w:bCs/>
          <w:sz w:val="28"/>
          <w:szCs w:val="28"/>
        </w:rPr>
        <w:t xml:space="preserve"> Н.А.- Омега-Л, 2020</w:t>
      </w:r>
      <w:r w:rsidR="00B2717D">
        <w:rPr>
          <w:rFonts w:ascii="Times New Roman" w:hAnsi="Times New Roman"/>
          <w:bCs/>
          <w:sz w:val="28"/>
          <w:szCs w:val="28"/>
        </w:rPr>
        <w:t>.</w:t>
      </w:r>
    </w:p>
    <w:p w14:paraId="32EBDADD" w14:textId="33FC9BBF" w:rsidR="00413A1F" w:rsidRDefault="00413A1F" w:rsidP="00413A1F">
      <w:pPr>
        <w:pStyle w:val="a7"/>
        <w:numPr>
          <w:ilvl w:val="0"/>
          <w:numId w:val="1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Графический дизайн: стилевая эволюция: Монография/И.Г. </w:t>
      </w:r>
      <w:proofErr w:type="spellStart"/>
      <w:r>
        <w:rPr>
          <w:rFonts w:ascii="Times New Roman" w:hAnsi="Times New Roman"/>
          <w:sz w:val="28"/>
          <w:szCs w:val="28"/>
        </w:rPr>
        <w:t>Пендикова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Л.М. Дмитриева - М.: </w:t>
      </w:r>
      <w:r w:rsidR="000653A6">
        <w:rPr>
          <w:rFonts w:ascii="Times New Roman" w:hAnsi="Times New Roman"/>
          <w:sz w:val="28"/>
          <w:szCs w:val="28"/>
        </w:rPr>
        <w:t>Магистр, НИЦ ИНФРА-М, 2020</w:t>
      </w:r>
      <w:r>
        <w:rPr>
          <w:rFonts w:ascii="Times New Roman" w:hAnsi="Times New Roman"/>
          <w:sz w:val="28"/>
          <w:szCs w:val="28"/>
        </w:rPr>
        <w:t>.</w:t>
      </w:r>
    </w:p>
    <w:p w14:paraId="1D3820E9" w14:textId="168DA2FC" w:rsidR="00413A1F" w:rsidRPr="00B2717D" w:rsidRDefault="00413A1F" w:rsidP="00413A1F">
      <w:pPr>
        <w:pStyle w:val="a7"/>
        <w:numPr>
          <w:ilvl w:val="0"/>
          <w:numId w:val="19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и теория дизайна/ Л.Э. </w:t>
      </w:r>
      <w:r w:rsidR="000653A6">
        <w:rPr>
          <w:rFonts w:ascii="Times New Roman" w:hAnsi="Times New Roman"/>
          <w:sz w:val="28"/>
          <w:szCs w:val="28"/>
        </w:rPr>
        <w:t>Смирнова - Красноярск: СФУ, 2019</w:t>
      </w:r>
      <w:r>
        <w:rPr>
          <w:rFonts w:ascii="Times New Roman" w:hAnsi="Times New Roman"/>
          <w:sz w:val="28"/>
          <w:szCs w:val="28"/>
        </w:rPr>
        <w:t>.</w:t>
      </w:r>
    </w:p>
    <w:p w14:paraId="7333CCCD" w14:textId="77777777" w:rsidR="00490587" w:rsidRDefault="00490587" w:rsidP="00490587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История дизайна: учебник для студентов учреждений среднего профессионального образования/ Сокольникова Н.М., Сокольникова Е.В. - М.: ОИЦ «Академия», 2021.</w:t>
      </w:r>
    </w:p>
    <w:p w14:paraId="6F6D1642" w14:textId="2A24F401" w:rsidR="00B2717D" w:rsidRDefault="00B2717D" w:rsidP="00490587">
      <w:pPr>
        <w:pStyle w:val="a7"/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8"/>
        </w:rPr>
      </w:pPr>
    </w:p>
    <w:p w14:paraId="5D35C3B5" w14:textId="77777777" w:rsidR="008A603F" w:rsidRDefault="008A603F" w:rsidP="00CD295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2211B4" w14:textId="77777777" w:rsidR="000653A6" w:rsidRDefault="000653A6" w:rsidP="000653A6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46981433" w14:textId="210000A4" w:rsidR="00E30BBE" w:rsidRPr="00C146D4" w:rsidRDefault="00ED04D6" w:rsidP="00CD295D">
      <w:pPr>
        <w:pStyle w:val="a7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rFonts w:ascii="Times New Roman" w:hAnsi="Times New Roman"/>
          <w:sz w:val="28"/>
          <w:szCs w:val="28"/>
        </w:rPr>
        <w:t>Садохин</w:t>
      </w:r>
      <w:proofErr w:type="spellEnd"/>
      <w:r w:rsidRPr="00C146D4">
        <w:rPr>
          <w:rFonts w:ascii="Times New Roman" w:hAnsi="Times New Roman"/>
          <w:sz w:val="28"/>
          <w:szCs w:val="28"/>
        </w:rPr>
        <w:t xml:space="preserve"> А.П. - </w:t>
      </w:r>
      <w:proofErr w:type="gramStart"/>
      <w:r w:rsidRPr="00C146D4">
        <w:rPr>
          <w:rFonts w:ascii="Times New Roman" w:hAnsi="Times New Roman"/>
          <w:sz w:val="28"/>
          <w:szCs w:val="28"/>
        </w:rPr>
        <w:t>М.:ЮНИТИ</w:t>
      </w:r>
      <w:proofErr w:type="gramEnd"/>
      <w:r w:rsidRPr="00C146D4">
        <w:rPr>
          <w:rFonts w:ascii="Times New Roman" w:hAnsi="Times New Roman"/>
          <w:sz w:val="28"/>
          <w:szCs w:val="28"/>
        </w:rPr>
        <w:t>-ДАНА, 201</w:t>
      </w:r>
      <w:r w:rsidR="000653A6">
        <w:rPr>
          <w:rFonts w:ascii="Times New Roman" w:hAnsi="Times New Roman"/>
          <w:sz w:val="28"/>
          <w:szCs w:val="28"/>
        </w:rPr>
        <w:t>9</w:t>
      </w:r>
    </w:p>
    <w:p w14:paraId="534BBADF" w14:textId="77777777" w:rsidR="007F690D" w:rsidRPr="00C146D4" w:rsidRDefault="007F690D" w:rsidP="00CD295D">
      <w:pPr>
        <w:pStyle w:val="a7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</w:p>
    <w:p w14:paraId="1B4CEEC1" w14:textId="77777777" w:rsidR="00047231" w:rsidRPr="00D56EDA" w:rsidRDefault="007F690D" w:rsidP="00C35776">
      <w:pPr>
        <w:spacing w:after="0" w:line="240" w:lineRule="auto"/>
        <w:rPr>
          <w:rFonts w:ascii="Times New Roman" w:hAnsi="Times New Roman"/>
        </w:rPr>
      </w:pPr>
      <w:r w:rsidRPr="00D56EDA">
        <w:rPr>
          <w:rFonts w:ascii="Times New Roman" w:hAnsi="Times New Roman"/>
          <w:sz w:val="28"/>
          <w:szCs w:val="28"/>
        </w:rPr>
        <w:t>Интернет-ресурсы:</w:t>
      </w:r>
      <w:r w:rsidR="00047231" w:rsidRPr="00D56EDA">
        <w:rPr>
          <w:rFonts w:ascii="Times New Roman" w:hAnsi="Times New Roman"/>
        </w:rPr>
        <w:t xml:space="preserve"> </w:t>
      </w:r>
    </w:p>
    <w:p w14:paraId="6B28A87C" w14:textId="10B71302" w:rsidR="00413A1F" w:rsidRPr="00413A1F" w:rsidRDefault="00413A1F" w:rsidP="00413A1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13A1F">
        <w:rPr>
          <w:rFonts w:ascii="Times New Roman" w:hAnsi="Times New Roman"/>
          <w:sz w:val="28"/>
          <w:szCs w:val="28"/>
        </w:rPr>
        <w:t>Государственный Эрмитаж. – Режим доступа: http://www.hermitage-museum.org/html_Ru/index.html</w:t>
      </w:r>
    </w:p>
    <w:p w14:paraId="11D487F9" w14:textId="7017D80E" w:rsidR="00413A1F" w:rsidRPr="00413A1F" w:rsidRDefault="00413A1F" w:rsidP="00413A1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13A1F">
        <w:rPr>
          <w:rFonts w:ascii="Times New Roman" w:hAnsi="Times New Roman"/>
          <w:sz w:val="28"/>
          <w:szCs w:val="28"/>
        </w:rPr>
        <w:t>Лувр: музей. – Режим доступа: http://louvre.historic.ru/ ББК30.80я723</w:t>
      </w:r>
    </w:p>
    <w:p w14:paraId="217116BA" w14:textId="216F2D80" w:rsidR="00413A1F" w:rsidRPr="00413A1F" w:rsidRDefault="00413A1F" w:rsidP="00413A1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13A1F">
        <w:rPr>
          <w:rFonts w:ascii="Times New Roman" w:hAnsi="Times New Roman"/>
          <w:sz w:val="28"/>
          <w:szCs w:val="28"/>
        </w:rPr>
        <w:t>Мастера современной архитектуры. Знаменитые архитекторы и дизайнеры. – Режим до-ступа: http://famous.totalarch.com/taxonomy/term/4</w:t>
      </w:r>
    </w:p>
    <w:p w14:paraId="0A81AB0D" w14:textId="6C8EF725" w:rsidR="00413A1F" w:rsidRDefault="00413A1F" w:rsidP="00413A1F">
      <w:pPr>
        <w:spacing w:after="0" w:line="240" w:lineRule="auto"/>
        <w:ind w:left="284"/>
        <w:jc w:val="both"/>
        <w:rPr>
          <w:rStyle w:val="af3"/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13A1F">
        <w:rPr>
          <w:rFonts w:ascii="Times New Roman" w:hAnsi="Times New Roman"/>
          <w:sz w:val="28"/>
          <w:szCs w:val="28"/>
        </w:rPr>
        <w:t xml:space="preserve">Московский музей современного искусства. – Режим доступа: </w:t>
      </w:r>
      <w:hyperlink r:id="rId9" w:history="1">
        <w:r w:rsidRPr="00413A1F">
          <w:rPr>
            <w:rStyle w:val="af3"/>
            <w:rFonts w:ascii="Times New Roman" w:hAnsi="Times New Roman"/>
            <w:color w:val="auto"/>
            <w:sz w:val="28"/>
            <w:szCs w:val="28"/>
          </w:rPr>
          <w:t>http://www.mmoma.ru/exhibitions/</w:t>
        </w:r>
      </w:hyperlink>
    </w:p>
    <w:p w14:paraId="32F92B27" w14:textId="77777777" w:rsidR="00D56EDA" w:rsidRDefault="00D56EDA" w:rsidP="00413A1F">
      <w:pPr>
        <w:spacing w:after="0" w:line="240" w:lineRule="auto"/>
        <w:ind w:left="284"/>
        <w:jc w:val="both"/>
        <w:rPr>
          <w:rStyle w:val="af3"/>
          <w:rFonts w:ascii="Times New Roman" w:hAnsi="Times New Roman"/>
          <w:color w:val="auto"/>
          <w:sz w:val="28"/>
          <w:szCs w:val="28"/>
        </w:rPr>
      </w:pPr>
    </w:p>
    <w:p w14:paraId="0B29EE1D" w14:textId="564C88C1" w:rsidR="00D56EDA" w:rsidRDefault="00D56EDA" w:rsidP="00D56EDA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62A072B9" w14:textId="77777777" w:rsidR="00D56EDA" w:rsidRDefault="00D56EDA" w:rsidP="00D56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 реализации рабочей программы используются следующие технологии: информационно-коммуникационные технологии, технология личностно-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ориентированного обучения и воспитания, применение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организации обучения.</w:t>
      </w:r>
    </w:p>
    <w:p w14:paraId="1BF94F83" w14:textId="77777777" w:rsidR="00D56EDA" w:rsidRPr="00413A1F" w:rsidRDefault="00D56EDA" w:rsidP="00413A1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305FDDF6" w14:textId="77777777" w:rsidR="00C35776" w:rsidRDefault="003314DB" w:rsidP="00CD295D">
      <w:pPr>
        <w:pStyle w:val="1"/>
        <w:numPr>
          <w:ilvl w:val="0"/>
          <w:numId w:val="5"/>
        </w:numPr>
        <w:tabs>
          <w:tab w:val="clear" w:pos="644"/>
        </w:tabs>
        <w:autoSpaceDE w:val="0"/>
        <w:autoSpaceDN w:val="0"/>
        <w:spacing w:before="0" w:after="0"/>
        <w:ind w:left="284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b w:val="0"/>
          <w:caps/>
          <w:sz w:val="28"/>
          <w:szCs w:val="28"/>
          <w:lang w:val="x-none" w:eastAsia="x-none"/>
        </w:rPr>
        <w:br w:type="page"/>
      </w:r>
      <w:r w:rsidR="00D673E6" w:rsidRPr="00C146D4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</w:t>
      </w:r>
    </w:p>
    <w:p w14:paraId="68D30466" w14:textId="77777777" w:rsidR="00D673E6" w:rsidRPr="00C146D4" w:rsidRDefault="00D673E6" w:rsidP="00C35776">
      <w:pPr>
        <w:pStyle w:val="1"/>
        <w:autoSpaceDE w:val="0"/>
        <w:autoSpaceDN w:val="0"/>
        <w:spacing w:before="0" w:after="0"/>
        <w:ind w:left="284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>УЧЕБНОЙ ДИСЦИПЛИНЫ</w:t>
      </w:r>
    </w:p>
    <w:p w14:paraId="025CBBB0" w14:textId="77777777" w:rsidR="00D673E6" w:rsidRPr="00C146D4" w:rsidRDefault="00D673E6" w:rsidP="00CD295D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99015D" w14:textId="786711D9" w:rsidR="00D673E6" w:rsidRPr="00C146D4" w:rsidRDefault="00D673E6" w:rsidP="00C357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D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</w:t>
      </w:r>
      <w:proofErr w:type="gramStart"/>
      <w:r w:rsidRPr="00C146D4">
        <w:rPr>
          <w:rFonts w:ascii="Times New Roman" w:hAnsi="Times New Roman" w:cs="Times New Roman"/>
          <w:color w:val="000000"/>
          <w:sz w:val="28"/>
          <w:szCs w:val="28"/>
        </w:rPr>
        <w:t>заданий,  а</w:t>
      </w:r>
      <w:proofErr w:type="gramEnd"/>
      <w:r w:rsidRPr="00C146D4">
        <w:rPr>
          <w:rFonts w:ascii="Times New Roman" w:hAnsi="Times New Roman" w:cs="Times New Roman"/>
          <w:color w:val="000000"/>
          <w:sz w:val="28"/>
          <w:szCs w:val="28"/>
        </w:rPr>
        <w:t xml:space="preserve"> также в ходе проведения промежуточной аттестации в форме </w:t>
      </w:r>
      <w:r w:rsidRPr="00C146D4">
        <w:rPr>
          <w:rFonts w:ascii="Times New Roman" w:hAnsi="Times New Roman" w:cs="Times New Roman"/>
          <w:sz w:val="28"/>
          <w:szCs w:val="28"/>
        </w:rPr>
        <w:t xml:space="preserve">дифференцированного зачета </w:t>
      </w:r>
      <w:r w:rsidRPr="00C146D4">
        <w:rPr>
          <w:rFonts w:ascii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14:paraId="1AD62FFF" w14:textId="337E77DE" w:rsidR="00EE1355" w:rsidRDefault="00D673E6" w:rsidP="00C35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047231">
        <w:rPr>
          <w:rFonts w:ascii="Times New Roman" w:hAnsi="Times New Roman" w:cs="Times New Roman"/>
          <w:sz w:val="28"/>
          <w:szCs w:val="28"/>
        </w:rPr>
        <w:t>комплект оценочных средств</w:t>
      </w:r>
      <w:r w:rsidR="00D56EDA">
        <w:rPr>
          <w:rFonts w:ascii="Times New Roman" w:hAnsi="Times New Roman" w:cs="Times New Roman"/>
          <w:sz w:val="28"/>
          <w:szCs w:val="28"/>
        </w:rPr>
        <w:t xml:space="preserve"> (Ф</w:t>
      </w:r>
      <w:r w:rsidRPr="00C146D4">
        <w:rPr>
          <w:rFonts w:ascii="Times New Roman" w:hAnsi="Times New Roman" w:cs="Times New Roman"/>
          <w:sz w:val="28"/>
          <w:szCs w:val="28"/>
        </w:rPr>
        <w:t>ОС), которы</w:t>
      </w:r>
      <w:r w:rsidR="0004272F">
        <w:rPr>
          <w:rFonts w:ascii="Times New Roman" w:hAnsi="Times New Roman" w:cs="Times New Roman"/>
          <w:sz w:val="28"/>
          <w:szCs w:val="28"/>
        </w:rPr>
        <w:t>е</w:t>
      </w:r>
      <w:r w:rsidRPr="00C146D4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04272F">
        <w:rPr>
          <w:rFonts w:ascii="Times New Roman" w:hAnsi="Times New Roman" w:cs="Times New Roman"/>
          <w:sz w:val="28"/>
          <w:szCs w:val="28"/>
        </w:rPr>
        <w:t>ю</w:t>
      </w:r>
      <w:r w:rsidRPr="00C146D4">
        <w:rPr>
          <w:rFonts w:ascii="Times New Roman" w:hAnsi="Times New Roman" w:cs="Times New Roman"/>
          <w:sz w:val="28"/>
          <w:szCs w:val="28"/>
        </w:rPr>
        <w:t xml:space="preserve">т оценить результаты обучения. </w:t>
      </w:r>
    </w:p>
    <w:p w14:paraId="15C95C7D" w14:textId="77777777" w:rsidR="00D56EDA" w:rsidRDefault="00D56EDA" w:rsidP="00C35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693"/>
        <w:gridCol w:w="2375"/>
      </w:tblGrid>
      <w:tr w:rsidR="00D56EDA" w14:paraId="30AD4BCD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0569" w14:textId="77777777" w:rsidR="00D56EDA" w:rsidRDefault="00D56ED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2952590C" w14:textId="77777777" w:rsidR="00D56EDA" w:rsidRDefault="00D56ED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14:paraId="572EFB46" w14:textId="77777777" w:rsidR="00D56EDA" w:rsidRDefault="00D56EDA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8512" w14:textId="77777777" w:rsidR="00D56EDA" w:rsidRDefault="00D56EDA">
            <w:pPr>
              <w:pStyle w:val="af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D8CF" w14:textId="77777777" w:rsidR="00D56EDA" w:rsidRDefault="00D56EDA">
            <w:pPr>
              <w:pStyle w:val="af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D56EDA" w14:paraId="0FDF4982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BFB5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3A21" w14:textId="77777777" w:rsidR="00D56EDA" w:rsidRDefault="00D56EDA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C061" w14:textId="77777777" w:rsidR="00D56EDA" w:rsidRDefault="00D56EDA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20241379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E05" w14:textId="77777777" w:rsidR="00D56EDA" w:rsidRPr="00D56EDA" w:rsidRDefault="00D56EDA" w:rsidP="00D56ED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56EDA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характерные черты различных периодов развития предметного мира;</w:t>
            </w:r>
          </w:p>
          <w:p w14:paraId="5122250E" w14:textId="41EF0C79" w:rsidR="00D56EDA" w:rsidRDefault="00D56EDA" w:rsidP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sz w:val="28"/>
                <w:szCs w:val="28"/>
                <w:lang w:eastAsia="ru-RU"/>
              </w:rPr>
              <w:t>- современное состояние дизайна в различных областях экономической деятельности.</w:t>
            </w:r>
          </w:p>
          <w:p w14:paraId="25F479BB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14:paraId="2EEEC723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5924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определяет характерные черты различных периодов развития предметного мира.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823C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  <w:p w14:paraId="26030E91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письменный опрос</w:t>
            </w:r>
          </w:p>
          <w:p w14:paraId="5E529130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тестирование</w:t>
            </w:r>
          </w:p>
          <w:p w14:paraId="2098C757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результатов итогового задания</w:t>
            </w:r>
          </w:p>
        </w:tc>
      </w:tr>
      <w:tr w:rsidR="00D56EDA" w14:paraId="519F3AEE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CBA5" w14:textId="77777777" w:rsidR="00D56EDA" w:rsidRDefault="00D56EDA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45BF" w14:textId="77777777" w:rsidR="00D56EDA" w:rsidRDefault="00D56EDA">
            <w:pPr>
              <w:pStyle w:val="af5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AD5" w14:textId="77777777" w:rsidR="00D56EDA" w:rsidRDefault="00D56EDA">
            <w:pPr>
              <w:pStyle w:val="af5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D56EDA" w14:paraId="24AB2732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F4FC" w14:textId="2E66C868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56E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6EDA">
              <w:rPr>
                <w:rFonts w:ascii="Times New Roman" w:hAnsi="Times New Roman"/>
                <w:sz w:val="28"/>
                <w:szCs w:val="28"/>
              </w:rPr>
              <w:t>ориентироваться в исторических эпохах и стилях;</w:t>
            </w:r>
          </w:p>
          <w:p w14:paraId="78A64F52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sz w:val="28"/>
                <w:szCs w:val="28"/>
              </w:rPr>
              <w:t>- проводить анализ исторических объектов для целей дизайн-проектирования;</w:t>
            </w:r>
          </w:p>
          <w:p w14:paraId="1F3DEC96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>- собирать, обобщать и структурировать информацию;</w:t>
            </w:r>
          </w:p>
          <w:p w14:paraId="25A9EA45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>- понимать сочетание в дизайн-проекте собственного художественного вкуса и требований заказчика;</w:t>
            </w:r>
          </w:p>
          <w:p w14:paraId="028D2041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>- защищать разработанные дизайн-макеты;</w:t>
            </w:r>
          </w:p>
          <w:p w14:paraId="7B1B0027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-осуществлять консультационное или прямое сопровождение печати, </w:t>
            </w: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публикации;</w:t>
            </w:r>
          </w:p>
          <w:p w14:paraId="55E1CE42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применять логические и интуитивные методы поиска новых идей и решений; </w:t>
            </w:r>
          </w:p>
          <w:p w14:paraId="52B28EB8" w14:textId="77777777" w:rsidR="00D56EDA" w:rsidRPr="00D56EDA" w:rsidRDefault="00D56EDA" w:rsidP="00D56EDA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>- осуществлять повышение квалификации посредством стажировок и курсов;</w:t>
            </w:r>
          </w:p>
          <w:p w14:paraId="1923F9C7" w14:textId="271A1365" w:rsidR="00D56EDA" w:rsidRPr="00D56EDA" w:rsidRDefault="00D56EDA" w:rsidP="00D56EDA">
            <w:pPr>
              <w:rPr>
                <w:rFonts w:ascii="Times New Roman" w:hAnsi="Times New Roman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sz w:val="28"/>
                <w:szCs w:val="28"/>
              </w:rPr>
              <w:t xml:space="preserve">- организовывать и проводить мероприятия </w:t>
            </w:r>
            <w:proofErr w:type="spellStart"/>
            <w:r w:rsidRPr="00D56EDA">
              <w:rPr>
                <w:rFonts w:ascii="Times New Roman" w:hAnsi="Times New Roman"/>
                <w:sz w:val="28"/>
                <w:szCs w:val="28"/>
              </w:rPr>
              <w:t>профориентационного</w:t>
            </w:r>
            <w:proofErr w:type="spellEnd"/>
            <w:r w:rsidRPr="00D56EDA">
              <w:rPr>
                <w:rFonts w:ascii="Times New Roman" w:hAnsi="Times New Roman"/>
                <w:sz w:val="28"/>
                <w:szCs w:val="28"/>
              </w:rPr>
              <w:t xml:space="preserve"> и мотивационного характера</w:t>
            </w:r>
            <w:r w:rsidRPr="00D56ED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FE71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Определяет основные исторические стили; определяет характерные черты, использует в профессиональной деятельности.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02E6" w14:textId="77777777" w:rsidR="00D56EDA" w:rsidRDefault="00D56EDA">
            <w:pPr>
              <w:pStyle w:val="af5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результатов выполнения практического задания</w:t>
            </w:r>
          </w:p>
        </w:tc>
      </w:tr>
      <w:tr w:rsidR="00D56EDA" w14:paraId="13C65D0E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6362" w14:textId="77777777" w:rsidR="00D56EDA" w:rsidRPr="00D56EDA" w:rsidRDefault="00D56EDA" w:rsidP="00D56EDA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6EDA"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859D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97CD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4EF82DF0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A3CC" w14:textId="77777777" w:rsidR="00D56EDA" w:rsidRPr="00D56EDA" w:rsidRDefault="00D56EDA" w:rsidP="00D56EDA">
            <w:pPr>
              <w:rPr>
                <w:rFonts w:ascii="Times New Roman" w:hAnsi="Times New Roman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AE6B" w14:textId="77777777" w:rsidR="00D56EDA" w:rsidRDefault="00D56EDA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Определять этапы решения задачи; выявлять и эффективно искать информацию, необходимую для решения задачи.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E229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56EDA" w14:paraId="4D5E608A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3FC2" w14:textId="77777777" w:rsidR="00D56EDA" w:rsidRPr="00D56EDA" w:rsidRDefault="00D56EDA" w:rsidP="00D56EDA">
            <w:pPr>
              <w:rPr>
                <w:rFonts w:ascii="Times New Roman" w:hAnsi="Times New Roman"/>
                <w:sz w:val="28"/>
                <w:szCs w:val="28"/>
              </w:rPr>
            </w:pPr>
            <w:r w:rsidRPr="00D56EDA">
              <w:rPr>
                <w:rFonts w:ascii="Times New Roman" w:hAnsi="Times New Roman"/>
                <w:sz w:val="28"/>
                <w:szCs w:val="28"/>
              </w:rPr>
              <w:t xml:space="preserve">ОК 02. Использовать современные средства поиска, анализа и </w:t>
            </w:r>
            <w:proofErr w:type="gramStart"/>
            <w:r w:rsidRPr="00D56EDA">
              <w:rPr>
                <w:rFonts w:ascii="Times New Roman" w:hAnsi="Times New Roman"/>
                <w:sz w:val="28"/>
                <w:szCs w:val="28"/>
              </w:rPr>
              <w:t>интерпретации информации</w:t>
            </w:r>
            <w:proofErr w:type="gramEnd"/>
            <w:r w:rsidRPr="00D56EDA">
              <w:rPr>
                <w:rFonts w:ascii="Times New Roman" w:hAnsi="Times New Roman"/>
                <w:sz w:val="28"/>
                <w:szCs w:val="28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BAB7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ABAA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6EB04C11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686C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03. Планировать и реализовывать собственное профессиональное и личностное развитие, предпринимательскую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CC59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Определять актуальность нормативно-правовой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7FB9" w14:textId="77777777" w:rsidR="00D56EDA" w:rsidRDefault="00D56EDA">
            <w:pPr>
              <w:pStyle w:val="af5"/>
              <w:spacing w:after="160" w:line="256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Интерпретация результатов наблюдений за деятельностью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обучающегося в процессе освоения образовательной программы</w:t>
            </w:r>
          </w:p>
          <w:p w14:paraId="04C0ACC2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2E53163B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0DDA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50C3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Организовывать работу коллектива и команды; взаимодействовать с преподавателями и мастерами, клиентами в ходе профессиональной деятельности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50AF" w14:textId="77777777" w:rsidR="00D56EDA" w:rsidRDefault="00D56EDA">
            <w:pPr>
              <w:pStyle w:val="af5"/>
              <w:spacing w:after="160" w:line="256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6E5E2F8D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7946ECFA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9F63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7D85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коллективе.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2803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45885E57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369F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38B9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Описывать значимость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своей  специальности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C535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578E635C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1283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07. Содействовать сохранению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FC70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Соблюдать нормы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2E27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2B2B82A9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AE6C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0B3A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6711" w14:textId="77777777" w:rsidR="00D56EDA" w:rsidRDefault="00D56EDA">
            <w:pPr>
              <w:pStyle w:val="af5"/>
              <w:spacing w:after="160" w:line="256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7DBBDD73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38C2C82D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46DD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7257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3638" w14:textId="77777777" w:rsidR="00D56EDA" w:rsidRDefault="00D56E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79A05A9E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4B47" w14:textId="77777777" w:rsidR="00D56EDA" w:rsidRDefault="00D56EDA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AFF7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9A61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EDA" w14:paraId="5118AFC3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A77B" w14:textId="77777777" w:rsidR="00D56EDA" w:rsidRDefault="00D56EDA" w:rsidP="00D56EDA">
            <w:pPr>
              <w:keepNext/>
              <w:keepLines/>
              <w:ind w:firstLine="709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olor w:val="4F81B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ПК 4.1.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14:paraId="71D0996E" w14:textId="77777777" w:rsidR="00D56EDA" w:rsidRDefault="00D56EDA" w:rsidP="00D56EDA">
            <w:pPr>
              <w:tabs>
                <w:tab w:val="left" w:pos="-1560"/>
                <w:tab w:val="left" w:pos="567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FDC1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Разрабатывать концепцию проекта;</w:t>
            </w:r>
          </w:p>
          <w:p w14:paraId="5705CB6D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находить художественные специфические средства, новые образно-пластические решения для каждой творческой задачи.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AEB9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clear" w:pos="720"/>
                <w:tab w:val="num" w:pos="927"/>
              </w:tabs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или письменный опрос</w:t>
            </w:r>
          </w:p>
          <w:p w14:paraId="27A4C6CD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clear" w:pos="720"/>
                <w:tab w:val="num" w:pos="927"/>
              </w:tabs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14:paraId="6FBD6D58" w14:textId="77777777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56EDA" w14:paraId="1DCEAA28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B693" w14:textId="77777777" w:rsidR="00D56EDA" w:rsidRDefault="00D56EDA" w:rsidP="00D56EDA">
            <w:pPr>
              <w:ind w:firstLine="709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ПК 4.2.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  <w:p w14:paraId="43B3251B" w14:textId="77777777" w:rsidR="00D56EDA" w:rsidRDefault="00D56EDA" w:rsidP="00D56EDA">
            <w:pPr>
              <w:keepNext/>
              <w:keepLines/>
              <w:ind w:firstLine="709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6256" w14:textId="47A3435C" w:rsidR="00D56EDA" w:rsidRDefault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Проводить консультации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современным технологиям в области графического дизайна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32F1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clear" w:pos="720"/>
                <w:tab w:val="num" w:pos="927"/>
              </w:tabs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или письменный опрос</w:t>
            </w:r>
          </w:p>
          <w:p w14:paraId="19701900" w14:textId="77777777" w:rsid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clear" w:pos="720"/>
                <w:tab w:val="num" w:pos="927"/>
              </w:tabs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14:paraId="79005BCC" w14:textId="77777777" w:rsidR="00D56EDA" w:rsidRDefault="00D56EDA" w:rsidP="00D56EDA">
            <w:pPr>
              <w:widowControl w:val="0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56EDA" w14:paraId="1DB71A02" w14:textId="77777777" w:rsidTr="00D56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4DE" w14:textId="77777777" w:rsidR="00D56EDA" w:rsidRDefault="00D56EDA" w:rsidP="00D56EDA">
            <w:pPr>
              <w:ind w:firstLine="709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ПК 4.3.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  <w:p w14:paraId="7C5CC6C0" w14:textId="77777777" w:rsidR="00D56EDA" w:rsidRDefault="00D56EDA" w:rsidP="00D56EDA">
            <w:pPr>
              <w:keepNext/>
              <w:keepLines/>
              <w:ind w:firstLine="709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BA67" w14:textId="6D3802FB" w:rsidR="00D56EDA" w:rsidRDefault="00D56EDA" w:rsidP="00D56ED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Разрабатывать новые решения по поставленным задачам в профессиональной деятельности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01B9" w14:textId="77777777" w:rsidR="00D56EDA" w:rsidRP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clear" w:pos="720"/>
                <w:tab w:val="num" w:pos="927"/>
              </w:tabs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56E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или письменный опрос</w:t>
            </w:r>
          </w:p>
          <w:p w14:paraId="5625F823" w14:textId="77777777" w:rsidR="00D56EDA" w:rsidRPr="00D56EDA" w:rsidRDefault="00D56EDA" w:rsidP="00D56EDA">
            <w:pPr>
              <w:widowControl w:val="0"/>
              <w:numPr>
                <w:ilvl w:val="0"/>
                <w:numId w:val="22"/>
              </w:numPr>
              <w:tabs>
                <w:tab w:val="clear" w:pos="720"/>
                <w:tab w:val="num" w:pos="927"/>
              </w:tabs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56E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14:paraId="02773A13" w14:textId="2BF17FDD" w:rsidR="00D56EDA" w:rsidRDefault="00D56EDA" w:rsidP="00D56EDA">
            <w:pPr>
              <w:widowControl w:val="0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A98A9CF" w14:textId="77777777" w:rsidR="00D56EDA" w:rsidRDefault="00D56EDA" w:rsidP="00D56EDA">
            <w:pPr>
              <w:widowControl w:val="0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5EDA3A12" w14:textId="77777777" w:rsidR="00D56EDA" w:rsidRDefault="00D56EDA" w:rsidP="00C35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F2BA2C" w14:textId="77777777" w:rsidR="00D56EDA" w:rsidRPr="00C146D4" w:rsidRDefault="00D56EDA" w:rsidP="00C35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1B53BA" w14:textId="77777777" w:rsidR="00E37954" w:rsidRPr="00047231" w:rsidRDefault="00E37954" w:rsidP="00CD2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2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047231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14:paraId="4F67D8C4" w14:textId="38DCF774" w:rsidR="00D673E6" w:rsidRDefault="00D673E6" w:rsidP="00CD2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 w:rsidR="00827631">
        <w:rPr>
          <w:rFonts w:ascii="Times New Roman" w:hAnsi="Times New Roman" w:cs="Times New Roman"/>
          <w:sz w:val="28"/>
          <w:szCs w:val="28"/>
        </w:rPr>
        <w:t>калой, представленной в таблице.</w:t>
      </w:r>
    </w:p>
    <w:p w14:paraId="100DEDFE" w14:textId="77777777" w:rsidR="000655A0" w:rsidRPr="00C146D4" w:rsidRDefault="000655A0" w:rsidP="00CD2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36"/>
        <w:gridCol w:w="2318"/>
        <w:gridCol w:w="3317"/>
      </w:tblGrid>
      <w:tr w:rsidR="00D673E6" w:rsidRPr="00047231" w14:paraId="1CA9B0F9" w14:textId="77777777" w:rsidTr="00D673E6">
        <w:trPr>
          <w:trHeight w:val="20"/>
          <w:jc w:val="center"/>
        </w:trPr>
        <w:tc>
          <w:tcPr>
            <w:tcW w:w="3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5DF3BB02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63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5A1377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D673E6" w:rsidRPr="00047231" w14:paraId="08F716DE" w14:textId="77777777" w:rsidTr="00D673E6">
        <w:trPr>
          <w:trHeight w:val="20"/>
          <w:jc w:val="center"/>
        </w:trPr>
        <w:tc>
          <w:tcPr>
            <w:tcW w:w="3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4F6F3C9" w14:textId="77777777" w:rsidR="00D673E6" w:rsidRPr="00047231" w:rsidRDefault="00D673E6" w:rsidP="00CD29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0F329C2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95B2C0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D673E6" w:rsidRPr="00047231" w14:paraId="4A1BAE4A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A34FA96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7E039A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65D087E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отлично</w:t>
            </w:r>
          </w:p>
        </w:tc>
      </w:tr>
      <w:tr w:rsidR="00D673E6" w:rsidRPr="00047231" w14:paraId="28BAC6DB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2FA2D3E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66DA0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5C8859D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хорошо</w:t>
            </w:r>
          </w:p>
        </w:tc>
      </w:tr>
      <w:tr w:rsidR="00D673E6" w:rsidRPr="00047231" w14:paraId="6D888618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06B8BEA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E34701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227D7A4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удовлетворительно</w:t>
            </w:r>
          </w:p>
        </w:tc>
      </w:tr>
      <w:tr w:rsidR="00D673E6" w:rsidRPr="00047231" w14:paraId="675B1081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298D268E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70CD55A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61A747" w14:textId="77777777" w:rsidR="00D673E6" w:rsidRPr="00047231" w:rsidRDefault="00D673E6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не удовлетворительно</w:t>
            </w:r>
          </w:p>
        </w:tc>
      </w:tr>
    </w:tbl>
    <w:p w14:paraId="2B950A2B" w14:textId="77777777" w:rsidR="00D673E6" w:rsidRDefault="00D673E6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B3DD47" w14:textId="77777777" w:rsidR="00047231" w:rsidRDefault="00047231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3CB57A" w14:textId="77777777"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E0AC423" w14:textId="77777777"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E13631C" w14:textId="77777777"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8CE0569" w14:textId="77777777" w:rsidR="003314DB" w:rsidRPr="00C146D4" w:rsidRDefault="003314DB" w:rsidP="00CD29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14DB" w:rsidRPr="00C146D4" w:rsidSect="00DC2C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5C001" w14:textId="77777777" w:rsidR="00383CE6" w:rsidRDefault="00383CE6" w:rsidP="00C146D4">
      <w:pPr>
        <w:spacing w:after="0" w:line="240" w:lineRule="auto"/>
      </w:pPr>
      <w:r>
        <w:separator/>
      </w:r>
    </w:p>
  </w:endnote>
  <w:endnote w:type="continuationSeparator" w:id="0">
    <w:p w14:paraId="37F612FE" w14:textId="77777777" w:rsidR="00383CE6" w:rsidRDefault="00383CE6" w:rsidP="00C1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179509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CFDDB98" w14:textId="77777777" w:rsidR="00EB661A" w:rsidRPr="00C146D4" w:rsidRDefault="00EB661A">
        <w:pPr>
          <w:pStyle w:val="a5"/>
          <w:jc w:val="center"/>
          <w:rPr>
            <w:rFonts w:ascii="Times New Roman" w:hAnsi="Times New Roman"/>
            <w:sz w:val="24"/>
          </w:rPr>
        </w:pPr>
        <w:r w:rsidRPr="00C146D4">
          <w:rPr>
            <w:rFonts w:ascii="Times New Roman" w:hAnsi="Times New Roman"/>
            <w:sz w:val="24"/>
          </w:rPr>
          <w:fldChar w:fldCharType="begin"/>
        </w:r>
        <w:r w:rsidRPr="00C146D4">
          <w:rPr>
            <w:rFonts w:ascii="Times New Roman" w:hAnsi="Times New Roman"/>
            <w:sz w:val="24"/>
          </w:rPr>
          <w:instrText>PAGE   \* MERGEFORMAT</w:instrText>
        </w:r>
        <w:r w:rsidRPr="00C146D4">
          <w:rPr>
            <w:rFonts w:ascii="Times New Roman" w:hAnsi="Times New Roman"/>
            <w:sz w:val="24"/>
          </w:rPr>
          <w:fldChar w:fldCharType="separate"/>
        </w:r>
        <w:r w:rsidR="00391F93">
          <w:rPr>
            <w:rFonts w:ascii="Times New Roman" w:hAnsi="Times New Roman"/>
            <w:noProof/>
            <w:sz w:val="24"/>
          </w:rPr>
          <w:t>20</w:t>
        </w:r>
        <w:r w:rsidRPr="00C146D4">
          <w:rPr>
            <w:rFonts w:ascii="Times New Roman" w:hAnsi="Times New Roman"/>
            <w:sz w:val="24"/>
          </w:rPr>
          <w:fldChar w:fldCharType="end"/>
        </w:r>
      </w:p>
    </w:sdtContent>
  </w:sdt>
  <w:p w14:paraId="41DE2D10" w14:textId="77777777" w:rsidR="00EB661A" w:rsidRDefault="00EB66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D8B81" w14:textId="77777777" w:rsidR="00383CE6" w:rsidRDefault="00383CE6" w:rsidP="00C146D4">
      <w:pPr>
        <w:spacing w:after="0" w:line="240" w:lineRule="auto"/>
      </w:pPr>
      <w:r>
        <w:separator/>
      </w:r>
    </w:p>
  </w:footnote>
  <w:footnote w:type="continuationSeparator" w:id="0">
    <w:p w14:paraId="2FDB215D" w14:textId="77777777" w:rsidR="00383CE6" w:rsidRDefault="00383CE6" w:rsidP="00C14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704D"/>
    <w:multiLevelType w:val="hybridMultilevel"/>
    <w:tmpl w:val="FE76C2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E2718A9"/>
    <w:multiLevelType w:val="hybridMultilevel"/>
    <w:tmpl w:val="7944C5A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03F"/>
    <w:multiLevelType w:val="hybridMultilevel"/>
    <w:tmpl w:val="15BE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1DB22A9"/>
    <w:multiLevelType w:val="hybridMultilevel"/>
    <w:tmpl w:val="E3F4A42A"/>
    <w:lvl w:ilvl="0" w:tplc="DF56A99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30132A3"/>
    <w:multiLevelType w:val="hybridMultilevel"/>
    <w:tmpl w:val="AE66E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B4A5A"/>
    <w:multiLevelType w:val="hybridMultilevel"/>
    <w:tmpl w:val="3E8CDAF6"/>
    <w:lvl w:ilvl="0" w:tplc="BF22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45BEB"/>
    <w:multiLevelType w:val="hybridMultilevel"/>
    <w:tmpl w:val="F28EBC3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87C29"/>
    <w:multiLevelType w:val="hybridMultilevel"/>
    <w:tmpl w:val="E77071C8"/>
    <w:lvl w:ilvl="0" w:tplc="6AFC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404F7"/>
    <w:multiLevelType w:val="hybridMultilevel"/>
    <w:tmpl w:val="6070F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363FF"/>
    <w:multiLevelType w:val="hybridMultilevel"/>
    <w:tmpl w:val="D1B82BB8"/>
    <w:lvl w:ilvl="0" w:tplc="6AC6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10280"/>
    <w:multiLevelType w:val="hybridMultilevel"/>
    <w:tmpl w:val="41DE36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11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9"/>
  </w:num>
  <w:num w:numId="12">
    <w:abstractNumId w:val="16"/>
  </w:num>
  <w:num w:numId="13">
    <w:abstractNumId w:val="8"/>
  </w:num>
  <w:num w:numId="14">
    <w:abstractNumId w:val="15"/>
  </w:num>
  <w:num w:numId="15">
    <w:abstractNumId w:val="3"/>
  </w:num>
  <w:num w:numId="16">
    <w:abstractNumId w:val="4"/>
  </w:num>
  <w:num w:numId="17">
    <w:abstractNumId w:val="12"/>
  </w:num>
  <w:num w:numId="18">
    <w:abstractNumId w:val="1"/>
  </w:num>
  <w:num w:numId="19">
    <w:abstractNumId w:val="1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5"/>
    <w:rsid w:val="00011171"/>
    <w:rsid w:val="00011266"/>
    <w:rsid w:val="00011589"/>
    <w:rsid w:val="00031DDB"/>
    <w:rsid w:val="00035722"/>
    <w:rsid w:val="0004272F"/>
    <w:rsid w:val="00047231"/>
    <w:rsid w:val="00055560"/>
    <w:rsid w:val="000653A6"/>
    <w:rsid w:val="000655A0"/>
    <w:rsid w:val="000755AE"/>
    <w:rsid w:val="00077BDD"/>
    <w:rsid w:val="000865D5"/>
    <w:rsid w:val="00090710"/>
    <w:rsid w:val="000B1AF5"/>
    <w:rsid w:val="000B3175"/>
    <w:rsid w:val="000C209E"/>
    <w:rsid w:val="000E6FC2"/>
    <w:rsid w:val="00107C90"/>
    <w:rsid w:val="001172DB"/>
    <w:rsid w:val="00130DA4"/>
    <w:rsid w:val="00167B9D"/>
    <w:rsid w:val="001813A7"/>
    <w:rsid w:val="0019796A"/>
    <w:rsid w:val="001B76E0"/>
    <w:rsid w:val="001D3FAA"/>
    <w:rsid w:val="001E780E"/>
    <w:rsid w:val="00203D88"/>
    <w:rsid w:val="00216E88"/>
    <w:rsid w:val="0022443D"/>
    <w:rsid w:val="002306FA"/>
    <w:rsid w:val="002535C1"/>
    <w:rsid w:val="002660F2"/>
    <w:rsid w:val="00273682"/>
    <w:rsid w:val="002A0E4F"/>
    <w:rsid w:val="002B5C8A"/>
    <w:rsid w:val="002B6CE0"/>
    <w:rsid w:val="002C076F"/>
    <w:rsid w:val="002D3385"/>
    <w:rsid w:val="002E52F2"/>
    <w:rsid w:val="0030488B"/>
    <w:rsid w:val="003175C7"/>
    <w:rsid w:val="003314DB"/>
    <w:rsid w:val="003358EC"/>
    <w:rsid w:val="00341A2C"/>
    <w:rsid w:val="00350804"/>
    <w:rsid w:val="00355426"/>
    <w:rsid w:val="003742CB"/>
    <w:rsid w:val="00383CE6"/>
    <w:rsid w:val="00384302"/>
    <w:rsid w:val="00391F93"/>
    <w:rsid w:val="003954B5"/>
    <w:rsid w:val="003C7677"/>
    <w:rsid w:val="00413A1F"/>
    <w:rsid w:val="0042602F"/>
    <w:rsid w:val="00427B99"/>
    <w:rsid w:val="00430500"/>
    <w:rsid w:val="004529CC"/>
    <w:rsid w:val="00487C6D"/>
    <w:rsid w:val="00490587"/>
    <w:rsid w:val="004B0375"/>
    <w:rsid w:val="004B4735"/>
    <w:rsid w:val="004B6584"/>
    <w:rsid w:val="004F438C"/>
    <w:rsid w:val="00506C32"/>
    <w:rsid w:val="005149B1"/>
    <w:rsid w:val="00517D3A"/>
    <w:rsid w:val="00541279"/>
    <w:rsid w:val="005538A7"/>
    <w:rsid w:val="00557FF0"/>
    <w:rsid w:val="0056123D"/>
    <w:rsid w:val="00571E07"/>
    <w:rsid w:val="0057778A"/>
    <w:rsid w:val="00586EC2"/>
    <w:rsid w:val="00593550"/>
    <w:rsid w:val="00593582"/>
    <w:rsid w:val="005A327F"/>
    <w:rsid w:val="005F2A44"/>
    <w:rsid w:val="005F3EEE"/>
    <w:rsid w:val="00607067"/>
    <w:rsid w:val="006452FF"/>
    <w:rsid w:val="00670B63"/>
    <w:rsid w:val="00683F5D"/>
    <w:rsid w:val="00685D6B"/>
    <w:rsid w:val="006C75BE"/>
    <w:rsid w:val="006D6539"/>
    <w:rsid w:val="006E1E7B"/>
    <w:rsid w:val="00715A22"/>
    <w:rsid w:val="007266AB"/>
    <w:rsid w:val="00736F49"/>
    <w:rsid w:val="00760FA7"/>
    <w:rsid w:val="00772615"/>
    <w:rsid w:val="007B35B5"/>
    <w:rsid w:val="007B6A90"/>
    <w:rsid w:val="007D4D00"/>
    <w:rsid w:val="007F2406"/>
    <w:rsid w:val="007F690D"/>
    <w:rsid w:val="00804397"/>
    <w:rsid w:val="00816320"/>
    <w:rsid w:val="00827631"/>
    <w:rsid w:val="00830863"/>
    <w:rsid w:val="00834BED"/>
    <w:rsid w:val="0084409C"/>
    <w:rsid w:val="00871756"/>
    <w:rsid w:val="0089570A"/>
    <w:rsid w:val="008A4646"/>
    <w:rsid w:val="008A603F"/>
    <w:rsid w:val="009102FF"/>
    <w:rsid w:val="009270A0"/>
    <w:rsid w:val="009903A2"/>
    <w:rsid w:val="009C7C81"/>
    <w:rsid w:val="009E5265"/>
    <w:rsid w:val="009F2186"/>
    <w:rsid w:val="00A238EB"/>
    <w:rsid w:val="00A35309"/>
    <w:rsid w:val="00A40E72"/>
    <w:rsid w:val="00A45B32"/>
    <w:rsid w:val="00A6493E"/>
    <w:rsid w:val="00A8168A"/>
    <w:rsid w:val="00A822EB"/>
    <w:rsid w:val="00A87B2E"/>
    <w:rsid w:val="00A96D95"/>
    <w:rsid w:val="00AC3462"/>
    <w:rsid w:val="00AD160A"/>
    <w:rsid w:val="00AD4C06"/>
    <w:rsid w:val="00B07E12"/>
    <w:rsid w:val="00B17B8B"/>
    <w:rsid w:val="00B21547"/>
    <w:rsid w:val="00B21700"/>
    <w:rsid w:val="00B2717D"/>
    <w:rsid w:val="00B271F3"/>
    <w:rsid w:val="00B503AE"/>
    <w:rsid w:val="00B50AAC"/>
    <w:rsid w:val="00B62A2F"/>
    <w:rsid w:val="00B65A15"/>
    <w:rsid w:val="00B8190E"/>
    <w:rsid w:val="00B82F3C"/>
    <w:rsid w:val="00B83E5B"/>
    <w:rsid w:val="00B9450C"/>
    <w:rsid w:val="00BA43A4"/>
    <w:rsid w:val="00BD3C8C"/>
    <w:rsid w:val="00BE0F4F"/>
    <w:rsid w:val="00BE30D0"/>
    <w:rsid w:val="00BF63CA"/>
    <w:rsid w:val="00C0700C"/>
    <w:rsid w:val="00C146D4"/>
    <w:rsid w:val="00C35776"/>
    <w:rsid w:val="00C405FE"/>
    <w:rsid w:val="00C42DA6"/>
    <w:rsid w:val="00C80234"/>
    <w:rsid w:val="00CB4108"/>
    <w:rsid w:val="00CD01EE"/>
    <w:rsid w:val="00CD295D"/>
    <w:rsid w:val="00CD751A"/>
    <w:rsid w:val="00CE4DD2"/>
    <w:rsid w:val="00CF30AD"/>
    <w:rsid w:val="00CF440A"/>
    <w:rsid w:val="00D03922"/>
    <w:rsid w:val="00D20E24"/>
    <w:rsid w:val="00D24B8E"/>
    <w:rsid w:val="00D26982"/>
    <w:rsid w:val="00D43047"/>
    <w:rsid w:val="00D45E37"/>
    <w:rsid w:val="00D54976"/>
    <w:rsid w:val="00D56EDA"/>
    <w:rsid w:val="00D63A30"/>
    <w:rsid w:val="00D67257"/>
    <w:rsid w:val="00D673E6"/>
    <w:rsid w:val="00D70209"/>
    <w:rsid w:val="00D751AF"/>
    <w:rsid w:val="00D757A6"/>
    <w:rsid w:val="00DC0EDC"/>
    <w:rsid w:val="00DC2045"/>
    <w:rsid w:val="00DC2C82"/>
    <w:rsid w:val="00DC5E04"/>
    <w:rsid w:val="00DE7C58"/>
    <w:rsid w:val="00DF34F7"/>
    <w:rsid w:val="00DF3A85"/>
    <w:rsid w:val="00E127F4"/>
    <w:rsid w:val="00E25B47"/>
    <w:rsid w:val="00E30BBE"/>
    <w:rsid w:val="00E37954"/>
    <w:rsid w:val="00E45E0D"/>
    <w:rsid w:val="00E52FB5"/>
    <w:rsid w:val="00E6343E"/>
    <w:rsid w:val="00E65481"/>
    <w:rsid w:val="00E73023"/>
    <w:rsid w:val="00E95DE5"/>
    <w:rsid w:val="00EB661A"/>
    <w:rsid w:val="00ED04D6"/>
    <w:rsid w:val="00EE1355"/>
    <w:rsid w:val="00F00826"/>
    <w:rsid w:val="00F34056"/>
    <w:rsid w:val="00F4793F"/>
    <w:rsid w:val="00F95927"/>
    <w:rsid w:val="00F97B84"/>
    <w:rsid w:val="00FB6FD4"/>
    <w:rsid w:val="00FB7F9B"/>
    <w:rsid w:val="00FC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ED30"/>
  <w15:docId w15:val="{E4DE16A2-55D0-40F6-8B11-BD046907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A43A4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99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BA43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21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Emphasis"/>
    <w:basedOn w:val="a0"/>
    <w:uiPriority w:val="20"/>
    <w:qFormat/>
    <w:rsid w:val="00B21547"/>
    <w:rPr>
      <w:i/>
      <w:iCs w:val="0"/>
    </w:rPr>
  </w:style>
  <w:style w:type="character" w:customStyle="1" w:styleId="a8">
    <w:name w:val="Абзац списка Знак"/>
    <w:link w:val="a7"/>
    <w:uiPriority w:val="99"/>
    <w:qFormat/>
    <w:locked/>
    <w:rsid w:val="00B21547"/>
    <w:rPr>
      <w:rFonts w:ascii="Calibri" w:eastAsia="Calibri" w:hAnsi="Calibri" w:cs="Times New Roman"/>
    </w:rPr>
  </w:style>
  <w:style w:type="paragraph" w:customStyle="1" w:styleId="Style16">
    <w:name w:val="Style16"/>
    <w:basedOn w:val="a"/>
    <w:uiPriority w:val="99"/>
    <w:rsid w:val="00055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055560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055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05556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055560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05556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413A1F"/>
    <w:rPr>
      <w:color w:val="0563C1" w:themeColor="hyperlink"/>
      <w:u w:val="single"/>
    </w:rPr>
  </w:style>
  <w:style w:type="character" w:customStyle="1" w:styleId="af4">
    <w:name w:val="Без интервала Знак"/>
    <w:link w:val="af5"/>
    <w:uiPriority w:val="99"/>
    <w:locked/>
    <w:rsid w:val="00EB661A"/>
  </w:style>
  <w:style w:type="paragraph" w:styleId="af5">
    <w:name w:val="No Spacing"/>
    <w:link w:val="af4"/>
    <w:uiPriority w:val="99"/>
    <w:qFormat/>
    <w:rsid w:val="00EB66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moma.ru/exhibit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89D8F-FE4A-415F-8644-2C10D980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20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Brenchalova_pc</cp:lastModifiedBy>
  <cp:revision>124</cp:revision>
  <dcterms:created xsi:type="dcterms:W3CDTF">2016-11-13T16:25:00Z</dcterms:created>
  <dcterms:modified xsi:type="dcterms:W3CDTF">2023-07-11T12:25:00Z</dcterms:modified>
</cp:coreProperties>
</file>