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F42" w:rsidRPr="00092CCC" w:rsidRDefault="00763F42" w:rsidP="00D72D9B">
      <w:pPr>
        <w:spacing w:after="0" w:line="240" w:lineRule="auto"/>
        <w:jc w:val="center"/>
        <w:rPr>
          <w:sz w:val="28"/>
          <w:szCs w:val="28"/>
        </w:rPr>
      </w:pPr>
      <w:r w:rsidRPr="00092CCC">
        <w:rPr>
          <w:sz w:val="28"/>
          <w:szCs w:val="28"/>
        </w:rPr>
        <w:t>бюджетное профессиональное образовательное учреждение</w:t>
      </w:r>
    </w:p>
    <w:p w:rsidR="00763F42" w:rsidRPr="00092CCC" w:rsidRDefault="00763F42" w:rsidP="00D72D9B">
      <w:pPr>
        <w:spacing w:after="0" w:line="240" w:lineRule="auto"/>
        <w:jc w:val="center"/>
        <w:rPr>
          <w:sz w:val="28"/>
          <w:szCs w:val="28"/>
        </w:rPr>
      </w:pPr>
      <w:r w:rsidRPr="00092CCC">
        <w:rPr>
          <w:sz w:val="28"/>
          <w:szCs w:val="28"/>
        </w:rPr>
        <w:t xml:space="preserve">Вологодской </w:t>
      </w:r>
      <w:proofErr w:type="spellStart"/>
      <w:r w:rsidRPr="00092CCC">
        <w:rPr>
          <w:sz w:val="28"/>
          <w:szCs w:val="28"/>
        </w:rPr>
        <w:t>области</w:t>
      </w:r>
      <w:proofErr w:type="gramStart"/>
      <w:r w:rsidRPr="00092CCC">
        <w:rPr>
          <w:sz w:val="28"/>
          <w:szCs w:val="28"/>
        </w:rPr>
        <w:t>«В</w:t>
      </w:r>
      <w:proofErr w:type="gramEnd"/>
      <w:r w:rsidRPr="00092CCC">
        <w:rPr>
          <w:sz w:val="28"/>
          <w:szCs w:val="28"/>
        </w:rPr>
        <w:t>ологодский</w:t>
      </w:r>
      <w:proofErr w:type="spellEnd"/>
      <w:r w:rsidRPr="00092CCC">
        <w:rPr>
          <w:sz w:val="28"/>
          <w:szCs w:val="28"/>
        </w:rPr>
        <w:t xml:space="preserve"> колледж технологии и дизайна»</w:t>
      </w:r>
    </w:p>
    <w:p w:rsidR="00763F42" w:rsidRPr="00092CCC" w:rsidRDefault="00763F42" w:rsidP="00D72D9B">
      <w:pPr>
        <w:shd w:val="clear" w:color="auto" w:fill="FFFFFF"/>
        <w:spacing w:after="0" w:line="240" w:lineRule="auto"/>
        <w:ind w:firstLine="708"/>
        <w:jc w:val="right"/>
        <w:rPr>
          <w:i/>
          <w:iCs/>
          <w:color w:val="000000"/>
          <w:sz w:val="28"/>
          <w:szCs w:val="28"/>
        </w:rPr>
      </w:pPr>
    </w:p>
    <w:p w:rsidR="00763F42" w:rsidRPr="00092CCC" w:rsidRDefault="00763F42" w:rsidP="00D72D9B">
      <w:pPr>
        <w:shd w:val="clear" w:color="auto" w:fill="FFFFFF"/>
        <w:spacing w:after="0" w:line="240" w:lineRule="auto"/>
        <w:ind w:firstLine="708"/>
        <w:jc w:val="right"/>
        <w:rPr>
          <w:i/>
          <w:iCs/>
          <w:color w:val="000000"/>
          <w:sz w:val="28"/>
          <w:szCs w:val="28"/>
        </w:rPr>
      </w:pPr>
    </w:p>
    <w:p w:rsidR="00763F42" w:rsidRPr="00985E70" w:rsidRDefault="00763F42" w:rsidP="00985E70">
      <w:pPr>
        <w:spacing w:after="0" w:line="240" w:lineRule="auto"/>
        <w:ind w:left="5245"/>
        <w:rPr>
          <w:sz w:val="28"/>
          <w:szCs w:val="28"/>
        </w:rPr>
      </w:pPr>
      <w:r w:rsidRPr="00985E70">
        <w:rPr>
          <w:sz w:val="28"/>
          <w:szCs w:val="28"/>
        </w:rPr>
        <w:t>УТВЕРЖДЕНО</w:t>
      </w:r>
    </w:p>
    <w:p w:rsidR="00763F42" w:rsidRPr="00985E70" w:rsidRDefault="00763F42" w:rsidP="00985E70">
      <w:pPr>
        <w:spacing w:after="0" w:line="240" w:lineRule="auto"/>
        <w:ind w:left="5245"/>
        <w:rPr>
          <w:sz w:val="28"/>
          <w:szCs w:val="28"/>
        </w:rPr>
      </w:pPr>
      <w:r w:rsidRPr="00985E70">
        <w:rPr>
          <w:sz w:val="28"/>
          <w:szCs w:val="28"/>
        </w:rPr>
        <w:t>приказом директора</w:t>
      </w:r>
    </w:p>
    <w:p w:rsidR="00763F42" w:rsidRPr="00985E70" w:rsidRDefault="00763F42" w:rsidP="00985E70">
      <w:pPr>
        <w:spacing w:after="0" w:line="240" w:lineRule="auto"/>
        <w:ind w:left="5245"/>
        <w:rPr>
          <w:sz w:val="28"/>
          <w:szCs w:val="28"/>
        </w:rPr>
      </w:pPr>
      <w:r w:rsidRPr="00985E70">
        <w:rPr>
          <w:sz w:val="28"/>
          <w:szCs w:val="28"/>
        </w:rPr>
        <w:t xml:space="preserve">БПОУ </w:t>
      </w:r>
      <w:proofErr w:type="gramStart"/>
      <w:r w:rsidRPr="00985E70">
        <w:rPr>
          <w:sz w:val="28"/>
          <w:szCs w:val="28"/>
        </w:rPr>
        <w:t>ВО</w:t>
      </w:r>
      <w:proofErr w:type="gramEnd"/>
      <w:r w:rsidRPr="00985E70">
        <w:rPr>
          <w:sz w:val="28"/>
          <w:szCs w:val="28"/>
        </w:rPr>
        <w:t xml:space="preserve"> «Вологодский колледж технологии и дизайна»</w:t>
      </w:r>
    </w:p>
    <w:p w:rsidR="00E74934" w:rsidRPr="00C51F7D" w:rsidRDefault="00E74934" w:rsidP="00E74934">
      <w:pPr>
        <w:pStyle w:val="af1"/>
        <w:tabs>
          <w:tab w:val="right" w:pos="10065"/>
        </w:tabs>
        <w:ind w:firstLine="5245"/>
        <w:rPr>
          <w:rFonts w:ascii="Times New Roman" w:hAnsi="Times New Roman" w:cs="Times New Roman"/>
          <w:sz w:val="28"/>
          <w:szCs w:val="28"/>
        </w:rPr>
      </w:pPr>
      <w:r w:rsidRPr="00C51F7D">
        <w:rPr>
          <w:rFonts w:ascii="Times New Roman" w:eastAsia="Calibri" w:hAnsi="Times New Roman" w:cs="Times New Roman"/>
          <w:sz w:val="28"/>
          <w:szCs w:val="28"/>
        </w:rPr>
        <w:t>от</w:t>
      </w:r>
      <w:r>
        <w:rPr>
          <w:rFonts w:ascii="Times New Roman" w:eastAsia="Calibri" w:hAnsi="Times New Roman" w:cs="Times New Roman"/>
          <w:sz w:val="28"/>
          <w:szCs w:val="28"/>
        </w:rPr>
        <w:t xml:space="preserve"> 22.06.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766DE0" w:rsidRPr="00985E70" w:rsidRDefault="00766DE0" w:rsidP="00985E70">
      <w:pPr>
        <w:spacing w:after="0" w:line="240" w:lineRule="auto"/>
        <w:ind w:left="5245"/>
        <w:rPr>
          <w:b/>
          <w:sz w:val="28"/>
          <w:szCs w:val="28"/>
        </w:rPr>
      </w:pPr>
    </w:p>
    <w:p w:rsidR="00763F42" w:rsidRPr="00092CCC" w:rsidRDefault="00763F42" w:rsidP="00D72D9B">
      <w:pPr>
        <w:spacing w:after="0" w:line="240" w:lineRule="auto"/>
        <w:jc w:val="right"/>
        <w:rPr>
          <w:b/>
          <w:sz w:val="28"/>
          <w:szCs w:val="28"/>
        </w:rPr>
      </w:pPr>
    </w:p>
    <w:p w:rsidR="00763F42" w:rsidRPr="00886C97" w:rsidRDefault="00763F42" w:rsidP="00D72D9B">
      <w:pPr>
        <w:spacing w:after="0" w:line="240" w:lineRule="auto"/>
        <w:rPr>
          <w:sz w:val="28"/>
          <w:szCs w:val="28"/>
        </w:rPr>
      </w:pPr>
    </w:p>
    <w:p w:rsidR="00763F42" w:rsidRPr="00092CCC" w:rsidRDefault="00763F42" w:rsidP="00D72D9B">
      <w:pPr>
        <w:spacing w:after="0" w:line="240" w:lineRule="auto"/>
        <w:rPr>
          <w:sz w:val="28"/>
          <w:szCs w:val="28"/>
        </w:rPr>
      </w:pPr>
    </w:p>
    <w:p w:rsidR="00763F42" w:rsidRPr="00092CCC" w:rsidRDefault="00763F42" w:rsidP="00D72D9B">
      <w:pPr>
        <w:spacing w:after="0" w:line="240" w:lineRule="auto"/>
        <w:rPr>
          <w:sz w:val="28"/>
          <w:szCs w:val="28"/>
        </w:rPr>
      </w:pPr>
    </w:p>
    <w:p w:rsidR="00763F42" w:rsidRPr="00092CCC" w:rsidRDefault="00763F42" w:rsidP="00D72D9B">
      <w:pPr>
        <w:spacing w:after="0" w:line="240" w:lineRule="auto"/>
        <w:rPr>
          <w:sz w:val="28"/>
          <w:szCs w:val="28"/>
        </w:rPr>
      </w:pPr>
    </w:p>
    <w:p w:rsidR="00763F42" w:rsidRPr="00092CCC" w:rsidRDefault="00763F42" w:rsidP="00D72D9B">
      <w:pPr>
        <w:spacing w:after="0" w:line="240" w:lineRule="auto"/>
        <w:jc w:val="center"/>
        <w:rPr>
          <w:sz w:val="28"/>
          <w:szCs w:val="28"/>
        </w:rPr>
      </w:pPr>
    </w:p>
    <w:p w:rsidR="00763F42" w:rsidRPr="00092CCC" w:rsidRDefault="00763F42" w:rsidP="00D72D9B">
      <w:pPr>
        <w:spacing w:after="0" w:line="240" w:lineRule="auto"/>
        <w:jc w:val="center"/>
        <w:rPr>
          <w:sz w:val="28"/>
          <w:szCs w:val="28"/>
        </w:rPr>
      </w:pPr>
    </w:p>
    <w:p w:rsidR="00763F42" w:rsidRPr="00092CCC" w:rsidRDefault="00763F42" w:rsidP="00D72D9B">
      <w:pPr>
        <w:spacing w:after="0" w:line="240" w:lineRule="auto"/>
        <w:jc w:val="center"/>
        <w:rPr>
          <w:sz w:val="28"/>
          <w:szCs w:val="28"/>
        </w:rPr>
      </w:pPr>
    </w:p>
    <w:p w:rsidR="00763F42" w:rsidRPr="00092CCC" w:rsidRDefault="00763F42" w:rsidP="00D72D9B">
      <w:pPr>
        <w:spacing w:after="0" w:line="240" w:lineRule="auto"/>
        <w:jc w:val="center"/>
        <w:rPr>
          <w:sz w:val="28"/>
          <w:szCs w:val="28"/>
        </w:rPr>
      </w:pPr>
    </w:p>
    <w:p w:rsidR="00763F42" w:rsidRPr="00092CCC" w:rsidRDefault="00763F42" w:rsidP="00D72D9B">
      <w:pPr>
        <w:spacing w:after="0" w:line="312" w:lineRule="auto"/>
        <w:jc w:val="center"/>
        <w:rPr>
          <w:b/>
          <w:sz w:val="28"/>
          <w:szCs w:val="28"/>
        </w:rPr>
      </w:pPr>
      <w:r w:rsidRPr="00092CCC">
        <w:rPr>
          <w:b/>
          <w:sz w:val="28"/>
          <w:szCs w:val="28"/>
        </w:rPr>
        <w:t>Методические рекомендации</w:t>
      </w:r>
    </w:p>
    <w:p w:rsidR="00763F42" w:rsidRPr="00092CCC" w:rsidRDefault="00763F42" w:rsidP="00D72D9B">
      <w:pPr>
        <w:spacing w:after="0" w:line="312" w:lineRule="auto"/>
        <w:jc w:val="center"/>
        <w:rPr>
          <w:b/>
          <w:sz w:val="28"/>
          <w:szCs w:val="28"/>
        </w:rPr>
      </w:pPr>
      <w:r w:rsidRPr="00092CCC">
        <w:rPr>
          <w:b/>
          <w:sz w:val="28"/>
          <w:szCs w:val="28"/>
        </w:rPr>
        <w:t xml:space="preserve">по организации внеаудиторной </w:t>
      </w:r>
    </w:p>
    <w:p w:rsidR="00763F42" w:rsidRDefault="00763F42" w:rsidP="00D72D9B">
      <w:pPr>
        <w:spacing w:after="0" w:line="312" w:lineRule="auto"/>
        <w:jc w:val="center"/>
        <w:rPr>
          <w:b/>
          <w:sz w:val="28"/>
          <w:szCs w:val="28"/>
        </w:rPr>
      </w:pPr>
      <w:r w:rsidRPr="00092CCC">
        <w:rPr>
          <w:b/>
          <w:sz w:val="28"/>
          <w:szCs w:val="28"/>
        </w:rPr>
        <w:t xml:space="preserve">самостоятельной работы </w:t>
      </w:r>
      <w:proofErr w:type="gramStart"/>
      <w:r w:rsidRPr="00092CCC">
        <w:rPr>
          <w:b/>
          <w:sz w:val="28"/>
          <w:szCs w:val="28"/>
        </w:rPr>
        <w:t>обучающихся</w:t>
      </w:r>
      <w:proofErr w:type="gramEnd"/>
    </w:p>
    <w:p w:rsidR="00D77307" w:rsidRPr="00092CCC" w:rsidRDefault="00D77307" w:rsidP="00D72D9B">
      <w:pPr>
        <w:spacing w:after="0" w:line="312" w:lineRule="auto"/>
        <w:jc w:val="center"/>
        <w:rPr>
          <w:b/>
          <w:sz w:val="28"/>
          <w:szCs w:val="28"/>
        </w:rPr>
      </w:pPr>
      <w:r>
        <w:rPr>
          <w:b/>
          <w:sz w:val="28"/>
          <w:szCs w:val="28"/>
        </w:rPr>
        <w:t>по учебной дисциплине</w:t>
      </w:r>
    </w:p>
    <w:p w:rsidR="00E74934" w:rsidRPr="00382D42" w:rsidRDefault="00E74934" w:rsidP="00E74934">
      <w:pPr>
        <w:pStyle w:val="af1"/>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Pr>
          <w:rFonts w:ascii="Times New Roman" w:hAnsi="Times New Roman" w:cs="Times New Roman"/>
          <w:b/>
          <w:sz w:val="28"/>
          <w:szCs w:val="28"/>
        </w:rPr>
        <w:t xml:space="preserve"> 10 </w:t>
      </w:r>
      <w:r w:rsidRPr="00A861D5">
        <w:rPr>
          <w:rFonts w:ascii="Times New Roman" w:hAnsi="Times New Roman" w:cs="Times New Roman"/>
          <w:b/>
          <w:sz w:val="28"/>
          <w:szCs w:val="28"/>
        </w:rPr>
        <w:t xml:space="preserve">Правовое обеспечение </w:t>
      </w:r>
      <w:r>
        <w:rPr>
          <w:rFonts w:ascii="Times New Roman" w:hAnsi="Times New Roman" w:cs="Times New Roman"/>
          <w:b/>
          <w:sz w:val="28"/>
          <w:szCs w:val="28"/>
        </w:rPr>
        <w:t>профессиональной деятельности</w:t>
      </w:r>
      <w:r>
        <w:t xml:space="preserve"> </w:t>
      </w:r>
    </w:p>
    <w:p w:rsidR="00E74934" w:rsidRDefault="00E74934" w:rsidP="00E74934">
      <w:pPr>
        <w:pStyle w:val="af1"/>
        <w:jc w:val="center"/>
        <w:rPr>
          <w:rFonts w:ascii="Times New Roman" w:hAnsi="Times New Roman" w:cs="Times New Roman"/>
          <w:b/>
          <w:sz w:val="28"/>
          <w:szCs w:val="28"/>
        </w:rPr>
      </w:pPr>
    </w:p>
    <w:p w:rsidR="00D77307" w:rsidRPr="000F1673" w:rsidRDefault="00D77307" w:rsidP="00D77307">
      <w:pPr>
        <w:spacing w:after="0" w:line="240" w:lineRule="auto"/>
        <w:jc w:val="center"/>
        <w:rPr>
          <w:b/>
          <w:sz w:val="28"/>
          <w:szCs w:val="28"/>
          <w:lang w:eastAsia="x-none"/>
        </w:rPr>
      </w:pPr>
    </w:p>
    <w:p w:rsidR="00D77307" w:rsidRDefault="00D77307" w:rsidP="00D77307">
      <w:pPr>
        <w:suppressAutoHyphens/>
        <w:jc w:val="center"/>
        <w:rPr>
          <w:sz w:val="28"/>
          <w:szCs w:val="28"/>
        </w:rPr>
      </w:pPr>
      <w:r>
        <w:rPr>
          <w:sz w:val="28"/>
          <w:szCs w:val="28"/>
        </w:rPr>
        <w:t>профессия</w:t>
      </w:r>
    </w:p>
    <w:p w:rsidR="00D77307" w:rsidRPr="007E0B69" w:rsidRDefault="00D77307" w:rsidP="00D77307">
      <w:pPr>
        <w:suppressAutoHyphens/>
        <w:jc w:val="center"/>
        <w:rPr>
          <w:sz w:val="28"/>
          <w:szCs w:val="28"/>
        </w:rPr>
      </w:pPr>
      <w:r w:rsidRPr="007E0B69">
        <w:rPr>
          <w:sz w:val="28"/>
          <w:szCs w:val="28"/>
        </w:rPr>
        <w:t xml:space="preserve">54.01.20 </w:t>
      </w:r>
      <w:r>
        <w:rPr>
          <w:sz w:val="28"/>
          <w:szCs w:val="28"/>
        </w:rPr>
        <w:t>Графический дизайнер</w:t>
      </w:r>
    </w:p>
    <w:p w:rsidR="00763F42" w:rsidRPr="00DB1390" w:rsidRDefault="00763F42" w:rsidP="00D72D9B">
      <w:pPr>
        <w:pStyle w:val="p9"/>
        <w:shd w:val="clear" w:color="auto" w:fill="FFFFFF"/>
        <w:spacing w:before="0" w:beforeAutospacing="0" w:after="0" w:afterAutospacing="0"/>
        <w:ind w:left="2127" w:hanging="2127"/>
        <w:rPr>
          <w:color w:val="000000"/>
          <w:sz w:val="28"/>
          <w:szCs w:val="28"/>
        </w:rPr>
      </w:pPr>
    </w:p>
    <w:p w:rsidR="00763F42" w:rsidRPr="00DB1390" w:rsidRDefault="00763F42" w:rsidP="00D72D9B">
      <w:pPr>
        <w:pStyle w:val="p9"/>
        <w:shd w:val="clear" w:color="auto" w:fill="FFFFFF"/>
        <w:spacing w:before="0" w:beforeAutospacing="0" w:after="0" w:afterAutospacing="0"/>
        <w:rPr>
          <w:color w:val="000000"/>
          <w:sz w:val="28"/>
          <w:szCs w:val="28"/>
        </w:rPr>
      </w:pPr>
    </w:p>
    <w:p w:rsidR="00763F42" w:rsidRPr="00DB1390" w:rsidRDefault="00763F42" w:rsidP="00D72D9B">
      <w:pPr>
        <w:pStyle w:val="p9"/>
        <w:shd w:val="clear" w:color="auto" w:fill="FFFFFF"/>
        <w:spacing w:before="0" w:beforeAutospacing="0" w:after="0" w:afterAutospacing="0"/>
        <w:ind w:left="2127" w:hanging="2127"/>
        <w:rPr>
          <w:color w:val="000000"/>
          <w:sz w:val="28"/>
          <w:szCs w:val="28"/>
        </w:rPr>
      </w:pPr>
    </w:p>
    <w:p w:rsidR="00763F42" w:rsidRDefault="00763F42" w:rsidP="00D72D9B">
      <w:pPr>
        <w:pStyle w:val="p9"/>
        <w:shd w:val="clear" w:color="auto" w:fill="FFFFFF"/>
        <w:spacing w:before="0" w:beforeAutospacing="0" w:after="0" w:afterAutospacing="0"/>
        <w:ind w:left="2127" w:hanging="2127"/>
        <w:rPr>
          <w:color w:val="000000"/>
          <w:sz w:val="28"/>
          <w:szCs w:val="28"/>
        </w:rPr>
      </w:pPr>
    </w:p>
    <w:p w:rsidR="00763F42" w:rsidRDefault="00763F42" w:rsidP="00985E70">
      <w:pPr>
        <w:pStyle w:val="p9"/>
        <w:shd w:val="clear" w:color="auto" w:fill="FFFFFF"/>
        <w:spacing w:before="0" w:beforeAutospacing="0" w:after="0" w:afterAutospacing="0"/>
        <w:rPr>
          <w:color w:val="000000"/>
          <w:sz w:val="28"/>
          <w:szCs w:val="28"/>
        </w:rPr>
      </w:pPr>
    </w:p>
    <w:p w:rsidR="00763F42" w:rsidRDefault="00763F42" w:rsidP="00D72D9B">
      <w:pPr>
        <w:pStyle w:val="p9"/>
        <w:shd w:val="clear" w:color="auto" w:fill="FFFFFF"/>
        <w:spacing w:before="0" w:beforeAutospacing="0" w:after="0" w:afterAutospacing="0"/>
        <w:ind w:left="2127" w:hanging="2127"/>
        <w:rPr>
          <w:color w:val="000000"/>
          <w:sz w:val="28"/>
          <w:szCs w:val="28"/>
        </w:rPr>
      </w:pPr>
    </w:p>
    <w:p w:rsidR="00E74934" w:rsidRDefault="00E74934" w:rsidP="00D72D9B">
      <w:pPr>
        <w:pStyle w:val="p9"/>
        <w:shd w:val="clear" w:color="auto" w:fill="FFFFFF"/>
        <w:spacing w:before="0" w:beforeAutospacing="0" w:after="0" w:afterAutospacing="0"/>
        <w:ind w:left="2127" w:hanging="2127"/>
        <w:rPr>
          <w:color w:val="000000"/>
          <w:sz w:val="28"/>
          <w:szCs w:val="28"/>
        </w:rPr>
      </w:pPr>
    </w:p>
    <w:p w:rsidR="00E74934" w:rsidRDefault="00E74934" w:rsidP="00D72D9B">
      <w:pPr>
        <w:pStyle w:val="p9"/>
        <w:shd w:val="clear" w:color="auto" w:fill="FFFFFF"/>
        <w:spacing w:before="0" w:beforeAutospacing="0" w:after="0" w:afterAutospacing="0"/>
        <w:ind w:left="2127" w:hanging="2127"/>
        <w:rPr>
          <w:color w:val="000000"/>
          <w:sz w:val="28"/>
          <w:szCs w:val="28"/>
        </w:rPr>
      </w:pPr>
    </w:p>
    <w:p w:rsidR="00E74934" w:rsidRDefault="00E74934" w:rsidP="00D72D9B">
      <w:pPr>
        <w:pStyle w:val="p9"/>
        <w:shd w:val="clear" w:color="auto" w:fill="FFFFFF"/>
        <w:spacing w:before="0" w:beforeAutospacing="0" w:after="0" w:afterAutospacing="0"/>
        <w:ind w:left="2127" w:hanging="2127"/>
        <w:rPr>
          <w:color w:val="000000"/>
          <w:sz w:val="28"/>
          <w:szCs w:val="28"/>
        </w:rPr>
      </w:pPr>
    </w:p>
    <w:p w:rsidR="00763F42" w:rsidRPr="00DB1390" w:rsidRDefault="00763F42" w:rsidP="00D72D9B">
      <w:pPr>
        <w:pStyle w:val="p9"/>
        <w:shd w:val="clear" w:color="auto" w:fill="FFFFFF"/>
        <w:spacing w:before="0" w:beforeAutospacing="0" w:after="0" w:afterAutospacing="0"/>
        <w:ind w:left="2127" w:hanging="2127"/>
        <w:rPr>
          <w:color w:val="000000"/>
          <w:sz w:val="28"/>
          <w:szCs w:val="28"/>
        </w:rPr>
      </w:pPr>
    </w:p>
    <w:p w:rsidR="00763F42" w:rsidRPr="00DB1390" w:rsidRDefault="00763F42" w:rsidP="00D72D9B">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763F42" w:rsidRPr="00DB1390" w:rsidRDefault="00763F42" w:rsidP="00D72D9B">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w:t>
      </w:r>
      <w:r w:rsidR="00D83666">
        <w:rPr>
          <w:color w:val="000000"/>
          <w:sz w:val="28"/>
          <w:szCs w:val="28"/>
        </w:rPr>
        <w:t>2</w:t>
      </w:r>
      <w:r w:rsidR="00E74934">
        <w:rPr>
          <w:color w:val="000000"/>
          <w:sz w:val="28"/>
          <w:szCs w:val="28"/>
        </w:rPr>
        <w:t>3</w:t>
      </w:r>
    </w:p>
    <w:p w:rsidR="00E74934" w:rsidRPr="001B2065" w:rsidRDefault="00763F42" w:rsidP="00E74934">
      <w:pPr>
        <w:jc w:val="both"/>
        <w:rPr>
          <w:sz w:val="28"/>
          <w:szCs w:val="28"/>
        </w:rPr>
      </w:pPr>
      <w:r>
        <w:rPr>
          <w:sz w:val="28"/>
        </w:rPr>
        <w:br w:type="page"/>
      </w:r>
      <w:r w:rsidR="00E74934" w:rsidRPr="001B2065">
        <w:rPr>
          <w:sz w:val="28"/>
          <w:szCs w:val="28"/>
        </w:rPr>
        <w:lastRenderedPageBreak/>
        <w:t>Методические рекомендации составлены в соответствии с рабочей программой по учебной дисциплине ОП.10 Правовое обеспечение профессиональной деятельности разработана, федеральным государственным образовательным стандартом (далее – ФГОС) среднего профессионального образования (далее –  СПО) по профессии 54.01.20 Графический дизайнер</w:t>
      </w:r>
      <w:proofErr w:type="gramStart"/>
      <w:r w:rsidR="00E74934" w:rsidRPr="001B2065">
        <w:rPr>
          <w:sz w:val="28"/>
          <w:szCs w:val="28"/>
        </w:rPr>
        <w:t xml:space="preserve"> .</w:t>
      </w:r>
      <w:proofErr w:type="gramEnd"/>
    </w:p>
    <w:p w:rsidR="00763F42" w:rsidRPr="00092CCC" w:rsidRDefault="00763F42" w:rsidP="00E74934">
      <w:pPr>
        <w:jc w:val="both"/>
        <w:rPr>
          <w:color w:val="000000"/>
          <w:sz w:val="28"/>
          <w:szCs w:val="28"/>
        </w:rPr>
      </w:pPr>
    </w:p>
    <w:p w:rsidR="00763F42" w:rsidRPr="00092CCC" w:rsidRDefault="00763F42" w:rsidP="00D72D9B">
      <w:pPr>
        <w:shd w:val="clear" w:color="auto" w:fill="FFFFFF"/>
        <w:spacing w:after="0" w:line="240" w:lineRule="auto"/>
        <w:rPr>
          <w:color w:val="000000"/>
          <w:sz w:val="28"/>
          <w:szCs w:val="28"/>
        </w:rPr>
      </w:pPr>
    </w:p>
    <w:p w:rsidR="00763F42" w:rsidRPr="00092CCC" w:rsidRDefault="00763F42" w:rsidP="00D72D9B">
      <w:pPr>
        <w:shd w:val="clear" w:color="auto" w:fill="FFFFFF"/>
        <w:spacing w:after="0" w:line="240" w:lineRule="auto"/>
        <w:rPr>
          <w:color w:val="000000"/>
          <w:sz w:val="28"/>
          <w:szCs w:val="28"/>
        </w:rPr>
      </w:pPr>
      <w:r w:rsidRPr="00092CCC">
        <w:rPr>
          <w:color w:val="000000"/>
          <w:sz w:val="28"/>
          <w:szCs w:val="28"/>
        </w:rPr>
        <w:t xml:space="preserve">Организация-разработчик: БПОУ </w:t>
      </w:r>
      <w:proofErr w:type="gramStart"/>
      <w:r w:rsidRPr="00092CCC">
        <w:rPr>
          <w:color w:val="000000"/>
          <w:sz w:val="28"/>
          <w:szCs w:val="28"/>
        </w:rPr>
        <w:t>ВО</w:t>
      </w:r>
      <w:proofErr w:type="gramEnd"/>
      <w:r w:rsidRPr="00092CCC">
        <w:rPr>
          <w:color w:val="000000"/>
          <w:sz w:val="28"/>
          <w:szCs w:val="28"/>
        </w:rPr>
        <w:t xml:space="preserve"> «Вологодский колледж технологии и дизайна»</w:t>
      </w:r>
    </w:p>
    <w:p w:rsidR="00763F42" w:rsidRPr="00092CCC" w:rsidRDefault="00763F42" w:rsidP="00D72D9B">
      <w:pPr>
        <w:shd w:val="clear" w:color="auto" w:fill="FFFFFF"/>
        <w:spacing w:after="0" w:line="240" w:lineRule="auto"/>
        <w:jc w:val="both"/>
        <w:rPr>
          <w:color w:val="000000"/>
          <w:sz w:val="28"/>
          <w:szCs w:val="28"/>
        </w:rPr>
      </w:pPr>
    </w:p>
    <w:p w:rsidR="00763F42" w:rsidRPr="00092CCC" w:rsidRDefault="00763F42" w:rsidP="00D72D9B">
      <w:pPr>
        <w:spacing w:after="0" w:line="240" w:lineRule="auto"/>
        <w:rPr>
          <w:color w:val="000000"/>
          <w:sz w:val="28"/>
          <w:szCs w:val="28"/>
        </w:rPr>
      </w:pPr>
      <w:r w:rsidRPr="00092CCC">
        <w:rPr>
          <w:color w:val="000000"/>
          <w:sz w:val="28"/>
          <w:szCs w:val="28"/>
        </w:rPr>
        <w:t xml:space="preserve">Разработчик: </w:t>
      </w:r>
    </w:p>
    <w:p w:rsidR="00763F42" w:rsidRPr="00092CCC" w:rsidRDefault="00D77307" w:rsidP="00D72D9B">
      <w:pPr>
        <w:spacing w:after="0" w:line="240" w:lineRule="auto"/>
        <w:rPr>
          <w:color w:val="000000"/>
          <w:sz w:val="28"/>
          <w:szCs w:val="28"/>
        </w:rPr>
      </w:pPr>
      <w:r>
        <w:rPr>
          <w:sz w:val="28"/>
          <w:szCs w:val="28"/>
        </w:rPr>
        <w:t>Наумова И.Л.</w:t>
      </w:r>
      <w:r w:rsidR="00763F42" w:rsidRPr="00542E84">
        <w:rPr>
          <w:sz w:val="28"/>
          <w:szCs w:val="28"/>
        </w:rPr>
        <w:t xml:space="preserve">, </w:t>
      </w:r>
      <w:r w:rsidR="00763F42" w:rsidRPr="00092CCC">
        <w:rPr>
          <w:color w:val="000000"/>
          <w:sz w:val="28"/>
          <w:szCs w:val="28"/>
        </w:rPr>
        <w:t xml:space="preserve">преподаватель БПОУ </w:t>
      </w:r>
      <w:proofErr w:type="gramStart"/>
      <w:r w:rsidR="00763F42" w:rsidRPr="00092CCC">
        <w:rPr>
          <w:color w:val="000000"/>
          <w:sz w:val="28"/>
          <w:szCs w:val="28"/>
        </w:rPr>
        <w:t>ВО</w:t>
      </w:r>
      <w:proofErr w:type="gramEnd"/>
      <w:r w:rsidR="00763F42" w:rsidRPr="00092CCC">
        <w:rPr>
          <w:color w:val="000000"/>
          <w:sz w:val="28"/>
          <w:szCs w:val="28"/>
        </w:rPr>
        <w:t xml:space="preserve"> «Вологодский колледж технологии и дизайна»</w:t>
      </w:r>
    </w:p>
    <w:p w:rsidR="00763F42" w:rsidRPr="00092CCC" w:rsidRDefault="00763F42" w:rsidP="00D72D9B">
      <w:pPr>
        <w:spacing w:after="0" w:line="240" w:lineRule="auto"/>
        <w:rPr>
          <w:color w:val="000000"/>
          <w:sz w:val="28"/>
          <w:szCs w:val="28"/>
        </w:rPr>
      </w:pPr>
    </w:p>
    <w:p w:rsidR="00763F42" w:rsidRPr="00092CCC" w:rsidRDefault="00763F42" w:rsidP="00D72D9B">
      <w:pPr>
        <w:spacing w:after="0" w:line="240" w:lineRule="auto"/>
        <w:rPr>
          <w:color w:val="000000"/>
          <w:sz w:val="28"/>
          <w:szCs w:val="28"/>
        </w:rPr>
      </w:pPr>
    </w:p>
    <w:p w:rsidR="00763F42" w:rsidRPr="00B83F8D" w:rsidRDefault="00763F42" w:rsidP="00066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763F42" w:rsidRPr="00B83F8D" w:rsidRDefault="00763F42" w:rsidP="00066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763F42" w:rsidRPr="00B83F8D" w:rsidRDefault="00763F42" w:rsidP="00066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B83F8D">
        <w:rPr>
          <w:sz w:val="28"/>
          <w:szCs w:val="28"/>
        </w:rPr>
        <w:t xml:space="preserve">Рассмотрено и рекомендовано к утверждению на заседании предметной цикловой комиссии БПОУ </w:t>
      </w:r>
      <w:proofErr w:type="gramStart"/>
      <w:r w:rsidRPr="00B83F8D">
        <w:rPr>
          <w:sz w:val="28"/>
          <w:szCs w:val="28"/>
        </w:rPr>
        <w:t>ВО</w:t>
      </w:r>
      <w:proofErr w:type="gramEnd"/>
      <w:r w:rsidRPr="00B83F8D">
        <w:rPr>
          <w:sz w:val="28"/>
          <w:szCs w:val="28"/>
        </w:rPr>
        <w:t xml:space="preserve"> «Вологодский колледж технологии и дизайна» </w:t>
      </w:r>
    </w:p>
    <w:p w:rsidR="003C3638" w:rsidRPr="00B83F8D" w:rsidRDefault="003C3638" w:rsidP="00066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Pr>
          <w:sz w:val="28"/>
          <w:szCs w:val="28"/>
        </w:rPr>
        <w:t xml:space="preserve">Протокол </w:t>
      </w:r>
      <w:r w:rsidR="00E74934" w:rsidRPr="00E63863">
        <w:rPr>
          <w:rFonts w:eastAsia="Calibri"/>
          <w:sz w:val="28"/>
          <w:szCs w:val="28"/>
        </w:rPr>
        <w:t xml:space="preserve">№ </w:t>
      </w:r>
      <w:r w:rsidR="00E74934">
        <w:rPr>
          <w:rFonts w:eastAsia="Calibri"/>
          <w:sz w:val="28"/>
          <w:szCs w:val="28"/>
        </w:rPr>
        <w:t xml:space="preserve">11 </w:t>
      </w:r>
      <w:r w:rsidR="00E74934" w:rsidRPr="00E63863">
        <w:rPr>
          <w:rFonts w:eastAsia="Calibri"/>
          <w:sz w:val="28"/>
          <w:szCs w:val="28"/>
        </w:rPr>
        <w:t>от</w:t>
      </w:r>
      <w:r w:rsidR="00E74934">
        <w:rPr>
          <w:rFonts w:eastAsia="Calibri"/>
          <w:sz w:val="28"/>
          <w:szCs w:val="28"/>
        </w:rPr>
        <w:t xml:space="preserve">  13.06.2023 г.</w:t>
      </w:r>
    </w:p>
    <w:p w:rsidR="00763F42" w:rsidRDefault="00763F42" w:rsidP="00D72D9B">
      <w:pPr>
        <w:jc w:val="both"/>
        <w:rPr>
          <w:sz w:val="28"/>
        </w:rPr>
      </w:pPr>
    </w:p>
    <w:p w:rsidR="00763F42" w:rsidRDefault="00763F42" w:rsidP="00D72D9B">
      <w:pPr>
        <w:jc w:val="both"/>
        <w:rPr>
          <w:sz w:val="28"/>
        </w:rPr>
      </w:pPr>
    </w:p>
    <w:p w:rsidR="00763F42" w:rsidRDefault="00763F42" w:rsidP="00FE787E">
      <w:pPr>
        <w:spacing w:after="0" w:line="240" w:lineRule="auto"/>
        <w:jc w:val="center"/>
        <w:rPr>
          <w:sz w:val="28"/>
          <w:szCs w:val="28"/>
          <w:lang w:eastAsia="en-US"/>
        </w:rPr>
      </w:pPr>
    </w:p>
    <w:p w:rsidR="00763F42" w:rsidRDefault="00763F42" w:rsidP="00FE787E">
      <w:pPr>
        <w:spacing w:after="0" w:line="240" w:lineRule="auto"/>
        <w:jc w:val="center"/>
        <w:rPr>
          <w:sz w:val="28"/>
          <w:szCs w:val="28"/>
          <w:lang w:eastAsia="en-US"/>
        </w:rPr>
      </w:pPr>
    </w:p>
    <w:p w:rsidR="00763F42" w:rsidRDefault="00763F42" w:rsidP="00FE787E">
      <w:pPr>
        <w:spacing w:after="0" w:line="240" w:lineRule="auto"/>
        <w:jc w:val="center"/>
        <w:rPr>
          <w:sz w:val="28"/>
          <w:szCs w:val="28"/>
          <w:lang w:eastAsia="en-US"/>
        </w:rPr>
      </w:pPr>
    </w:p>
    <w:p w:rsidR="00763F42" w:rsidRPr="00542E84" w:rsidRDefault="00763F42" w:rsidP="002C4768">
      <w:pPr>
        <w:spacing w:after="0" w:line="240" w:lineRule="auto"/>
        <w:ind w:firstLine="709"/>
        <w:jc w:val="both"/>
        <w:rPr>
          <w:sz w:val="28"/>
          <w:szCs w:val="28"/>
        </w:rPr>
      </w:pPr>
    </w:p>
    <w:p w:rsidR="00763F42" w:rsidRPr="00175A59" w:rsidRDefault="00763F42" w:rsidP="00281A98">
      <w:pPr>
        <w:spacing w:line="360" w:lineRule="auto"/>
        <w:jc w:val="both"/>
      </w:pPr>
    </w:p>
    <w:p w:rsidR="00763F42" w:rsidRPr="00175A59" w:rsidRDefault="00763F4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763F42" w:rsidRPr="00175A59" w:rsidRDefault="00763F4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763F42" w:rsidRPr="00175A59" w:rsidRDefault="00763F4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763F42" w:rsidRDefault="00763F42">
      <w:pPr>
        <w:spacing w:after="0" w:line="240" w:lineRule="auto"/>
        <w:rPr>
          <w:bCs/>
          <w:kern w:val="32"/>
        </w:rPr>
      </w:pPr>
      <w:r>
        <w:rPr>
          <w:b/>
        </w:rPr>
        <w:br w:type="page"/>
      </w:r>
    </w:p>
    <w:p w:rsidR="00763F42" w:rsidRPr="00FE787E" w:rsidRDefault="00763F42" w:rsidP="00FE787E">
      <w:pPr>
        <w:shd w:val="clear" w:color="auto" w:fill="FFFFFF"/>
        <w:spacing w:after="0" w:line="240" w:lineRule="auto"/>
        <w:ind w:firstLine="708"/>
        <w:jc w:val="center"/>
        <w:rPr>
          <w:b/>
          <w:bCs/>
          <w:color w:val="000000"/>
          <w:sz w:val="28"/>
          <w:szCs w:val="28"/>
        </w:rPr>
      </w:pPr>
      <w:r w:rsidRPr="00FE787E">
        <w:rPr>
          <w:b/>
          <w:bCs/>
          <w:color w:val="000000"/>
          <w:sz w:val="28"/>
          <w:szCs w:val="28"/>
        </w:rPr>
        <w:lastRenderedPageBreak/>
        <w:t>Пояснительная записка</w:t>
      </w:r>
    </w:p>
    <w:p w:rsidR="00763F42" w:rsidRPr="00FE787E" w:rsidRDefault="00763F42" w:rsidP="00FE787E">
      <w:pPr>
        <w:shd w:val="clear" w:color="auto" w:fill="FFFFFF"/>
        <w:spacing w:after="0" w:line="240" w:lineRule="auto"/>
        <w:ind w:firstLine="708"/>
        <w:jc w:val="center"/>
        <w:rPr>
          <w:color w:val="000000"/>
          <w:sz w:val="28"/>
          <w:szCs w:val="28"/>
        </w:rPr>
      </w:pPr>
    </w:p>
    <w:p w:rsidR="00D77307" w:rsidRPr="007E0B69" w:rsidRDefault="00763F42" w:rsidP="00D77307">
      <w:pPr>
        <w:suppressAutoHyphens/>
        <w:jc w:val="both"/>
        <w:rPr>
          <w:sz w:val="28"/>
          <w:szCs w:val="28"/>
        </w:rPr>
      </w:pPr>
      <w:r w:rsidRPr="00FE787E">
        <w:rPr>
          <w:color w:val="000000"/>
          <w:sz w:val="28"/>
          <w:szCs w:val="28"/>
        </w:rPr>
        <w:t xml:space="preserve">Методические рекомендации по организации внеаудиторной самостоятельной работы по учебной дисциплине </w:t>
      </w:r>
      <w:r w:rsidRPr="00FE787E">
        <w:rPr>
          <w:sz w:val="28"/>
          <w:szCs w:val="28"/>
        </w:rPr>
        <w:t>ОП.</w:t>
      </w:r>
      <w:r w:rsidR="00D77307">
        <w:rPr>
          <w:sz w:val="28"/>
          <w:szCs w:val="28"/>
        </w:rPr>
        <w:t>10</w:t>
      </w:r>
      <w:r w:rsidRPr="00FE787E">
        <w:rPr>
          <w:sz w:val="28"/>
          <w:szCs w:val="28"/>
        </w:rPr>
        <w:t xml:space="preserve"> Правовое обеспечение профессиональной деятельности </w:t>
      </w:r>
      <w:r w:rsidRPr="00FE787E">
        <w:rPr>
          <w:color w:val="000000"/>
          <w:sz w:val="28"/>
          <w:szCs w:val="28"/>
        </w:rPr>
        <w:t xml:space="preserve">предназначены для </w:t>
      </w:r>
      <w:proofErr w:type="gramStart"/>
      <w:r w:rsidRPr="00FE787E">
        <w:rPr>
          <w:color w:val="000000"/>
          <w:sz w:val="28"/>
          <w:szCs w:val="28"/>
        </w:rPr>
        <w:t>обучающихся</w:t>
      </w:r>
      <w:proofErr w:type="gramEnd"/>
      <w:r w:rsidRPr="00FE787E">
        <w:rPr>
          <w:color w:val="000000"/>
          <w:sz w:val="28"/>
          <w:szCs w:val="28"/>
        </w:rPr>
        <w:t xml:space="preserve"> по </w:t>
      </w:r>
      <w:r w:rsidR="00D77307">
        <w:rPr>
          <w:color w:val="000000"/>
          <w:sz w:val="28"/>
          <w:szCs w:val="28"/>
        </w:rPr>
        <w:t xml:space="preserve">профессии </w:t>
      </w:r>
      <w:r w:rsidR="00D77307" w:rsidRPr="007E0B69">
        <w:rPr>
          <w:sz w:val="28"/>
          <w:szCs w:val="28"/>
        </w:rPr>
        <w:t xml:space="preserve">54.01.20 </w:t>
      </w:r>
      <w:r w:rsidR="00D77307">
        <w:rPr>
          <w:sz w:val="28"/>
          <w:szCs w:val="28"/>
        </w:rPr>
        <w:t>Графический дизайнер.</w:t>
      </w:r>
    </w:p>
    <w:p w:rsidR="00763F42" w:rsidRPr="00FE787E" w:rsidRDefault="00763F42" w:rsidP="00D77307">
      <w:pPr>
        <w:shd w:val="clear" w:color="auto" w:fill="FFFFFF"/>
        <w:spacing w:after="0" w:line="240" w:lineRule="auto"/>
        <w:ind w:firstLine="708"/>
        <w:jc w:val="both"/>
        <w:rPr>
          <w:color w:val="000000"/>
          <w:sz w:val="28"/>
          <w:szCs w:val="28"/>
        </w:rPr>
      </w:pPr>
      <w:r w:rsidRPr="00FE787E">
        <w:rPr>
          <w:color w:val="000000"/>
          <w:sz w:val="28"/>
          <w:szCs w:val="28"/>
        </w:rPr>
        <w:t xml:space="preserve">Общий объём времени, отведённого на самостоятельную работу, составляет </w:t>
      </w:r>
      <w:r w:rsidR="00D77307">
        <w:rPr>
          <w:color w:val="000000"/>
          <w:sz w:val="28"/>
          <w:szCs w:val="28"/>
        </w:rPr>
        <w:t>6</w:t>
      </w:r>
      <w:r w:rsidRPr="00FE787E">
        <w:rPr>
          <w:color w:val="000000"/>
          <w:sz w:val="28"/>
          <w:szCs w:val="28"/>
        </w:rPr>
        <w:t xml:space="preserve"> часов. </w:t>
      </w:r>
    </w:p>
    <w:p w:rsidR="00763F42" w:rsidRPr="00FE787E" w:rsidRDefault="00763F42" w:rsidP="00FE787E">
      <w:pPr>
        <w:shd w:val="clear" w:color="auto" w:fill="FFFFFF"/>
        <w:spacing w:after="0" w:line="240" w:lineRule="auto"/>
        <w:ind w:firstLine="708"/>
        <w:jc w:val="both"/>
        <w:rPr>
          <w:color w:val="000000"/>
          <w:sz w:val="28"/>
          <w:szCs w:val="28"/>
        </w:rPr>
      </w:pPr>
      <w:r w:rsidRPr="00FE787E">
        <w:rPr>
          <w:color w:val="000000"/>
          <w:sz w:val="28"/>
          <w:szCs w:val="28"/>
        </w:rPr>
        <w:t xml:space="preserve">Внеаудиторная самостоятельная работа </w:t>
      </w:r>
      <w:proofErr w:type="gramStart"/>
      <w:r w:rsidRPr="00FE787E">
        <w:rPr>
          <w:color w:val="000000"/>
          <w:sz w:val="28"/>
          <w:szCs w:val="28"/>
        </w:rPr>
        <w:t>обучающихся</w:t>
      </w:r>
      <w:proofErr w:type="gramEnd"/>
      <w:r w:rsidRPr="00FE787E">
        <w:rPr>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763F42" w:rsidRPr="00FE787E" w:rsidRDefault="00763F42" w:rsidP="00FE787E">
      <w:pPr>
        <w:shd w:val="clear" w:color="auto" w:fill="FFFFFF"/>
        <w:spacing w:after="0" w:line="240" w:lineRule="auto"/>
        <w:ind w:firstLine="708"/>
        <w:jc w:val="both"/>
        <w:rPr>
          <w:color w:val="000000"/>
          <w:sz w:val="28"/>
          <w:szCs w:val="28"/>
        </w:rPr>
      </w:pPr>
      <w:r w:rsidRPr="00FE787E">
        <w:rPr>
          <w:b/>
          <w:color w:val="000000"/>
          <w:sz w:val="28"/>
          <w:szCs w:val="28"/>
        </w:rPr>
        <w:t xml:space="preserve">Целью </w:t>
      </w:r>
      <w:r w:rsidRPr="00FE787E">
        <w:rPr>
          <w:color w:val="000000"/>
          <w:sz w:val="28"/>
          <w:szCs w:val="28"/>
        </w:rPr>
        <w:t xml:space="preserve">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является:</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систематизация, закрепление, углубление и расширение полученных теоретических знаний и умений, обучающихся;</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овладение общими и профессиональными компетенциями;</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овладение практическими навыками работы с нормативной и справочной литературой;</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овладение практическими навыками применения информационно-коммуникационных технологий в профессиональной деятельности;</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развитие исследовательских умений.</w:t>
      </w:r>
    </w:p>
    <w:p w:rsidR="00763F42" w:rsidRPr="00FE787E" w:rsidRDefault="00763F42" w:rsidP="00FE787E">
      <w:pPr>
        <w:shd w:val="clear" w:color="auto" w:fill="FFFFFF"/>
        <w:spacing w:after="0" w:line="240" w:lineRule="auto"/>
        <w:jc w:val="both"/>
        <w:rPr>
          <w:b/>
          <w:color w:val="000000"/>
          <w:sz w:val="28"/>
          <w:szCs w:val="28"/>
        </w:rPr>
      </w:pPr>
      <w:r w:rsidRPr="00FE787E">
        <w:rPr>
          <w:color w:val="000000"/>
          <w:sz w:val="28"/>
          <w:szCs w:val="28"/>
        </w:rPr>
        <w:t xml:space="preserve">Для организации самостоятельной работы необходимы следующие </w:t>
      </w:r>
      <w:r w:rsidRPr="00FE787E">
        <w:rPr>
          <w:b/>
          <w:color w:val="000000"/>
          <w:sz w:val="28"/>
          <w:szCs w:val="28"/>
        </w:rPr>
        <w:t>условия:</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 xml:space="preserve">готовность </w:t>
      </w:r>
      <w:proofErr w:type="gramStart"/>
      <w:r w:rsidRPr="00FE787E">
        <w:rPr>
          <w:color w:val="000000"/>
          <w:sz w:val="28"/>
          <w:szCs w:val="28"/>
        </w:rPr>
        <w:t>обучающихся</w:t>
      </w:r>
      <w:proofErr w:type="gramEnd"/>
      <w:r w:rsidRPr="00FE787E">
        <w:rPr>
          <w:color w:val="000000"/>
          <w:sz w:val="28"/>
          <w:szCs w:val="28"/>
        </w:rPr>
        <w:t xml:space="preserve"> к самостоятельному труду;</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 xml:space="preserve">мотивация </w:t>
      </w:r>
      <w:proofErr w:type="gramStart"/>
      <w:r w:rsidRPr="00FE787E">
        <w:rPr>
          <w:color w:val="000000"/>
          <w:sz w:val="28"/>
          <w:szCs w:val="28"/>
        </w:rPr>
        <w:t>обучающихся</w:t>
      </w:r>
      <w:proofErr w:type="gramEnd"/>
      <w:r w:rsidRPr="00FE787E">
        <w:rPr>
          <w:color w:val="000000"/>
          <w:sz w:val="28"/>
          <w:szCs w:val="28"/>
        </w:rPr>
        <w:t>;</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наличие и доступность необходимого учебно-методического и справочного материала;</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система регулярного контроля качества выполненной самостоятельной работы;</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консультационная помощь преподавателя.</w:t>
      </w:r>
    </w:p>
    <w:p w:rsidR="00763F42" w:rsidRPr="00FE787E" w:rsidRDefault="00763F42" w:rsidP="00FE787E">
      <w:pPr>
        <w:shd w:val="clear" w:color="auto" w:fill="FFFFFF"/>
        <w:spacing w:after="0" w:line="240" w:lineRule="auto"/>
        <w:ind w:firstLine="360"/>
        <w:jc w:val="both"/>
        <w:rPr>
          <w:color w:val="000000"/>
          <w:sz w:val="28"/>
          <w:szCs w:val="28"/>
        </w:rPr>
      </w:pPr>
      <w:r w:rsidRPr="00FE787E">
        <w:rPr>
          <w:b/>
          <w:color w:val="000000"/>
          <w:sz w:val="28"/>
          <w:szCs w:val="28"/>
        </w:rPr>
        <w:t>Формы</w:t>
      </w:r>
      <w:r w:rsidRPr="00FE787E">
        <w:rPr>
          <w:color w:val="000000"/>
          <w:sz w:val="28"/>
          <w:szCs w:val="28"/>
        </w:rPr>
        <w:t xml:space="preserve"> самостоятельной работы обучающихся определяются содержанием учебной дисциплины,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можно отнести:</w:t>
      </w:r>
    </w:p>
    <w:p w:rsidR="00763F42" w:rsidRPr="00FE787E" w:rsidRDefault="00763F42" w:rsidP="00FE787E">
      <w:pPr>
        <w:shd w:val="clear" w:color="auto" w:fill="FFFFFF"/>
        <w:spacing w:after="0" w:line="240" w:lineRule="auto"/>
        <w:jc w:val="both"/>
        <w:rPr>
          <w:sz w:val="28"/>
          <w:szCs w:val="28"/>
        </w:rPr>
      </w:pPr>
      <w:r w:rsidRPr="00FE787E">
        <w:rPr>
          <w:color w:val="000000"/>
          <w:sz w:val="28"/>
          <w:szCs w:val="28"/>
        </w:rPr>
        <w:t xml:space="preserve">1. </w:t>
      </w:r>
      <w:r w:rsidRPr="00FE787E">
        <w:rPr>
          <w:sz w:val="28"/>
          <w:szCs w:val="28"/>
        </w:rPr>
        <w:t>Чтение основной и дополнительной литературы. Самостоятельное изучение материала по литературным источникам.</w:t>
      </w:r>
    </w:p>
    <w:p w:rsidR="00763F42" w:rsidRPr="00FE787E" w:rsidRDefault="00763F42" w:rsidP="00FE787E">
      <w:pPr>
        <w:shd w:val="clear" w:color="auto" w:fill="FFFFFF"/>
        <w:spacing w:after="0" w:line="240" w:lineRule="auto"/>
        <w:jc w:val="both"/>
        <w:rPr>
          <w:sz w:val="28"/>
          <w:szCs w:val="28"/>
        </w:rPr>
      </w:pPr>
      <w:r w:rsidRPr="00FE787E">
        <w:rPr>
          <w:sz w:val="28"/>
          <w:szCs w:val="28"/>
        </w:rPr>
        <w:lastRenderedPageBreak/>
        <w:t>2. Работа с библиотечным каталогом, самостоятельный подбор необходимой литературы.</w:t>
      </w:r>
    </w:p>
    <w:p w:rsidR="00763F42" w:rsidRPr="00FE787E" w:rsidRDefault="00763F42" w:rsidP="00FE787E">
      <w:pPr>
        <w:shd w:val="clear" w:color="auto" w:fill="FFFFFF"/>
        <w:spacing w:after="0" w:line="240" w:lineRule="auto"/>
        <w:jc w:val="both"/>
        <w:rPr>
          <w:sz w:val="28"/>
          <w:szCs w:val="28"/>
        </w:rPr>
      </w:pPr>
      <w:r w:rsidRPr="00FE787E">
        <w:rPr>
          <w:sz w:val="28"/>
          <w:szCs w:val="28"/>
        </w:rPr>
        <w:t>3. Работа со словарем, справочником.</w:t>
      </w:r>
    </w:p>
    <w:p w:rsidR="00763F42" w:rsidRPr="00FE787E" w:rsidRDefault="00763F42" w:rsidP="00FE787E">
      <w:pPr>
        <w:shd w:val="clear" w:color="auto" w:fill="FFFFFF"/>
        <w:spacing w:after="0" w:line="240" w:lineRule="auto"/>
        <w:jc w:val="both"/>
        <w:rPr>
          <w:sz w:val="28"/>
          <w:szCs w:val="28"/>
        </w:rPr>
      </w:pPr>
      <w:r w:rsidRPr="00FE787E">
        <w:rPr>
          <w:sz w:val="28"/>
          <w:szCs w:val="28"/>
        </w:rPr>
        <w:t>4. Поиск необходимой информации в сети Интернет.</w:t>
      </w:r>
    </w:p>
    <w:p w:rsidR="00763F42" w:rsidRPr="00FE787E" w:rsidRDefault="00763F42" w:rsidP="00FE787E">
      <w:pPr>
        <w:shd w:val="clear" w:color="auto" w:fill="FFFFFF"/>
        <w:spacing w:after="0" w:line="240" w:lineRule="auto"/>
        <w:jc w:val="both"/>
        <w:rPr>
          <w:sz w:val="28"/>
          <w:szCs w:val="28"/>
        </w:rPr>
      </w:pPr>
      <w:r w:rsidRPr="00FE787E">
        <w:rPr>
          <w:sz w:val="28"/>
          <w:szCs w:val="28"/>
        </w:rPr>
        <w:t>5. Конспектирование источников.</w:t>
      </w:r>
    </w:p>
    <w:p w:rsidR="00763F42" w:rsidRPr="00FE787E" w:rsidRDefault="00763F42" w:rsidP="00FE787E">
      <w:pPr>
        <w:shd w:val="clear" w:color="auto" w:fill="FFFFFF"/>
        <w:spacing w:after="0" w:line="240" w:lineRule="auto"/>
        <w:jc w:val="both"/>
        <w:rPr>
          <w:sz w:val="28"/>
          <w:szCs w:val="28"/>
        </w:rPr>
      </w:pPr>
      <w:r w:rsidRPr="00FE787E">
        <w:rPr>
          <w:sz w:val="28"/>
          <w:szCs w:val="28"/>
        </w:rPr>
        <w:t>6. Составление аннотаций к литературным источникам.</w:t>
      </w:r>
    </w:p>
    <w:p w:rsidR="00763F42" w:rsidRPr="00FE787E" w:rsidRDefault="00763F42" w:rsidP="00FE787E">
      <w:pPr>
        <w:shd w:val="clear" w:color="auto" w:fill="FFFFFF"/>
        <w:spacing w:after="0" w:line="240" w:lineRule="auto"/>
        <w:jc w:val="both"/>
        <w:rPr>
          <w:sz w:val="28"/>
          <w:szCs w:val="28"/>
        </w:rPr>
      </w:pPr>
      <w:r w:rsidRPr="00FE787E">
        <w:rPr>
          <w:sz w:val="28"/>
          <w:szCs w:val="28"/>
        </w:rPr>
        <w:t>7. Составление рецензий и отзывов на прочитанный материал.</w:t>
      </w:r>
    </w:p>
    <w:p w:rsidR="00763F42" w:rsidRPr="00FE787E" w:rsidRDefault="00763F42" w:rsidP="00FE787E">
      <w:pPr>
        <w:shd w:val="clear" w:color="auto" w:fill="FFFFFF"/>
        <w:spacing w:after="0" w:line="240" w:lineRule="auto"/>
        <w:jc w:val="both"/>
        <w:rPr>
          <w:sz w:val="28"/>
          <w:szCs w:val="28"/>
        </w:rPr>
      </w:pPr>
      <w:r w:rsidRPr="00FE787E">
        <w:rPr>
          <w:sz w:val="28"/>
          <w:szCs w:val="28"/>
        </w:rPr>
        <w:t>8. Составление обзора публикаций по теме.</w:t>
      </w:r>
    </w:p>
    <w:p w:rsidR="00763F42" w:rsidRPr="00FE787E" w:rsidRDefault="00763F42" w:rsidP="00FE787E">
      <w:pPr>
        <w:shd w:val="clear" w:color="auto" w:fill="FFFFFF"/>
        <w:spacing w:after="0" w:line="240" w:lineRule="auto"/>
        <w:jc w:val="both"/>
        <w:rPr>
          <w:sz w:val="28"/>
          <w:szCs w:val="28"/>
        </w:rPr>
      </w:pPr>
      <w:r w:rsidRPr="00FE787E">
        <w:rPr>
          <w:sz w:val="28"/>
          <w:szCs w:val="28"/>
        </w:rPr>
        <w:t>9. Составление и разработка словаря (глоссария).</w:t>
      </w:r>
    </w:p>
    <w:p w:rsidR="00763F42" w:rsidRPr="00FE787E" w:rsidRDefault="00763F42" w:rsidP="00FE787E">
      <w:pPr>
        <w:shd w:val="clear" w:color="auto" w:fill="FFFFFF"/>
        <w:spacing w:after="0" w:line="240" w:lineRule="auto"/>
        <w:jc w:val="both"/>
        <w:rPr>
          <w:sz w:val="28"/>
          <w:szCs w:val="28"/>
        </w:rPr>
      </w:pPr>
      <w:r w:rsidRPr="00FE787E">
        <w:rPr>
          <w:sz w:val="28"/>
          <w:szCs w:val="28"/>
        </w:rPr>
        <w:t>10. Составление или заполнение таблиц.</w:t>
      </w:r>
    </w:p>
    <w:p w:rsidR="00763F42" w:rsidRPr="00FE787E" w:rsidRDefault="00763F42" w:rsidP="00FE787E">
      <w:pPr>
        <w:shd w:val="clear" w:color="auto" w:fill="FFFFFF"/>
        <w:spacing w:after="0" w:line="240" w:lineRule="auto"/>
        <w:jc w:val="both"/>
        <w:rPr>
          <w:sz w:val="28"/>
          <w:szCs w:val="28"/>
        </w:rPr>
      </w:pPr>
      <w:r w:rsidRPr="00FE787E">
        <w:rPr>
          <w:sz w:val="28"/>
          <w:szCs w:val="28"/>
        </w:rPr>
        <w:t>11. Работа по трансформации учебного материала, перевод его из одной формы в другую.</w:t>
      </w:r>
    </w:p>
    <w:p w:rsidR="00763F42" w:rsidRPr="00FE787E" w:rsidRDefault="00763F42" w:rsidP="00FE787E">
      <w:pPr>
        <w:shd w:val="clear" w:color="auto" w:fill="FFFFFF"/>
        <w:spacing w:after="0" w:line="240" w:lineRule="auto"/>
        <w:jc w:val="both"/>
        <w:rPr>
          <w:sz w:val="28"/>
          <w:szCs w:val="28"/>
        </w:rPr>
      </w:pPr>
      <w:r w:rsidRPr="00FE787E">
        <w:rPr>
          <w:sz w:val="28"/>
          <w:szCs w:val="28"/>
        </w:rPr>
        <w:t>12. Прослушивание учебных аудиозаписей, просмотр видеоматериала.</w:t>
      </w:r>
    </w:p>
    <w:p w:rsidR="00763F42" w:rsidRPr="00FE787E" w:rsidRDefault="00763F42" w:rsidP="00FE787E">
      <w:pPr>
        <w:shd w:val="clear" w:color="auto" w:fill="FFFFFF"/>
        <w:spacing w:after="0" w:line="240" w:lineRule="auto"/>
        <w:jc w:val="both"/>
        <w:rPr>
          <w:sz w:val="28"/>
          <w:szCs w:val="28"/>
        </w:rPr>
      </w:pPr>
      <w:r w:rsidRPr="00FE787E">
        <w:rPr>
          <w:sz w:val="28"/>
          <w:szCs w:val="28"/>
        </w:rPr>
        <w:t>13. Выполнение аудио - и видеозаписей по заданной теме.</w:t>
      </w:r>
    </w:p>
    <w:p w:rsidR="00763F42" w:rsidRPr="00FE787E" w:rsidRDefault="00763F42" w:rsidP="00FE787E">
      <w:pPr>
        <w:shd w:val="clear" w:color="auto" w:fill="FFFFFF"/>
        <w:spacing w:after="0" w:line="240" w:lineRule="auto"/>
        <w:jc w:val="both"/>
        <w:rPr>
          <w:sz w:val="28"/>
          <w:szCs w:val="28"/>
        </w:rPr>
      </w:pPr>
      <w:r w:rsidRPr="00FE787E">
        <w:rPr>
          <w:sz w:val="28"/>
          <w:szCs w:val="28"/>
        </w:rPr>
        <w:t>14. Подготовка к различным формам промежуточной и итоговой аттестации (к тестированию, контрольной работе, зачету, экзамену).</w:t>
      </w:r>
    </w:p>
    <w:p w:rsidR="00763F42" w:rsidRPr="00FE787E" w:rsidRDefault="00763F42" w:rsidP="00FE787E">
      <w:pPr>
        <w:shd w:val="clear" w:color="auto" w:fill="FFFFFF"/>
        <w:spacing w:after="0" w:line="240" w:lineRule="auto"/>
        <w:jc w:val="both"/>
        <w:rPr>
          <w:sz w:val="28"/>
          <w:szCs w:val="28"/>
        </w:rPr>
      </w:pPr>
      <w:r w:rsidRPr="00FE787E">
        <w:rPr>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763F42" w:rsidRPr="00FE787E" w:rsidRDefault="00763F42" w:rsidP="00FE787E">
      <w:pPr>
        <w:shd w:val="clear" w:color="auto" w:fill="FFFFFF"/>
        <w:spacing w:after="0" w:line="240" w:lineRule="auto"/>
        <w:jc w:val="both"/>
        <w:rPr>
          <w:sz w:val="28"/>
          <w:szCs w:val="28"/>
        </w:rPr>
      </w:pPr>
      <w:r w:rsidRPr="00FE787E">
        <w:rPr>
          <w:sz w:val="28"/>
          <w:szCs w:val="28"/>
        </w:rPr>
        <w:t>16. Выполнение творческих заданий.</w:t>
      </w:r>
    </w:p>
    <w:p w:rsidR="00763F42" w:rsidRPr="00FE787E" w:rsidRDefault="00763F42" w:rsidP="00FE787E">
      <w:pPr>
        <w:shd w:val="clear" w:color="auto" w:fill="FFFFFF"/>
        <w:spacing w:after="0" w:line="240" w:lineRule="auto"/>
        <w:jc w:val="both"/>
        <w:rPr>
          <w:sz w:val="28"/>
          <w:szCs w:val="28"/>
        </w:rPr>
      </w:pPr>
      <w:r w:rsidRPr="00FE787E">
        <w:rPr>
          <w:sz w:val="28"/>
          <w:szCs w:val="28"/>
        </w:rPr>
        <w:t>17. Подготовка устного сообщения для выступления на занятии.</w:t>
      </w:r>
    </w:p>
    <w:p w:rsidR="00763F42" w:rsidRPr="00FE787E" w:rsidRDefault="00763F42" w:rsidP="00FE787E">
      <w:pPr>
        <w:shd w:val="clear" w:color="auto" w:fill="FFFFFF"/>
        <w:spacing w:after="0" w:line="240" w:lineRule="auto"/>
        <w:jc w:val="both"/>
        <w:rPr>
          <w:sz w:val="28"/>
          <w:szCs w:val="28"/>
        </w:rPr>
      </w:pPr>
      <w:r w:rsidRPr="00FE787E">
        <w:rPr>
          <w:sz w:val="28"/>
          <w:szCs w:val="28"/>
        </w:rPr>
        <w:t>18. Написание реферата. Подготовка к защите (представлению) реферата на занятии.</w:t>
      </w:r>
    </w:p>
    <w:p w:rsidR="00763F42" w:rsidRPr="00FE787E" w:rsidRDefault="00763F42" w:rsidP="00FE787E">
      <w:pPr>
        <w:shd w:val="clear" w:color="auto" w:fill="FFFFFF"/>
        <w:spacing w:after="0" w:line="240" w:lineRule="auto"/>
        <w:jc w:val="both"/>
        <w:rPr>
          <w:sz w:val="28"/>
          <w:szCs w:val="28"/>
        </w:rPr>
      </w:pPr>
      <w:r w:rsidRPr="00FE787E">
        <w:rPr>
          <w:sz w:val="28"/>
          <w:szCs w:val="28"/>
        </w:rPr>
        <w:t>19. Подготовка доклада и написание тезисов доклада.</w:t>
      </w:r>
    </w:p>
    <w:p w:rsidR="00763F42" w:rsidRPr="00FE787E" w:rsidRDefault="00763F42" w:rsidP="00FE787E">
      <w:pPr>
        <w:shd w:val="clear" w:color="auto" w:fill="FFFFFF"/>
        <w:spacing w:after="0" w:line="240" w:lineRule="auto"/>
        <w:jc w:val="both"/>
        <w:rPr>
          <w:sz w:val="28"/>
          <w:szCs w:val="28"/>
        </w:rPr>
      </w:pPr>
      <w:r w:rsidRPr="00FE787E">
        <w:rPr>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763F42" w:rsidRPr="00FE787E" w:rsidRDefault="00763F42" w:rsidP="00FE787E">
      <w:pPr>
        <w:shd w:val="clear" w:color="auto" w:fill="FFFFFF"/>
        <w:spacing w:after="0" w:line="240" w:lineRule="auto"/>
        <w:jc w:val="both"/>
        <w:rPr>
          <w:sz w:val="28"/>
          <w:szCs w:val="28"/>
        </w:rPr>
      </w:pPr>
      <w:r w:rsidRPr="00FE787E">
        <w:rPr>
          <w:sz w:val="28"/>
          <w:szCs w:val="28"/>
        </w:rPr>
        <w:t>21. Подготовка к участию в деловой игре, конкурсе, творческом соревновании.</w:t>
      </w:r>
    </w:p>
    <w:p w:rsidR="00763F42" w:rsidRPr="00FE787E" w:rsidRDefault="00763F42" w:rsidP="00FE787E">
      <w:pPr>
        <w:shd w:val="clear" w:color="auto" w:fill="FFFFFF"/>
        <w:spacing w:after="0" w:line="240" w:lineRule="auto"/>
        <w:jc w:val="both"/>
        <w:rPr>
          <w:sz w:val="28"/>
          <w:szCs w:val="28"/>
        </w:rPr>
      </w:pPr>
      <w:r w:rsidRPr="00FE787E">
        <w:rPr>
          <w:sz w:val="28"/>
          <w:szCs w:val="28"/>
        </w:rPr>
        <w:t>22. Выполнение расчетов.</w:t>
      </w:r>
    </w:p>
    <w:p w:rsidR="00763F42" w:rsidRPr="00FE787E" w:rsidRDefault="00763F42" w:rsidP="00FE787E">
      <w:pPr>
        <w:shd w:val="clear" w:color="auto" w:fill="FFFFFF"/>
        <w:spacing w:after="0" w:line="240" w:lineRule="auto"/>
        <w:jc w:val="both"/>
        <w:rPr>
          <w:sz w:val="28"/>
          <w:szCs w:val="28"/>
        </w:rPr>
      </w:pPr>
      <w:r w:rsidRPr="00FE787E">
        <w:rPr>
          <w:sz w:val="28"/>
          <w:szCs w:val="28"/>
        </w:rPr>
        <w:t>23. Оформление отчетов по практическим и (или) лабораторным работам.</w:t>
      </w:r>
    </w:p>
    <w:p w:rsidR="00763F42" w:rsidRPr="00FE787E" w:rsidRDefault="00763F42" w:rsidP="00FE787E">
      <w:pPr>
        <w:shd w:val="clear" w:color="auto" w:fill="FFFFFF"/>
        <w:spacing w:after="0" w:line="240" w:lineRule="auto"/>
        <w:jc w:val="both"/>
        <w:rPr>
          <w:sz w:val="28"/>
          <w:szCs w:val="28"/>
        </w:rPr>
      </w:pPr>
      <w:r w:rsidRPr="00FE787E">
        <w:rPr>
          <w:sz w:val="28"/>
          <w:szCs w:val="28"/>
        </w:rPr>
        <w:t>24. Выполнение проекта или исследования.</w:t>
      </w:r>
    </w:p>
    <w:p w:rsidR="00763F42" w:rsidRPr="00FE787E" w:rsidRDefault="00763F42" w:rsidP="00FE787E">
      <w:pPr>
        <w:shd w:val="clear" w:color="auto" w:fill="FFFFFF"/>
        <w:spacing w:after="0" w:line="24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763F42" w:rsidRPr="00FE787E" w:rsidTr="0015655A">
        <w:tc>
          <w:tcPr>
            <w:tcW w:w="3964" w:type="dxa"/>
          </w:tcPr>
          <w:p w:rsidR="00763F42" w:rsidRPr="00FE787E" w:rsidRDefault="00763F42" w:rsidP="00FE787E">
            <w:pPr>
              <w:spacing w:after="0" w:line="240" w:lineRule="auto"/>
              <w:jc w:val="center"/>
              <w:rPr>
                <w:b/>
                <w:sz w:val="28"/>
                <w:szCs w:val="28"/>
              </w:rPr>
            </w:pPr>
            <w:r w:rsidRPr="00FE787E">
              <w:rPr>
                <w:b/>
                <w:sz w:val="28"/>
                <w:szCs w:val="28"/>
              </w:rPr>
              <w:t>Типы самостоятельной работы</w:t>
            </w:r>
          </w:p>
        </w:tc>
        <w:tc>
          <w:tcPr>
            <w:tcW w:w="5381" w:type="dxa"/>
          </w:tcPr>
          <w:p w:rsidR="00763F42" w:rsidRPr="00FE787E" w:rsidRDefault="00763F42" w:rsidP="00FE787E">
            <w:pPr>
              <w:spacing w:after="0" w:line="240" w:lineRule="auto"/>
              <w:jc w:val="center"/>
              <w:rPr>
                <w:b/>
                <w:sz w:val="28"/>
                <w:szCs w:val="28"/>
              </w:rPr>
            </w:pPr>
            <w:r w:rsidRPr="00FE787E">
              <w:rPr>
                <w:b/>
                <w:sz w:val="28"/>
                <w:szCs w:val="28"/>
              </w:rPr>
              <w:t>Виды самостоятельной работы</w:t>
            </w:r>
          </w:p>
        </w:tc>
      </w:tr>
      <w:tr w:rsidR="00763F42" w:rsidRPr="00FE787E" w:rsidTr="0015655A">
        <w:tc>
          <w:tcPr>
            <w:tcW w:w="3964" w:type="dxa"/>
          </w:tcPr>
          <w:p w:rsidR="00763F42" w:rsidRPr="00FE787E" w:rsidRDefault="00763F42" w:rsidP="00FE787E">
            <w:pPr>
              <w:spacing w:after="0" w:line="240" w:lineRule="auto"/>
              <w:jc w:val="both"/>
              <w:rPr>
                <w:sz w:val="28"/>
                <w:szCs w:val="28"/>
              </w:rPr>
            </w:pPr>
            <w:r w:rsidRPr="00FE787E">
              <w:rPr>
                <w:sz w:val="28"/>
                <w:szCs w:val="28"/>
              </w:rPr>
              <w:t xml:space="preserve">Репродуктивная </w:t>
            </w:r>
          </w:p>
          <w:p w:rsidR="00763F42" w:rsidRPr="00FE787E" w:rsidRDefault="00763F42" w:rsidP="00FE787E">
            <w:pPr>
              <w:spacing w:after="0" w:line="240" w:lineRule="auto"/>
              <w:jc w:val="both"/>
              <w:rPr>
                <w:sz w:val="28"/>
                <w:szCs w:val="28"/>
              </w:rPr>
            </w:pPr>
            <w:r w:rsidRPr="00FE787E">
              <w:rPr>
                <w:sz w:val="28"/>
                <w:szCs w:val="28"/>
              </w:rPr>
              <w:t>самостоятельная работа</w:t>
            </w:r>
          </w:p>
        </w:tc>
        <w:tc>
          <w:tcPr>
            <w:tcW w:w="5381" w:type="dxa"/>
          </w:tcPr>
          <w:p w:rsidR="00763F42" w:rsidRPr="00FE787E" w:rsidRDefault="00763F42" w:rsidP="00FE787E">
            <w:pPr>
              <w:spacing w:after="0" w:line="240" w:lineRule="auto"/>
              <w:rPr>
                <w:sz w:val="28"/>
                <w:szCs w:val="28"/>
              </w:rPr>
            </w:pPr>
            <w:proofErr w:type="gramStart"/>
            <w:r w:rsidRPr="00FE787E">
              <w:rPr>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763F42" w:rsidRPr="00FE787E" w:rsidTr="0015655A">
        <w:tc>
          <w:tcPr>
            <w:tcW w:w="3964" w:type="dxa"/>
          </w:tcPr>
          <w:p w:rsidR="00763F42" w:rsidRPr="00FE787E" w:rsidRDefault="00763F42" w:rsidP="00FE787E">
            <w:pPr>
              <w:spacing w:after="0" w:line="240" w:lineRule="auto"/>
              <w:jc w:val="both"/>
              <w:rPr>
                <w:sz w:val="28"/>
                <w:szCs w:val="28"/>
              </w:rPr>
            </w:pPr>
            <w:r w:rsidRPr="00FE787E">
              <w:rPr>
                <w:sz w:val="28"/>
                <w:szCs w:val="28"/>
              </w:rPr>
              <w:t xml:space="preserve">Познавательно-поисковая </w:t>
            </w:r>
          </w:p>
          <w:p w:rsidR="00763F42" w:rsidRPr="00FE787E" w:rsidRDefault="00763F42" w:rsidP="00FE787E">
            <w:pPr>
              <w:spacing w:after="0" w:line="240" w:lineRule="auto"/>
              <w:jc w:val="both"/>
              <w:rPr>
                <w:sz w:val="28"/>
                <w:szCs w:val="28"/>
              </w:rPr>
            </w:pPr>
            <w:r w:rsidRPr="00FE787E">
              <w:rPr>
                <w:sz w:val="28"/>
                <w:szCs w:val="28"/>
              </w:rPr>
              <w:t>самостоятельная работа</w:t>
            </w:r>
          </w:p>
        </w:tc>
        <w:tc>
          <w:tcPr>
            <w:tcW w:w="5381" w:type="dxa"/>
          </w:tcPr>
          <w:p w:rsidR="00763F42" w:rsidRPr="00FE787E" w:rsidRDefault="00763F42" w:rsidP="00FE787E">
            <w:pPr>
              <w:spacing w:after="0" w:line="240" w:lineRule="auto"/>
              <w:rPr>
                <w:sz w:val="28"/>
                <w:szCs w:val="28"/>
              </w:rPr>
            </w:pPr>
            <w:r w:rsidRPr="00FE787E">
              <w:rPr>
                <w:sz w:val="28"/>
                <w:szCs w:val="28"/>
              </w:rPr>
              <w:t xml:space="preserve">Подготовка сообщений, докладов, выступлений на семинарских и практических занятиях, подбор литературы по дисциплинарным </w:t>
            </w:r>
            <w:r w:rsidRPr="00FE787E">
              <w:rPr>
                <w:sz w:val="28"/>
                <w:szCs w:val="28"/>
              </w:rPr>
              <w:lastRenderedPageBreak/>
              <w:t>проблемам, написание рефератов, контрольных, курсовых работ …</w:t>
            </w:r>
          </w:p>
        </w:tc>
      </w:tr>
      <w:tr w:rsidR="00763F42" w:rsidRPr="00FE787E" w:rsidTr="0015655A">
        <w:tc>
          <w:tcPr>
            <w:tcW w:w="3964" w:type="dxa"/>
          </w:tcPr>
          <w:p w:rsidR="00763F42" w:rsidRPr="00FE787E" w:rsidRDefault="00763F42" w:rsidP="00FE787E">
            <w:pPr>
              <w:spacing w:after="0" w:line="240" w:lineRule="auto"/>
              <w:jc w:val="both"/>
              <w:rPr>
                <w:sz w:val="28"/>
                <w:szCs w:val="28"/>
              </w:rPr>
            </w:pPr>
            <w:r w:rsidRPr="00FE787E">
              <w:rPr>
                <w:sz w:val="28"/>
                <w:szCs w:val="28"/>
              </w:rPr>
              <w:lastRenderedPageBreak/>
              <w:t xml:space="preserve">Творческая </w:t>
            </w:r>
          </w:p>
          <w:p w:rsidR="00763F42" w:rsidRPr="00FE787E" w:rsidRDefault="00763F42" w:rsidP="00FE787E">
            <w:pPr>
              <w:spacing w:after="0" w:line="240" w:lineRule="auto"/>
              <w:jc w:val="both"/>
              <w:rPr>
                <w:sz w:val="28"/>
                <w:szCs w:val="28"/>
              </w:rPr>
            </w:pPr>
            <w:r w:rsidRPr="00FE787E">
              <w:rPr>
                <w:sz w:val="28"/>
                <w:szCs w:val="28"/>
              </w:rPr>
              <w:t>самостоятельная работа</w:t>
            </w:r>
          </w:p>
        </w:tc>
        <w:tc>
          <w:tcPr>
            <w:tcW w:w="5381" w:type="dxa"/>
          </w:tcPr>
          <w:p w:rsidR="00763F42" w:rsidRPr="00FE787E" w:rsidRDefault="00763F42" w:rsidP="00FE787E">
            <w:pPr>
              <w:spacing w:after="0" w:line="240" w:lineRule="auto"/>
              <w:rPr>
                <w:sz w:val="28"/>
                <w:szCs w:val="28"/>
              </w:rPr>
            </w:pPr>
            <w:r w:rsidRPr="00FE787E">
              <w:rPr>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763F42" w:rsidRPr="00FE787E" w:rsidRDefault="00763F42" w:rsidP="00FE787E">
      <w:pPr>
        <w:shd w:val="clear" w:color="auto" w:fill="FFFFFF"/>
        <w:spacing w:after="0" w:line="240" w:lineRule="auto"/>
        <w:jc w:val="both"/>
        <w:rPr>
          <w:sz w:val="28"/>
          <w:szCs w:val="28"/>
        </w:rPr>
      </w:pPr>
    </w:p>
    <w:p w:rsidR="00D77307" w:rsidRDefault="00D77307" w:rsidP="00D77307">
      <w:pPr>
        <w:suppressAutoHyphens/>
        <w:spacing w:after="0" w:line="240" w:lineRule="auto"/>
        <w:ind w:left="357"/>
        <w:jc w:val="both"/>
        <w:rPr>
          <w:sz w:val="28"/>
          <w:szCs w:val="28"/>
          <w:lang w:eastAsia="ar-SA"/>
        </w:rPr>
      </w:pPr>
      <w:r w:rsidRPr="00DB6832">
        <w:rPr>
          <w:sz w:val="28"/>
          <w:szCs w:val="28"/>
          <w:lang w:eastAsia="ar-SA"/>
        </w:rPr>
        <w:t>В результате освоения учебной дисциплины обучающийся должен овладеть следующими</w:t>
      </w:r>
      <w:proofErr w:type="gramStart"/>
      <w:r w:rsidRPr="00DB6832">
        <w:rPr>
          <w:sz w:val="28"/>
          <w:szCs w:val="28"/>
          <w:lang w:eastAsia="ar-SA"/>
        </w:rPr>
        <w:t xml:space="preserve"> </w:t>
      </w:r>
      <w:r>
        <w:rPr>
          <w:sz w:val="28"/>
          <w:szCs w:val="28"/>
          <w:lang w:eastAsia="ar-SA"/>
        </w:rPr>
        <w:t>:</w:t>
      </w:r>
      <w:proofErr w:type="gramEnd"/>
    </w:p>
    <w:p w:rsidR="00D77307" w:rsidRPr="00D77307" w:rsidRDefault="00D77307" w:rsidP="00D77307">
      <w:pPr>
        <w:suppressAutoHyphens/>
        <w:spacing w:after="0" w:line="240" w:lineRule="auto"/>
        <w:ind w:left="357"/>
        <w:jc w:val="both"/>
        <w:rPr>
          <w:b/>
          <w:sz w:val="28"/>
          <w:szCs w:val="28"/>
          <w:lang w:eastAsia="ar-SA"/>
        </w:rPr>
      </w:pPr>
      <w:r w:rsidRPr="00D77307">
        <w:rPr>
          <w:b/>
          <w:sz w:val="28"/>
          <w:szCs w:val="28"/>
          <w:lang w:eastAsia="ar-SA"/>
        </w:rPr>
        <w:t>-компетенциями:</w:t>
      </w:r>
    </w:p>
    <w:tbl>
      <w:tblPr>
        <w:tblStyle w:val="a7"/>
        <w:tblW w:w="10084" w:type="dxa"/>
        <w:tblLook w:val="04A0" w:firstRow="1" w:lastRow="0" w:firstColumn="1" w:lastColumn="0" w:noHBand="0" w:noVBand="1"/>
      </w:tblPr>
      <w:tblGrid>
        <w:gridCol w:w="3936"/>
        <w:gridCol w:w="3118"/>
        <w:gridCol w:w="3030"/>
      </w:tblGrid>
      <w:tr w:rsidR="008C27B2" w:rsidRPr="007411C4" w:rsidTr="00FE0850">
        <w:trPr>
          <w:trHeight w:val="74"/>
        </w:trPr>
        <w:tc>
          <w:tcPr>
            <w:tcW w:w="3936" w:type="dxa"/>
          </w:tcPr>
          <w:p w:rsidR="008C27B2" w:rsidRPr="007411C4" w:rsidRDefault="008C27B2" w:rsidP="00FE0850">
            <w:pPr>
              <w:pStyle w:val="af1"/>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tcPr>
          <w:p w:rsidR="008C27B2" w:rsidRPr="007411C4" w:rsidRDefault="008C27B2" w:rsidP="00FE0850">
            <w:pPr>
              <w:pStyle w:val="af1"/>
              <w:rPr>
                <w:rFonts w:ascii="Times New Roman" w:hAnsi="Times New Roman" w:cs="Times New Roman"/>
                <w:sz w:val="28"/>
                <w:szCs w:val="28"/>
              </w:rPr>
            </w:pPr>
            <w:r>
              <w:rPr>
                <w:rFonts w:ascii="Times New Roman" w:hAnsi="Times New Roman" w:cs="Times New Roman"/>
                <w:sz w:val="28"/>
                <w:szCs w:val="28"/>
              </w:rPr>
              <w:t>Умения</w:t>
            </w:r>
          </w:p>
        </w:tc>
        <w:tc>
          <w:tcPr>
            <w:tcW w:w="3030" w:type="dxa"/>
          </w:tcPr>
          <w:p w:rsidR="008C27B2" w:rsidRPr="007411C4" w:rsidRDefault="008C27B2" w:rsidP="00FE0850">
            <w:pPr>
              <w:pStyle w:val="af1"/>
              <w:rPr>
                <w:rFonts w:ascii="Times New Roman" w:hAnsi="Times New Roman" w:cs="Times New Roman"/>
                <w:sz w:val="28"/>
                <w:szCs w:val="28"/>
              </w:rPr>
            </w:pPr>
            <w:r>
              <w:rPr>
                <w:rFonts w:ascii="Times New Roman" w:hAnsi="Times New Roman" w:cs="Times New Roman"/>
                <w:sz w:val="28"/>
                <w:szCs w:val="28"/>
              </w:rPr>
              <w:t>Знания</w:t>
            </w:r>
          </w:p>
        </w:tc>
      </w:tr>
      <w:tr w:rsidR="008C27B2" w:rsidRPr="007411C4" w:rsidTr="00FE0850">
        <w:trPr>
          <w:trHeight w:val="74"/>
        </w:trPr>
        <w:tc>
          <w:tcPr>
            <w:tcW w:w="3936" w:type="dxa"/>
          </w:tcPr>
          <w:p w:rsidR="008C27B2" w:rsidRDefault="008C27B2" w:rsidP="00FE0850">
            <w:pPr>
              <w:pStyle w:val="af1"/>
              <w:rPr>
                <w:rFonts w:ascii="Times New Roman" w:hAnsi="Times New Roman" w:cs="Times New Roman"/>
                <w:sz w:val="28"/>
                <w:szCs w:val="28"/>
              </w:rPr>
            </w:pPr>
            <w:r w:rsidRPr="003025CC">
              <w:rPr>
                <w:rFonts w:ascii="Times New Roman" w:hAnsi="Times New Roman" w:cs="Times New Roman"/>
                <w:sz w:val="28"/>
                <w:szCs w:val="28"/>
              </w:rPr>
              <w:t>ОК 01</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В</w:t>
            </w:r>
            <w:proofErr w:type="gramEnd"/>
            <w:r w:rsidRPr="003025CC">
              <w:rPr>
                <w:rFonts w:ascii="Times New Roman" w:hAnsi="Times New Roman" w:cs="Times New Roman"/>
                <w:sz w:val="28"/>
                <w:szCs w:val="28"/>
              </w:rPr>
              <w:t xml:space="preserve">ыбирать способы решения задач профессиональной деятельности применительно </w:t>
            </w:r>
            <w:r w:rsidRPr="003025CC">
              <w:rPr>
                <w:rFonts w:ascii="Times New Roman" w:hAnsi="Times New Roman" w:cs="Times New Roman"/>
                <w:sz w:val="28"/>
                <w:szCs w:val="28"/>
              </w:rPr>
              <w:br/>
              <w:t>к различным контекстам</w:t>
            </w:r>
          </w:p>
        </w:tc>
        <w:tc>
          <w:tcPr>
            <w:tcW w:w="3118" w:type="dxa"/>
          </w:tcPr>
          <w:p w:rsidR="008C27B2" w:rsidRPr="008C27B2" w:rsidRDefault="008C27B2" w:rsidP="00FE0850">
            <w:pPr>
              <w:suppressAutoHyphens/>
              <w:spacing w:after="0" w:line="240" w:lineRule="auto"/>
              <w:rPr>
                <w:rFonts w:eastAsia="Segoe UI"/>
                <w:iCs/>
              </w:rPr>
            </w:pPr>
            <w:r w:rsidRPr="008C27B2">
              <w:rPr>
                <w:rFonts w:eastAsia="Segoe UI"/>
                <w:iCs/>
              </w:rPr>
              <w:t xml:space="preserve">распознавать задачу и/или проблему </w:t>
            </w:r>
            <w:r w:rsidRPr="008C27B2">
              <w:rPr>
                <w:rFonts w:eastAsia="Segoe UI"/>
                <w:iCs/>
              </w:rPr>
              <w:br/>
              <w:t>в профессиональном и/или социальном контексте</w:t>
            </w:r>
          </w:p>
          <w:p w:rsidR="008C27B2" w:rsidRPr="008C27B2" w:rsidRDefault="008C27B2" w:rsidP="00FE0850">
            <w:pPr>
              <w:suppressAutoHyphens/>
              <w:spacing w:after="0" w:line="240" w:lineRule="auto"/>
              <w:rPr>
                <w:rFonts w:eastAsia="Segoe UI"/>
                <w:iCs/>
              </w:rPr>
            </w:pPr>
            <w:r w:rsidRPr="008C27B2">
              <w:rPr>
                <w:rFonts w:eastAsia="Segoe UI"/>
                <w:iCs/>
              </w:rPr>
              <w:t>анализировать задачу и/или проблему и выделять её составные части</w:t>
            </w:r>
          </w:p>
          <w:p w:rsidR="008C27B2" w:rsidRPr="008C27B2" w:rsidRDefault="008C27B2" w:rsidP="00FE0850">
            <w:pPr>
              <w:suppressAutoHyphens/>
              <w:spacing w:after="0" w:line="240" w:lineRule="auto"/>
              <w:rPr>
                <w:rFonts w:eastAsia="Segoe UI"/>
                <w:iCs/>
              </w:rPr>
            </w:pPr>
            <w:r w:rsidRPr="008C27B2">
              <w:rPr>
                <w:rFonts w:eastAsia="Segoe UI"/>
                <w:iCs/>
              </w:rPr>
              <w:t>определять этапы решения задачи</w:t>
            </w:r>
          </w:p>
          <w:p w:rsidR="008C27B2" w:rsidRPr="008C27B2" w:rsidRDefault="008C27B2" w:rsidP="00FE0850">
            <w:pPr>
              <w:suppressAutoHyphens/>
              <w:spacing w:after="0" w:line="240" w:lineRule="auto"/>
              <w:rPr>
                <w:rFonts w:eastAsia="Segoe UI"/>
                <w:iCs/>
              </w:rPr>
            </w:pPr>
            <w:r w:rsidRPr="008C27B2">
              <w:rPr>
                <w:rFonts w:eastAsia="Segoe UI"/>
                <w:iCs/>
              </w:rPr>
              <w:t>выявлять и эффективно искать информацию, необходимую для решения задачи и/или проблемы</w:t>
            </w:r>
          </w:p>
          <w:p w:rsidR="008C27B2" w:rsidRPr="008C27B2" w:rsidRDefault="008C27B2" w:rsidP="00FE0850">
            <w:pPr>
              <w:suppressAutoHyphens/>
              <w:spacing w:after="0" w:line="240" w:lineRule="auto"/>
              <w:rPr>
                <w:rFonts w:eastAsia="Segoe UI"/>
                <w:iCs/>
              </w:rPr>
            </w:pPr>
            <w:r w:rsidRPr="008C27B2">
              <w:rPr>
                <w:rFonts w:eastAsia="Segoe UI"/>
                <w:iCs/>
              </w:rPr>
              <w:t>составлять п</w:t>
            </w:r>
            <w:bookmarkStart w:id="0" w:name="_GoBack"/>
            <w:bookmarkEnd w:id="0"/>
            <w:r w:rsidRPr="008C27B2">
              <w:rPr>
                <w:rFonts w:eastAsia="Segoe UI"/>
                <w:iCs/>
              </w:rPr>
              <w:t>лан действия</w:t>
            </w:r>
          </w:p>
          <w:p w:rsidR="008C27B2" w:rsidRPr="008C27B2" w:rsidRDefault="008C27B2" w:rsidP="00FE0850">
            <w:pPr>
              <w:suppressAutoHyphens/>
              <w:spacing w:after="0" w:line="240" w:lineRule="auto"/>
              <w:rPr>
                <w:rFonts w:eastAsia="Segoe UI"/>
                <w:iCs/>
              </w:rPr>
            </w:pPr>
            <w:r w:rsidRPr="008C27B2">
              <w:rPr>
                <w:rFonts w:eastAsia="Segoe UI"/>
                <w:iCs/>
              </w:rPr>
              <w:t>определять необходимые ресурсы</w:t>
            </w:r>
          </w:p>
          <w:p w:rsidR="008C27B2" w:rsidRPr="008C27B2" w:rsidRDefault="008C27B2" w:rsidP="00FE0850">
            <w:pPr>
              <w:suppressAutoHyphens/>
              <w:spacing w:after="0" w:line="240" w:lineRule="auto"/>
              <w:rPr>
                <w:rFonts w:eastAsia="Segoe UI"/>
                <w:iCs/>
              </w:rPr>
            </w:pPr>
            <w:proofErr w:type="gramStart"/>
            <w:r w:rsidRPr="008C27B2">
              <w:rPr>
                <w:rFonts w:eastAsia="Segoe UI"/>
                <w:iCs/>
              </w:rPr>
              <w:t xml:space="preserve">владеть актуальными методами работы </w:t>
            </w:r>
            <w:r w:rsidRPr="008C27B2">
              <w:rPr>
                <w:rFonts w:eastAsia="Segoe UI"/>
                <w:iCs/>
              </w:rPr>
              <w:br/>
              <w:t>в профессиональной и смежных сферах</w:t>
            </w:r>
            <w:proofErr w:type="gramEnd"/>
          </w:p>
          <w:p w:rsidR="008C27B2" w:rsidRPr="008C27B2" w:rsidRDefault="008C27B2" w:rsidP="00FE0850">
            <w:pPr>
              <w:suppressAutoHyphens/>
              <w:spacing w:after="0" w:line="240" w:lineRule="auto"/>
              <w:rPr>
                <w:rFonts w:eastAsia="Segoe UI"/>
                <w:iCs/>
              </w:rPr>
            </w:pPr>
            <w:r w:rsidRPr="008C27B2">
              <w:rPr>
                <w:rFonts w:eastAsia="Segoe UI"/>
                <w:iCs/>
              </w:rPr>
              <w:t>реализовывать составленный план</w:t>
            </w:r>
          </w:p>
          <w:p w:rsidR="008C27B2" w:rsidRPr="008C27B2" w:rsidRDefault="008C27B2" w:rsidP="00FE0850">
            <w:pPr>
              <w:pStyle w:val="af1"/>
              <w:rPr>
                <w:rFonts w:ascii="Times New Roman" w:eastAsia="Segoe UI" w:hAnsi="Times New Roman" w:cs="Times New Roman"/>
                <w:iCs/>
                <w:sz w:val="24"/>
                <w:szCs w:val="24"/>
              </w:rPr>
            </w:pPr>
            <w:r w:rsidRPr="008C27B2">
              <w:rPr>
                <w:rFonts w:ascii="Times New Roman" w:eastAsia="Segoe UI" w:hAnsi="Times New Roman" w:cs="Times New Roman"/>
                <w:iCs/>
                <w:sz w:val="24"/>
                <w:szCs w:val="24"/>
              </w:rPr>
              <w:t>оценивать результат и последствия своих действий (самостоятельно или с помощью наставника)</w:t>
            </w:r>
          </w:p>
        </w:tc>
        <w:tc>
          <w:tcPr>
            <w:tcW w:w="3030" w:type="dxa"/>
          </w:tcPr>
          <w:p w:rsidR="008C27B2" w:rsidRPr="008C27B2" w:rsidRDefault="008C27B2" w:rsidP="00FE0850">
            <w:pPr>
              <w:suppressAutoHyphens/>
              <w:spacing w:after="0" w:line="240" w:lineRule="auto"/>
              <w:rPr>
                <w:rFonts w:eastAsia="Segoe UI"/>
                <w:iCs/>
              </w:rPr>
            </w:pPr>
            <w:r w:rsidRPr="008C27B2">
              <w:rPr>
                <w:rFonts w:eastAsia="Segoe UI"/>
                <w:iCs/>
              </w:rPr>
              <w:t xml:space="preserve">актуальный профессиональный </w:t>
            </w:r>
            <w:r w:rsidRPr="008C27B2">
              <w:rPr>
                <w:rFonts w:eastAsia="Segoe UI"/>
                <w:iCs/>
              </w:rPr>
              <w:br/>
              <w:t>и социальный контекст, в котором приходится работать и жить</w:t>
            </w:r>
          </w:p>
          <w:p w:rsidR="008C27B2" w:rsidRPr="008C27B2" w:rsidRDefault="008C27B2" w:rsidP="00FE0850">
            <w:pPr>
              <w:suppressAutoHyphens/>
              <w:spacing w:after="0" w:line="240" w:lineRule="auto"/>
              <w:rPr>
                <w:rFonts w:eastAsia="Segoe UI"/>
                <w:iCs/>
              </w:rPr>
            </w:pPr>
            <w:r w:rsidRPr="008C27B2">
              <w:rPr>
                <w:rFonts w:eastAsia="Segoe UI"/>
                <w:iCs/>
              </w:rPr>
              <w:t xml:space="preserve">основные источники информации </w:t>
            </w:r>
            <w:r w:rsidRPr="008C27B2">
              <w:rPr>
                <w:rFonts w:eastAsia="Segoe UI"/>
                <w:iCs/>
              </w:rPr>
              <w:br/>
              <w:t xml:space="preserve">и ресурсы для решения задач и проблем </w:t>
            </w:r>
            <w:r w:rsidRPr="008C27B2">
              <w:rPr>
                <w:rFonts w:eastAsia="Segoe UI"/>
                <w:iCs/>
              </w:rPr>
              <w:br/>
              <w:t>в профессиональном и/или социальном контексте</w:t>
            </w:r>
          </w:p>
          <w:p w:rsidR="008C27B2" w:rsidRPr="008C27B2" w:rsidRDefault="008C27B2" w:rsidP="00FE0850">
            <w:pPr>
              <w:suppressAutoHyphens/>
              <w:spacing w:after="0" w:line="240" w:lineRule="auto"/>
              <w:rPr>
                <w:rFonts w:eastAsia="Segoe UI"/>
                <w:iCs/>
              </w:rPr>
            </w:pPr>
            <w:r w:rsidRPr="008C27B2">
              <w:rPr>
                <w:rFonts w:eastAsia="Segoe UI"/>
                <w:iCs/>
              </w:rPr>
              <w:t xml:space="preserve">алгоритмы выполнения работ в </w:t>
            </w:r>
            <w:proofErr w:type="gramStart"/>
            <w:r w:rsidRPr="008C27B2">
              <w:rPr>
                <w:rFonts w:eastAsia="Segoe UI"/>
                <w:iCs/>
              </w:rPr>
              <w:t>профессиональной</w:t>
            </w:r>
            <w:proofErr w:type="gramEnd"/>
            <w:r w:rsidRPr="008C27B2">
              <w:rPr>
                <w:rFonts w:eastAsia="Segoe UI"/>
                <w:iCs/>
              </w:rPr>
              <w:t xml:space="preserve"> и смежных областях</w:t>
            </w:r>
          </w:p>
          <w:p w:rsidR="008C27B2" w:rsidRPr="008C27B2" w:rsidRDefault="008C27B2" w:rsidP="00FE0850">
            <w:pPr>
              <w:suppressAutoHyphens/>
              <w:spacing w:after="0" w:line="240" w:lineRule="auto"/>
              <w:rPr>
                <w:rFonts w:eastAsia="Segoe UI"/>
                <w:iCs/>
              </w:rPr>
            </w:pPr>
            <w:proofErr w:type="gramStart"/>
            <w:r w:rsidRPr="008C27B2">
              <w:rPr>
                <w:rFonts w:eastAsia="Segoe UI"/>
                <w:iCs/>
              </w:rPr>
              <w:t>методы работы в профессиональной и смежных сферах</w:t>
            </w:r>
            <w:proofErr w:type="gramEnd"/>
          </w:p>
          <w:p w:rsidR="008C27B2" w:rsidRPr="008C27B2" w:rsidRDefault="008C27B2" w:rsidP="00FE0850">
            <w:pPr>
              <w:suppressAutoHyphens/>
              <w:spacing w:after="0" w:line="240" w:lineRule="auto"/>
              <w:rPr>
                <w:rFonts w:eastAsia="Segoe UI"/>
                <w:iCs/>
              </w:rPr>
            </w:pPr>
            <w:r w:rsidRPr="008C27B2">
              <w:rPr>
                <w:rFonts w:eastAsia="Segoe UI"/>
                <w:iCs/>
              </w:rPr>
              <w:t>структуру плана для решения задач</w:t>
            </w:r>
          </w:p>
          <w:p w:rsidR="008C27B2" w:rsidRPr="008C27B2" w:rsidRDefault="008C27B2" w:rsidP="00FE0850">
            <w:pPr>
              <w:spacing w:after="0" w:line="240" w:lineRule="auto"/>
              <w:rPr>
                <w:rFonts w:eastAsia="Segoe UI"/>
                <w:iCs/>
              </w:rPr>
            </w:pPr>
            <w:r w:rsidRPr="008C27B2">
              <w:rPr>
                <w:rFonts w:eastAsia="Segoe UI"/>
                <w:iCs/>
              </w:rPr>
              <w:t xml:space="preserve">порядок </w:t>
            </w:r>
            <w:proofErr w:type="gramStart"/>
            <w:r w:rsidRPr="008C27B2">
              <w:rPr>
                <w:rFonts w:eastAsia="Segoe UI"/>
                <w:iCs/>
              </w:rPr>
              <w:t>оценки результатов решения задач профессиональной деятельности</w:t>
            </w:r>
            <w:proofErr w:type="gramEnd"/>
          </w:p>
        </w:tc>
      </w:tr>
      <w:tr w:rsidR="008C27B2" w:rsidRPr="007411C4" w:rsidTr="00FE0850">
        <w:trPr>
          <w:trHeight w:val="74"/>
        </w:trPr>
        <w:tc>
          <w:tcPr>
            <w:tcW w:w="3936" w:type="dxa"/>
          </w:tcPr>
          <w:p w:rsidR="008C27B2" w:rsidRDefault="008C27B2" w:rsidP="00FE0850">
            <w:pPr>
              <w:pStyle w:val="af1"/>
              <w:rPr>
                <w:rFonts w:ascii="Times New Roman" w:hAnsi="Times New Roman" w:cs="Times New Roman"/>
                <w:sz w:val="28"/>
                <w:szCs w:val="28"/>
              </w:rPr>
            </w:pPr>
            <w:r w:rsidRPr="003025CC">
              <w:rPr>
                <w:rFonts w:ascii="Times New Roman" w:hAnsi="Times New Roman" w:cs="Times New Roman"/>
                <w:sz w:val="28"/>
                <w:szCs w:val="28"/>
              </w:rPr>
              <w:t>ОК 02</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И</w:t>
            </w:r>
            <w:proofErr w:type="gramEnd"/>
            <w:r w:rsidRPr="003025CC">
              <w:rPr>
                <w:rFonts w:ascii="Times New Roman" w:hAnsi="Times New Roman" w:cs="Times New Roman"/>
                <w:sz w:val="28"/>
                <w:szCs w:val="28"/>
              </w:rPr>
              <w:t xml:space="preserve">спользовать современные средства поиска, анализа </w:t>
            </w:r>
            <w:r w:rsidRPr="003025CC">
              <w:rPr>
                <w:rFonts w:ascii="Times New Roman" w:hAnsi="Times New Roman" w:cs="Times New Roman"/>
                <w:sz w:val="28"/>
                <w:szCs w:val="28"/>
              </w:rPr>
              <w:br/>
              <w:t xml:space="preserve">и интерпретации информации, </w:t>
            </w:r>
            <w:r w:rsidRPr="003025CC">
              <w:rPr>
                <w:rFonts w:ascii="Times New Roman" w:hAnsi="Times New Roman" w:cs="Times New Roman"/>
                <w:sz w:val="28"/>
                <w:szCs w:val="28"/>
              </w:rPr>
              <w:br/>
              <w:t>и информационные технологии для выполнения задач профессиональной деятельности</w:t>
            </w:r>
          </w:p>
        </w:tc>
        <w:tc>
          <w:tcPr>
            <w:tcW w:w="3118" w:type="dxa"/>
          </w:tcPr>
          <w:p w:rsidR="008C27B2" w:rsidRPr="008C27B2" w:rsidRDefault="008C27B2" w:rsidP="00FE0850">
            <w:pPr>
              <w:suppressAutoHyphens/>
              <w:spacing w:after="0" w:line="240" w:lineRule="auto"/>
              <w:rPr>
                <w:rFonts w:eastAsia="Segoe UI"/>
                <w:iCs/>
              </w:rPr>
            </w:pPr>
            <w:r w:rsidRPr="008C27B2">
              <w:rPr>
                <w:rFonts w:eastAsia="Segoe UI"/>
                <w:iCs/>
              </w:rPr>
              <w:t>определять задачи для поиска информации</w:t>
            </w:r>
          </w:p>
          <w:p w:rsidR="008C27B2" w:rsidRPr="008C27B2" w:rsidRDefault="008C27B2" w:rsidP="00FE0850">
            <w:pPr>
              <w:suppressAutoHyphens/>
              <w:spacing w:after="0" w:line="240" w:lineRule="auto"/>
              <w:rPr>
                <w:rFonts w:eastAsia="Segoe UI"/>
                <w:iCs/>
              </w:rPr>
            </w:pPr>
            <w:r w:rsidRPr="008C27B2">
              <w:rPr>
                <w:rFonts w:eastAsia="Segoe UI"/>
                <w:iCs/>
              </w:rPr>
              <w:t>определять необходимые источники информации</w:t>
            </w:r>
          </w:p>
          <w:p w:rsidR="008C27B2" w:rsidRPr="008C27B2" w:rsidRDefault="008C27B2" w:rsidP="00FE0850">
            <w:pPr>
              <w:suppressAutoHyphens/>
              <w:spacing w:after="0" w:line="240" w:lineRule="auto"/>
              <w:rPr>
                <w:rFonts w:eastAsia="Segoe UI"/>
                <w:iCs/>
              </w:rPr>
            </w:pPr>
            <w:r w:rsidRPr="008C27B2">
              <w:rPr>
                <w:rFonts w:eastAsia="Segoe UI"/>
                <w:iCs/>
              </w:rPr>
              <w:t>планировать процесс поиска; структурировать получаемую информацию</w:t>
            </w:r>
          </w:p>
          <w:p w:rsidR="008C27B2" w:rsidRPr="008C27B2" w:rsidRDefault="008C27B2" w:rsidP="00FE0850">
            <w:pPr>
              <w:suppressAutoHyphens/>
              <w:spacing w:after="0" w:line="240" w:lineRule="auto"/>
              <w:rPr>
                <w:rFonts w:eastAsia="Segoe UI"/>
                <w:iCs/>
              </w:rPr>
            </w:pPr>
            <w:r w:rsidRPr="008C27B2">
              <w:rPr>
                <w:rFonts w:eastAsia="Segoe UI"/>
                <w:iCs/>
              </w:rPr>
              <w:t xml:space="preserve">выделять наиболее </w:t>
            </w:r>
            <w:proofErr w:type="gramStart"/>
            <w:r w:rsidRPr="008C27B2">
              <w:rPr>
                <w:rFonts w:eastAsia="Segoe UI"/>
                <w:iCs/>
              </w:rPr>
              <w:t>значимое</w:t>
            </w:r>
            <w:proofErr w:type="gramEnd"/>
            <w:r w:rsidRPr="008C27B2">
              <w:rPr>
                <w:rFonts w:eastAsia="Segoe UI"/>
                <w:iCs/>
              </w:rPr>
              <w:t xml:space="preserve"> в перечне информации</w:t>
            </w:r>
          </w:p>
          <w:p w:rsidR="008C27B2" w:rsidRPr="008C27B2" w:rsidRDefault="008C27B2" w:rsidP="00FE0850">
            <w:pPr>
              <w:suppressAutoHyphens/>
              <w:spacing w:after="0" w:line="240" w:lineRule="auto"/>
              <w:rPr>
                <w:rFonts w:eastAsia="Segoe UI"/>
                <w:iCs/>
              </w:rPr>
            </w:pPr>
            <w:r w:rsidRPr="008C27B2">
              <w:rPr>
                <w:rFonts w:eastAsia="Segoe UI"/>
                <w:iCs/>
              </w:rPr>
              <w:t xml:space="preserve">оценивать практическую значимость результатов </w:t>
            </w:r>
            <w:r w:rsidRPr="008C27B2">
              <w:rPr>
                <w:rFonts w:eastAsia="Segoe UI"/>
                <w:iCs/>
              </w:rPr>
              <w:lastRenderedPageBreak/>
              <w:t>поиска</w:t>
            </w:r>
          </w:p>
          <w:p w:rsidR="008C27B2" w:rsidRPr="008C27B2" w:rsidRDefault="008C27B2" w:rsidP="00FE0850">
            <w:pPr>
              <w:suppressAutoHyphens/>
              <w:spacing w:after="0" w:line="240" w:lineRule="auto"/>
              <w:rPr>
                <w:rFonts w:eastAsia="Segoe UI"/>
                <w:iCs/>
              </w:rPr>
            </w:pPr>
            <w:r w:rsidRPr="008C27B2">
              <w:rPr>
                <w:rFonts w:eastAsia="Segoe UI"/>
                <w:iCs/>
              </w:rPr>
              <w:t>оформлять результаты поиска, применять средства информационных технологий для решения профессиональных задач</w:t>
            </w:r>
          </w:p>
          <w:p w:rsidR="008C27B2" w:rsidRPr="008C27B2" w:rsidRDefault="008C27B2" w:rsidP="00FE0850">
            <w:pPr>
              <w:suppressAutoHyphens/>
              <w:spacing w:after="0" w:line="240" w:lineRule="auto"/>
              <w:rPr>
                <w:rFonts w:eastAsia="Segoe UI"/>
                <w:iCs/>
              </w:rPr>
            </w:pPr>
            <w:r w:rsidRPr="008C27B2">
              <w:rPr>
                <w:rFonts w:eastAsia="Segoe UI"/>
                <w:iCs/>
              </w:rPr>
              <w:t>использовать современное программное обеспечение</w:t>
            </w:r>
          </w:p>
          <w:p w:rsidR="008C27B2" w:rsidRPr="008C27B2" w:rsidRDefault="008C27B2" w:rsidP="00FE0850">
            <w:pPr>
              <w:pStyle w:val="af1"/>
              <w:rPr>
                <w:rFonts w:ascii="Times New Roman" w:eastAsia="Segoe UI" w:hAnsi="Times New Roman" w:cs="Times New Roman"/>
                <w:iCs/>
                <w:sz w:val="24"/>
                <w:szCs w:val="24"/>
              </w:rPr>
            </w:pPr>
            <w:r w:rsidRPr="008C27B2">
              <w:rPr>
                <w:rFonts w:ascii="Times New Roman" w:eastAsia="Segoe UI" w:hAnsi="Times New Roman" w:cs="Times New Roman"/>
                <w:iCs/>
                <w:sz w:val="24"/>
                <w:szCs w:val="24"/>
              </w:rPr>
              <w:t>использовать различные цифровые средства для решения профессиональных задач</w:t>
            </w:r>
          </w:p>
        </w:tc>
        <w:tc>
          <w:tcPr>
            <w:tcW w:w="3030" w:type="dxa"/>
          </w:tcPr>
          <w:p w:rsidR="008C27B2" w:rsidRPr="008C27B2" w:rsidRDefault="008C27B2" w:rsidP="00FE0850">
            <w:pPr>
              <w:suppressAutoHyphens/>
              <w:spacing w:after="0" w:line="240" w:lineRule="auto"/>
              <w:rPr>
                <w:rFonts w:eastAsia="Segoe UI"/>
                <w:iCs/>
              </w:rPr>
            </w:pPr>
            <w:r w:rsidRPr="008C27B2">
              <w:rPr>
                <w:rFonts w:eastAsia="Segoe UI"/>
                <w:iCs/>
              </w:rPr>
              <w:lastRenderedPageBreak/>
              <w:t>номенклатура информационных источников, применяемых в профессиональной деятельности</w:t>
            </w:r>
          </w:p>
          <w:p w:rsidR="008C27B2" w:rsidRPr="008C27B2" w:rsidRDefault="008C27B2" w:rsidP="00FE0850">
            <w:pPr>
              <w:suppressAutoHyphens/>
              <w:spacing w:after="0" w:line="240" w:lineRule="auto"/>
              <w:rPr>
                <w:rFonts w:eastAsia="Segoe UI"/>
                <w:iCs/>
              </w:rPr>
            </w:pPr>
            <w:r w:rsidRPr="008C27B2">
              <w:rPr>
                <w:rFonts w:eastAsia="Segoe UI"/>
                <w:iCs/>
              </w:rPr>
              <w:t>приемы структурирования информации</w:t>
            </w:r>
          </w:p>
          <w:p w:rsidR="008C27B2" w:rsidRPr="008C27B2" w:rsidRDefault="008C27B2" w:rsidP="00FE0850">
            <w:pPr>
              <w:suppressAutoHyphens/>
              <w:spacing w:after="0" w:line="240" w:lineRule="auto"/>
              <w:rPr>
                <w:rFonts w:eastAsia="Segoe UI"/>
                <w:iCs/>
              </w:rPr>
            </w:pPr>
            <w:r w:rsidRPr="008C27B2">
              <w:rPr>
                <w:rFonts w:eastAsia="Segoe UI"/>
                <w:iCs/>
              </w:rPr>
              <w:t>формат оформления результатов поиска информации, современные средства и устройства информатизации</w:t>
            </w:r>
          </w:p>
          <w:p w:rsidR="008C27B2" w:rsidRPr="008C27B2" w:rsidRDefault="008C27B2" w:rsidP="00FE0850">
            <w:pPr>
              <w:pStyle w:val="af1"/>
              <w:rPr>
                <w:rFonts w:ascii="Times New Roman" w:eastAsia="Segoe UI" w:hAnsi="Times New Roman" w:cs="Times New Roman"/>
                <w:iCs/>
                <w:sz w:val="24"/>
                <w:szCs w:val="24"/>
              </w:rPr>
            </w:pPr>
            <w:r w:rsidRPr="008C27B2">
              <w:rPr>
                <w:rFonts w:ascii="Times New Roman" w:eastAsia="Segoe UI" w:hAnsi="Times New Roman" w:cs="Times New Roman"/>
                <w:iCs/>
                <w:sz w:val="24"/>
                <w:szCs w:val="24"/>
              </w:rPr>
              <w:lastRenderedPageBreak/>
              <w:t xml:space="preserve">порядок их применения и программное обеспечение в профессиональной </w:t>
            </w:r>
            <w:proofErr w:type="gramStart"/>
            <w:r w:rsidRPr="008C27B2">
              <w:rPr>
                <w:rFonts w:ascii="Times New Roman" w:eastAsia="Segoe UI" w:hAnsi="Times New Roman" w:cs="Times New Roman"/>
                <w:iCs/>
                <w:sz w:val="24"/>
                <w:szCs w:val="24"/>
              </w:rPr>
              <w:t>деятельности</w:t>
            </w:r>
            <w:proofErr w:type="gramEnd"/>
            <w:r w:rsidRPr="008C27B2">
              <w:rPr>
                <w:rFonts w:ascii="Times New Roman" w:eastAsia="Segoe UI" w:hAnsi="Times New Roman" w:cs="Times New Roman"/>
                <w:iCs/>
                <w:sz w:val="24"/>
                <w:szCs w:val="24"/>
              </w:rPr>
              <w:t xml:space="preserve"> в том числе с использованием цифровых средств</w:t>
            </w:r>
          </w:p>
        </w:tc>
      </w:tr>
      <w:tr w:rsidR="008C27B2" w:rsidRPr="007411C4" w:rsidTr="00FE0850">
        <w:trPr>
          <w:trHeight w:val="74"/>
        </w:trPr>
        <w:tc>
          <w:tcPr>
            <w:tcW w:w="3936" w:type="dxa"/>
          </w:tcPr>
          <w:p w:rsidR="008C27B2" w:rsidRPr="003025CC" w:rsidRDefault="008C27B2" w:rsidP="00FE0850">
            <w:pPr>
              <w:pStyle w:val="af1"/>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04 </w:t>
            </w:r>
            <w:r w:rsidRPr="004B1142">
              <w:rPr>
                <w:rFonts w:ascii="Times New Roman" w:hAnsi="Times New Roman" w:cs="Times New Roman"/>
                <w:sz w:val="28"/>
                <w:szCs w:val="28"/>
              </w:rPr>
              <w:t xml:space="preserve">Эффективно взаимодействовать </w:t>
            </w:r>
            <w:r w:rsidRPr="004B1142">
              <w:rPr>
                <w:rFonts w:ascii="Times New Roman" w:hAnsi="Times New Roman" w:cs="Times New Roman"/>
                <w:sz w:val="28"/>
                <w:szCs w:val="28"/>
              </w:rPr>
              <w:br/>
              <w:t xml:space="preserve">и работать </w:t>
            </w:r>
            <w:r w:rsidRPr="004B1142">
              <w:rPr>
                <w:rFonts w:ascii="Times New Roman" w:hAnsi="Times New Roman" w:cs="Times New Roman"/>
                <w:sz w:val="28"/>
                <w:szCs w:val="28"/>
              </w:rPr>
              <w:br/>
              <w:t>в коллективе и команде</w:t>
            </w:r>
          </w:p>
        </w:tc>
        <w:tc>
          <w:tcPr>
            <w:tcW w:w="3118" w:type="dxa"/>
          </w:tcPr>
          <w:p w:rsidR="008C27B2" w:rsidRPr="008C27B2" w:rsidRDefault="008C27B2" w:rsidP="00FE0850">
            <w:pPr>
              <w:suppressAutoHyphens/>
              <w:spacing w:after="0" w:line="240" w:lineRule="auto"/>
              <w:rPr>
                <w:rFonts w:eastAsia="Segoe UI"/>
                <w:b/>
                <w:bCs/>
                <w:iCs/>
                <w:spacing w:val="-4"/>
              </w:rPr>
            </w:pPr>
            <w:r w:rsidRPr="008C27B2">
              <w:rPr>
                <w:rFonts w:eastAsia="Segoe UI"/>
                <w:bCs/>
                <w:spacing w:val="-4"/>
              </w:rPr>
              <w:t xml:space="preserve">организовывать работу коллектива </w:t>
            </w:r>
            <w:r w:rsidRPr="008C27B2">
              <w:rPr>
                <w:rFonts w:eastAsia="Segoe UI"/>
                <w:bCs/>
                <w:spacing w:val="-4"/>
              </w:rPr>
              <w:br/>
              <w:t>и команды</w:t>
            </w:r>
          </w:p>
          <w:p w:rsidR="008C27B2" w:rsidRPr="008C27B2" w:rsidRDefault="008C27B2" w:rsidP="00FE0850">
            <w:pPr>
              <w:suppressAutoHyphens/>
              <w:spacing w:after="0" w:line="240" w:lineRule="auto"/>
              <w:rPr>
                <w:rFonts w:eastAsia="Segoe UI"/>
                <w:bCs/>
                <w:iCs/>
              </w:rPr>
            </w:pPr>
            <w:r w:rsidRPr="008C27B2">
              <w:rPr>
                <w:rFonts w:eastAsia="Segoe UI"/>
                <w:bCs/>
                <w:spacing w:val="-4"/>
              </w:rPr>
              <w:t>взаимодействовать с коллегами, руководством, клиентами в ходе профессиональной деятельности</w:t>
            </w:r>
          </w:p>
        </w:tc>
        <w:tc>
          <w:tcPr>
            <w:tcW w:w="3030" w:type="dxa"/>
          </w:tcPr>
          <w:p w:rsidR="008C27B2" w:rsidRPr="008C27B2" w:rsidRDefault="008C27B2" w:rsidP="00FE0850">
            <w:pPr>
              <w:suppressAutoHyphens/>
              <w:spacing w:after="0" w:line="240" w:lineRule="auto"/>
              <w:rPr>
                <w:rFonts w:eastAsia="Segoe UI"/>
                <w:b/>
                <w:bCs/>
                <w:iCs/>
                <w:spacing w:val="-4"/>
              </w:rPr>
            </w:pPr>
            <w:r w:rsidRPr="008C27B2">
              <w:rPr>
                <w:rFonts w:eastAsia="Segoe UI"/>
                <w:bCs/>
              </w:rPr>
              <w:t>психологические основы деятельности коллектива, психологические особенности личности</w:t>
            </w:r>
          </w:p>
          <w:p w:rsidR="008C27B2" w:rsidRPr="008C27B2" w:rsidRDefault="008C27B2" w:rsidP="00FE0850">
            <w:pPr>
              <w:suppressAutoHyphens/>
              <w:spacing w:after="0" w:line="240" w:lineRule="auto"/>
              <w:rPr>
                <w:rFonts w:eastAsia="Segoe UI"/>
                <w:bCs/>
                <w:iCs/>
              </w:rPr>
            </w:pPr>
            <w:r w:rsidRPr="008C27B2">
              <w:rPr>
                <w:rFonts w:eastAsia="Segoe UI"/>
                <w:bCs/>
              </w:rPr>
              <w:t>основы проектной деятельности</w:t>
            </w:r>
          </w:p>
        </w:tc>
      </w:tr>
      <w:tr w:rsidR="008C27B2" w:rsidRPr="007411C4" w:rsidTr="00FE0850">
        <w:trPr>
          <w:trHeight w:val="74"/>
        </w:trPr>
        <w:tc>
          <w:tcPr>
            <w:tcW w:w="3936" w:type="dxa"/>
          </w:tcPr>
          <w:p w:rsidR="008C27B2" w:rsidRPr="00711DBA" w:rsidRDefault="008C27B2" w:rsidP="00FE0850">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05</w:t>
            </w:r>
            <w:proofErr w:type="gramStart"/>
            <w:r>
              <w:rPr>
                <w:rFonts w:ascii="Times New Roman" w:eastAsiaTheme="minorHAnsi" w:hAnsi="Times New Roman" w:cs="Times New Roman"/>
                <w:sz w:val="28"/>
                <w:szCs w:val="28"/>
                <w:lang w:eastAsia="en-US"/>
              </w:rPr>
              <w:t xml:space="preserve"> </w:t>
            </w:r>
            <w:r w:rsidRPr="004B1142">
              <w:rPr>
                <w:rFonts w:ascii="Times New Roman" w:eastAsiaTheme="minorHAnsi" w:hAnsi="Times New Roman" w:cs="Times New Roman"/>
                <w:sz w:val="28"/>
                <w:szCs w:val="28"/>
                <w:lang w:eastAsia="en-US"/>
              </w:rPr>
              <w:t>О</w:t>
            </w:r>
            <w:proofErr w:type="gramEnd"/>
            <w:r w:rsidRPr="004B1142">
              <w:rPr>
                <w:rFonts w:ascii="Times New Roman" w:eastAsiaTheme="minorHAnsi" w:hAnsi="Times New Roman" w:cs="Times New Roman"/>
                <w:sz w:val="28"/>
                <w:szCs w:val="28"/>
                <w:lang w:eastAsia="en-US"/>
              </w:rPr>
              <w:t xml:space="preserve">существлять устную </w:t>
            </w:r>
            <w:r w:rsidRPr="004B1142">
              <w:rPr>
                <w:rFonts w:ascii="Times New Roman" w:eastAsiaTheme="minorHAnsi" w:hAnsi="Times New Roman" w:cs="Times New Roman"/>
                <w:sz w:val="28"/>
                <w:szCs w:val="28"/>
                <w:lang w:eastAsia="en-US"/>
              </w:rPr>
              <w:br/>
              <w:t xml:space="preserve">и письменную коммуникацию </w:t>
            </w:r>
            <w:r w:rsidRPr="004B1142">
              <w:rPr>
                <w:rFonts w:ascii="Times New Roman" w:eastAsiaTheme="minorHAnsi" w:hAnsi="Times New Roman" w:cs="Times New Roman"/>
                <w:sz w:val="28"/>
                <w:szCs w:val="28"/>
                <w:lang w:eastAsia="en-US"/>
              </w:rPr>
              <w:br/>
              <w:t xml:space="preserve">на государственном языке Российской Федерации с учетом особенностей социального </w:t>
            </w:r>
            <w:r w:rsidRPr="004B1142">
              <w:rPr>
                <w:rFonts w:ascii="Times New Roman" w:eastAsiaTheme="minorHAnsi" w:hAnsi="Times New Roman" w:cs="Times New Roman"/>
                <w:sz w:val="28"/>
                <w:szCs w:val="28"/>
                <w:lang w:eastAsia="en-US"/>
              </w:rPr>
              <w:br/>
              <w:t>и культурного контекста</w:t>
            </w:r>
          </w:p>
          <w:p w:rsidR="008C27B2" w:rsidRDefault="008C27B2" w:rsidP="00FE0850">
            <w:pPr>
              <w:pStyle w:val="af1"/>
              <w:rPr>
                <w:rFonts w:ascii="Times New Roman" w:hAnsi="Times New Roman" w:cs="Times New Roman"/>
                <w:sz w:val="28"/>
                <w:szCs w:val="28"/>
              </w:rPr>
            </w:pPr>
          </w:p>
        </w:tc>
        <w:tc>
          <w:tcPr>
            <w:tcW w:w="3118" w:type="dxa"/>
          </w:tcPr>
          <w:p w:rsidR="008C27B2" w:rsidRPr="008C27B2" w:rsidRDefault="008C27B2" w:rsidP="00FE0850">
            <w:pPr>
              <w:suppressAutoHyphens/>
              <w:spacing w:after="0" w:line="240" w:lineRule="auto"/>
              <w:rPr>
                <w:rFonts w:eastAsia="Segoe UI"/>
                <w:bCs/>
                <w:iCs/>
              </w:rPr>
            </w:pPr>
            <w:r w:rsidRPr="008C27B2">
              <w:rPr>
                <w:rFonts w:eastAsia="Segoe UI"/>
                <w:iCs/>
              </w:rPr>
              <w:t xml:space="preserve">грамотно </w:t>
            </w:r>
            <w:r w:rsidRPr="008C27B2">
              <w:rPr>
                <w:rFonts w:eastAsia="Segoe UI"/>
                <w:bCs/>
              </w:rPr>
              <w:t xml:space="preserve">излагать свои мысли </w:t>
            </w:r>
            <w:r w:rsidRPr="008C27B2">
              <w:rPr>
                <w:rFonts w:eastAsia="Segoe UI"/>
                <w:bCs/>
              </w:rPr>
              <w:br/>
              <w:t xml:space="preserve">и оформлять документы по профессиональной тематике на государственном языке, </w:t>
            </w:r>
            <w:r w:rsidRPr="008C27B2">
              <w:rPr>
                <w:rFonts w:eastAsia="Segoe UI"/>
                <w:iCs/>
              </w:rPr>
              <w:t>проявлять толерантность в рабочем коллективе</w:t>
            </w:r>
          </w:p>
        </w:tc>
        <w:tc>
          <w:tcPr>
            <w:tcW w:w="3030" w:type="dxa"/>
          </w:tcPr>
          <w:p w:rsidR="008C27B2" w:rsidRPr="008C27B2" w:rsidRDefault="008C27B2" w:rsidP="00FE0850">
            <w:pPr>
              <w:suppressAutoHyphens/>
              <w:spacing w:after="0" w:line="240" w:lineRule="auto"/>
              <w:rPr>
                <w:rFonts w:eastAsia="Segoe UI"/>
                <w:bCs/>
              </w:rPr>
            </w:pPr>
            <w:r w:rsidRPr="008C27B2">
              <w:rPr>
                <w:rFonts w:eastAsia="Segoe UI"/>
                <w:bCs/>
              </w:rPr>
              <w:t xml:space="preserve">особенности социального и культурного контекста; </w:t>
            </w:r>
          </w:p>
          <w:p w:rsidR="008C27B2" w:rsidRPr="008C27B2" w:rsidRDefault="008C27B2" w:rsidP="00FE0850">
            <w:pPr>
              <w:suppressAutoHyphens/>
              <w:spacing w:after="0" w:line="240" w:lineRule="auto"/>
              <w:rPr>
                <w:rFonts w:eastAsia="Segoe UI"/>
                <w:bCs/>
                <w:iCs/>
              </w:rPr>
            </w:pPr>
            <w:r w:rsidRPr="008C27B2">
              <w:rPr>
                <w:rFonts w:eastAsia="Segoe UI"/>
                <w:bCs/>
              </w:rPr>
              <w:t xml:space="preserve">правила оформления документов </w:t>
            </w:r>
            <w:r w:rsidRPr="008C27B2">
              <w:rPr>
                <w:rFonts w:eastAsia="Segoe UI"/>
                <w:bCs/>
              </w:rPr>
              <w:br/>
              <w:t>и построения устных сообщений</w:t>
            </w:r>
          </w:p>
        </w:tc>
      </w:tr>
      <w:tr w:rsidR="008C27B2" w:rsidRPr="007411C4" w:rsidTr="00FE0850">
        <w:trPr>
          <w:trHeight w:val="74"/>
        </w:trPr>
        <w:tc>
          <w:tcPr>
            <w:tcW w:w="3936" w:type="dxa"/>
          </w:tcPr>
          <w:p w:rsidR="008C27B2" w:rsidRDefault="008C27B2" w:rsidP="00FE0850">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ОК 09</w:t>
            </w:r>
            <w:proofErr w:type="gramStart"/>
            <w:r>
              <w:rPr>
                <w:rFonts w:ascii="Times New Roman" w:eastAsiaTheme="minorHAnsi" w:hAnsi="Times New Roman" w:cs="Times New Roman"/>
                <w:sz w:val="28"/>
                <w:szCs w:val="28"/>
                <w:lang w:eastAsia="en-US"/>
              </w:rPr>
              <w:t xml:space="preserve"> </w:t>
            </w:r>
            <w:r w:rsidRPr="00CE03B3">
              <w:rPr>
                <w:rFonts w:eastAsia="Segoe UI"/>
                <w:szCs w:val="24"/>
              </w:rPr>
              <w:t xml:space="preserve"> </w:t>
            </w:r>
            <w:r w:rsidRPr="004B1142">
              <w:rPr>
                <w:rFonts w:ascii="Times New Roman" w:eastAsiaTheme="minorHAnsi" w:hAnsi="Times New Roman" w:cs="Times New Roman"/>
                <w:sz w:val="28"/>
                <w:szCs w:val="28"/>
                <w:lang w:eastAsia="en-US"/>
              </w:rPr>
              <w:t>П</w:t>
            </w:r>
            <w:proofErr w:type="gramEnd"/>
            <w:r w:rsidRPr="004B1142">
              <w:rPr>
                <w:rFonts w:ascii="Times New Roman" w:eastAsiaTheme="minorHAnsi" w:hAnsi="Times New Roman" w:cs="Times New Roman"/>
                <w:sz w:val="28"/>
                <w:szCs w:val="28"/>
                <w:lang w:eastAsia="en-US"/>
              </w:rPr>
              <w:t xml:space="preserve">ользоваться профессиональной документацией </w:t>
            </w:r>
            <w:r w:rsidRPr="004B1142">
              <w:rPr>
                <w:rFonts w:ascii="Times New Roman" w:eastAsiaTheme="minorHAnsi" w:hAnsi="Times New Roman" w:cs="Times New Roman"/>
                <w:sz w:val="28"/>
                <w:szCs w:val="28"/>
                <w:lang w:eastAsia="en-US"/>
              </w:rPr>
              <w:br/>
              <w:t xml:space="preserve">на государственном </w:t>
            </w:r>
            <w:r w:rsidRPr="004B1142">
              <w:rPr>
                <w:rFonts w:ascii="Times New Roman" w:eastAsiaTheme="minorHAnsi" w:hAnsi="Times New Roman" w:cs="Times New Roman"/>
                <w:sz w:val="28"/>
                <w:szCs w:val="28"/>
                <w:lang w:eastAsia="en-US"/>
              </w:rPr>
              <w:br/>
              <w:t>и иностранном языках</w:t>
            </w:r>
          </w:p>
        </w:tc>
        <w:tc>
          <w:tcPr>
            <w:tcW w:w="3118" w:type="dxa"/>
          </w:tcPr>
          <w:p w:rsidR="008C27B2" w:rsidRPr="008C27B2" w:rsidRDefault="008C27B2" w:rsidP="00FE0850">
            <w:pPr>
              <w:suppressAutoHyphens/>
              <w:spacing w:after="0" w:line="240" w:lineRule="auto"/>
              <w:rPr>
                <w:rFonts w:eastAsia="Segoe UI"/>
                <w:b/>
                <w:bCs/>
                <w:iCs/>
              </w:rPr>
            </w:pPr>
            <w:r w:rsidRPr="008C27B2">
              <w:rPr>
                <w:rFonts w:eastAsia="Segoe UI"/>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C27B2" w:rsidRPr="008C27B2" w:rsidRDefault="008C27B2" w:rsidP="00FE0850">
            <w:pPr>
              <w:suppressAutoHyphens/>
              <w:spacing w:after="0" w:line="240" w:lineRule="auto"/>
              <w:rPr>
                <w:rFonts w:eastAsia="Segoe UI"/>
                <w:b/>
                <w:bCs/>
                <w:iCs/>
              </w:rPr>
            </w:pPr>
            <w:r w:rsidRPr="008C27B2">
              <w:rPr>
                <w:rFonts w:eastAsia="Segoe UI"/>
                <w:iCs/>
              </w:rPr>
              <w:t xml:space="preserve">участвовать в диалогах на знакомые общие </w:t>
            </w:r>
            <w:r w:rsidRPr="008C27B2">
              <w:rPr>
                <w:rFonts w:eastAsia="Segoe UI"/>
                <w:iCs/>
              </w:rPr>
              <w:br/>
              <w:t>и профессиональные темы</w:t>
            </w:r>
          </w:p>
          <w:p w:rsidR="008C27B2" w:rsidRPr="008C27B2" w:rsidRDefault="008C27B2" w:rsidP="00FE0850">
            <w:pPr>
              <w:suppressAutoHyphens/>
              <w:spacing w:after="0" w:line="240" w:lineRule="auto"/>
              <w:rPr>
                <w:rFonts w:eastAsia="Segoe UI"/>
                <w:b/>
                <w:bCs/>
                <w:iCs/>
              </w:rPr>
            </w:pPr>
            <w:r w:rsidRPr="008C27B2">
              <w:rPr>
                <w:rFonts w:eastAsia="Segoe UI"/>
                <w:iCs/>
              </w:rPr>
              <w:t>строить простые высказывания о себе и о своей профессиональной деятельности</w:t>
            </w:r>
          </w:p>
          <w:p w:rsidR="008C27B2" w:rsidRPr="008C27B2" w:rsidRDefault="008C27B2" w:rsidP="00FE0850">
            <w:pPr>
              <w:suppressAutoHyphens/>
              <w:spacing w:after="0" w:line="240" w:lineRule="auto"/>
              <w:rPr>
                <w:rFonts w:eastAsia="Segoe UI"/>
                <w:b/>
                <w:bCs/>
                <w:iCs/>
              </w:rPr>
            </w:pPr>
            <w:r w:rsidRPr="008C27B2">
              <w:rPr>
                <w:rFonts w:eastAsia="Segoe UI"/>
                <w:iCs/>
              </w:rPr>
              <w:t>кратко обосновывать и объяснять свои действия (текущие и планируемые)</w:t>
            </w:r>
          </w:p>
          <w:p w:rsidR="008C27B2" w:rsidRPr="008C27B2" w:rsidRDefault="008C27B2" w:rsidP="00FE0850">
            <w:pPr>
              <w:spacing w:after="0" w:line="240" w:lineRule="auto"/>
            </w:pPr>
            <w:r w:rsidRPr="008C27B2">
              <w:rPr>
                <w:rFonts w:eastAsia="Segoe UI"/>
                <w:iCs/>
              </w:rPr>
              <w:t>писать простые связные сообщения на знакомые или интересующие профессиональные темы</w:t>
            </w:r>
          </w:p>
        </w:tc>
        <w:tc>
          <w:tcPr>
            <w:tcW w:w="3030" w:type="dxa"/>
          </w:tcPr>
          <w:p w:rsidR="008C27B2" w:rsidRPr="008C27B2" w:rsidRDefault="008C27B2" w:rsidP="00FE0850">
            <w:pPr>
              <w:suppressAutoHyphens/>
              <w:spacing w:after="0" w:line="240" w:lineRule="auto"/>
              <w:rPr>
                <w:rFonts w:eastAsia="Segoe UI"/>
                <w:b/>
                <w:bCs/>
                <w:iCs/>
              </w:rPr>
            </w:pPr>
            <w:r w:rsidRPr="008C27B2">
              <w:rPr>
                <w:rFonts w:eastAsia="Segoe UI"/>
                <w:iCs/>
              </w:rPr>
              <w:t>правила построения простых и сложных предложений на профессиональные темы</w:t>
            </w:r>
          </w:p>
          <w:p w:rsidR="008C27B2" w:rsidRPr="008C27B2" w:rsidRDefault="008C27B2" w:rsidP="00FE0850">
            <w:pPr>
              <w:suppressAutoHyphens/>
              <w:spacing w:after="0" w:line="240" w:lineRule="auto"/>
              <w:rPr>
                <w:rFonts w:eastAsia="Segoe UI"/>
                <w:b/>
                <w:bCs/>
                <w:iCs/>
              </w:rPr>
            </w:pPr>
            <w:r w:rsidRPr="008C27B2">
              <w:rPr>
                <w:rFonts w:eastAsia="Segoe UI"/>
                <w:iCs/>
              </w:rPr>
              <w:t>основные общеупотребительные глаголы (бытовая и профессиональная лексика)</w:t>
            </w:r>
          </w:p>
          <w:p w:rsidR="008C27B2" w:rsidRPr="008C27B2" w:rsidRDefault="008C27B2" w:rsidP="00FE0850">
            <w:pPr>
              <w:suppressAutoHyphens/>
              <w:spacing w:after="0" w:line="240" w:lineRule="auto"/>
              <w:rPr>
                <w:rFonts w:eastAsia="Segoe UI"/>
                <w:b/>
                <w:bCs/>
                <w:iCs/>
              </w:rPr>
            </w:pPr>
            <w:r w:rsidRPr="008C27B2">
              <w:rPr>
                <w:rFonts w:eastAsia="Segoe UI"/>
                <w:iCs/>
              </w:rPr>
              <w:t>лексический минимум, относящийся к описанию предметов, средств и процессов профессиональной деятельности</w:t>
            </w:r>
          </w:p>
          <w:p w:rsidR="008C27B2" w:rsidRPr="008C27B2" w:rsidRDefault="008C27B2" w:rsidP="00FE0850">
            <w:pPr>
              <w:suppressAutoHyphens/>
              <w:spacing w:after="0" w:line="240" w:lineRule="auto"/>
              <w:rPr>
                <w:rFonts w:eastAsia="Segoe UI"/>
                <w:b/>
                <w:bCs/>
                <w:iCs/>
              </w:rPr>
            </w:pPr>
            <w:r w:rsidRPr="008C27B2">
              <w:rPr>
                <w:rFonts w:eastAsia="Segoe UI"/>
                <w:iCs/>
              </w:rPr>
              <w:t>особенности произношения</w:t>
            </w:r>
          </w:p>
          <w:p w:rsidR="008C27B2" w:rsidRPr="008C27B2" w:rsidRDefault="008C27B2" w:rsidP="00FE0850">
            <w:pPr>
              <w:pStyle w:val="s16"/>
              <w:spacing w:before="0" w:beforeAutospacing="0" w:after="0" w:afterAutospacing="0"/>
            </w:pPr>
            <w:r w:rsidRPr="008C27B2">
              <w:rPr>
                <w:rFonts w:eastAsia="Segoe UI"/>
                <w:iCs/>
              </w:rPr>
              <w:t>правила чтения текстов профессиональной направленности</w:t>
            </w:r>
          </w:p>
        </w:tc>
      </w:tr>
      <w:tr w:rsidR="008C27B2" w:rsidRPr="007411C4" w:rsidTr="00FE0850">
        <w:trPr>
          <w:trHeight w:val="74"/>
        </w:trPr>
        <w:tc>
          <w:tcPr>
            <w:tcW w:w="3936" w:type="dxa"/>
          </w:tcPr>
          <w:p w:rsidR="008C27B2" w:rsidRPr="00126F2E" w:rsidRDefault="008C27B2" w:rsidP="00FE0850">
            <w:pPr>
              <w:rPr>
                <w:rFonts w:eastAsiaTheme="minorHAnsi"/>
                <w:sz w:val="28"/>
                <w:szCs w:val="28"/>
              </w:rPr>
            </w:pPr>
            <w:bookmarkStart w:id="1" w:name="sub_13414"/>
            <w:r w:rsidRPr="00126F2E">
              <w:rPr>
                <w:rFonts w:eastAsiaTheme="minorHAnsi"/>
                <w:sz w:val="28"/>
                <w:szCs w:val="28"/>
              </w:rPr>
              <w:t xml:space="preserve">ПК 1.4. Выполнять процедуру </w:t>
            </w:r>
            <w:r w:rsidRPr="00126F2E">
              <w:rPr>
                <w:rFonts w:eastAsiaTheme="minorHAnsi"/>
                <w:sz w:val="28"/>
                <w:szCs w:val="28"/>
              </w:rPr>
              <w:lastRenderedPageBreak/>
              <w:t>согласования (утверждения) с заказчиком.</w:t>
            </w:r>
          </w:p>
          <w:bookmarkEnd w:id="1"/>
          <w:p w:rsidR="008C27B2" w:rsidRPr="00811D5C" w:rsidRDefault="008C27B2" w:rsidP="00FE0850">
            <w:pPr>
              <w:pStyle w:val="ConsPlusNormal"/>
              <w:rPr>
                <w:rFonts w:ascii="Times New Roman" w:eastAsiaTheme="minorHAnsi" w:hAnsi="Times New Roman" w:cs="Times New Roman"/>
                <w:sz w:val="28"/>
                <w:szCs w:val="28"/>
                <w:highlight w:val="yellow"/>
                <w:lang w:eastAsia="en-US"/>
              </w:rPr>
            </w:pPr>
          </w:p>
        </w:tc>
        <w:tc>
          <w:tcPr>
            <w:tcW w:w="3118" w:type="dxa"/>
          </w:tcPr>
          <w:p w:rsidR="008C27B2" w:rsidRPr="008C27B2" w:rsidRDefault="008C27B2" w:rsidP="00FE0850">
            <w:pPr>
              <w:suppressAutoHyphens/>
              <w:spacing w:after="0" w:line="240" w:lineRule="auto"/>
              <w:rPr>
                <w:rFonts w:eastAsia="Segoe UI"/>
                <w:iCs/>
              </w:rPr>
            </w:pPr>
            <w:r w:rsidRPr="008C27B2">
              <w:rPr>
                <w:rFonts w:eastAsia="Segoe UI"/>
                <w:iCs/>
              </w:rPr>
              <w:lastRenderedPageBreak/>
              <w:t xml:space="preserve"> презентовать </w:t>
            </w:r>
            <w:proofErr w:type="gramStart"/>
            <w:r w:rsidRPr="008C27B2">
              <w:rPr>
                <w:rFonts w:eastAsia="Segoe UI"/>
                <w:iCs/>
              </w:rPr>
              <w:lastRenderedPageBreak/>
              <w:t>разработанное</w:t>
            </w:r>
            <w:proofErr w:type="gramEnd"/>
            <w:r w:rsidRPr="008C27B2">
              <w:rPr>
                <w:rFonts w:eastAsia="Segoe UI"/>
                <w:iCs/>
              </w:rPr>
              <w:t xml:space="preserve"> ТЗ согласно требованиям к структуре и содержанию</w:t>
            </w:r>
          </w:p>
        </w:tc>
        <w:tc>
          <w:tcPr>
            <w:tcW w:w="3030" w:type="dxa"/>
          </w:tcPr>
          <w:p w:rsidR="008C27B2" w:rsidRPr="008C27B2" w:rsidRDefault="008C27B2" w:rsidP="00FE0850">
            <w:pPr>
              <w:spacing w:after="0" w:line="240" w:lineRule="auto"/>
              <w:contextualSpacing/>
              <w:rPr>
                <w:rFonts w:eastAsia="Segoe UI"/>
                <w:iCs/>
              </w:rPr>
            </w:pPr>
            <w:r w:rsidRPr="008C27B2">
              <w:rPr>
                <w:rFonts w:eastAsia="Segoe UI"/>
                <w:iCs/>
              </w:rPr>
              <w:lastRenderedPageBreak/>
              <w:t xml:space="preserve">основ менеджмента и </w:t>
            </w:r>
            <w:r w:rsidRPr="008C27B2">
              <w:rPr>
                <w:rFonts w:eastAsia="Segoe UI"/>
                <w:iCs/>
              </w:rPr>
              <w:lastRenderedPageBreak/>
              <w:t xml:space="preserve">коммуникации, договорных отношений; </w:t>
            </w:r>
          </w:p>
          <w:p w:rsidR="008C27B2" w:rsidRPr="008C27B2" w:rsidRDefault="008C27B2" w:rsidP="00FE0850">
            <w:pPr>
              <w:spacing w:after="0" w:line="240" w:lineRule="auto"/>
              <w:contextualSpacing/>
              <w:rPr>
                <w:rFonts w:eastAsia="Segoe UI"/>
                <w:iCs/>
              </w:rPr>
            </w:pPr>
            <w:r w:rsidRPr="008C27B2">
              <w:rPr>
                <w:rFonts w:eastAsia="Segoe UI"/>
                <w:iCs/>
              </w:rPr>
              <w:t>стандартов производства;</w:t>
            </w:r>
          </w:p>
          <w:p w:rsidR="008C27B2" w:rsidRPr="008C27B2" w:rsidRDefault="008C27B2" w:rsidP="00FE0850">
            <w:pPr>
              <w:suppressAutoHyphens/>
              <w:spacing w:after="0" w:line="240" w:lineRule="auto"/>
              <w:rPr>
                <w:rFonts w:eastAsia="Segoe UI"/>
                <w:iCs/>
              </w:rPr>
            </w:pPr>
            <w:r w:rsidRPr="008C27B2">
              <w:rPr>
                <w:rFonts w:eastAsia="Segoe UI"/>
                <w:iCs/>
              </w:rPr>
              <w:t>программных приложений работы с данными для презентации</w:t>
            </w:r>
          </w:p>
        </w:tc>
      </w:tr>
    </w:tbl>
    <w:p w:rsidR="008C27B2" w:rsidRDefault="008C27B2" w:rsidP="008C27B2">
      <w:pPr>
        <w:pStyle w:val="af1"/>
        <w:ind w:firstLine="567"/>
        <w:jc w:val="both"/>
        <w:rPr>
          <w:rFonts w:ascii="Times New Roman" w:hAnsi="Times New Roman" w:cs="Times New Roman"/>
          <w:sz w:val="28"/>
          <w:szCs w:val="28"/>
        </w:rPr>
      </w:pPr>
    </w:p>
    <w:p w:rsidR="00763F42" w:rsidRDefault="00763F42" w:rsidP="00FE787E">
      <w:pPr>
        <w:pStyle w:val="p12"/>
        <w:shd w:val="clear" w:color="auto" w:fill="FFFFFF"/>
        <w:spacing w:before="0" w:beforeAutospacing="0" w:after="0" w:afterAutospacing="0"/>
        <w:jc w:val="center"/>
        <w:rPr>
          <w:b/>
          <w:bCs/>
          <w:sz w:val="28"/>
          <w:szCs w:val="28"/>
        </w:rPr>
      </w:pPr>
      <w:r w:rsidRPr="00281A98">
        <w:rPr>
          <w:b/>
          <w:sz w:val="28"/>
          <w:szCs w:val="28"/>
        </w:rPr>
        <w:br w:type="page"/>
      </w:r>
      <w:r w:rsidRPr="00FE787E">
        <w:rPr>
          <w:b/>
          <w:bCs/>
          <w:sz w:val="28"/>
          <w:szCs w:val="28"/>
        </w:rPr>
        <w:lastRenderedPageBreak/>
        <w:t>Тематический план внеаудиторной самостоятельной работы (ВСР)</w:t>
      </w:r>
    </w:p>
    <w:p w:rsidR="00763F42" w:rsidRPr="00FE787E" w:rsidRDefault="00763F42" w:rsidP="00FE787E">
      <w:pPr>
        <w:pStyle w:val="p12"/>
        <w:shd w:val="clear" w:color="auto" w:fill="FFFFFF"/>
        <w:spacing w:before="0" w:beforeAutospacing="0" w:after="0" w:afterAutospacing="0"/>
        <w:jc w:val="center"/>
        <w:rPr>
          <w:b/>
          <w:bCs/>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268"/>
      </w:tblGrid>
      <w:tr w:rsidR="00763F42" w:rsidRPr="00281A98" w:rsidTr="001F3C12">
        <w:trPr>
          <w:trHeight w:val="20"/>
        </w:trPr>
        <w:tc>
          <w:tcPr>
            <w:tcW w:w="7054" w:type="dxa"/>
          </w:tcPr>
          <w:p w:rsidR="00763F42" w:rsidRPr="00281A98" w:rsidRDefault="00763F42" w:rsidP="00281A98">
            <w:pPr>
              <w:spacing w:after="0" w:line="240" w:lineRule="auto"/>
              <w:jc w:val="center"/>
              <w:rPr>
                <w:b/>
                <w:color w:val="000000"/>
                <w:sz w:val="28"/>
                <w:szCs w:val="28"/>
                <w:lang w:val="en-US" w:eastAsia="en-US"/>
              </w:rPr>
            </w:pPr>
            <w:r w:rsidRPr="00281A98">
              <w:rPr>
                <w:b/>
                <w:color w:val="000000"/>
                <w:sz w:val="28"/>
                <w:szCs w:val="28"/>
                <w:lang w:eastAsia="en-US"/>
              </w:rPr>
              <w:t>Наименование тем, содержание материала</w:t>
            </w:r>
          </w:p>
        </w:tc>
        <w:tc>
          <w:tcPr>
            <w:tcW w:w="2268" w:type="dxa"/>
          </w:tcPr>
          <w:p w:rsidR="00763F42" w:rsidRPr="00281A98" w:rsidRDefault="00763F42" w:rsidP="00281A98">
            <w:pPr>
              <w:spacing w:after="0" w:line="240" w:lineRule="auto"/>
              <w:jc w:val="center"/>
              <w:rPr>
                <w:b/>
                <w:color w:val="000000"/>
                <w:sz w:val="28"/>
                <w:szCs w:val="28"/>
                <w:lang w:eastAsia="en-US"/>
              </w:rPr>
            </w:pPr>
            <w:r w:rsidRPr="00281A98">
              <w:rPr>
                <w:b/>
                <w:color w:val="000000"/>
                <w:sz w:val="28"/>
                <w:szCs w:val="28"/>
                <w:lang w:eastAsia="en-US"/>
              </w:rPr>
              <w:t>Кол-во часов</w:t>
            </w:r>
          </w:p>
        </w:tc>
      </w:tr>
      <w:tr w:rsidR="00763F42" w:rsidRPr="00281A98" w:rsidTr="001F3C12">
        <w:trPr>
          <w:trHeight w:val="20"/>
        </w:trPr>
        <w:tc>
          <w:tcPr>
            <w:tcW w:w="7054" w:type="dxa"/>
          </w:tcPr>
          <w:p w:rsidR="00D77307" w:rsidRPr="007F13EE" w:rsidRDefault="00763F42" w:rsidP="00D77307">
            <w:pPr>
              <w:spacing w:after="0" w:line="240" w:lineRule="auto"/>
            </w:pPr>
            <w:r w:rsidRPr="00281A98">
              <w:rPr>
                <w:b/>
                <w:bCs/>
                <w:sz w:val="28"/>
                <w:szCs w:val="28"/>
                <w:lang w:eastAsia="en-US"/>
              </w:rPr>
              <w:t xml:space="preserve">Тема. </w:t>
            </w:r>
            <w:r w:rsidR="00D77307" w:rsidRPr="007F13EE">
              <w:t>Правовой режим им</w:t>
            </w:r>
            <w:r w:rsidR="00D77307">
              <w:t>ущества хозяйствующих субъектов</w:t>
            </w:r>
          </w:p>
          <w:p w:rsidR="00D77307" w:rsidRPr="00B54683" w:rsidRDefault="00D77307" w:rsidP="00D77307">
            <w:pPr>
              <w:spacing w:after="0" w:line="240" w:lineRule="auto"/>
            </w:pPr>
            <w:r w:rsidRPr="00B54683">
              <w:t xml:space="preserve">Изучение вопросов: </w:t>
            </w:r>
          </w:p>
          <w:p w:rsidR="00D77307" w:rsidRPr="00B54683" w:rsidRDefault="00D77307" w:rsidP="00D77307">
            <w:pPr>
              <w:pStyle w:val="a5"/>
              <w:numPr>
                <w:ilvl w:val="0"/>
                <w:numId w:val="17"/>
              </w:numPr>
              <w:spacing w:after="0" w:line="240" w:lineRule="auto"/>
              <w:contextualSpacing/>
            </w:pPr>
            <w:r w:rsidRPr="00B54683">
              <w:t>способы приобретения права собственности.</w:t>
            </w:r>
          </w:p>
          <w:p w:rsidR="00D77307" w:rsidRDefault="00D77307" w:rsidP="00D77307">
            <w:pPr>
              <w:pStyle w:val="a5"/>
              <w:numPr>
                <w:ilvl w:val="0"/>
                <w:numId w:val="17"/>
              </w:numPr>
              <w:spacing w:after="0" w:line="240" w:lineRule="auto"/>
              <w:contextualSpacing/>
            </w:pPr>
            <w:r w:rsidRPr="00B54683">
              <w:t>прекращение права собственности.</w:t>
            </w:r>
          </w:p>
          <w:p w:rsidR="00763F42" w:rsidRPr="00281A98" w:rsidRDefault="00D77307" w:rsidP="00D77307">
            <w:pPr>
              <w:spacing w:after="0" w:line="240" w:lineRule="auto"/>
              <w:rPr>
                <w:sz w:val="28"/>
                <w:szCs w:val="28"/>
                <w:lang w:eastAsia="en-US"/>
              </w:rPr>
            </w:pPr>
            <w:r w:rsidRPr="00B54683">
              <w:t>общая собственность (общая долевая, общая совместная).</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20"/>
        </w:trPr>
        <w:tc>
          <w:tcPr>
            <w:tcW w:w="7054" w:type="dxa"/>
          </w:tcPr>
          <w:p w:rsidR="00D77307" w:rsidRPr="007F13EE" w:rsidRDefault="00763F42" w:rsidP="00D77307">
            <w:pPr>
              <w:spacing w:after="0" w:line="240" w:lineRule="auto"/>
            </w:pPr>
            <w:r w:rsidRPr="00281A98">
              <w:rPr>
                <w:b/>
                <w:bCs/>
                <w:sz w:val="28"/>
                <w:szCs w:val="28"/>
                <w:lang w:eastAsia="en-US"/>
              </w:rPr>
              <w:t xml:space="preserve">Тема. </w:t>
            </w:r>
            <w:proofErr w:type="spellStart"/>
            <w:r w:rsidR="00D77307">
              <w:t>Гражданско</w:t>
            </w:r>
            <w:proofErr w:type="spellEnd"/>
            <w:r w:rsidR="00D77307">
              <w:t xml:space="preserve"> – правовые договоры</w:t>
            </w:r>
          </w:p>
          <w:p w:rsidR="00D77307" w:rsidRPr="00B54683" w:rsidRDefault="00D77307" w:rsidP="00D77307">
            <w:pPr>
              <w:spacing w:after="0" w:line="240" w:lineRule="auto"/>
            </w:pPr>
            <w:r w:rsidRPr="00B54683">
              <w:t>Подготовка сообщений и докладов  по темам:</w:t>
            </w:r>
          </w:p>
          <w:p w:rsidR="00D77307" w:rsidRPr="00B54683" w:rsidRDefault="00D77307" w:rsidP="00D77307">
            <w:pPr>
              <w:pStyle w:val="a5"/>
              <w:numPr>
                <w:ilvl w:val="0"/>
                <w:numId w:val="18"/>
              </w:numPr>
              <w:spacing w:after="0" w:line="240" w:lineRule="auto"/>
              <w:contextualSpacing/>
            </w:pPr>
            <w:r w:rsidRPr="00B54683">
              <w:t xml:space="preserve">договор </w:t>
            </w:r>
            <w:r>
              <w:t>поставки</w:t>
            </w:r>
            <w:r w:rsidRPr="00B54683">
              <w:t>;</w:t>
            </w:r>
          </w:p>
          <w:p w:rsidR="00D77307" w:rsidRPr="00B54683" w:rsidRDefault="00D77307" w:rsidP="00D77307">
            <w:pPr>
              <w:pStyle w:val="a5"/>
              <w:numPr>
                <w:ilvl w:val="0"/>
                <w:numId w:val="18"/>
              </w:numPr>
              <w:spacing w:after="0" w:line="240" w:lineRule="auto"/>
              <w:contextualSpacing/>
            </w:pPr>
            <w:r w:rsidRPr="00B54683">
              <w:t xml:space="preserve">договор </w:t>
            </w:r>
            <w:r>
              <w:t xml:space="preserve"> подряда</w:t>
            </w:r>
          </w:p>
          <w:p w:rsidR="00763F42" w:rsidRPr="00281A98" w:rsidRDefault="00D77307" w:rsidP="00D77307">
            <w:pPr>
              <w:spacing w:after="0" w:line="240" w:lineRule="auto"/>
              <w:rPr>
                <w:bCs/>
                <w:sz w:val="28"/>
                <w:szCs w:val="28"/>
                <w:lang w:eastAsia="en-US"/>
              </w:rPr>
            </w:pPr>
            <w:r w:rsidRPr="00B54683">
              <w:t xml:space="preserve">договор </w:t>
            </w:r>
            <w:r>
              <w:t>возмездного оказания услуг</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913"/>
        </w:trPr>
        <w:tc>
          <w:tcPr>
            <w:tcW w:w="7054" w:type="dxa"/>
          </w:tcPr>
          <w:p w:rsidR="00763F42" w:rsidRPr="00281A98" w:rsidRDefault="00763F42" w:rsidP="00281A98">
            <w:pPr>
              <w:widowControl w:val="0"/>
              <w:suppressAutoHyphens/>
              <w:spacing w:after="0" w:line="240" w:lineRule="auto"/>
              <w:rPr>
                <w:sz w:val="28"/>
                <w:szCs w:val="28"/>
                <w:lang w:eastAsia="en-US"/>
              </w:rPr>
            </w:pPr>
            <w:r w:rsidRPr="00281A98">
              <w:rPr>
                <w:b/>
                <w:sz w:val="28"/>
                <w:szCs w:val="28"/>
                <w:lang w:eastAsia="en-US"/>
              </w:rPr>
              <w:t xml:space="preserve">Тема. </w:t>
            </w:r>
            <w:r w:rsidR="00D77307" w:rsidRPr="007F13EE">
              <w:t>Понятие и виды юридической ответственности в хозяйственной сфере</w:t>
            </w:r>
            <w:r w:rsidR="00D77307" w:rsidRPr="00281A98">
              <w:rPr>
                <w:sz w:val="28"/>
                <w:szCs w:val="28"/>
                <w:lang w:eastAsia="en-US"/>
              </w:rPr>
              <w:t xml:space="preserve"> </w:t>
            </w:r>
          </w:p>
          <w:p w:rsidR="00D77307" w:rsidRPr="00B54683" w:rsidRDefault="00D77307" w:rsidP="00D77307">
            <w:pPr>
              <w:spacing w:after="0" w:line="240" w:lineRule="auto"/>
            </w:pPr>
            <w:r w:rsidRPr="00B54683">
              <w:t>Изучение вопросов:</w:t>
            </w:r>
          </w:p>
          <w:p w:rsidR="00D77307" w:rsidRPr="00B54683" w:rsidRDefault="00D77307" w:rsidP="00D77307">
            <w:pPr>
              <w:pStyle w:val="a5"/>
              <w:numPr>
                <w:ilvl w:val="0"/>
                <w:numId w:val="19"/>
              </w:numPr>
              <w:spacing w:after="0" w:line="240" w:lineRule="auto"/>
              <w:contextualSpacing/>
            </w:pPr>
            <w:r w:rsidRPr="00B54683">
              <w:t>юридическая ответственность: понятие, признаки и функции;</w:t>
            </w:r>
          </w:p>
          <w:p w:rsidR="00D77307" w:rsidRPr="00B54683" w:rsidRDefault="00D77307" w:rsidP="00D77307">
            <w:pPr>
              <w:pStyle w:val="a5"/>
              <w:numPr>
                <w:ilvl w:val="0"/>
                <w:numId w:val="19"/>
              </w:numPr>
              <w:spacing w:after="0" w:line="240" w:lineRule="auto"/>
              <w:contextualSpacing/>
            </w:pPr>
            <w:r w:rsidRPr="00B54683">
              <w:t>виды административных наказаний;</w:t>
            </w:r>
          </w:p>
          <w:p w:rsidR="00D77307" w:rsidRDefault="00D77307" w:rsidP="00D77307">
            <w:pPr>
              <w:pStyle w:val="a5"/>
              <w:numPr>
                <w:ilvl w:val="0"/>
                <w:numId w:val="19"/>
              </w:numPr>
              <w:spacing w:after="0" w:line="240" w:lineRule="auto"/>
              <w:contextualSpacing/>
            </w:pPr>
            <w:r w:rsidRPr="00B54683">
              <w:t>преступления в сфере предпринимательской деятельности;</w:t>
            </w:r>
          </w:p>
          <w:p w:rsidR="00763F42" w:rsidRPr="00281A98" w:rsidRDefault="00D77307" w:rsidP="00D77307">
            <w:pPr>
              <w:widowControl w:val="0"/>
              <w:suppressAutoHyphens/>
              <w:spacing w:after="0" w:line="240" w:lineRule="auto"/>
              <w:rPr>
                <w:sz w:val="28"/>
                <w:szCs w:val="28"/>
                <w:lang w:eastAsia="en-US"/>
              </w:rPr>
            </w:pPr>
            <w:r w:rsidRPr="00B54683">
              <w:t xml:space="preserve">неустойка как вид </w:t>
            </w:r>
            <w:proofErr w:type="spellStart"/>
            <w:r w:rsidRPr="00B54683">
              <w:t>гражданско</w:t>
            </w:r>
            <w:proofErr w:type="spellEnd"/>
            <w:r w:rsidRPr="00B54683">
              <w:t xml:space="preserve"> – правовой ответственности.</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913"/>
        </w:trPr>
        <w:tc>
          <w:tcPr>
            <w:tcW w:w="7054" w:type="dxa"/>
          </w:tcPr>
          <w:p w:rsidR="00763F42" w:rsidRPr="00281A98" w:rsidRDefault="00763F42" w:rsidP="00281A98">
            <w:pPr>
              <w:widowControl w:val="0"/>
              <w:suppressAutoHyphens/>
              <w:spacing w:after="0" w:line="240" w:lineRule="auto"/>
              <w:rPr>
                <w:sz w:val="28"/>
                <w:szCs w:val="28"/>
                <w:lang w:eastAsia="en-US"/>
              </w:rPr>
            </w:pPr>
            <w:r w:rsidRPr="00281A98">
              <w:rPr>
                <w:b/>
                <w:sz w:val="28"/>
                <w:szCs w:val="28"/>
                <w:lang w:eastAsia="en-US"/>
              </w:rPr>
              <w:t xml:space="preserve">Тема. </w:t>
            </w:r>
            <w:r w:rsidR="00D77307" w:rsidRPr="007F13EE">
              <w:t>Экономические споры</w:t>
            </w:r>
            <w:r w:rsidR="00D77307" w:rsidRPr="00281A98">
              <w:rPr>
                <w:sz w:val="28"/>
                <w:szCs w:val="28"/>
                <w:lang w:eastAsia="en-US"/>
              </w:rPr>
              <w:t xml:space="preserve"> </w:t>
            </w:r>
          </w:p>
          <w:p w:rsidR="00D77307" w:rsidRPr="00B54683" w:rsidRDefault="00D77307" w:rsidP="00D77307">
            <w:pPr>
              <w:spacing w:after="0" w:line="240" w:lineRule="auto"/>
            </w:pPr>
            <w:r w:rsidRPr="00B54683">
              <w:t>Изучение вопросов:</w:t>
            </w:r>
          </w:p>
          <w:p w:rsidR="00763F42" w:rsidRPr="00281A98" w:rsidRDefault="00D77307" w:rsidP="00D77307">
            <w:pPr>
              <w:widowControl w:val="0"/>
              <w:suppressAutoHyphens/>
              <w:spacing w:after="0" w:line="240" w:lineRule="auto"/>
              <w:rPr>
                <w:bCs/>
                <w:sz w:val="28"/>
                <w:szCs w:val="28"/>
                <w:lang w:eastAsia="en-US"/>
              </w:rPr>
            </w:pPr>
            <w:r>
              <w:t>изучение положение ФЗ «О защите прав потребителей»</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913"/>
        </w:trPr>
        <w:tc>
          <w:tcPr>
            <w:tcW w:w="7054" w:type="dxa"/>
          </w:tcPr>
          <w:p w:rsidR="00D77307" w:rsidRDefault="00763F42" w:rsidP="00281A98">
            <w:pPr>
              <w:widowControl w:val="0"/>
              <w:suppressAutoHyphens/>
              <w:spacing w:after="0" w:line="240" w:lineRule="auto"/>
              <w:rPr>
                <w:b/>
                <w:bCs/>
                <w:sz w:val="28"/>
                <w:szCs w:val="28"/>
                <w:lang w:eastAsia="en-US"/>
              </w:rPr>
            </w:pPr>
            <w:r w:rsidRPr="00281A98">
              <w:rPr>
                <w:b/>
                <w:sz w:val="28"/>
                <w:szCs w:val="28"/>
                <w:lang w:eastAsia="en-US"/>
              </w:rPr>
              <w:t xml:space="preserve">Тема. </w:t>
            </w:r>
            <w:r w:rsidR="00D77307" w:rsidRPr="0087777F">
              <w:t>Трудовой договор</w:t>
            </w:r>
            <w:r w:rsidR="00D77307" w:rsidRPr="00281A98">
              <w:rPr>
                <w:b/>
                <w:bCs/>
                <w:sz w:val="28"/>
                <w:szCs w:val="28"/>
                <w:lang w:eastAsia="en-US"/>
              </w:rPr>
              <w:t xml:space="preserve"> </w:t>
            </w:r>
          </w:p>
          <w:p w:rsidR="00D77307" w:rsidRPr="00B54683" w:rsidRDefault="00D77307" w:rsidP="00D77307">
            <w:pPr>
              <w:spacing w:after="0" w:line="240" w:lineRule="auto"/>
            </w:pPr>
            <w:r w:rsidRPr="00B54683">
              <w:t>Изучение вопросов:</w:t>
            </w:r>
          </w:p>
          <w:p w:rsidR="00D77307" w:rsidRDefault="00D77307" w:rsidP="00D77307">
            <w:pPr>
              <w:pStyle w:val="a5"/>
              <w:numPr>
                <w:ilvl w:val="0"/>
                <w:numId w:val="20"/>
              </w:numPr>
              <w:spacing w:after="0" w:line="240" w:lineRule="auto"/>
              <w:contextualSpacing/>
            </w:pPr>
            <w:r w:rsidRPr="00B54683">
              <w:t>прекращение трудового договора по инициативе работодателя</w:t>
            </w:r>
          </w:p>
          <w:p w:rsidR="00763F42" w:rsidRPr="00281A98" w:rsidRDefault="00763F42" w:rsidP="00281A98">
            <w:pPr>
              <w:widowControl w:val="0"/>
              <w:suppressAutoHyphens/>
              <w:spacing w:after="0" w:line="240" w:lineRule="auto"/>
              <w:rPr>
                <w:sz w:val="28"/>
                <w:szCs w:val="28"/>
                <w:lang w:eastAsia="en-US"/>
              </w:rPr>
            </w:pP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913"/>
        </w:trPr>
        <w:tc>
          <w:tcPr>
            <w:tcW w:w="7054" w:type="dxa"/>
          </w:tcPr>
          <w:p w:rsidR="00763F42" w:rsidRPr="00281A98" w:rsidRDefault="00763F42" w:rsidP="00281A98">
            <w:pPr>
              <w:spacing w:after="0" w:line="240" w:lineRule="auto"/>
              <w:rPr>
                <w:bCs/>
                <w:sz w:val="28"/>
                <w:szCs w:val="28"/>
                <w:lang w:eastAsia="en-US"/>
              </w:rPr>
            </w:pPr>
            <w:r w:rsidRPr="00281A98">
              <w:rPr>
                <w:b/>
                <w:bCs/>
                <w:sz w:val="28"/>
                <w:szCs w:val="28"/>
                <w:lang w:eastAsia="en-US"/>
              </w:rPr>
              <w:t xml:space="preserve">Тема. </w:t>
            </w:r>
            <w:r w:rsidR="00D77307" w:rsidRPr="00A876C4">
              <w:t>Дисциплина труда. Материальная ответственность работников</w:t>
            </w:r>
            <w:r w:rsidR="00D77307" w:rsidRPr="00281A98">
              <w:rPr>
                <w:bCs/>
                <w:sz w:val="28"/>
                <w:szCs w:val="28"/>
                <w:lang w:eastAsia="en-US"/>
              </w:rPr>
              <w:t xml:space="preserve"> </w:t>
            </w:r>
          </w:p>
          <w:p w:rsidR="00D77307" w:rsidRPr="00B54683" w:rsidRDefault="00D77307" w:rsidP="00D77307">
            <w:pPr>
              <w:spacing w:after="0" w:line="240" w:lineRule="auto"/>
            </w:pPr>
            <w:r w:rsidRPr="00B54683">
              <w:t>Изучение вопросов:</w:t>
            </w:r>
          </w:p>
          <w:p w:rsidR="00D77307" w:rsidRPr="00B54683" w:rsidRDefault="00D77307" w:rsidP="00D77307">
            <w:pPr>
              <w:pStyle w:val="a5"/>
              <w:spacing w:after="0" w:line="240" w:lineRule="auto"/>
              <w:ind w:left="0"/>
            </w:pPr>
            <w:r>
              <w:t xml:space="preserve">- </w:t>
            </w:r>
            <w:r w:rsidRPr="00B54683">
              <w:t>Материальная ответственность: понятие и виды.</w:t>
            </w:r>
          </w:p>
          <w:p w:rsidR="00D77307" w:rsidRDefault="00D77307" w:rsidP="00D77307">
            <w:pPr>
              <w:pStyle w:val="a5"/>
              <w:spacing w:after="0" w:line="240" w:lineRule="auto"/>
              <w:ind w:left="0"/>
            </w:pPr>
            <w:r>
              <w:t xml:space="preserve">- </w:t>
            </w:r>
            <w:r w:rsidRPr="00B54683">
              <w:t>Условия наступления материальной ответственности.</w:t>
            </w:r>
          </w:p>
          <w:p w:rsidR="00D77307" w:rsidRPr="000B4346" w:rsidRDefault="00D77307" w:rsidP="00D77307">
            <w:pPr>
              <w:pStyle w:val="af"/>
              <w:spacing w:after="0" w:line="240" w:lineRule="auto"/>
              <w:ind w:left="0"/>
            </w:pPr>
            <w:r>
              <w:t xml:space="preserve">- </w:t>
            </w:r>
            <w:r w:rsidRPr="000B4346">
              <w:t>Порядок возмещения причиненного ущерба.</w:t>
            </w:r>
          </w:p>
          <w:p w:rsidR="00763F42" w:rsidRPr="00281A98" w:rsidRDefault="00763F42" w:rsidP="00281A98">
            <w:pPr>
              <w:spacing w:after="0" w:line="240" w:lineRule="auto"/>
              <w:rPr>
                <w:bCs/>
                <w:sz w:val="28"/>
                <w:szCs w:val="28"/>
                <w:lang w:eastAsia="en-US"/>
              </w:rPr>
            </w:pP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20"/>
        </w:trPr>
        <w:tc>
          <w:tcPr>
            <w:tcW w:w="7054" w:type="dxa"/>
          </w:tcPr>
          <w:p w:rsidR="00763F42" w:rsidRPr="00281A98" w:rsidRDefault="00763F42" w:rsidP="00281A98">
            <w:pPr>
              <w:widowControl w:val="0"/>
              <w:suppressAutoHyphens/>
              <w:spacing w:after="0" w:line="240" w:lineRule="auto"/>
              <w:rPr>
                <w:sz w:val="28"/>
                <w:szCs w:val="28"/>
                <w:lang w:eastAsia="en-US"/>
              </w:rPr>
            </w:pPr>
            <w:r w:rsidRPr="00281A98">
              <w:rPr>
                <w:sz w:val="28"/>
                <w:szCs w:val="28"/>
                <w:lang w:eastAsia="en-US"/>
              </w:rPr>
              <w:t>Итого</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6</w:t>
            </w:r>
          </w:p>
        </w:tc>
      </w:tr>
    </w:tbl>
    <w:p w:rsidR="00763F42" w:rsidRDefault="00763F42" w:rsidP="00281A98">
      <w:pPr>
        <w:shd w:val="clear" w:color="auto" w:fill="FFFFFF"/>
        <w:spacing w:after="0" w:line="240" w:lineRule="auto"/>
        <w:jc w:val="both"/>
        <w:textAlignment w:val="baseline"/>
        <w:outlineLvl w:val="1"/>
        <w:rPr>
          <w:b/>
          <w:bCs/>
          <w:sz w:val="28"/>
          <w:szCs w:val="28"/>
        </w:rPr>
      </w:pPr>
    </w:p>
    <w:p w:rsidR="00763F42" w:rsidRPr="00281A98" w:rsidRDefault="00763F42" w:rsidP="00281A98">
      <w:pPr>
        <w:shd w:val="clear" w:color="auto" w:fill="FFFFFF"/>
        <w:spacing w:after="0" w:line="240" w:lineRule="auto"/>
        <w:jc w:val="both"/>
        <w:textAlignment w:val="baseline"/>
        <w:outlineLvl w:val="1"/>
        <w:rPr>
          <w:b/>
          <w:bCs/>
          <w:sz w:val="28"/>
          <w:szCs w:val="28"/>
        </w:rPr>
      </w:pPr>
      <w:r w:rsidRPr="00281A98">
        <w:rPr>
          <w:b/>
          <w:bCs/>
          <w:sz w:val="28"/>
          <w:szCs w:val="28"/>
        </w:rPr>
        <w:t>Методические рекомендации по составлению конспекта</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281A98">
        <w:rPr>
          <w:rStyle w:val="apple-converted-space"/>
          <w:color w:val="000000"/>
          <w:sz w:val="28"/>
          <w:szCs w:val="28"/>
        </w:rPr>
        <w:t> </w:t>
      </w:r>
      <w:r w:rsidRPr="00281A98">
        <w:rPr>
          <w:color w:val="000000"/>
          <w:sz w:val="28"/>
          <w:szCs w:val="28"/>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u w:val="single"/>
        </w:rPr>
        <w:lastRenderedPageBreak/>
        <w:t>Классификация видов конспектов:</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 xml:space="preserve">1. </w:t>
      </w:r>
      <w:proofErr w:type="gramStart"/>
      <w:r w:rsidRPr="00281A98">
        <w:rPr>
          <w:color w:val="000000"/>
          <w:sz w:val="28"/>
          <w:szCs w:val="28"/>
        </w:rPr>
        <w:t>План-конспект</w:t>
      </w:r>
      <w:r w:rsidRPr="00281A98">
        <w:rPr>
          <w:rStyle w:val="apple-converted-space"/>
          <w:color w:val="000000"/>
          <w:sz w:val="28"/>
          <w:szCs w:val="28"/>
        </w:rPr>
        <w:t> </w:t>
      </w:r>
      <w:r w:rsidRPr="00281A98">
        <w:rPr>
          <w:color w:val="000000"/>
          <w:sz w:val="28"/>
          <w:szCs w:val="28"/>
        </w:rPr>
        <w:t>(создаётся план текста, пункты плана сопровождаются комментариями.</w:t>
      </w:r>
      <w:proofErr w:type="gramEnd"/>
      <w:r w:rsidRPr="00281A98">
        <w:rPr>
          <w:color w:val="000000"/>
          <w:sz w:val="28"/>
          <w:szCs w:val="28"/>
        </w:rPr>
        <w:t xml:space="preserve"> </w:t>
      </w:r>
      <w:proofErr w:type="gramStart"/>
      <w:r w:rsidRPr="00281A98">
        <w:rPr>
          <w:color w:val="000000"/>
          <w:sz w:val="28"/>
          <w:szCs w:val="28"/>
        </w:rPr>
        <w:t>Это могут быть цитаты или свободно изложенный текст).</w:t>
      </w:r>
      <w:proofErr w:type="gramEnd"/>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2. Тематический конспект</w:t>
      </w:r>
      <w:r w:rsidRPr="00281A98">
        <w:rPr>
          <w:rStyle w:val="apple-converted-space"/>
          <w:color w:val="000000"/>
          <w:sz w:val="28"/>
          <w:szCs w:val="28"/>
        </w:rPr>
        <w:t> </w:t>
      </w:r>
      <w:r w:rsidRPr="00281A98">
        <w:rPr>
          <w:color w:val="000000"/>
          <w:sz w:val="28"/>
          <w:szCs w:val="28"/>
        </w:rPr>
        <w:t>(краткое изложение темы, раскрываемой по нескольким источникам).</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3. Текстуальный конспект</w:t>
      </w:r>
      <w:r w:rsidRPr="00281A98">
        <w:rPr>
          <w:rStyle w:val="apple-converted-space"/>
          <w:color w:val="000000"/>
          <w:sz w:val="28"/>
          <w:szCs w:val="28"/>
        </w:rPr>
        <w:t> </w:t>
      </w:r>
      <w:r w:rsidRPr="00281A98">
        <w:rPr>
          <w:color w:val="000000"/>
          <w:sz w:val="28"/>
          <w:szCs w:val="28"/>
        </w:rPr>
        <w:t>(изложение цитат).</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4. Свободный конспект</w:t>
      </w:r>
      <w:r w:rsidRPr="00281A98">
        <w:rPr>
          <w:rStyle w:val="apple-converted-space"/>
          <w:color w:val="000000"/>
          <w:sz w:val="28"/>
          <w:szCs w:val="28"/>
        </w:rPr>
        <w:t> </w:t>
      </w:r>
      <w:r w:rsidRPr="00281A98">
        <w:rPr>
          <w:color w:val="000000"/>
          <w:sz w:val="28"/>
          <w:szCs w:val="28"/>
        </w:rPr>
        <w:t>(включает в себя цитаты и собственные формулировки).</w:t>
      </w:r>
    </w:p>
    <w:p w:rsidR="00763F42" w:rsidRPr="00281A98" w:rsidRDefault="00763F42" w:rsidP="00281A98">
      <w:pPr>
        <w:pStyle w:val="ab"/>
        <w:spacing w:before="0" w:beforeAutospacing="0" w:after="0" w:afterAutospacing="0"/>
        <w:jc w:val="both"/>
        <w:rPr>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Опорный конспект.</w:t>
      </w:r>
      <w:r w:rsidRPr="00281A98">
        <w:rPr>
          <w:rStyle w:val="apple-converted-space"/>
          <w:color w:val="000000"/>
          <w:sz w:val="28"/>
          <w:szCs w:val="28"/>
        </w:rPr>
        <w:t> </w:t>
      </w:r>
      <w:r w:rsidRPr="00281A98">
        <w:rPr>
          <w:color w:val="000000"/>
          <w:sz w:val="28"/>
          <w:szCs w:val="28"/>
        </w:rPr>
        <w:t xml:space="preserve">Необходимо давать на этапе изучения нового материала, а потом использовать его при повторении. </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b/>
          <w:bCs/>
          <w:color w:val="000000"/>
          <w:sz w:val="28"/>
          <w:szCs w:val="28"/>
        </w:rPr>
        <w:t>Способы конспектирования.</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i/>
          <w:iCs/>
          <w:color w:val="000000"/>
          <w:sz w:val="28"/>
          <w:szCs w:val="28"/>
        </w:rPr>
        <w:t>Тезисы</w:t>
      </w:r>
      <w:r w:rsidRPr="00281A98">
        <w:rPr>
          <w:rStyle w:val="apple-converted-space"/>
          <w:color w:val="000000"/>
          <w:sz w:val="28"/>
          <w:szCs w:val="28"/>
        </w:rPr>
        <w:t> </w:t>
      </w:r>
      <w:r w:rsidRPr="00281A98">
        <w:rPr>
          <w:color w:val="000000"/>
          <w:sz w:val="28"/>
          <w:szCs w:val="28"/>
        </w:rPr>
        <w:t xml:space="preserve">— это кратко сформулированные основные мысли, положения изучаемого материала. Тезисы лаконично выражают суть </w:t>
      </w:r>
      <w:proofErr w:type="gramStart"/>
      <w:r w:rsidRPr="00281A98">
        <w:rPr>
          <w:color w:val="000000"/>
          <w:sz w:val="28"/>
          <w:szCs w:val="28"/>
        </w:rPr>
        <w:t>читаемого</w:t>
      </w:r>
      <w:proofErr w:type="gramEnd"/>
      <w:r w:rsidRPr="00281A98">
        <w:rPr>
          <w:color w:val="000000"/>
          <w:sz w:val="28"/>
          <w:szCs w:val="28"/>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i/>
          <w:iCs/>
          <w:color w:val="000000"/>
          <w:sz w:val="28"/>
          <w:szCs w:val="28"/>
        </w:rPr>
        <w:t>Способ «вопросов - ответов».</w:t>
      </w:r>
      <w:r w:rsidRPr="00281A98">
        <w:rPr>
          <w:rStyle w:val="apple-converted-space"/>
          <w:color w:val="000000"/>
          <w:sz w:val="28"/>
          <w:szCs w:val="28"/>
        </w:rPr>
        <w:t> </w:t>
      </w:r>
      <w:r w:rsidRPr="00281A98">
        <w:rPr>
          <w:color w:val="000000"/>
          <w:sz w:val="28"/>
          <w:szCs w:val="28"/>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281A98">
        <w:rPr>
          <w:color w:val="000000"/>
          <w:sz w:val="28"/>
          <w:szCs w:val="28"/>
        </w:rPr>
        <w:t>,«</w:t>
      </w:r>
      <w:proofErr w:type="gramEnd"/>
      <w:r w:rsidRPr="00281A98">
        <w:rPr>
          <w:color w:val="000000"/>
          <w:sz w:val="28"/>
          <w:szCs w:val="28"/>
        </w:rPr>
        <w:t xml:space="preserve"> мое мнение» и т.п.</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i/>
          <w:iCs/>
          <w:color w:val="000000"/>
          <w:sz w:val="28"/>
          <w:szCs w:val="28"/>
        </w:rPr>
        <w:t>Схема с фрагментами</w:t>
      </w:r>
      <w:r w:rsidRPr="00281A98">
        <w:rPr>
          <w:rStyle w:val="apple-converted-space"/>
          <w:color w:val="000000"/>
          <w:sz w:val="28"/>
          <w:szCs w:val="28"/>
        </w:rPr>
        <w:t> </w:t>
      </w:r>
      <w:r w:rsidRPr="00281A98">
        <w:rPr>
          <w:color w:val="000000"/>
          <w:sz w:val="28"/>
          <w:szCs w:val="28"/>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i/>
          <w:iCs/>
          <w:color w:val="000000"/>
          <w:sz w:val="28"/>
          <w:szCs w:val="28"/>
        </w:rPr>
        <w:t>Параллельный способ</w:t>
      </w:r>
      <w:r w:rsidRPr="00281A98">
        <w:rPr>
          <w:rStyle w:val="apple-converted-space"/>
          <w:color w:val="000000"/>
          <w:sz w:val="28"/>
          <w:szCs w:val="28"/>
        </w:rPr>
        <w:t> </w:t>
      </w:r>
      <w:r w:rsidRPr="00281A98">
        <w:rPr>
          <w:color w:val="000000"/>
          <w:sz w:val="28"/>
          <w:szCs w:val="28"/>
        </w:rPr>
        <w:t>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b/>
          <w:bCs/>
          <w:color w:val="000000"/>
          <w:sz w:val="28"/>
          <w:szCs w:val="28"/>
        </w:rPr>
        <w:t>Общие рекомендации студентам по составлению конспекта</w:t>
      </w:r>
      <w:r w:rsidRPr="00281A98">
        <w:rPr>
          <w:color w:val="000000"/>
          <w:sz w:val="28"/>
          <w:szCs w:val="28"/>
        </w:rPr>
        <w:t> </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1.</w:t>
      </w:r>
      <w:r w:rsidRPr="00281A98">
        <w:rPr>
          <w:rStyle w:val="apple-converted-space"/>
          <w:color w:val="000000"/>
          <w:sz w:val="28"/>
          <w:szCs w:val="28"/>
        </w:rPr>
        <w:t> </w:t>
      </w:r>
      <w:r w:rsidRPr="00281A98">
        <w:rPr>
          <w:color w:val="000000"/>
          <w:sz w:val="28"/>
          <w:szCs w:val="28"/>
        </w:rPr>
        <w:t>Определите цель составления конспекта.</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2.</w:t>
      </w:r>
      <w:r w:rsidRPr="00281A98">
        <w:rPr>
          <w:rStyle w:val="apple-converted-space"/>
          <w:color w:val="000000"/>
          <w:sz w:val="28"/>
          <w:szCs w:val="28"/>
        </w:rPr>
        <w:t> </w:t>
      </w:r>
      <w:r w:rsidRPr="00281A98">
        <w:rPr>
          <w:color w:val="000000"/>
          <w:sz w:val="28"/>
          <w:szCs w:val="28"/>
        </w:rPr>
        <w:t>Читая изучаемый материал в электронном виде в первый раз, разделите</w:t>
      </w:r>
      <w:r w:rsidRPr="00281A98">
        <w:rPr>
          <w:rStyle w:val="apple-converted-space"/>
          <w:color w:val="000000"/>
          <w:sz w:val="28"/>
          <w:szCs w:val="28"/>
        </w:rPr>
        <w:t> </w:t>
      </w:r>
      <w:r w:rsidRPr="00281A98">
        <w:rPr>
          <w:color w:val="000000"/>
          <w:sz w:val="28"/>
          <w:szCs w:val="28"/>
        </w:rPr>
        <w:t>его на основные смысловые части, выделите главные мысли, сформулируйте выводы.</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3.</w:t>
      </w:r>
      <w:r w:rsidRPr="00281A98">
        <w:rPr>
          <w:rStyle w:val="apple-converted-space"/>
          <w:color w:val="000000"/>
          <w:sz w:val="28"/>
          <w:szCs w:val="28"/>
        </w:rPr>
        <w:t> </w:t>
      </w:r>
      <w:r w:rsidRPr="00281A98">
        <w:rPr>
          <w:color w:val="000000"/>
          <w:sz w:val="28"/>
          <w:szCs w:val="28"/>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lastRenderedPageBreak/>
        <w:t>4.</w:t>
      </w:r>
      <w:r w:rsidRPr="00281A98">
        <w:rPr>
          <w:rStyle w:val="apple-converted-space"/>
          <w:color w:val="000000"/>
          <w:sz w:val="28"/>
          <w:szCs w:val="28"/>
        </w:rPr>
        <w:t> </w:t>
      </w:r>
      <w:r w:rsidRPr="00281A98">
        <w:rPr>
          <w:color w:val="000000"/>
          <w:sz w:val="28"/>
          <w:szCs w:val="28"/>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Включайте в конспект не только основные положения, но и обосновывающие их выводы, конкретные факты и примеры (без подробного описания).</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6.</w:t>
      </w:r>
      <w:r w:rsidRPr="00281A98">
        <w:rPr>
          <w:rStyle w:val="apple-converted-space"/>
          <w:color w:val="000000"/>
          <w:sz w:val="28"/>
          <w:szCs w:val="28"/>
        </w:rPr>
        <w:t> </w:t>
      </w:r>
      <w:r w:rsidRPr="00281A98">
        <w:rPr>
          <w:color w:val="000000"/>
          <w:sz w:val="28"/>
          <w:szCs w:val="28"/>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7.</w:t>
      </w:r>
      <w:r w:rsidRPr="00281A98">
        <w:rPr>
          <w:rStyle w:val="apple-converted-space"/>
          <w:color w:val="000000"/>
          <w:sz w:val="28"/>
          <w:szCs w:val="28"/>
        </w:rPr>
        <w:t> </w:t>
      </w:r>
      <w:r w:rsidRPr="00281A98">
        <w:rPr>
          <w:color w:val="000000"/>
          <w:sz w:val="28"/>
          <w:szCs w:val="28"/>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8. Отмечайте непонятные места, новые слова, имена, даты.</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9.</w:t>
      </w:r>
      <w:r w:rsidRPr="00281A98">
        <w:rPr>
          <w:rStyle w:val="apple-converted-space"/>
          <w:color w:val="000000"/>
          <w:sz w:val="28"/>
          <w:szCs w:val="28"/>
        </w:rPr>
        <w:t> </w:t>
      </w:r>
      <w:r w:rsidRPr="00281A98">
        <w:rPr>
          <w:color w:val="000000"/>
          <w:sz w:val="28"/>
          <w:szCs w:val="28"/>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763F42" w:rsidRPr="00281A98" w:rsidRDefault="00763F42" w:rsidP="00281A98">
      <w:pPr>
        <w:pStyle w:val="ab"/>
        <w:spacing w:before="0" w:beforeAutospacing="0" w:after="0" w:afterAutospacing="0"/>
        <w:jc w:val="both"/>
        <w:rPr>
          <w:rFonts w:ascii="Tahoma" w:hAnsi="Tahoma" w:cs="Tahoma"/>
          <w:color w:val="000000"/>
          <w:sz w:val="28"/>
          <w:szCs w:val="28"/>
          <w:u w:val="single"/>
        </w:rPr>
      </w:pPr>
      <w:r w:rsidRPr="00281A98">
        <w:rPr>
          <w:color w:val="000000"/>
          <w:sz w:val="28"/>
          <w:szCs w:val="28"/>
          <w:u w:val="single"/>
        </w:rPr>
        <w:t>Рекомендации по оформлению:</w:t>
      </w:r>
    </w:p>
    <w:p w:rsidR="00763F42" w:rsidRPr="00281A98" w:rsidRDefault="00763F42" w:rsidP="00281A98">
      <w:pPr>
        <w:pStyle w:val="ab"/>
        <w:spacing w:before="0" w:beforeAutospacing="0" w:after="0" w:afterAutospacing="0"/>
        <w:jc w:val="both"/>
        <w:rPr>
          <w:color w:val="000000"/>
          <w:sz w:val="28"/>
          <w:szCs w:val="28"/>
        </w:rPr>
      </w:pPr>
      <w:r w:rsidRPr="00281A98">
        <w:rPr>
          <w:color w:val="000000"/>
          <w:sz w:val="28"/>
          <w:szCs w:val="28"/>
        </w:rPr>
        <w:t>Конспект оформляется в тетрадях или на листах формата А</w:t>
      </w:r>
      <w:proofErr w:type="gramStart"/>
      <w:r w:rsidRPr="00281A98">
        <w:rPr>
          <w:color w:val="000000"/>
          <w:sz w:val="28"/>
          <w:szCs w:val="28"/>
        </w:rPr>
        <w:t>4</w:t>
      </w:r>
      <w:proofErr w:type="gramEnd"/>
      <w:r w:rsidRPr="00281A98">
        <w:rPr>
          <w:color w:val="000000"/>
          <w:sz w:val="28"/>
          <w:szCs w:val="28"/>
        </w:rPr>
        <w:t xml:space="preserve">. </w:t>
      </w:r>
    </w:p>
    <w:p w:rsidR="00763F42" w:rsidRPr="00281A98" w:rsidRDefault="00763F42" w:rsidP="00281A98">
      <w:pPr>
        <w:pStyle w:val="ab"/>
        <w:spacing w:before="0" w:beforeAutospacing="0" w:after="0" w:afterAutospacing="0"/>
        <w:jc w:val="both"/>
        <w:rPr>
          <w:color w:val="000000"/>
          <w:sz w:val="28"/>
          <w:szCs w:val="28"/>
        </w:rPr>
      </w:pPr>
      <w:r w:rsidRPr="00281A98">
        <w:rPr>
          <w:color w:val="000000"/>
          <w:sz w:val="28"/>
          <w:szCs w:val="28"/>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81A98">
        <w:rPr>
          <w:color w:val="000000"/>
          <w:sz w:val="28"/>
          <w:szCs w:val="28"/>
        </w:rPr>
        <w:t xml:space="preserve"> На листах формата</w:t>
      </w:r>
      <w:proofErr w:type="gramStart"/>
      <w:r w:rsidRPr="00281A98">
        <w:rPr>
          <w:color w:val="000000"/>
          <w:sz w:val="28"/>
          <w:szCs w:val="28"/>
        </w:rPr>
        <w:t xml:space="preserve"> А</w:t>
      </w:r>
      <w:proofErr w:type="gramEnd"/>
      <w:r w:rsidRPr="00281A98">
        <w:rPr>
          <w:color w:val="000000"/>
          <w:sz w:val="28"/>
          <w:szCs w:val="28"/>
        </w:rPr>
        <w:t xml:space="preserve"> 4 шрифтом </w:t>
      </w:r>
      <w:proofErr w:type="spellStart"/>
      <w:r w:rsidRPr="00281A98">
        <w:rPr>
          <w:color w:val="000000"/>
          <w:sz w:val="28"/>
          <w:szCs w:val="28"/>
        </w:rPr>
        <w:t>Times</w:t>
      </w:r>
      <w:proofErr w:type="spellEnd"/>
      <w:r w:rsidRPr="00281A98">
        <w:rPr>
          <w:color w:val="000000"/>
          <w:sz w:val="28"/>
          <w:szCs w:val="28"/>
        </w:rPr>
        <w:t xml:space="preserve"> </w:t>
      </w:r>
      <w:proofErr w:type="spellStart"/>
      <w:r w:rsidRPr="00281A98">
        <w:rPr>
          <w:color w:val="000000"/>
          <w:sz w:val="28"/>
          <w:szCs w:val="28"/>
        </w:rPr>
        <w:t>New</w:t>
      </w:r>
      <w:proofErr w:type="spellEnd"/>
      <w:r w:rsidRPr="00281A98">
        <w:rPr>
          <w:color w:val="000000"/>
          <w:sz w:val="28"/>
          <w:szCs w:val="28"/>
        </w:rPr>
        <w:t xml:space="preserve"> </w:t>
      </w:r>
      <w:proofErr w:type="spellStart"/>
      <w:r w:rsidRPr="00281A98">
        <w:rPr>
          <w:color w:val="000000"/>
          <w:sz w:val="28"/>
          <w:szCs w:val="28"/>
        </w:rPr>
        <w:t>Roman</w:t>
      </w:r>
      <w:proofErr w:type="spellEnd"/>
      <w:r w:rsidRPr="00281A98">
        <w:rPr>
          <w:color w:val="000000"/>
          <w:sz w:val="28"/>
          <w:szCs w:val="28"/>
        </w:rPr>
        <w:t>, кегль 14, интервал одинарный, поля стандартные. Фамилию и инициалы автора прописывать на следующей строке после темы справа.</w:t>
      </w:r>
    </w:p>
    <w:p w:rsidR="00763F42" w:rsidRDefault="00763F42" w:rsidP="00281A98">
      <w:pPr>
        <w:pStyle w:val="ab"/>
        <w:spacing w:before="0" w:beforeAutospacing="0" w:after="0" w:afterAutospacing="0"/>
        <w:jc w:val="both"/>
        <w:rPr>
          <w:color w:val="000000"/>
          <w:sz w:val="28"/>
          <w:szCs w:val="28"/>
          <w:u w:val="single"/>
        </w:rPr>
      </w:pPr>
    </w:p>
    <w:p w:rsidR="00763F42" w:rsidRPr="002C4768" w:rsidRDefault="00763F42" w:rsidP="002C4768">
      <w:pPr>
        <w:pStyle w:val="ab"/>
        <w:spacing w:before="0" w:beforeAutospacing="0" w:after="0" w:afterAutospacing="0"/>
        <w:jc w:val="center"/>
        <w:rPr>
          <w:b/>
          <w:color w:val="000000"/>
          <w:sz w:val="28"/>
          <w:szCs w:val="28"/>
        </w:rPr>
      </w:pPr>
      <w:r w:rsidRPr="002C4768">
        <w:rPr>
          <w:b/>
          <w:color w:val="000000"/>
          <w:sz w:val="28"/>
          <w:szCs w:val="28"/>
        </w:rPr>
        <w:t>Критерии оценки учебного конспекта:</w:t>
      </w:r>
    </w:p>
    <w:p w:rsidR="00763F42" w:rsidRPr="002C4768" w:rsidRDefault="00763F42" w:rsidP="002C4768">
      <w:pPr>
        <w:pStyle w:val="ab"/>
        <w:spacing w:before="0" w:beforeAutospacing="0" w:after="0" w:afterAutospacing="0"/>
        <w:jc w:val="center"/>
        <w:rPr>
          <w:rFonts w:ascii="Tahoma" w:hAnsi="Tahoma" w:cs="Tahoma"/>
          <w:b/>
          <w:color w:val="000000"/>
          <w:sz w:val="28"/>
          <w:szCs w:val="28"/>
        </w:rPr>
      </w:pPr>
    </w:p>
    <w:p w:rsidR="00763F42" w:rsidRPr="002C4768" w:rsidRDefault="00763F42" w:rsidP="00281A98">
      <w:pPr>
        <w:spacing w:after="0" w:line="240" w:lineRule="auto"/>
        <w:jc w:val="both"/>
        <w:rPr>
          <w:sz w:val="28"/>
          <w:szCs w:val="28"/>
        </w:rPr>
      </w:pPr>
      <w:r w:rsidRPr="002C4768">
        <w:rPr>
          <w:b/>
          <w:bCs/>
          <w:sz w:val="28"/>
          <w:szCs w:val="28"/>
        </w:rPr>
        <w:t>Оценка «отлично»</w:t>
      </w:r>
      <w:r w:rsidRPr="002C4768">
        <w:rPr>
          <w:sz w:val="28"/>
          <w:szCs w:val="28"/>
        </w:rPr>
        <w:t> ставится в том случае, если обучающийся:</w:t>
      </w:r>
    </w:p>
    <w:p w:rsidR="00763F42" w:rsidRPr="002C4768" w:rsidRDefault="00763F42" w:rsidP="00281A98">
      <w:pPr>
        <w:pStyle w:val="ab"/>
        <w:spacing w:before="0" w:beforeAutospacing="0" w:after="0" w:afterAutospacing="0"/>
        <w:jc w:val="both"/>
        <w:rPr>
          <w:sz w:val="28"/>
          <w:szCs w:val="28"/>
        </w:rPr>
      </w:pPr>
      <w:r w:rsidRPr="002C4768">
        <w:rPr>
          <w:sz w:val="28"/>
          <w:szCs w:val="28"/>
        </w:rPr>
        <w:t>- использует учебный материал в полном объеме;</w:t>
      </w:r>
    </w:p>
    <w:p w:rsidR="00763F42" w:rsidRPr="002C4768" w:rsidRDefault="00763F42" w:rsidP="00281A98">
      <w:pPr>
        <w:pStyle w:val="ab"/>
        <w:spacing w:before="0" w:beforeAutospacing="0" w:after="0" w:afterAutospacing="0"/>
        <w:jc w:val="both"/>
        <w:rPr>
          <w:sz w:val="28"/>
          <w:szCs w:val="28"/>
        </w:rPr>
      </w:pPr>
      <w:r w:rsidRPr="002C4768">
        <w:rPr>
          <w:sz w:val="28"/>
          <w:szCs w:val="28"/>
        </w:rPr>
        <w:t>- материал изложил логично (наличие схем, количество смысловых связей между понятиями);</w:t>
      </w:r>
    </w:p>
    <w:p w:rsidR="00763F42" w:rsidRPr="002C4768" w:rsidRDefault="00763F42" w:rsidP="00281A98">
      <w:pPr>
        <w:pStyle w:val="ab"/>
        <w:spacing w:before="0" w:beforeAutospacing="0" w:after="0" w:afterAutospacing="0"/>
        <w:jc w:val="both"/>
        <w:rPr>
          <w:sz w:val="28"/>
          <w:szCs w:val="28"/>
        </w:rPr>
      </w:pPr>
      <w:r w:rsidRPr="002C4768">
        <w:rPr>
          <w:sz w:val="28"/>
          <w:szCs w:val="28"/>
        </w:rPr>
        <w:t>- использует наглядность (наличие рисунков, символов и пр.; аккуратность выполнения, читаемость конспекта);</w:t>
      </w:r>
    </w:p>
    <w:p w:rsidR="00763F42" w:rsidRPr="002C4768" w:rsidRDefault="00763F42" w:rsidP="00281A98">
      <w:pPr>
        <w:pStyle w:val="ab"/>
        <w:spacing w:before="0" w:beforeAutospacing="0" w:after="0" w:afterAutospacing="0"/>
        <w:jc w:val="both"/>
        <w:rPr>
          <w:sz w:val="28"/>
          <w:szCs w:val="28"/>
        </w:rPr>
      </w:pPr>
      <w:r w:rsidRPr="002C4768">
        <w:rPr>
          <w:sz w:val="28"/>
          <w:szCs w:val="28"/>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763F42" w:rsidRPr="002C4768" w:rsidRDefault="00763F42" w:rsidP="00281A98">
      <w:pPr>
        <w:pStyle w:val="ab"/>
        <w:spacing w:before="0" w:beforeAutospacing="0" w:after="0" w:afterAutospacing="0"/>
        <w:jc w:val="both"/>
        <w:rPr>
          <w:rFonts w:ascii="Tahoma" w:hAnsi="Tahoma" w:cs="Tahoma"/>
          <w:sz w:val="28"/>
          <w:szCs w:val="28"/>
        </w:rPr>
      </w:pPr>
      <w:r w:rsidRPr="002C4768">
        <w:rPr>
          <w:sz w:val="28"/>
          <w:szCs w:val="28"/>
        </w:rPr>
        <w:t>- самостоятельно составлял конспект.</w:t>
      </w:r>
    </w:p>
    <w:p w:rsidR="00763F42" w:rsidRPr="002C4768" w:rsidRDefault="00763F42" w:rsidP="00281A98">
      <w:pPr>
        <w:spacing w:after="0" w:line="240" w:lineRule="auto"/>
        <w:jc w:val="both"/>
        <w:rPr>
          <w:sz w:val="28"/>
          <w:szCs w:val="28"/>
        </w:rPr>
      </w:pPr>
      <w:r w:rsidRPr="002C4768">
        <w:rPr>
          <w:b/>
          <w:bCs/>
          <w:sz w:val="28"/>
          <w:szCs w:val="28"/>
        </w:rPr>
        <w:t>Оценка «хорошо»</w:t>
      </w:r>
      <w:r w:rsidRPr="002C4768">
        <w:rPr>
          <w:sz w:val="28"/>
          <w:szCs w:val="28"/>
        </w:rPr>
        <w:t> ставится в том случае, если обучающийся:</w:t>
      </w:r>
    </w:p>
    <w:p w:rsidR="00763F42" w:rsidRPr="002C4768" w:rsidRDefault="00763F42" w:rsidP="00281A98">
      <w:pPr>
        <w:pStyle w:val="ab"/>
        <w:spacing w:before="0" w:beforeAutospacing="0" w:after="0" w:afterAutospacing="0"/>
        <w:jc w:val="both"/>
        <w:rPr>
          <w:sz w:val="28"/>
          <w:szCs w:val="28"/>
        </w:rPr>
      </w:pPr>
      <w:r w:rsidRPr="002C4768">
        <w:rPr>
          <w:sz w:val="28"/>
          <w:szCs w:val="28"/>
        </w:rPr>
        <w:t>- использует учебный материал не в полном объеме;</w:t>
      </w:r>
    </w:p>
    <w:p w:rsidR="00763F42" w:rsidRPr="002C4768" w:rsidRDefault="00763F42" w:rsidP="00281A98">
      <w:pPr>
        <w:pStyle w:val="ab"/>
        <w:spacing w:before="0" w:beforeAutospacing="0" w:after="0" w:afterAutospacing="0"/>
        <w:jc w:val="both"/>
        <w:rPr>
          <w:sz w:val="28"/>
          <w:szCs w:val="28"/>
        </w:rPr>
      </w:pPr>
      <w:r w:rsidRPr="002C4768">
        <w:rPr>
          <w:sz w:val="28"/>
          <w:szCs w:val="28"/>
        </w:rPr>
        <w:t>- материал изложил недостаточно логично  (наличие схем, количество смысловых связей между понятиями);</w:t>
      </w:r>
    </w:p>
    <w:p w:rsidR="00763F42" w:rsidRPr="002C4768" w:rsidRDefault="00763F42" w:rsidP="00281A98">
      <w:pPr>
        <w:pStyle w:val="ab"/>
        <w:spacing w:before="0" w:beforeAutospacing="0" w:after="0" w:afterAutospacing="0"/>
        <w:jc w:val="both"/>
        <w:rPr>
          <w:sz w:val="28"/>
          <w:szCs w:val="28"/>
        </w:rPr>
      </w:pPr>
      <w:r w:rsidRPr="002C4768">
        <w:rPr>
          <w:sz w:val="28"/>
          <w:szCs w:val="28"/>
        </w:rPr>
        <w:t>- использует наглядность (наличие рисунков, символов и пр.; аккуратность выполнения, читаемость конспекта);</w:t>
      </w:r>
    </w:p>
    <w:p w:rsidR="00763F42" w:rsidRPr="002C4768" w:rsidRDefault="00763F42" w:rsidP="00281A98">
      <w:pPr>
        <w:pStyle w:val="ab"/>
        <w:spacing w:before="0" w:beforeAutospacing="0" w:after="0" w:afterAutospacing="0"/>
        <w:jc w:val="both"/>
        <w:rPr>
          <w:sz w:val="28"/>
          <w:szCs w:val="28"/>
        </w:rPr>
      </w:pPr>
      <w:r w:rsidRPr="002C4768">
        <w:rPr>
          <w:sz w:val="28"/>
          <w:szCs w:val="28"/>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763F42" w:rsidRPr="002C4768" w:rsidRDefault="00763F42" w:rsidP="00281A98">
      <w:pPr>
        <w:pStyle w:val="ab"/>
        <w:spacing w:before="0" w:beforeAutospacing="0" w:after="0" w:afterAutospacing="0"/>
        <w:jc w:val="both"/>
        <w:rPr>
          <w:rFonts w:ascii="Tahoma" w:hAnsi="Tahoma" w:cs="Tahoma"/>
          <w:sz w:val="28"/>
          <w:szCs w:val="28"/>
        </w:rPr>
      </w:pPr>
      <w:r w:rsidRPr="002C4768">
        <w:rPr>
          <w:sz w:val="28"/>
          <w:szCs w:val="28"/>
        </w:rPr>
        <w:t>- самостоятельно составлял конспект.</w:t>
      </w:r>
    </w:p>
    <w:p w:rsidR="00763F42" w:rsidRPr="002C4768" w:rsidRDefault="00763F42" w:rsidP="00281A98">
      <w:pPr>
        <w:spacing w:after="0" w:line="240" w:lineRule="auto"/>
        <w:jc w:val="both"/>
        <w:rPr>
          <w:sz w:val="28"/>
          <w:szCs w:val="28"/>
        </w:rPr>
      </w:pPr>
      <w:r w:rsidRPr="002C4768">
        <w:rPr>
          <w:b/>
          <w:bCs/>
          <w:sz w:val="28"/>
          <w:szCs w:val="28"/>
        </w:rPr>
        <w:t>Оценка «удовлетворительно»</w:t>
      </w:r>
      <w:r w:rsidRPr="002C4768">
        <w:rPr>
          <w:sz w:val="28"/>
          <w:szCs w:val="28"/>
        </w:rPr>
        <w:t> ставится в том случае, если обучающийся:</w:t>
      </w:r>
    </w:p>
    <w:p w:rsidR="00763F42" w:rsidRPr="002C4768" w:rsidRDefault="00763F42" w:rsidP="00281A98">
      <w:pPr>
        <w:pStyle w:val="ab"/>
        <w:spacing w:before="0" w:beforeAutospacing="0" w:after="0" w:afterAutospacing="0"/>
        <w:jc w:val="both"/>
        <w:rPr>
          <w:sz w:val="28"/>
          <w:szCs w:val="28"/>
        </w:rPr>
      </w:pPr>
      <w:r w:rsidRPr="002C4768">
        <w:rPr>
          <w:sz w:val="28"/>
          <w:szCs w:val="28"/>
        </w:rPr>
        <w:t>- использует учебный материал не в полном объеме;</w:t>
      </w:r>
    </w:p>
    <w:p w:rsidR="00763F42" w:rsidRPr="002C4768" w:rsidRDefault="00763F42" w:rsidP="00281A98">
      <w:pPr>
        <w:pStyle w:val="ab"/>
        <w:spacing w:before="0" w:beforeAutospacing="0" w:after="0" w:afterAutospacing="0"/>
        <w:jc w:val="both"/>
        <w:rPr>
          <w:sz w:val="28"/>
          <w:szCs w:val="28"/>
        </w:rPr>
      </w:pPr>
      <w:r w:rsidRPr="002C4768">
        <w:rPr>
          <w:sz w:val="28"/>
          <w:szCs w:val="28"/>
        </w:rPr>
        <w:t>- материал изложил недостаточно логично  (наличие схем, количество смысловых связей между понятиями);</w:t>
      </w:r>
    </w:p>
    <w:p w:rsidR="00763F42" w:rsidRPr="002C4768" w:rsidRDefault="00763F42" w:rsidP="00281A98">
      <w:pPr>
        <w:pStyle w:val="ab"/>
        <w:spacing w:before="0" w:beforeAutospacing="0" w:after="0" w:afterAutospacing="0"/>
        <w:jc w:val="both"/>
        <w:rPr>
          <w:sz w:val="28"/>
          <w:szCs w:val="28"/>
        </w:rPr>
      </w:pPr>
      <w:r w:rsidRPr="002C4768">
        <w:rPr>
          <w:sz w:val="28"/>
          <w:szCs w:val="28"/>
        </w:rPr>
        <w:t>- использует наглядность (наличие рисунков, символов и пр.; аккуратность выполнения, читаемость конспекта);</w:t>
      </w:r>
    </w:p>
    <w:p w:rsidR="00763F42" w:rsidRPr="002C4768" w:rsidRDefault="00763F42" w:rsidP="00281A98">
      <w:pPr>
        <w:pStyle w:val="ab"/>
        <w:spacing w:before="0" w:beforeAutospacing="0" w:after="0" w:afterAutospacing="0"/>
        <w:jc w:val="both"/>
        <w:rPr>
          <w:sz w:val="28"/>
          <w:szCs w:val="28"/>
        </w:rPr>
      </w:pPr>
      <w:r w:rsidRPr="002C4768">
        <w:rPr>
          <w:sz w:val="28"/>
          <w:szCs w:val="28"/>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763F42" w:rsidRPr="00281A98" w:rsidRDefault="00763F42" w:rsidP="00281A98">
      <w:pPr>
        <w:pStyle w:val="ab"/>
        <w:spacing w:before="0" w:beforeAutospacing="0" w:after="0" w:afterAutospacing="0"/>
        <w:jc w:val="both"/>
        <w:rPr>
          <w:rFonts w:ascii="Tahoma" w:hAnsi="Tahoma" w:cs="Tahoma"/>
          <w:color w:val="000000"/>
          <w:sz w:val="28"/>
          <w:szCs w:val="28"/>
        </w:rPr>
      </w:pPr>
      <w:r w:rsidRPr="002C4768">
        <w:rPr>
          <w:sz w:val="28"/>
          <w:szCs w:val="28"/>
        </w:rPr>
        <w:t>- не самостоятельно составлял конспект</w:t>
      </w:r>
      <w:r w:rsidRPr="00281A98">
        <w:rPr>
          <w:color w:val="000000"/>
          <w:sz w:val="28"/>
          <w:szCs w:val="28"/>
        </w:rPr>
        <w:t>.</w:t>
      </w:r>
    </w:p>
    <w:p w:rsidR="00763F42" w:rsidRDefault="00763F42" w:rsidP="00281A98">
      <w:pPr>
        <w:spacing w:after="0" w:line="240" w:lineRule="auto"/>
        <w:jc w:val="both"/>
        <w:rPr>
          <w:sz w:val="28"/>
          <w:szCs w:val="28"/>
        </w:rPr>
      </w:pPr>
    </w:p>
    <w:p w:rsidR="00D83666" w:rsidRPr="00BC44F0" w:rsidRDefault="00D83666" w:rsidP="00D83666">
      <w:pPr>
        <w:pStyle w:val="12"/>
        <w:jc w:val="left"/>
        <w:rPr>
          <w:rFonts w:ascii="Times New Roman" w:hAnsi="Times New Roman" w:cs="Times New Roman"/>
          <w:sz w:val="28"/>
          <w:szCs w:val="28"/>
        </w:rPr>
      </w:pPr>
      <w:r w:rsidRPr="00AE46B6">
        <w:rPr>
          <w:rFonts w:ascii="Times New Roman" w:hAnsi="Times New Roman" w:cs="Times New Roman"/>
          <w:bCs w:val="0"/>
          <w:sz w:val="28"/>
          <w:szCs w:val="28"/>
        </w:rPr>
        <w:t>Информационное обеспечение обучения</w:t>
      </w:r>
    </w:p>
    <w:p w:rsidR="00D83666" w:rsidRPr="00651DF0" w:rsidRDefault="00D83666" w:rsidP="00D83666">
      <w:pPr>
        <w:spacing w:after="0" w:line="240" w:lineRule="auto"/>
        <w:ind w:firstLine="709"/>
        <w:jc w:val="both"/>
        <w:rPr>
          <w:sz w:val="28"/>
          <w:szCs w:val="28"/>
        </w:rPr>
      </w:pPr>
      <w:r w:rsidRPr="00651DF0">
        <w:rPr>
          <w:sz w:val="28"/>
          <w:szCs w:val="28"/>
        </w:rPr>
        <w:t xml:space="preserve">Перечень рекомендуемых учебных изданий, Интернет-ресурсов, дополнительной литературы </w:t>
      </w:r>
    </w:p>
    <w:p w:rsidR="00D83666" w:rsidRPr="00AE46B6" w:rsidRDefault="00D83666" w:rsidP="00D83666">
      <w:pPr>
        <w:spacing w:after="0" w:line="240" w:lineRule="auto"/>
        <w:rPr>
          <w:b/>
          <w:bCs/>
          <w:sz w:val="28"/>
          <w:szCs w:val="28"/>
        </w:rPr>
      </w:pPr>
    </w:p>
    <w:p w:rsidR="00D77307" w:rsidRPr="00651DF0" w:rsidRDefault="00D77307" w:rsidP="00D77307">
      <w:pPr>
        <w:spacing w:after="0" w:line="240" w:lineRule="auto"/>
        <w:rPr>
          <w:b/>
          <w:sz w:val="28"/>
          <w:szCs w:val="28"/>
        </w:rPr>
      </w:pPr>
      <w:r w:rsidRPr="00AE46B6">
        <w:rPr>
          <w:b/>
          <w:sz w:val="28"/>
          <w:szCs w:val="28"/>
        </w:rPr>
        <w:t>Основные источники</w:t>
      </w:r>
      <w:r>
        <w:rPr>
          <w:b/>
          <w:sz w:val="28"/>
          <w:szCs w:val="28"/>
        </w:rPr>
        <w:t>:</w:t>
      </w:r>
    </w:p>
    <w:p w:rsidR="00E74934" w:rsidRPr="00840E67" w:rsidRDefault="00E74934" w:rsidP="00E74934">
      <w:pPr>
        <w:pStyle w:val="6"/>
        <w:keepLines w:val="0"/>
        <w:widowControl w:val="0"/>
        <w:numPr>
          <w:ilvl w:val="0"/>
          <w:numId w:val="22"/>
        </w:numPr>
        <w:spacing w:before="0" w:line="240" w:lineRule="auto"/>
        <w:ind w:left="709" w:hanging="283"/>
        <w:jc w:val="both"/>
        <w:rPr>
          <w:rFonts w:ascii="Times New Roman" w:eastAsiaTheme="minorHAnsi" w:hAnsi="Times New Roman" w:cs="Times New Roman"/>
          <w:i w:val="0"/>
          <w:iCs w:val="0"/>
          <w:color w:val="auto"/>
          <w:sz w:val="28"/>
          <w:szCs w:val="28"/>
        </w:rPr>
      </w:pPr>
      <w:proofErr w:type="gramStart"/>
      <w:r w:rsidRPr="00840E67">
        <w:rPr>
          <w:rFonts w:ascii="Times New Roman" w:eastAsiaTheme="minorHAnsi" w:hAnsi="Times New Roman" w:cs="Times New Roman"/>
          <w:i w:val="0"/>
          <w:iCs w:val="0"/>
          <w:color w:val="auto"/>
          <w:sz w:val="28"/>
          <w:szCs w:val="28"/>
        </w:rPr>
        <w:t>Смоленский</w:t>
      </w:r>
      <w:proofErr w:type="gramEnd"/>
      <w:r w:rsidRPr="00840E67">
        <w:rPr>
          <w:rFonts w:ascii="Times New Roman" w:eastAsiaTheme="minorHAnsi" w:hAnsi="Times New Roman" w:cs="Times New Roman"/>
          <w:i w:val="0"/>
          <w:iCs w:val="0"/>
          <w:color w:val="auto"/>
          <w:sz w:val="28"/>
          <w:szCs w:val="28"/>
        </w:rPr>
        <w:t xml:space="preserve"> М.Б. Основы права. - М.: «</w:t>
      </w:r>
      <w:proofErr w:type="spellStart"/>
      <w:r w:rsidRPr="00840E67">
        <w:rPr>
          <w:rFonts w:ascii="Times New Roman" w:eastAsiaTheme="minorHAnsi" w:hAnsi="Times New Roman" w:cs="Times New Roman"/>
          <w:i w:val="0"/>
          <w:iCs w:val="0"/>
          <w:color w:val="auto"/>
          <w:sz w:val="28"/>
          <w:szCs w:val="28"/>
        </w:rPr>
        <w:t>Кнорус</w:t>
      </w:r>
      <w:proofErr w:type="spellEnd"/>
      <w:r w:rsidRPr="00840E67">
        <w:rPr>
          <w:rFonts w:ascii="Times New Roman" w:eastAsiaTheme="minorHAnsi" w:hAnsi="Times New Roman" w:cs="Times New Roman"/>
          <w:i w:val="0"/>
          <w:iCs w:val="0"/>
          <w:color w:val="auto"/>
          <w:sz w:val="28"/>
          <w:szCs w:val="28"/>
        </w:rPr>
        <w:t>», 2017.</w:t>
      </w:r>
    </w:p>
    <w:p w:rsidR="00E74934" w:rsidRPr="00840E67" w:rsidRDefault="00E74934" w:rsidP="00E74934">
      <w:pPr>
        <w:pStyle w:val="6"/>
        <w:keepLines w:val="0"/>
        <w:numPr>
          <w:ilvl w:val="0"/>
          <w:numId w:val="22"/>
        </w:numPr>
        <w:spacing w:before="0"/>
        <w:ind w:left="709" w:hanging="283"/>
        <w:contextualSpacing/>
        <w:jc w:val="both"/>
        <w:rPr>
          <w:rFonts w:ascii="Times New Roman" w:eastAsiaTheme="minorHAnsi" w:hAnsi="Times New Roman" w:cs="Times New Roman"/>
          <w:i w:val="0"/>
          <w:iCs w:val="0"/>
          <w:color w:val="auto"/>
          <w:sz w:val="28"/>
          <w:szCs w:val="28"/>
        </w:rPr>
      </w:pPr>
      <w:proofErr w:type="spellStart"/>
      <w:r w:rsidRPr="00840E67">
        <w:rPr>
          <w:rFonts w:ascii="Times New Roman" w:eastAsiaTheme="minorHAnsi" w:hAnsi="Times New Roman" w:cs="Times New Roman"/>
          <w:i w:val="0"/>
          <w:iCs w:val="0"/>
          <w:color w:val="auto"/>
          <w:sz w:val="28"/>
          <w:szCs w:val="28"/>
        </w:rPr>
        <w:t>Румынина</w:t>
      </w:r>
      <w:proofErr w:type="spellEnd"/>
      <w:r w:rsidRPr="00840E67">
        <w:rPr>
          <w:rFonts w:ascii="Times New Roman" w:eastAsiaTheme="minorHAnsi" w:hAnsi="Times New Roman" w:cs="Times New Roman"/>
          <w:i w:val="0"/>
          <w:iCs w:val="0"/>
          <w:color w:val="auto"/>
          <w:sz w:val="28"/>
          <w:szCs w:val="28"/>
        </w:rPr>
        <w:t xml:space="preserve"> В.В. Правовое обеспечение профессиональной деятельности. – М.: «Академия», 2018.</w:t>
      </w:r>
    </w:p>
    <w:p w:rsidR="00E74934" w:rsidRPr="00840E67" w:rsidRDefault="00E74934" w:rsidP="00E74934">
      <w:pPr>
        <w:pStyle w:val="6"/>
        <w:keepLines w:val="0"/>
        <w:numPr>
          <w:ilvl w:val="0"/>
          <w:numId w:val="22"/>
        </w:numPr>
        <w:spacing w:before="0"/>
        <w:ind w:left="709" w:hanging="283"/>
        <w:contextualSpacing/>
        <w:jc w:val="both"/>
        <w:rPr>
          <w:rFonts w:ascii="Times New Roman" w:eastAsiaTheme="minorHAnsi" w:hAnsi="Times New Roman" w:cs="Times New Roman"/>
          <w:i w:val="0"/>
          <w:iCs w:val="0"/>
          <w:color w:val="auto"/>
          <w:sz w:val="28"/>
          <w:szCs w:val="28"/>
        </w:rPr>
      </w:pPr>
      <w:r w:rsidRPr="00840E67">
        <w:rPr>
          <w:rFonts w:ascii="Times New Roman" w:eastAsiaTheme="minorHAnsi" w:hAnsi="Times New Roman" w:cs="Times New Roman"/>
          <w:i w:val="0"/>
          <w:iCs w:val="0"/>
          <w:color w:val="auto"/>
          <w:sz w:val="28"/>
          <w:szCs w:val="28"/>
        </w:rPr>
        <w:t>Правовое обеспечение профессиональной деятельности: Учебник / А.И. Тыщенко. - 2-e изд. - М.: ИЦ РИОР: НИЦ ИНФРА-М, 2021.</w:t>
      </w:r>
    </w:p>
    <w:p w:rsidR="00E74934" w:rsidRPr="00840E67" w:rsidRDefault="00E74934" w:rsidP="00E74934">
      <w:pPr>
        <w:pStyle w:val="6"/>
        <w:keepLines w:val="0"/>
        <w:numPr>
          <w:ilvl w:val="0"/>
          <w:numId w:val="22"/>
        </w:numPr>
        <w:spacing w:before="0"/>
        <w:ind w:left="709" w:hanging="283"/>
        <w:contextualSpacing/>
        <w:jc w:val="both"/>
        <w:rPr>
          <w:rFonts w:ascii="Times New Roman" w:eastAsiaTheme="minorHAnsi" w:hAnsi="Times New Roman" w:cs="Times New Roman"/>
          <w:i w:val="0"/>
          <w:iCs w:val="0"/>
          <w:color w:val="auto"/>
          <w:sz w:val="28"/>
          <w:szCs w:val="28"/>
        </w:rPr>
      </w:pPr>
      <w:r w:rsidRPr="00840E67">
        <w:rPr>
          <w:rFonts w:ascii="Times New Roman" w:eastAsiaTheme="minorHAnsi" w:hAnsi="Times New Roman" w:cs="Times New Roman"/>
          <w:i w:val="0"/>
          <w:iCs w:val="0"/>
          <w:color w:val="auto"/>
          <w:sz w:val="28"/>
          <w:szCs w:val="28"/>
        </w:rPr>
        <w:t xml:space="preserve">Егоров, В. П. Документационное обеспечение управления негосударственных организаций в условиях цифровой экономики: учебное пособие для </w:t>
      </w:r>
      <w:proofErr w:type="spellStart"/>
      <w:r w:rsidRPr="00840E67">
        <w:rPr>
          <w:rFonts w:ascii="Times New Roman" w:eastAsiaTheme="minorHAnsi" w:hAnsi="Times New Roman" w:cs="Times New Roman"/>
          <w:i w:val="0"/>
          <w:iCs w:val="0"/>
          <w:color w:val="auto"/>
          <w:sz w:val="28"/>
          <w:szCs w:val="28"/>
        </w:rPr>
        <w:t>спо</w:t>
      </w:r>
      <w:proofErr w:type="spellEnd"/>
      <w:r w:rsidRPr="00840E67">
        <w:rPr>
          <w:rFonts w:ascii="Times New Roman" w:eastAsiaTheme="minorHAnsi" w:hAnsi="Times New Roman" w:cs="Times New Roman"/>
          <w:i w:val="0"/>
          <w:iCs w:val="0"/>
          <w:color w:val="auto"/>
          <w:sz w:val="28"/>
          <w:szCs w:val="28"/>
        </w:rPr>
        <w:t xml:space="preserve"> / В. П. Егоров, А. В. Слиньков. — Санкт-Петербург: Лань, 2021. — 216 с. — ISBN 978-5-8114-7924-5. — Текст: электронный // Лань</w:t>
      </w:r>
      <w:proofErr w:type="gramStart"/>
      <w:r w:rsidRPr="00840E67">
        <w:rPr>
          <w:rFonts w:ascii="Times New Roman" w:eastAsiaTheme="minorHAnsi" w:hAnsi="Times New Roman" w:cs="Times New Roman"/>
          <w:i w:val="0"/>
          <w:iCs w:val="0"/>
          <w:color w:val="auto"/>
          <w:sz w:val="28"/>
          <w:szCs w:val="28"/>
        </w:rPr>
        <w:t xml:space="preserve"> :</w:t>
      </w:r>
      <w:proofErr w:type="gramEnd"/>
      <w:r w:rsidRPr="00840E67">
        <w:rPr>
          <w:rFonts w:ascii="Times New Roman" w:eastAsiaTheme="minorHAnsi" w:hAnsi="Times New Roman" w:cs="Times New Roman"/>
          <w:i w:val="0"/>
          <w:iCs w:val="0"/>
          <w:color w:val="auto"/>
          <w:sz w:val="28"/>
          <w:szCs w:val="28"/>
        </w:rPr>
        <w:t xml:space="preserve"> электронно-библиотечная система. — URL: </w:t>
      </w:r>
      <w:hyperlink r:id="rId9" w:history="1">
        <w:r w:rsidRPr="00840E67">
          <w:rPr>
            <w:rFonts w:ascii="Times New Roman" w:eastAsiaTheme="minorHAnsi" w:hAnsi="Times New Roman" w:cs="Times New Roman"/>
            <w:i w:val="0"/>
            <w:iCs w:val="0"/>
            <w:color w:val="auto"/>
            <w:sz w:val="28"/>
            <w:szCs w:val="28"/>
          </w:rPr>
          <w:t>https://e.lanbook.com/book/180803</w:t>
        </w:r>
      </w:hyperlink>
      <w:r w:rsidRPr="00840E67">
        <w:rPr>
          <w:rFonts w:ascii="Times New Roman" w:eastAsiaTheme="minorHAnsi" w:hAnsi="Times New Roman" w:cs="Times New Roman"/>
          <w:i w:val="0"/>
          <w:iCs w:val="0"/>
          <w:color w:val="auto"/>
          <w:sz w:val="28"/>
          <w:szCs w:val="28"/>
        </w:rPr>
        <w:t xml:space="preserve"> .</w:t>
      </w:r>
    </w:p>
    <w:p w:rsidR="00E74934" w:rsidRPr="00840E67" w:rsidRDefault="00E74934" w:rsidP="00E74934">
      <w:pPr>
        <w:ind w:firstLine="709"/>
        <w:contextualSpacing/>
        <w:rPr>
          <w:rFonts w:eastAsiaTheme="minorHAnsi"/>
          <w:sz w:val="28"/>
          <w:szCs w:val="28"/>
        </w:rPr>
      </w:pPr>
    </w:p>
    <w:p w:rsidR="005C0C57" w:rsidRPr="000B1B5B" w:rsidRDefault="005C0C57" w:rsidP="005C0C57">
      <w:pPr>
        <w:spacing w:after="0" w:line="240" w:lineRule="auto"/>
        <w:outlineLvl w:val="3"/>
        <w:rPr>
          <w:b/>
          <w:bCs/>
          <w:sz w:val="28"/>
          <w:szCs w:val="28"/>
        </w:rPr>
      </w:pPr>
      <w:r w:rsidRPr="000B1B5B">
        <w:rPr>
          <w:b/>
          <w:bCs/>
          <w:sz w:val="28"/>
          <w:szCs w:val="28"/>
        </w:rPr>
        <w:t>Нормативные правовые акты:</w:t>
      </w:r>
    </w:p>
    <w:p w:rsidR="005C0C57" w:rsidRPr="000B1B5B" w:rsidRDefault="005C0C57" w:rsidP="005C0C5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Конституция Российской Федерации [Электронный ресурс]: принята всенародным голосование 12 декабря 1993 года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5C0C57" w:rsidRPr="000B1B5B" w:rsidRDefault="005C0C57" w:rsidP="005C0C5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w:t>
      </w:r>
      <w:r>
        <w:rPr>
          <w:color w:val="000000"/>
          <w:sz w:val="28"/>
          <w:szCs w:val="28"/>
          <w:bdr w:val="none" w:sz="0" w:space="0" w:color="auto" w:frame="1"/>
        </w:rPr>
        <w:t>сть первая [Электронный ресурс]</w:t>
      </w:r>
      <w:r w:rsidRPr="000B1B5B">
        <w:rPr>
          <w:color w:val="000000"/>
          <w:sz w:val="28"/>
          <w:szCs w:val="28"/>
          <w:bdr w:val="none" w:sz="0" w:space="0" w:color="auto" w:frame="1"/>
        </w:rPr>
        <w:t>: от 30 ноября 1994 № 51-ФЗ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5C0C57" w:rsidRPr="000B1B5B" w:rsidRDefault="005C0C57" w:rsidP="005C0C5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w:t>
      </w:r>
      <w:r>
        <w:rPr>
          <w:color w:val="000000"/>
          <w:sz w:val="28"/>
          <w:szCs w:val="28"/>
          <w:bdr w:val="none" w:sz="0" w:space="0" w:color="auto" w:frame="1"/>
        </w:rPr>
        <w:t>сть вторая [Электронный ресурс]</w:t>
      </w:r>
      <w:r w:rsidRPr="000B1B5B">
        <w:rPr>
          <w:color w:val="000000"/>
          <w:sz w:val="28"/>
          <w:szCs w:val="28"/>
          <w:bdr w:val="none" w:sz="0" w:space="0" w:color="auto" w:frame="1"/>
        </w:rPr>
        <w:t>: от 26 января 1996 №14-ФЗ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5C0C57" w:rsidRPr="000B1B5B" w:rsidRDefault="005C0C57" w:rsidP="005C0C5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lastRenderedPageBreak/>
        <w:t>Гражданский кодекс Российской Федерации: ча</w:t>
      </w:r>
      <w:r>
        <w:rPr>
          <w:color w:val="000000"/>
          <w:sz w:val="28"/>
          <w:szCs w:val="28"/>
          <w:bdr w:val="none" w:sz="0" w:space="0" w:color="auto" w:frame="1"/>
        </w:rPr>
        <w:t>сть третья [Электронный ресурс]</w:t>
      </w:r>
      <w:r w:rsidRPr="000B1B5B">
        <w:rPr>
          <w:color w:val="000000"/>
          <w:sz w:val="28"/>
          <w:szCs w:val="28"/>
          <w:bdr w:val="none" w:sz="0" w:space="0" w:color="auto" w:frame="1"/>
        </w:rPr>
        <w:t>: от 26 ноября 2001 № 146-ФЗ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5C0C57" w:rsidRPr="000B1B5B" w:rsidRDefault="005C0C57" w:rsidP="005C0C5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часть</w:t>
      </w:r>
      <w:r>
        <w:rPr>
          <w:color w:val="000000"/>
          <w:sz w:val="28"/>
          <w:szCs w:val="28"/>
          <w:bdr w:val="none" w:sz="0" w:space="0" w:color="auto" w:frame="1"/>
        </w:rPr>
        <w:t xml:space="preserve"> четвертая [Электронный ресурс]</w:t>
      </w:r>
      <w:r w:rsidRPr="000B1B5B">
        <w:rPr>
          <w:color w:val="000000"/>
          <w:sz w:val="28"/>
          <w:szCs w:val="28"/>
          <w:bdr w:val="none" w:sz="0" w:space="0" w:color="auto" w:frame="1"/>
        </w:rPr>
        <w:t>: от 18 декабря 2006 № 230-ФЗ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5C0C57" w:rsidRPr="000B1B5B" w:rsidRDefault="005C0C57" w:rsidP="005C0C57">
      <w:pPr>
        <w:numPr>
          <w:ilvl w:val="0"/>
          <w:numId w:val="21"/>
        </w:numPr>
        <w:spacing w:after="0" w:line="240" w:lineRule="auto"/>
        <w:ind w:left="0" w:firstLine="357"/>
        <w:jc w:val="both"/>
        <w:rPr>
          <w:bCs/>
          <w:color w:val="000000"/>
          <w:sz w:val="28"/>
          <w:szCs w:val="28"/>
          <w:bdr w:val="none" w:sz="0" w:space="0" w:color="auto" w:frame="1"/>
        </w:rPr>
      </w:pPr>
      <w:r w:rsidRPr="000B1B5B">
        <w:rPr>
          <w:bCs/>
          <w:color w:val="000000"/>
          <w:sz w:val="28"/>
          <w:szCs w:val="28"/>
          <w:bdr w:val="none" w:sz="0" w:space="0" w:color="auto" w:frame="1"/>
        </w:rPr>
        <w:t>Гражданский процессуальный кодекс Российской</w:t>
      </w:r>
      <w:r>
        <w:rPr>
          <w:bCs/>
          <w:color w:val="000000"/>
          <w:sz w:val="28"/>
          <w:szCs w:val="28"/>
          <w:bdr w:val="none" w:sz="0" w:space="0" w:color="auto" w:frame="1"/>
        </w:rPr>
        <w:t xml:space="preserve"> Федерации [Электронный ресурс]</w:t>
      </w:r>
      <w:r w:rsidRPr="000B1B5B">
        <w:rPr>
          <w:bCs/>
          <w:color w:val="000000"/>
          <w:sz w:val="28"/>
          <w:szCs w:val="28"/>
          <w:bdr w:val="none" w:sz="0" w:space="0" w:color="auto" w:frame="1"/>
        </w:rPr>
        <w:t>: от 14 ноября 2002 № 138-ФЗ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5C0C57" w:rsidRPr="000B1B5B" w:rsidRDefault="005C0C57" w:rsidP="005C0C57">
      <w:pPr>
        <w:numPr>
          <w:ilvl w:val="0"/>
          <w:numId w:val="21"/>
        </w:numPr>
        <w:spacing w:after="0" w:line="240" w:lineRule="auto"/>
        <w:ind w:left="0" w:firstLine="357"/>
        <w:jc w:val="both"/>
        <w:rPr>
          <w:bCs/>
          <w:color w:val="000000"/>
          <w:sz w:val="28"/>
          <w:szCs w:val="28"/>
          <w:bdr w:val="none" w:sz="0" w:space="0" w:color="auto" w:frame="1"/>
        </w:rPr>
      </w:pPr>
      <w:r w:rsidRPr="000B1B5B">
        <w:rPr>
          <w:bCs/>
          <w:color w:val="000000"/>
          <w:sz w:val="28"/>
          <w:szCs w:val="28"/>
          <w:bdr w:val="none" w:sz="0" w:space="0" w:color="auto" w:frame="1"/>
        </w:rPr>
        <w:t>Кодекс об административных право</w:t>
      </w:r>
      <w:r>
        <w:rPr>
          <w:bCs/>
          <w:color w:val="000000"/>
          <w:sz w:val="28"/>
          <w:szCs w:val="28"/>
          <w:bdr w:val="none" w:sz="0" w:space="0" w:color="auto" w:frame="1"/>
        </w:rPr>
        <w:t>нарушениях [Электронный ресурс]</w:t>
      </w:r>
      <w:r w:rsidRPr="000B1B5B">
        <w:rPr>
          <w:bCs/>
          <w:color w:val="000000"/>
          <w:sz w:val="28"/>
          <w:szCs w:val="28"/>
          <w:bdr w:val="none" w:sz="0" w:space="0" w:color="auto" w:frame="1"/>
        </w:rPr>
        <w:t>: от 30 декабря 2001 № 195-ФЗ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5C0C57" w:rsidRPr="000B1B5B" w:rsidRDefault="005C0C57" w:rsidP="005C0C57">
      <w:pPr>
        <w:numPr>
          <w:ilvl w:val="0"/>
          <w:numId w:val="21"/>
        </w:numPr>
        <w:spacing w:after="0" w:line="240" w:lineRule="auto"/>
        <w:ind w:left="0" w:firstLine="357"/>
        <w:jc w:val="both"/>
        <w:rPr>
          <w:bCs/>
          <w:color w:val="000000"/>
          <w:sz w:val="28"/>
          <w:szCs w:val="28"/>
          <w:bdr w:val="none" w:sz="0" w:space="0" w:color="auto" w:frame="1"/>
        </w:rPr>
      </w:pPr>
      <w:r w:rsidRPr="000B1B5B">
        <w:rPr>
          <w:bCs/>
          <w:color w:val="000000"/>
          <w:sz w:val="28"/>
          <w:szCs w:val="28"/>
          <w:bdr w:val="none" w:sz="0" w:space="0" w:color="auto" w:frame="1"/>
        </w:rPr>
        <w:t>О занятости населения в Российской</w:t>
      </w:r>
      <w:r>
        <w:rPr>
          <w:bCs/>
          <w:color w:val="000000"/>
          <w:sz w:val="28"/>
          <w:szCs w:val="28"/>
          <w:bdr w:val="none" w:sz="0" w:space="0" w:color="auto" w:frame="1"/>
        </w:rPr>
        <w:t xml:space="preserve"> Федерации [Электронный ресурс]</w:t>
      </w:r>
      <w:r w:rsidRPr="000B1B5B">
        <w:rPr>
          <w:bCs/>
          <w:color w:val="000000"/>
          <w:sz w:val="28"/>
          <w:szCs w:val="28"/>
          <w:bdr w:val="none" w:sz="0" w:space="0" w:color="auto" w:frame="1"/>
        </w:rPr>
        <w:t>: от 19 апреля 1991 № 1032-1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5C0C57" w:rsidRPr="000B1B5B" w:rsidRDefault="005C0C57" w:rsidP="005C0C5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Трудовой кодекс Российской</w:t>
      </w:r>
      <w:r>
        <w:rPr>
          <w:color w:val="000000"/>
          <w:sz w:val="28"/>
          <w:szCs w:val="28"/>
          <w:bdr w:val="none" w:sz="0" w:space="0" w:color="auto" w:frame="1"/>
        </w:rPr>
        <w:t xml:space="preserve"> Федерации [Электронный ресурс]</w:t>
      </w:r>
      <w:r w:rsidRPr="000B1B5B">
        <w:rPr>
          <w:color w:val="000000"/>
          <w:sz w:val="28"/>
          <w:szCs w:val="28"/>
          <w:bdr w:val="none" w:sz="0" w:space="0" w:color="auto" w:frame="1"/>
        </w:rPr>
        <w:t>: от 30 декабря 2001 № 197-ФЗ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5C0C57" w:rsidRPr="000B1B5B" w:rsidRDefault="005C0C57" w:rsidP="005C0C57">
      <w:pPr>
        <w:spacing w:after="0" w:line="240" w:lineRule="auto"/>
        <w:ind w:firstLine="709"/>
        <w:jc w:val="both"/>
        <w:outlineLvl w:val="3"/>
        <w:rPr>
          <w:b/>
          <w:bCs/>
          <w:sz w:val="28"/>
          <w:szCs w:val="28"/>
        </w:rPr>
      </w:pPr>
    </w:p>
    <w:p w:rsidR="00D83666" w:rsidRPr="00766DE0" w:rsidRDefault="00D83666" w:rsidP="00E74934">
      <w:pPr>
        <w:pStyle w:val="6"/>
        <w:keepLines w:val="0"/>
        <w:widowControl w:val="0"/>
        <w:spacing w:before="0" w:line="240" w:lineRule="auto"/>
        <w:rPr>
          <w:sz w:val="28"/>
          <w:szCs w:val="28"/>
        </w:rPr>
      </w:pPr>
    </w:p>
    <w:sectPr w:rsidR="00D83666" w:rsidRPr="00766DE0" w:rsidSect="00D87A01">
      <w:footerReference w:type="even" r:id="rId10"/>
      <w:footerReference w:type="default" r:id="rId11"/>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F09" w:rsidRDefault="00693F09">
      <w:r>
        <w:separator/>
      </w:r>
    </w:p>
  </w:endnote>
  <w:endnote w:type="continuationSeparator" w:id="0">
    <w:p w:rsidR="00693F09" w:rsidRDefault="0069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F42" w:rsidRDefault="00763F42" w:rsidP="009C5F56">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63F42" w:rsidRDefault="00763F42" w:rsidP="00D87A0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F42" w:rsidRDefault="00763F42" w:rsidP="009C5F56">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E0850">
      <w:rPr>
        <w:rStyle w:val="aa"/>
        <w:noProof/>
      </w:rPr>
      <w:t>12</w:t>
    </w:r>
    <w:r>
      <w:rPr>
        <w:rStyle w:val="aa"/>
      </w:rPr>
      <w:fldChar w:fldCharType="end"/>
    </w:r>
  </w:p>
  <w:p w:rsidR="00763F42" w:rsidRDefault="00763F42" w:rsidP="00D87A0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F09" w:rsidRDefault="00693F09">
      <w:r>
        <w:separator/>
      </w:r>
    </w:p>
  </w:footnote>
  <w:footnote w:type="continuationSeparator" w:id="0">
    <w:p w:rsidR="00693F09" w:rsidRDefault="00693F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F48"/>
    <w:multiLevelType w:val="hybridMultilevel"/>
    <w:tmpl w:val="6FBABC4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D37971"/>
    <w:multiLevelType w:val="hybridMultilevel"/>
    <w:tmpl w:val="812E22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304D51"/>
    <w:multiLevelType w:val="hybridMultilevel"/>
    <w:tmpl w:val="DA081D7C"/>
    <w:lvl w:ilvl="0" w:tplc="6076292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D61CED"/>
    <w:multiLevelType w:val="hybridMultilevel"/>
    <w:tmpl w:val="CAE438D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9A7337"/>
    <w:multiLevelType w:val="multilevel"/>
    <w:tmpl w:val="A7BEC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38536F"/>
    <w:multiLevelType w:val="hybridMultilevel"/>
    <w:tmpl w:val="4150EC1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E66980"/>
    <w:multiLevelType w:val="hybridMultilevel"/>
    <w:tmpl w:val="201A11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3BB3D9D"/>
    <w:multiLevelType w:val="hybridMultilevel"/>
    <w:tmpl w:val="F97A69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613411B"/>
    <w:multiLevelType w:val="hybridMultilevel"/>
    <w:tmpl w:val="D2885002"/>
    <w:lvl w:ilvl="0" w:tplc="0419000F">
      <w:start w:val="1"/>
      <w:numFmt w:val="decimal"/>
      <w:lvlText w:val="%1."/>
      <w:lvlJc w:val="left"/>
      <w:pPr>
        <w:ind w:left="1170" w:hanging="360"/>
      </w:pPr>
      <w:rPr>
        <w:rFonts w:cs="Times New Roman"/>
      </w:rPr>
    </w:lvl>
    <w:lvl w:ilvl="1" w:tplc="04190019" w:tentative="1">
      <w:start w:val="1"/>
      <w:numFmt w:val="lowerLetter"/>
      <w:lvlText w:val="%2."/>
      <w:lvlJc w:val="left"/>
      <w:pPr>
        <w:ind w:left="1890" w:hanging="360"/>
      </w:pPr>
      <w:rPr>
        <w:rFonts w:cs="Times New Roman"/>
      </w:rPr>
    </w:lvl>
    <w:lvl w:ilvl="2" w:tplc="0419001B" w:tentative="1">
      <w:start w:val="1"/>
      <w:numFmt w:val="lowerRoman"/>
      <w:lvlText w:val="%3."/>
      <w:lvlJc w:val="right"/>
      <w:pPr>
        <w:ind w:left="2610" w:hanging="180"/>
      </w:pPr>
      <w:rPr>
        <w:rFonts w:cs="Times New Roman"/>
      </w:rPr>
    </w:lvl>
    <w:lvl w:ilvl="3" w:tplc="0419000F" w:tentative="1">
      <w:start w:val="1"/>
      <w:numFmt w:val="decimal"/>
      <w:lvlText w:val="%4."/>
      <w:lvlJc w:val="left"/>
      <w:pPr>
        <w:ind w:left="3330" w:hanging="360"/>
      </w:pPr>
      <w:rPr>
        <w:rFonts w:cs="Times New Roman"/>
      </w:rPr>
    </w:lvl>
    <w:lvl w:ilvl="4" w:tplc="04190019" w:tentative="1">
      <w:start w:val="1"/>
      <w:numFmt w:val="lowerLetter"/>
      <w:lvlText w:val="%5."/>
      <w:lvlJc w:val="left"/>
      <w:pPr>
        <w:ind w:left="4050" w:hanging="360"/>
      </w:pPr>
      <w:rPr>
        <w:rFonts w:cs="Times New Roman"/>
      </w:rPr>
    </w:lvl>
    <w:lvl w:ilvl="5" w:tplc="0419001B" w:tentative="1">
      <w:start w:val="1"/>
      <w:numFmt w:val="lowerRoman"/>
      <w:lvlText w:val="%6."/>
      <w:lvlJc w:val="right"/>
      <w:pPr>
        <w:ind w:left="4770" w:hanging="180"/>
      </w:pPr>
      <w:rPr>
        <w:rFonts w:cs="Times New Roman"/>
      </w:rPr>
    </w:lvl>
    <w:lvl w:ilvl="6" w:tplc="0419000F" w:tentative="1">
      <w:start w:val="1"/>
      <w:numFmt w:val="decimal"/>
      <w:lvlText w:val="%7."/>
      <w:lvlJc w:val="left"/>
      <w:pPr>
        <w:ind w:left="5490" w:hanging="360"/>
      </w:pPr>
      <w:rPr>
        <w:rFonts w:cs="Times New Roman"/>
      </w:rPr>
    </w:lvl>
    <w:lvl w:ilvl="7" w:tplc="04190019" w:tentative="1">
      <w:start w:val="1"/>
      <w:numFmt w:val="lowerLetter"/>
      <w:lvlText w:val="%8."/>
      <w:lvlJc w:val="left"/>
      <w:pPr>
        <w:ind w:left="6210" w:hanging="360"/>
      </w:pPr>
      <w:rPr>
        <w:rFonts w:cs="Times New Roman"/>
      </w:rPr>
    </w:lvl>
    <w:lvl w:ilvl="8" w:tplc="0419001B" w:tentative="1">
      <w:start w:val="1"/>
      <w:numFmt w:val="lowerRoman"/>
      <w:lvlText w:val="%9."/>
      <w:lvlJc w:val="right"/>
      <w:pPr>
        <w:ind w:left="6930" w:hanging="180"/>
      </w:pPr>
      <w:rPr>
        <w:rFonts w:cs="Times New Roman"/>
      </w:rPr>
    </w:lvl>
  </w:abstractNum>
  <w:abstractNum w:abstractNumId="11">
    <w:nsid w:val="37562D5C"/>
    <w:multiLevelType w:val="hybridMultilevel"/>
    <w:tmpl w:val="E6864D3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526EA9"/>
    <w:multiLevelType w:val="hybridMultilevel"/>
    <w:tmpl w:val="E54A055E"/>
    <w:lvl w:ilvl="0" w:tplc="477E13FA">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36381D"/>
    <w:multiLevelType w:val="hybridMultilevel"/>
    <w:tmpl w:val="BE0A0CD2"/>
    <w:lvl w:ilvl="0" w:tplc="70B407CA">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8628E0"/>
    <w:multiLevelType w:val="hybridMultilevel"/>
    <w:tmpl w:val="839EE28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7">
    <w:nsid w:val="512D04BF"/>
    <w:multiLevelType w:val="hybridMultilevel"/>
    <w:tmpl w:val="90B02FC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1255F7"/>
    <w:multiLevelType w:val="multilevel"/>
    <w:tmpl w:val="45DC6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A45DED"/>
    <w:multiLevelType w:val="hybridMultilevel"/>
    <w:tmpl w:val="13E48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18B3CEA"/>
    <w:multiLevelType w:val="hybridMultilevel"/>
    <w:tmpl w:val="508C6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3A4F86"/>
    <w:multiLevelType w:val="hybridMultilevel"/>
    <w:tmpl w:val="22CA2732"/>
    <w:lvl w:ilvl="0" w:tplc="49E691C4">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11"/>
  </w:num>
  <w:num w:numId="2">
    <w:abstractNumId w:val="16"/>
  </w:num>
  <w:num w:numId="3">
    <w:abstractNumId w:val="2"/>
  </w:num>
  <w:num w:numId="4">
    <w:abstractNumId w:val="18"/>
  </w:num>
  <w:num w:numId="5">
    <w:abstractNumId w:val="5"/>
  </w:num>
  <w:num w:numId="6">
    <w:abstractNumId w:val="10"/>
  </w:num>
  <w:num w:numId="7">
    <w:abstractNumId w:val="1"/>
  </w:num>
  <w:num w:numId="8">
    <w:abstractNumId w:val="6"/>
  </w:num>
  <w:num w:numId="9">
    <w:abstractNumId w:val="19"/>
  </w:num>
  <w:num w:numId="10">
    <w:abstractNumId w:val="12"/>
  </w:num>
  <w:num w:numId="11">
    <w:abstractNumId w:val="14"/>
  </w:num>
  <w:num w:numId="12">
    <w:abstractNumId w:val="3"/>
  </w:num>
  <w:num w:numId="13">
    <w:abstractNumId w:val="8"/>
  </w:num>
  <w:num w:numId="14">
    <w:abstractNumId w:val="13"/>
  </w:num>
  <w:num w:numId="15">
    <w:abstractNumId w:val="9"/>
  </w:num>
  <w:num w:numId="16">
    <w:abstractNumId w:val="21"/>
  </w:num>
  <w:num w:numId="17">
    <w:abstractNumId w:val="4"/>
  </w:num>
  <w:num w:numId="18">
    <w:abstractNumId w:val="0"/>
  </w:num>
  <w:num w:numId="19">
    <w:abstractNumId w:val="17"/>
  </w:num>
  <w:num w:numId="20">
    <w:abstractNumId w:val="7"/>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DC7"/>
    <w:rsid w:val="00016F67"/>
    <w:rsid w:val="00022028"/>
    <w:rsid w:val="00031AB9"/>
    <w:rsid w:val="00053121"/>
    <w:rsid w:val="000562B4"/>
    <w:rsid w:val="00066A88"/>
    <w:rsid w:val="000830C0"/>
    <w:rsid w:val="00092CCC"/>
    <w:rsid w:val="00097F5A"/>
    <w:rsid w:val="000A4758"/>
    <w:rsid w:val="000C7107"/>
    <w:rsid w:val="000E46D0"/>
    <w:rsid w:val="000E6F42"/>
    <w:rsid w:val="000F324C"/>
    <w:rsid w:val="001036D6"/>
    <w:rsid w:val="0014467A"/>
    <w:rsid w:val="001556A4"/>
    <w:rsid w:val="0015655A"/>
    <w:rsid w:val="00175A59"/>
    <w:rsid w:val="001C3EA5"/>
    <w:rsid w:val="001D661A"/>
    <w:rsid w:val="001F3C12"/>
    <w:rsid w:val="00204F50"/>
    <w:rsid w:val="002312EA"/>
    <w:rsid w:val="00266797"/>
    <w:rsid w:val="00281A98"/>
    <w:rsid w:val="002A358F"/>
    <w:rsid w:val="002B11C4"/>
    <w:rsid w:val="002B5FAD"/>
    <w:rsid w:val="002C4768"/>
    <w:rsid w:val="002E3DA1"/>
    <w:rsid w:val="00316A98"/>
    <w:rsid w:val="00345FC6"/>
    <w:rsid w:val="003650FE"/>
    <w:rsid w:val="00366DA2"/>
    <w:rsid w:val="003A01C4"/>
    <w:rsid w:val="003C1EFA"/>
    <w:rsid w:val="003C3638"/>
    <w:rsid w:val="003F0715"/>
    <w:rsid w:val="00413638"/>
    <w:rsid w:val="004155E6"/>
    <w:rsid w:val="004673DC"/>
    <w:rsid w:val="004D6D78"/>
    <w:rsid w:val="004E19C0"/>
    <w:rsid w:val="004E21B3"/>
    <w:rsid w:val="004E6ECF"/>
    <w:rsid w:val="005171B7"/>
    <w:rsid w:val="00521128"/>
    <w:rsid w:val="00522FD5"/>
    <w:rsid w:val="00531309"/>
    <w:rsid w:val="00542E84"/>
    <w:rsid w:val="00570836"/>
    <w:rsid w:val="005C0C57"/>
    <w:rsid w:val="005E0403"/>
    <w:rsid w:val="005F5A3B"/>
    <w:rsid w:val="00613F11"/>
    <w:rsid w:val="00621ABC"/>
    <w:rsid w:val="00623404"/>
    <w:rsid w:val="006520EE"/>
    <w:rsid w:val="006534ED"/>
    <w:rsid w:val="006569F9"/>
    <w:rsid w:val="00684BE1"/>
    <w:rsid w:val="00693F09"/>
    <w:rsid w:val="006C13EC"/>
    <w:rsid w:val="006C299A"/>
    <w:rsid w:val="006D793B"/>
    <w:rsid w:val="00707D39"/>
    <w:rsid w:val="00746B5D"/>
    <w:rsid w:val="00763F42"/>
    <w:rsid w:val="00766DE0"/>
    <w:rsid w:val="00771CEA"/>
    <w:rsid w:val="00774281"/>
    <w:rsid w:val="00786720"/>
    <w:rsid w:val="007B0E84"/>
    <w:rsid w:val="007B6812"/>
    <w:rsid w:val="00820C90"/>
    <w:rsid w:val="00857BE7"/>
    <w:rsid w:val="00877959"/>
    <w:rsid w:val="00880DC7"/>
    <w:rsid w:val="00886C97"/>
    <w:rsid w:val="00892874"/>
    <w:rsid w:val="00896D45"/>
    <w:rsid w:val="008A48BD"/>
    <w:rsid w:val="008B16BB"/>
    <w:rsid w:val="008C27B2"/>
    <w:rsid w:val="008D41AC"/>
    <w:rsid w:val="009219DF"/>
    <w:rsid w:val="009458A9"/>
    <w:rsid w:val="00985154"/>
    <w:rsid w:val="00985E70"/>
    <w:rsid w:val="0098750E"/>
    <w:rsid w:val="00991824"/>
    <w:rsid w:val="009B7DF4"/>
    <w:rsid w:val="009C5F56"/>
    <w:rsid w:val="009E7903"/>
    <w:rsid w:val="00A00B93"/>
    <w:rsid w:val="00A012D6"/>
    <w:rsid w:val="00A624D8"/>
    <w:rsid w:val="00A6372C"/>
    <w:rsid w:val="00A649CB"/>
    <w:rsid w:val="00A90657"/>
    <w:rsid w:val="00A93F63"/>
    <w:rsid w:val="00A97A24"/>
    <w:rsid w:val="00AA075B"/>
    <w:rsid w:val="00AC2CDC"/>
    <w:rsid w:val="00AD1D53"/>
    <w:rsid w:val="00B04683"/>
    <w:rsid w:val="00B27824"/>
    <w:rsid w:val="00B67082"/>
    <w:rsid w:val="00B67DFF"/>
    <w:rsid w:val="00B81B28"/>
    <w:rsid w:val="00B83F8D"/>
    <w:rsid w:val="00BD44EF"/>
    <w:rsid w:val="00BD4D78"/>
    <w:rsid w:val="00C4235E"/>
    <w:rsid w:val="00C4525E"/>
    <w:rsid w:val="00C501CC"/>
    <w:rsid w:val="00C7429B"/>
    <w:rsid w:val="00CB3913"/>
    <w:rsid w:val="00CC0AE5"/>
    <w:rsid w:val="00CD6D87"/>
    <w:rsid w:val="00D4216C"/>
    <w:rsid w:val="00D5646C"/>
    <w:rsid w:val="00D72D9B"/>
    <w:rsid w:val="00D76C6D"/>
    <w:rsid w:val="00D77307"/>
    <w:rsid w:val="00D82B8E"/>
    <w:rsid w:val="00D83666"/>
    <w:rsid w:val="00D8433A"/>
    <w:rsid w:val="00D8473B"/>
    <w:rsid w:val="00D87A01"/>
    <w:rsid w:val="00D94B17"/>
    <w:rsid w:val="00DA2EB9"/>
    <w:rsid w:val="00DB1390"/>
    <w:rsid w:val="00DB21B1"/>
    <w:rsid w:val="00DC3EAC"/>
    <w:rsid w:val="00DF14D8"/>
    <w:rsid w:val="00DF7076"/>
    <w:rsid w:val="00E02A13"/>
    <w:rsid w:val="00E15656"/>
    <w:rsid w:val="00E41B95"/>
    <w:rsid w:val="00E637F0"/>
    <w:rsid w:val="00E74934"/>
    <w:rsid w:val="00E93D79"/>
    <w:rsid w:val="00E97FD6"/>
    <w:rsid w:val="00EA27CC"/>
    <w:rsid w:val="00ED251B"/>
    <w:rsid w:val="00ED6876"/>
    <w:rsid w:val="00EF462B"/>
    <w:rsid w:val="00F055BD"/>
    <w:rsid w:val="00F06402"/>
    <w:rsid w:val="00F22F57"/>
    <w:rsid w:val="00F33063"/>
    <w:rsid w:val="00F96406"/>
    <w:rsid w:val="00FC60FF"/>
    <w:rsid w:val="00FE0850"/>
    <w:rsid w:val="00FE14E5"/>
    <w:rsid w:val="00FE1D84"/>
    <w:rsid w:val="00FE4D0A"/>
    <w:rsid w:val="00FE510F"/>
    <w:rsid w:val="00FE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6">
    <w:name w:val="heading 6"/>
    <w:basedOn w:val="a"/>
    <w:next w:val="a"/>
    <w:link w:val="60"/>
    <w:unhideWhenUsed/>
    <w:qFormat/>
    <w:locked/>
    <w:rsid w:val="00D8366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qFormat/>
    <w:rsid w:val="002E3DA1"/>
    <w:pPr>
      <w:ind w:left="708"/>
    </w:pPr>
  </w:style>
  <w:style w:type="table" w:styleId="a7">
    <w:name w:val="Table Grid"/>
    <w:basedOn w:val="a1"/>
    <w:uiPriority w:val="59"/>
    <w:locked/>
    <w:rsid w:val="000830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8">
    <w:name w:val="footer"/>
    <w:basedOn w:val="a"/>
    <w:link w:val="a9"/>
    <w:uiPriority w:val="99"/>
    <w:rsid w:val="00D87A01"/>
    <w:pPr>
      <w:tabs>
        <w:tab w:val="center" w:pos="4677"/>
        <w:tab w:val="right" w:pos="9355"/>
      </w:tabs>
    </w:pPr>
  </w:style>
  <w:style w:type="character" w:customStyle="1" w:styleId="a9">
    <w:name w:val="Нижний колонтитул Знак"/>
    <w:basedOn w:val="a0"/>
    <w:link w:val="a8"/>
    <w:uiPriority w:val="99"/>
    <w:semiHidden/>
    <w:locked/>
    <w:rsid w:val="00FE14E5"/>
    <w:rPr>
      <w:rFonts w:cs="Times New Roman"/>
      <w:sz w:val="24"/>
      <w:szCs w:val="24"/>
    </w:rPr>
  </w:style>
  <w:style w:type="character" w:styleId="aa">
    <w:name w:val="page number"/>
    <w:basedOn w:val="a0"/>
    <w:uiPriority w:val="99"/>
    <w:rsid w:val="00D87A01"/>
    <w:rPr>
      <w:rFonts w:cs="Times New Roman"/>
    </w:rPr>
  </w:style>
  <w:style w:type="paragraph" w:styleId="ab">
    <w:name w:val="Normal (Web)"/>
    <w:basedOn w:val="a"/>
    <w:uiPriority w:val="99"/>
    <w:rsid w:val="00AC2CDC"/>
    <w:pPr>
      <w:spacing w:before="100" w:beforeAutospacing="1" w:after="100" w:afterAutospacing="1" w:line="240" w:lineRule="auto"/>
    </w:pPr>
  </w:style>
  <w:style w:type="character" w:styleId="ac">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customStyle="1" w:styleId="210">
    <w:name w:val="Основной текст 21"/>
    <w:basedOn w:val="a"/>
    <w:uiPriority w:val="99"/>
    <w:rsid w:val="00281A98"/>
    <w:pPr>
      <w:suppressAutoHyphens/>
      <w:spacing w:after="120" w:line="480" w:lineRule="auto"/>
    </w:pPr>
    <w:rPr>
      <w:kern w:val="1"/>
      <w:lang w:eastAsia="ar-SA"/>
    </w:rPr>
  </w:style>
  <w:style w:type="paragraph" w:customStyle="1" w:styleId="p12">
    <w:name w:val="p12"/>
    <w:basedOn w:val="a"/>
    <w:uiPriority w:val="99"/>
    <w:rsid w:val="00FE787E"/>
    <w:pPr>
      <w:spacing w:before="100" w:beforeAutospacing="1" w:after="100" w:afterAutospacing="1" w:line="240" w:lineRule="auto"/>
    </w:pPr>
  </w:style>
  <w:style w:type="paragraph" w:customStyle="1" w:styleId="p7">
    <w:name w:val="p7"/>
    <w:basedOn w:val="a"/>
    <w:uiPriority w:val="99"/>
    <w:rsid w:val="00D72D9B"/>
    <w:pPr>
      <w:spacing w:before="100" w:beforeAutospacing="1" w:after="100" w:afterAutospacing="1" w:line="240" w:lineRule="auto"/>
    </w:pPr>
  </w:style>
  <w:style w:type="paragraph" w:customStyle="1" w:styleId="p9">
    <w:name w:val="p9"/>
    <w:basedOn w:val="a"/>
    <w:uiPriority w:val="99"/>
    <w:rsid w:val="00D72D9B"/>
    <w:pPr>
      <w:spacing w:before="100" w:beforeAutospacing="1" w:after="100" w:afterAutospacing="1" w:line="240" w:lineRule="auto"/>
    </w:pPr>
  </w:style>
  <w:style w:type="paragraph" w:styleId="ad">
    <w:name w:val="Balloon Text"/>
    <w:basedOn w:val="a"/>
    <w:link w:val="ae"/>
    <w:uiPriority w:val="99"/>
    <w:semiHidden/>
    <w:rsid w:val="00D72D9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D72D9B"/>
    <w:rPr>
      <w:rFonts w:ascii="Tahoma" w:hAnsi="Tahoma" w:cs="Tahoma"/>
      <w:sz w:val="16"/>
      <w:szCs w:val="16"/>
    </w:rPr>
  </w:style>
  <w:style w:type="character" w:customStyle="1" w:styleId="60">
    <w:name w:val="Заголовок 6 Знак"/>
    <w:basedOn w:val="a0"/>
    <w:link w:val="6"/>
    <w:rsid w:val="00D83666"/>
    <w:rPr>
      <w:rFonts w:asciiTheme="majorHAnsi" w:eastAsiaTheme="majorEastAsia" w:hAnsiTheme="majorHAnsi" w:cstheme="majorBidi"/>
      <w:i/>
      <w:iCs/>
      <w:color w:val="243F60" w:themeColor="accent1" w:themeShade="7F"/>
      <w:sz w:val="24"/>
      <w:szCs w:val="24"/>
    </w:rPr>
  </w:style>
  <w:style w:type="paragraph" w:customStyle="1" w:styleId="12">
    <w:name w:val="заголовок 1"/>
    <w:basedOn w:val="a"/>
    <w:next w:val="a"/>
    <w:rsid w:val="00D83666"/>
    <w:pPr>
      <w:keepNext/>
      <w:spacing w:after="0" w:line="240" w:lineRule="auto"/>
      <w:jc w:val="center"/>
      <w:outlineLvl w:val="0"/>
    </w:pPr>
    <w:rPr>
      <w:rFonts w:ascii="Calibri" w:hAnsi="Calibri" w:cs="Calibri"/>
      <w:b/>
      <w:bCs/>
      <w:sz w:val="20"/>
      <w:szCs w:val="20"/>
    </w:rPr>
  </w:style>
  <w:style w:type="paragraph" w:styleId="af">
    <w:name w:val="Body Text Indent"/>
    <w:basedOn w:val="a"/>
    <w:link w:val="af0"/>
    <w:uiPriority w:val="99"/>
    <w:semiHidden/>
    <w:unhideWhenUsed/>
    <w:rsid w:val="00D77307"/>
    <w:pPr>
      <w:spacing w:after="120"/>
      <w:ind w:left="283"/>
    </w:pPr>
  </w:style>
  <w:style w:type="character" w:customStyle="1" w:styleId="af0">
    <w:name w:val="Основной текст с отступом Знак"/>
    <w:basedOn w:val="a0"/>
    <w:link w:val="af"/>
    <w:uiPriority w:val="99"/>
    <w:semiHidden/>
    <w:rsid w:val="00D77307"/>
    <w:rPr>
      <w:sz w:val="24"/>
      <w:szCs w:val="24"/>
    </w:rPr>
  </w:style>
  <w:style w:type="paragraph" w:styleId="af1">
    <w:name w:val="No Spacing"/>
    <w:link w:val="af2"/>
    <w:uiPriority w:val="99"/>
    <w:qFormat/>
    <w:rsid w:val="00E74934"/>
    <w:rPr>
      <w:rFonts w:asciiTheme="minorHAnsi" w:eastAsiaTheme="minorHAnsi" w:hAnsiTheme="minorHAnsi" w:cstheme="minorBidi"/>
      <w:lang w:eastAsia="en-US"/>
    </w:rPr>
  </w:style>
  <w:style w:type="character" w:customStyle="1" w:styleId="af2">
    <w:name w:val="Без интервала Знак"/>
    <w:link w:val="af1"/>
    <w:uiPriority w:val="99"/>
    <w:locked/>
    <w:rsid w:val="00E74934"/>
    <w:rPr>
      <w:rFonts w:asciiTheme="minorHAnsi" w:eastAsiaTheme="minorHAnsi" w:hAnsiTheme="minorHAnsi" w:cstheme="minorBidi"/>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qFormat/>
    <w:locked/>
    <w:rsid w:val="00E74934"/>
    <w:rPr>
      <w:sz w:val="24"/>
      <w:szCs w:val="24"/>
    </w:rPr>
  </w:style>
  <w:style w:type="paragraph" w:customStyle="1" w:styleId="ConsPlusNormal">
    <w:name w:val="ConsPlusNormal"/>
    <w:uiPriority w:val="99"/>
    <w:qFormat/>
    <w:rsid w:val="008C27B2"/>
    <w:pPr>
      <w:widowControl w:val="0"/>
      <w:autoSpaceDE w:val="0"/>
      <w:autoSpaceDN w:val="0"/>
    </w:pPr>
    <w:rPr>
      <w:rFonts w:ascii="Calibri" w:hAnsi="Calibri" w:cs="Calibri"/>
      <w:szCs w:val="20"/>
    </w:rPr>
  </w:style>
  <w:style w:type="paragraph" w:customStyle="1" w:styleId="s16">
    <w:name w:val="s_16"/>
    <w:basedOn w:val="a"/>
    <w:uiPriority w:val="99"/>
    <w:qFormat/>
    <w:rsid w:val="008C27B2"/>
    <w:pPr>
      <w:spacing w:before="100" w:beforeAutospacing="1" w:after="100" w:afterAutospacing="1"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6">
    <w:name w:val="heading 6"/>
    <w:basedOn w:val="a"/>
    <w:next w:val="a"/>
    <w:link w:val="60"/>
    <w:unhideWhenUsed/>
    <w:qFormat/>
    <w:locked/>
    <w:rsid w:val="00D8366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qFormat/>
    <w:rsid w:val="002E3DA1"/>
    <w:pPr>
      <w:ind w:left="708"/>
    </w:pPr>
  </w:style>
  <w:style w:type="table" w:styleId="a7">
    <w:name w:val="Table Grid"/>
    <w:basedOn w:val="a1"/>
    <w:uiPriority w:val="59"/>
    <w:locked/>
    <w:rsid w:val="000830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8">
    <w:name w:val="footer"/>
    <w:basedOn w:val="a"/>
    <w:link w:val="a9"/>
    <w:uiPriority w:val="99"/>
    <w:rsid w:val="00D87A01"/>
    <w:pPr>
      <w:tabs>
        <w:tab w:val="center" w:pos="4677"/>
        <w:tab w:val="right" w:pos="9355"/>
      </w:tabs>
    </w:pPr>
  </w:style>
  <w:style w:type="character" w:customStyle="1" w:styleId="a9">
    <w:name w:val="Нижний колонтитул Знак"/>
    <w:basedOn w:val="a0"/>
    <w:link w:val="a8"/>
    <w:uiPriority w:val="99"/>
    <w:semiHidden/>
    <w:locked/>
    <w:rsid w:val="00FE14E5"/>
    <w:rPr>
      <w:rFonts w:cs="Times New Roman"/>
      <w:sz w:val="24"/>
      <w:szCs w:val="24"/>
    </w:rPr>
  </w:style>
  <w:style w:type="character" w:styleId="aa">
    <w:name w:val="page number"/>
    <w:basedOn w:val="a0"/>
    <w:uiPriority w:val="99"/>
    <w:rsid w:val="00D87A01"/>
    <w:rPr>
      <w:rFonts w:cs="Times New Roman"/>
    </w:rPr>
  </w:style>
  <w:style w:type="paragraph" w:styleId="ab">
    <w:name w:val="Normal (Web)"/>
    <w:basedOn w:val="a"/>
    <w:uiPriority w:val="99"/>
    <w:rsid w:val="00AC2CDC"/>
    <w:pPr>
      <w:spacing w:before="100" w:beforeAutospacing="1" w:after="100" w:afterAutospacing="1" w:line="240" w:lineRule="auto"/>
    </w:pPr>
  </w:style>
  <w:style w:type="character" w:styleId="ac">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customStyle="1" w:styleId="210">
    <w:name w:val="Основной текст 21"/>
    <w:basedOn w:val="a"/>
    <w:uiPriority w:val="99"/>
    <w:rsid w:val="00281A98"/>
    <w:pPr>
      <w:suppressAutoHyphens/>
      <w:spacing w:after="120" w:line="480" w:lineRule="auto"/>
    </w:pPr>
    <w:rPr>
      <w:kern w:val="1"/>
      <w:lang w:eastAsia="ar-SA"/>
    </w:rPr>
  </w:style>
  <w:style w:type="paragraph" w:customStyle="1" w:styleId="p12">
    <w:name w:val="p12"/>
    <w:basedOn w:val="a"/>
    <w:uiPriority w:val="99"/>
    <w:rsid w:val="00FE787E"/>
    <w:pPr>
      <w:spacing w:before="100" w:beforeAutospacing="1" w:after="100" w:afterAutospacing="1" w:line="240" w:lineRule="auto"/>
    </w:pPr>
  </w:style>
  <w:style w:type="paragraph" w:customStyle="1" w:styleId="p7">
    <w:name w:val="p7"/>
    <w:basedOn w:val="a"/>
    <w:uiPriority w:val="99"/>
    <w:rsid w:val="00D72D9B"/>
    <w:pPr>
      <w:spacing w:before="100" w:beforeAutospacing="1" w:after="100" w:afterAutospacing="1" w:line="240" w:lineRule="auto"/>
    </w:pPr>
  </w:style>
  <w:style w:type="paragraph" w:customStyle="1" w:styleId="p9">
    <w:name w:val="p9"/>
    <w:basedOn w:val="a"/>
    <w:uiPriority w:val="99"/>
    <w:rsid w:val="00D72D9B"/>
    <w:pPr>
      <w:spacing w:before="100" w:beforeAutospacing="1" w:after="100" w:afterAutospacing="1" w:line="240" w:lineRule="auto"/>
    </w:pPr>
  </w:style>
  <w:style w:type="paragraph" w:styleId="ad">
    <w:name w:val="Balloon Text"/>
    <w:basedOn w:val="a"/>
    <w:link w:val="ae"/>
    <w:uiPriority w:val="99"/>
    <w:semiHidden/>
    <w:rsid w:val="00D72D9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D72D9B"/>
    <w:rPr>
      <w:rFonts w:ascii="Tahoma" w:hAnsi="Tahoma" w:cs="Tahoma"/>
      <w:sz w:val="16"/>
      <w:szCs w:val="16"/>
    </w:rPr>
  </w:style>
  <w:style w:type="character" w:customStyle="1" w:styleId="60">
    <w:name w:val="Заголовок 6 Знак"/>
    <w:basedOn w:val="a0"/>
    <w:link w:val="6"/>
    <w:rsid w:val="00D83666"/>
    <w:rPr>
      <w:rFonts w:asciiTheme="majorHAnsi" w:eastAsiaTheme="majorEastAsia" w:hAnsiTheme="majorHAnsi" w:cstheme="majorBidi"/>
      <w:i/>
      <w:iCs/>
      <w:color w:val="243F60" w:themeColor="accent1" w:themeShade="7F"/>
      <w:sz w:val="24"/>
      <w:szCs w:val="24"/>
    </w:rPr>
  </w:style>
  <w:style w:type="paragraph" w:customStyle="1" w:styleId="12">
    <w:name w:val="заголовок 1"/>
    <w:basedOn w:val="a"/>
    <w:next w:val="a"/>
    <w:rsid w:val="00D83666"/>
    <w:pPr>
      <w:keepNext/>
      <w:spacing w:after="0" w:line="240" w:lineRule="auto"/>
      <w:jc w:val="center"/>
      <w:outlineLvl w:val="0"/>
    </w:pPr>
    <w:rPr>
      <w:rFonts w:ascii="Calibri" w:hAnsi="Calibri" w:cs="Calibri"/>
      <w:b/>
      <w:bCs/>
      <w:sz w:val="20"/>
      <w:szCs w:val="20"/>
    </w:rPr>
  </w:style>
  <w:style w:type="paragraph" w:styleId="af">
    <w:name w:val="Body Text Indent"/>
    <w:basedOn w:val="a"/>
    <w:link w:val="af0"/>
    <w:uiPriority w:val="99"/>
    <w:semiHidden/>
    <w:unhideWhenUsed/>
    <w:rsid w:val="00D77307"/>
    <w:pPr>
      <w:spacing w:after="120"/>
      <w:ind w:left="283"/>
    </w:pPr>
  </w:style>
  <w:style w:type="character" w:customStyle="1" w:styleId="af0">
    <w:name w:val="Основной текст с отступом Знак"/>
    <w:basedOn w:val="a0"/>
    <w:link w:val="af"/>
    <w:uiPriority w:val="99"/>
    <w:semiHidden/>
    <w:rsid w:val="00D77307"/>
    <w:rPr>
      <w:sz w:val="24"/>
      <w:szCs w:val="24"/>
    </w:rPr>
  </w:style>
  <w:style w:type="paragraph" w:styleId="af1">
    <w:name w:val="No Spacing"/>
    <w:link w:val="af2"/>
    <w:uiPriority w:val="99"/>
    <w:qFormat/>
    <w:rsid w:val="00E74934"/>
    <w:rPr>
      <w:rFonts w:asciiTheme="minorHAnsi" w:eastAsiaTheme="minorHAnsi" w:hAnsiTheme="minorHAnsi" w:cstheme="minorBidi"/>
      <w:lang w:eastAsia="en-US"/>
    </w:rPr>
  </w:style>
  <w:style w:type="character" w:customStyle="1" w:styleId="af2">
    <w:name w:val="Без интервала Знак"/>
    <w:link w:val="af1"/>
    <w:uiPriority w:val="99"/>
    <w:locked/>
    <w:rsid w:val="00E74934"/>
    <w:rPr>
      <w:rFonts w:asciiTheme="minorHAnsi" w:eastAsiaTheme="minorHAnsi" w:hAnsiTheme="minorHAnsi" w:cstheme="minorBidi"/>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qFormat/>
    <w:locked/>
    <w:rsid w:val="00E74934"/>
    <w:rPr>
      <w:sz w:val="24"/>
      <w:szCs w:val="24"/>
    </w:rPr>
  </w:style>
  <w:style w:type="paragraph" w:customStyle="1" w:styleId="ConsPlusNormal">
    <w:name w:val="ConsPlusNormal"/>
    <w:uiPriority w:val="99"/>
    <w:qFormat/>
    <w:rsid w:val="008C27B2"/>
    <w:pPr>
      <w:widowControl w:val="0"/>
      <w:autoSpaceDE w:val="0"/>
      <w:autoSpaceDN w:val="0"/>
    </w:pPr>
    <w:rPr>
      <w:rFonts w:ascii="Calibri" w:hAnsi="Calibri" w:cs="Calibri"/>
      <w:szCs w:val="20"/>
    </w:rPr>
  </w:style>
  <w:style w:type="paragraph" w:customStyle="1" w:styleId="s16">
    <w:name w:val="s_16"/>
    <w:basedOn w:val="a"/>
    <w:uiPriority w:val="99"/>
    <w:qFormat/>
    <w:rsid w:val="008C27B2"/>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435294">
      <w:marLeft w:val="0"/>
      <w:marRight w:val="0"/>
      <w:marTop w:val="0"/>
      <w:marBottom w:val="0"/>
      <w:divBdr>
        <w:top w:val="none" w:sz="0" w:space="0" w:color="auto"/>
        <w:left w:val="none" w:sz="0" w:space="0" w:color="auto"/>
        <w:bottom w:val="none" w:sz="0" w:space="0" w:color="auto"/>
        <w:right w:val="none" w:sz="0" w:space="0" w:color="auto"/>
      </w:divBdr>
    </w:div>
    <w:div w:id="1023435295">
      <w:marLeft w:val="0"/>
      <w:marRight w:val="0"/>
      <w:marTop w:val="0"/>
      <w:marBottom w:val="0"/>
      <w:divBdr>
        <w:top w:val="none" w:sz="0" w:space="0" w:color="auto"/>
        <w:left w:val="none" w:sz="0" w:space="0" w:color="auto"/>
        <w:bottom w:val="none" w:sz="0" w:space="0" w:color="auto"/>
        <w:right w:val="none" w:sz="0" w:space="0" w:color="auto"/>
      </w:divBdr>
    </w:div>
    <w:div w:id="1023435296">
      <w:marLeft w:val="0"/>
      <w:marRight w:val="0"/>
      <w:marTop w:val="0"/>
      <w:marBottom w:val="0"/>
      <w:divBdr>
        <w:top w:val="none" w:sz="0" w:space="0" w:color="auto"/>
        <w:left w:val="none" w:sz="0" w:space="0" w:color="auto"/>
        <w:bottom w:val="none" w:sz="0" w:space="0" w:color="auto"/>
        <w:right w:val="none" w:sz="0" w:space="0" w:color="auto"/>
      </w:divBdr>
    </w:div>
    <w:div w:id="1023435297">
      <w:marLeft w:val="0"/>
      <w:marRight w:val="0"/>
      <w:marTop w:val="0"/>
      <w:marBottom w:val="0"/>
      <w:divBdr>
        <w:top w:val="none" w:sz="0" w:space="0" w:color="auto"/>
        <w:left w:val="none" w:sz="0" w:space="0" w:color="auto"/>
        <w:bottom w:val="none" w:sz="0" w:space="0" w:color="auto"/>
        <w:right w:val="none" w:sz="0" w:space="0" w:color="auto"/>
      </w:divBdr>
    </w:div>
    <w:div w:id="1023435298">
      <w:marLeft w:val="0"/>
      <w:marRight w:val="0"/>
      <w:marTop w:val="0"/>
      <w:marBottom w:val="0"/>
      <w:divBdr>
        <w:top w:val="none" w:sz="0" w:space="0" w:color="auto"/>
        <w:left w:val="none" w:sz="0" w:space="0" w:color="auto"/>
        <w:bottom w:val="none" w:sz="0" w:space="0" w:color="auto"/>
        <w:right w:val="none" w:sz="0" w:space="0" w:color="auto"/>
      </w:divBdr>
    </w:div>
    <w:div w:id="1023435299">
      <w:marLeft w:val="0"/>
      <w:marRight w:val="0"/>
      <w:marTop w:val="0"/>
      <w:marBottom w:val="0"/>
      <w:divBdr>
        <w:top w:val="none" w:sz="0" w:space="0" w:color="auto"/>
        <w:left w:val="none" w:sz="0" w:space="0" w:color="auto"/>
        <w:bottom w:val="none" w:sz="0" w:space="0" w:color="auto"/>
        <w:right w:val="none" w:sz="0" w:space="0" w:color="auto"/>
      </w:divBdr>
    </w:div>
    <w:div w:id="10234353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lanbook.com/book/1808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63475-1ABF-4EE8-9F7F-EC74C8AE6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2789</Words>
  <Characters>15899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161841dns2</dc:creator>
  <cp:lastModifiedBy>user</cp:lastModifiedBy>
  <cp:revision>8</cp:revision>
  <cp:lastPrinted>2018-10-19T03:21:00Z</cp:lastPrinted>
  <dcterms:created xsi:type="dcterms:W3CDTF">2022-01-24T10:32:00Z</dcterms:created>
  <dcterms:modified xsi:type="dcterms:W3CDTF">2023-10-09T06:04:00Z</dcterms:modified>
</cp:coreProperties>
</file>