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6D7B" w:rsidRDefault="00266226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бюджетное профессиональное образовательное учреждение</w:t>
      </w:r>
    </w:p>
    <w:p w:rsidR="002C6D7B" w:rsidRDefault="00266226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:rsidR="002C6D7B" w:rsidRDefault="002C6D7B">
      <w:pPr>
        <w:spacing w:after="0" w:line="240" w:lineRule="auto"/>
        <w:jc w:val="both"/>
        <w:rPr>
          <w:rFonts w:ascii="Times New Roman" w:hAnsi="Times New Roman"/>
          <w:color w:val="FF0000"/>
          <w:sz w:val="28"/>
          <w:szCs w:val="28"/>
          <w:lang w:eastAsia="ru-RU"/>
        </w:rPr>
      </w:pPr>
    </w:p>
    <w:p w:rsidR="002C6D7B" w:rsidRDefault="002C6D7B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2C6D7B" w:rsidRDefault="00266226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УТВЕРЖДЕНО</w:t>
      </w:r>
    </w:p>
    <w:p w:rsidR="002C6D7B" w:rsidRDefault="00266226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приказом директора</w:t>
      </w:r>
    </w:p>
    <w:p w:rsidR="002C6D7B" w:rsidRDefault="00266226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БПОУ ВО «Вологодский колледж технологии и дизайна»</w:t>
      </w:r>
    </w:p>
    <w:p w:rsidR="002C6D7B" w:rsidRDefault="00266226">
      <w:pPr>
        <w:spacing w:after="0" w:line="240" w:lineRule="auto"/>
        <w:ind w:left="581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31.08.2021 № 528</w:t>
      </w:r>
    </w:p>
    <w:p w:rsidR="002C6D7B" w:rsidRDefault="002C6D7B">
      <w:pPr>
        <w:pStyle w:val="12"/>
        <w:ind w:left="0"/>
        <w:jc w:val="center"/>
        <w:rPr>
          <w:sz w:val="28"/>
          <w:szCs w:val="28"/>
        </w:rPr>
      </w:pPr>
    </w:p>
    <w:p w:rsidR="002C6D7B" w:rsidRDefault="002C6D7B">
      <w:pPr>
        <w:pStyle w:val="12"/>
        <w:ind w:left="0"/>
        <w:jc w:val="center"/>
        <w:rPr>
          <w:sz w:val="28"/>
          <w:szCs w:val="28"/>
        </w:rPr>
      </w:pPr>
    </w:p>
    <w:p w:rsidR="002C6D7B" w:rsidRDefault="002C6D7B">
      <w:pPr>
        <w:pStyle w:val="12"/>
        <w:ind w:left="0"/>
        <w:jc w:val="center"/>
        <w:rPr>
          <w:sz w:val="28"/>
          <w:szCs w:val="28"/>
        </w:rPr>
      </w:pPr>
    </w:p>
    <w:p w:rsidR="002C6D7B" w:rsidRDefault="002C6D7B">
      <w:pPr>
        <w:pStyle w:val="12"/>
        <w:ind w:left="0"/>
        <w:jc w:val="center"/>
        <w:rPr>
          <w:sz w:val="28"/>
          <w:szCs w:val="28"/>
        </w:rPr>
      </w:pPr>
    </w:p>
    <w:p w:rsidR="002C6D7B" w:rsidRDefault="002C6D7B">
      <w:pPr>
        <w:pStyle w:val="12"/>
        <w:ind w:left="0"/>
        <w:jc w:val="center"/>
        <w:rPr>
          <w:sz w:val="28"/>
          <w:szCs w:val="28"/>
        </w:rPr>
      </w:pPr>
    </w:p>
    <w:p w:rsidR="002C6D7B" w:rsidRDefault="002C6D7B">
      <w:pPr>
        <w:pStyle w:val="12"/>
        <w:ind w:left="0"/>
        <w:jc w:val="center"/>
        <w:rPr>
          <w:sz w:val="28"/>
          <w:szCs w:val="28"/>
        </w:rPr>
      </w:pPr>
    </w:p>
    <w:p w:rsidR="002C6D7B" w:rsidRDefault="002C6D7B">
      <w:pPr>
        <w:pStyle w:val="12"/>
        <w:ind w:left="0"/>
        <w:jc w:val="center"/>
        <w:rPr>
          <w:sz w:val="28"/>
          <w:szCs w:val="28"/>
        </w:rPr>
      </w:pPr>
    </w:p>
    <w:p w:rsidR="002C6D7B" w:rsidRDefault="002C6D7B">
      <w:pPr>
        <w:pStyle w:val="12"/>
        <w:ind w:left="0"/>
        <w:jc w:val="center"/>
        <w:rPr>
          <w:sz w:val="28"/>
          <w:szCs w:val="28"/>
        </w:rPr>
      </w:pPr>
    </w:p>
    <w:p w:rsidR="002C6D7B" w:rsidRDefault="002C6D7B">
      <w:pPr>
        <w:pStyle w:val="12"/>
        <w:spacing w:line="360" w:lineRule="auto"/>
        <w:ind w:left="0"/>
        <w:jc w:val="center"/>
        <w:rPr>
          <w:sz w:val="28"/>
          <w:szCs w:val="28"/>
        </w:rPr>
      </w:pPr>
    </w:p>
    <w:p w:rsidR="002C6D7B" w:rsidRDefault="00266226">
      <w:pPr>
        <w:pStyle w:val="12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 ОЦЕНОЧНЫХ СРЕДСТВ</w:t>
      </w:r>
    </w:p>
    <w:p w:rsidR="002C6D7B" w:rsidRDefault="00266226">
      <w:pPr>
        <w:pStyle w:val="12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</w:t>
      </w:r>
      <w:r>
        <w:rPr>
          <w:b/>
          <w:sz w:val="28"/>
          <w:szCs w:val="28"/>
        </w:rPr>
        <w:t xml:space="preserve"> УЧЕБНОМУ ПРЕДМЕТУ </w:t>
      </w:r>
    </w:p>
    <w:p w:rsidR="002C6D7B" w:rsidRDefault="00266226">
      <w:pPr>
        <w:jc w:val="center"/>
        <w:rPr>
          <w:rFonts w:ascii="Times New Roman" w:eastAsiaTheme="minorEastAsia" w:hAnsi="Times New Roman"/>
          <w:i/>
          <w:color w:val="000000"/>
          <w:sz w:val="20"/>
          <w:szCs w:val="20"/>
          <w:lang w:eastAsia="ru-RU"/>
        </w:rPr>
      </w:pPr>
      <w:r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УД.01 Введение в профессию</w:t>
      </w:r>
    </w:p>
    <w:p w:rsidR="002C6D7B" w:rsidRDefault="00266226">
      <w:pPr>
        <w:pStyle w:val="af4"/>
        <w:spacing w:after="0" w:line="360" w:lineRule="auto"/>
        <w:ind w:left="0"/>
        <w:jc w:val="center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для профессии</w:t>
      </w:r>
    </w:p>
    <w:p w:rsidR="002C6D7B" w:rsidRDefault="00266226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>54.01.20 Графический дизайнер</w:t>
      </w:r>
    </w:p>
    <w:p w:rsidR="002C6D7B" w:rsidRDefault="002C6D7B">
      <w:pPr>
        <w:pStyle w:val="29"/>
        <w:widowControl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</w:p>
    <w:p w:rsidR="002C6D7B" w:rsidRDefault="002C6D7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Calibri" w:hAnsi="Times New Roman"/>
          <w:b/>
          <w:sz w:val="20"/>
          <w:szCs w:val="20"/>
        </w:rPr>
      </w:pPr>
    </w:p>
    <w:p w:rsidR="002C6D7B" w:rsidRDefault="002C6D7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/>
          <w:b/>
          <w:sz w:val="28"/>
          <w:szCs w:val="28"/>
        </w:rPr>
      </w:pPr>
    </w:p>
    <w:p w:rsidR="002C6D7B" w:rsidRDefault="002C6D7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/>
          <w:b/>
          <w:sz w:val="28"/>
          <w:szCs w:val="28"/>
        </w:rPr>
      </w:pPr>
    </w:p>
    <w:p w:rsidR="002C6D7B" w:rsidRDefault="002C6D7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caps/>
          <w:sz w:val="28"/>
          <w:szCs w:val="28"/>
        </w:rPr>
      </w:pPr>
    </w:p>
    <w:p w:rsidR="002C6D7B" w:rsidRDefault="002C6D7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:rsidR="002C6D7B" w:rsidRDefault="002C6D7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C6D7B" w:rsidRDefault="002C6D7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C6D7B" w:rsidRDefault="002C6D7B">
      <w:pPr>
        <w:pStyle w:val="2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2C6D7B" w:rsidRDefault="002C6D7B">
      <w:pPr>
        <w:pStyle w:val="2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2C6D7B" w:rsidRDefault="002C6D7B">
      <w:pPr>
        <w:pStyle w:val="2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2C6D7B" w:rsidRDefault="002C6D7B">
      <w:pPr>
        <w:pStyle w:val="2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2C6D7B" w:rsidRDefault="002C6D7B">
      <w:pPr>
        <w:pStyle w:val="2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2C6D7B" w:rsidRDefault="002C6D7B">
      <w:pPr>
        <w:pStyle w:val="2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2C6D7B" w:rsidRDefault="002C6D7B">
      <w:pPr>
        <w:pStyle w:val="2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2C6D7B" w:rsidRDefault="002C6D7B">
      <w:pPr>
        <w:pStyle w:val="2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2C6D7B" w:rsidRDefault="002C6D7B">
      <w:pPr>
        <w:pStyle w:val="2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2C6D7B" w:rsidRDefault="0026622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Вологда,</w:t>
      </w:r>
    </w:p>
    <w:p w:rsidR="002C6D7B" w:rsidRDefault="0026622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column">
                  <wp:posOffset>2853690</wp:posOffset>
                </wp:positionH>
                <wp:positionV relativeFrom="paragraph">
                  <wp:posOffset>430530</wp:posOffset>
                </wp:positionV>
                <wp:extent cx="191135" cy="201930"/>
                <wp:effectExtent l="0" t="0" r="0" b="0"/>
                <wp:wrapNone/>
                <wp:docPr id="1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91135" cy="201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w15="http://schemas.microsoft.com/office/word/2012/wordml">
            <w:pict>
              <v:shape id="shape 0" o:spid="_x0000_s0" o:spt="1" type="#_x0000_t1" style="position:absolute;z-index:251659264;o:allowoverlap:true;o:allowincell:true;mso-position-horizontal-relative:text;margin-left:224.7pt;mso-position-horizontal:absolute;mso-position-vertical-relative:text;margin-top:33.9pt;mso-position-vertical:absolute;width:15.0pt;height:15.9pt;mso-wrap-distance-left:9.0pt;mso-wrap-distance-top:0.0pt;mso-wrap-distance-right:9.0pt;mso-wrap-distance-bottom:0.0pt;visibility:visible;" fillcolor="#FFFFFF" stroked="f"/>
            </w:pict>
          </mc:Fallback>
        </mc:AlternateContent>
      </w:r>
      <w:r>
        <w:rPr>
          <w:rFonts w:ascii="Times New Roman" w:hAnsi="Times New Roman"/>
          <w:bCs/>
          <w:sz w:val="28"/>
          <w:szCs w:val="28"/>
        </w:rPr>
        <w:t>2021</w:t>
      </w:r>
    </w:p>
    <w:p w:rsidR="002C6D7B" w:rsidRDefault="00266226">
      <w:pPr>
        <w:spacing w:after="0" w:line="240" w:lineRule="auto"/>
        <w:ind w:firstLine="284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</w:rPr>
        <w:br w:type="page" w:clear="all"/>
      </w:r>
      <w:r>
        <w:rPr>
          <w:rFonts w:ascii="Times New Roman" w:hAnsi="Times New Roman"/>
          <w:sz w:val="28"/>
          <w:szCs w:val="28"/>
          <w:lang w:eastAsia="ru-RU"/>
        </w:rPr>
        <w:lastRenderedPageBreak/>
        <w:t xml:space="preserve">Организация-разработчик: </w:t>
      </w:r>
    </w:p>
    <w:p w:rsidR="002C6D7B" w:rsidRDefault="00266226">
      <w:pPr>
        <w:spacing w:after="0" w:line="240" w:lineRule="auto"/>
        <w:ind w:left="284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>бюджетное профессиональное образовательное учреждение Вологодской области «Вологодский колледж технологии и дизайна»</w:t>
      </w:r>
    </w:p>
    <w:p w:rsidR="002C6D7B" w:rsidRDefault="002C6D7B">
      <w:pPr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2C6D7B" w:rsidRDefault="002C6D7B">
      <w:pPr>
        <w:spacing w:after="0" w:line="240" w:lineRule="auto"/>
        <w:ind w:left="284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2C6D7B" w:rsidRDefault="00266226">
      <w:pPr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Разработчики:</w:t>
      </w:r>
    </w:p>
    <w:p w:rsidR="002C6D7B" w:rsidRDefault="0026622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Шатулина М.А.</w:t>
      </w:r>
    </w:p>
    <w:p w:rsidR="002C6D7B" w:rsidRDefault="0026622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Крупина И.В.</w:t>
      </w:r>
    </w:p>
    <w:p w:rsidR="002C6D7B" w:rsidRDefault="0026622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Людвиг Е.О.</w:t>
      </w:r>
    </w:p>
    <w:p w:rsidR="002C6D7B" w:rsidRDefault="0026622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Лукинова А.Ю.</w:t>
      </w:r>
    </w:p>
    <w:p w:rsidR="002C6D7B" w:rsidRDefault="00266226">
      <w:pPr>
        <w:spacing w:after="0" w:line="240" w:lineRule="auto"/>
        <w:ind w:left="284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bookmarkStart w:id="0" w:name="_GoBack"/>
      <w:bookmarkEnd w:id="0"/>
      <w:r>
        <w:rPr>
          <w:rFonts w:ascii="Times New Roman" w:hAnsi="Times New Roman"/>
          <w:color w:val="000000"/>
          <w:sz w:val="28"/>
          <w:szCs w:val="28"/>
          <w:lang w:eastAsia="ru-RU"/>
        </w:rPr>
        <w:t>преподаватели БПОУ ВО «Вологодский колледж технологии и дизайна»</w:t>
      </w:r>
    </w:p>
    <w:p w:rsidR="002C6D7B" w:rsidRDefault="002C6D7B">
      <w:pPr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2C6D7B" w:rsidRDefault="00266226">
      <w:pPr>
        <w:spacing w:after="0" w:line="240" w:lineRule="auto"/>
        <w:ind w:left="284" w:right="-1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Рассмотрен и рекомендован к использованию в учебном процессе предметной цикловой комиссией общеобразовательных учебных дисциплин, </w:t>
      </w:r>
    </w:p>
    <w:p w:rsidR="002C6D7B" w:rsidRDefault="00266226">
      <w:pPr>
        <w:spacing w:after="0" w:line="240" w:lineRule="auto"/>
        <w:ind w:left="284" w:right="-1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протокол № 1 от 30. 08.2021г.</w:t>
      </w:r>
    </w:p>
    <w:p w:rsidR="002C6D7B" w:rsidRDefault="002C6D7B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2C6D7B" w:rsidRDefault="002C6D7B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2C6D7B" w:rsidRDefault="002C6D7B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  <w:sectPr w:rsidR="002C6D7B">
          <w:pgSz w:w="11909" w:h="16834"/>
          <w:pgMar w:top="1034" w:right="852" w:bottom="360" w:left="1039" w:header="720" w:footer="720" w:gutter="0"/>
          <w:cols w:space="720"/>
          <w:docGrid w:linePitch="360"/>
        </w:sectPr>
      </w:pPr>
    </w:p>
    <w:p w:rsidR="002C6D7B" w:rsidRDefault="002662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lastRenderedPageBreak/>
        <w:t>Общие положения</w:t>
      </w:r>
    </w:p>
    <w:p w:rsidR="002C6D7B" w:rsidRDefault="002C6D7B">
      <w:pPr>
        <w:keepNext/>
        <w:keepLines/>
        <w:suppressLineNumbers/>
        <w:spacing w:after="0" w:line="240" w:lineRule="auto"/>
        <w:ind w:left="720"/>
        <w:rPr>
          <w:rFonts w:ascii="Times New Roman" w:hAnsi="Times New Roman"/>
          <w:b/>
          <w:sz w:val="28"/>
          <w:szCs w:val="28"/>
          <w:lang w:eastAsia="ru-RU"/>
        </w:rPr>
      </w:pPr>
    </w:p>
    <w:p w:rsidR="002C6D7B" w:rsidRDefault="0026622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Calibri" w:hAnsi="Times New Roman"/>
          <w:i/>
          <w:color w:val="FF0000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 xml:space="preserve">Комплект оценочных средств (КОС) предназначен для контроля и оценки образовательных достижений обучающихся, освоивших программу учебному предмету </w:t>
      </w:r>
      <w:r>
        <w:rPr>
          <w:rFonts w:ascii="Times New Roman" w:eastAsia="Calibri" w:hAnsi="Times New Roman"/>
          <w:sz w:val="28"/>
          <w:szCs w:val="28"/>
        </w:rPr>
        <w:t>УД.01 Введение в профессию.</w:t>
      </w:r>
    </w:p>
    <w:p w:rsidR="002C6D7B" w:rsidRDefault="00266226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>КОС включает контрольные материалы для текущего</w:t>
      </w:r>
      <w:r>
        <w:rPr>
          <w:rFonts w:ascii="Times New Roman" w:eastAsia="Calibri" w:hAnsi="Times New Roman"/>
          <w:sz w:val="28"/>
          <w:szCs w:val="28"/>
          <w:lang w:eastAsia="ru-RU"/>
        </w:rPr>
        <w:t xml:space="preserve"> контроля успеваемости и промежуточной аттестации в форме дифференцированного зачета.</w:t>
      </w:r>
    </w:p>
    <w:p w:rsidR="002C6D7B" w:rsidRDefault="0026622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jc w:val="both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  <w:t xml:space="preserve">КОС разработан на основе ФГОС СОО по программе подготовки квалифицированных рабочих, служащих, рабочей программы учебному предмету </w:t>
      </w:r>
      <w:r>
        <w:rPr>
          <w:rFonts w:ascii="Times New Roman" w:eastAsia="Calibri" w:hAnsi="Times New Roman"/>
          <w:sz w:val="28"/>
          <w:szCs w:val="28"/>
        </w:rPr>
        <w:t>УД.01 Введение в профессию</w:t>
      </w:r>
      <w:r>
        <w:rPr>
          <w:rFonts w:ascii="Times New Roman" w:eastAsia="Calibri" w:hAnsi="Times New Roman"/>
          <w:sz w:val="28"/>
          <w:szCs w:val="28"/>
          <w:lang w:eastAsia="ru-RU"/>
        </w:rPr>
        <w:t>.</w:t>
      </w:r>
    </w:p>
    <w:p w:rsidR="002C6D7B" w:rsidRDefault="00266226">
      <w:pPr>
        <w:shd w:val="clear" w:color="auto" w:fill="FFFFFF"/>
        <w:tabs>
          <w:tab w:val="left" w:pos="17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pacing w:val="-1"/>
          <w:sz w:val="28"/>
          <w:szCs w:val="28"/>
        </w:rPr>
        <w:t>Оценка кач</w:t>
      </w:r>
      <w:r>
        <w:rPr>
          <w:rFonts w:ascii="Times New Roman" w:hAnsi="Times New Roman"/>
          <w:spacing w:val="-1"/>
          <w:sz w:val="28"/>
          <w:szCs w:val="28"/>
        </w:rPr>
        <w:t>ества подготовки обучающихся осуществляется в направлении: оценка уровня освоения учебной дисциплин</w:t>
      </w:r>
      <w:r>
        <w:rPr>
          <w:rFonts w:ascii="Times New Roman" w:hAnsi="Times New Roman"/>
          <w:sz w:val="28"/>
          <w:szCs w:val="28"/>
          <w:lang w:eastAsia="ru-RU"/>
        </w:rPr>
        <w:t>ы.</w:t>
      </w:r>
    </w:p>
    <w:p w:rsidR="002C6D7B" w:rsidRDefault="00266226">
      <w:pPr>
        <w:pStyle w:val="p12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Программой учебного предмета предусматривается выполнение заданий при текущем контроле и промежуточной аттестации, направленных на формирование следующих </w:t>
      </w:r>
      <w:r>
        <w:rPr>
          <w:color w:val="000000"/>
          <w:sz w:val="28"/>
          <w:szCs w:val="28"/>
        </w:rPr>
        <w:t>результатов: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Личностных, </w:t>
      </w:r>
      <w:r>
        <w:rPr>
          <w:rFonts w:ascii="Times New Roman" w:hAnsi="Times New Roman"/>
          <w:sz w:val="28"/>
          <w:szCs w:val="28"/>
        </w:rPr>
        <w:t>с учетом рабочей программы воспитания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>ЛР 1. Осознающий себя гражданином и защитником великой страны.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ЛР 4. Проявляющий и демонстрирующий уважение к людям труда, осознающий ценность собственного труда. Стремящийся к формированию в </w:t>
      </w:r>
      <w:r>
        <w:rPr>
          <w:rFonts w:ascii="Times New Roman" w:hAnsi="Times New Roman"/>
          <w:sz w:val="28"/>
          <w:szCs w:val="28"/>
        </w:rPr>
        <w:t>сетевой среде личностно и профессионального конструктивного «цифрового следа»;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5. 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</w:t>
      </w:r>
      <w:r>
        <w:rPr>
          <w:rFonts w:ascii="Times New Roman" w:hAnsi="Times New Roman"/>
          <w:sz w:val="28"/>
          <w:szCs w:val="28"/>
        </w:rPr>
        <w:t>ального народа России;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6. Проявляющий уважение к людям старшего поколения и готовность к участию в социальной поддержке и волонтерских движениях;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7. Осознающий приоритетную ценность личности человека; уважающий собственную и чужую уникальность в разл</w:t>
      </w:r>
      <w:r>
        <w:rPr>
          <w:rFonts w:ascii="Times New Roman" w:hAnsi="Times New Roman"/>
          <w:sz w:val="28"/>
          <w:szCs w:val="28"/>
        </w:rPr>
        <w:t>ичных ситуациях, во всех формах и видах деятельности;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8. Проявляющий и демонстрирующий уважение к представителям различных этнокультурных, социальных, конфессиональных и иных групп. Сопричастный</w:t>
      </w:r>
      <w:r>
        <w:rPr>
          <w:rFonts w:ascii="Times New Roman" w:hAnsi="Times New Roman"/>
          <w:sz w:val="28"/>
          <w:szCs w:val="28"/>
        </w:rPr>
        <w:t xml:space="preserve"> к сохранению, преумножению и трансляции культурных традиций и ценностей многонационального российского государства;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ЛР 9. Соблюдающий и пропагандирующий правила здорового и безопасного образа жизни, спорта; предупреждающий либо преодолевающий зависимости </w:t>
      </w:r>
      <w:r>
        <w:rPr>
          <w:rFonts w:ascii="Times New Roman" w:hAnsi="Times New Roman"/>
          <w:sz w:val="28"/>
          <w:szCs w:val="28"/>
        </w:rPr>
        <w:t>от алкоголя, табака, психоактивных веществ, азартных игр и т.д. Сохраняющий психологическую устойчивость в ситуативно сложных или стремительно меняющихся ситуациях;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10. Заботящийся о защите окружающей среды, собственной и чужой безопасности, в том числе</w:t>
      </w:r>
      <w:r>
        <w:rPr>
          <w:rFonts w:ascii="Times New Roman" w:hAnsi="Times New Roman"/>
          <w:sz w:val="28"/>
          <w:szCs w:val="28"/>
        </w:rPr>
        <w:t xml:space="preserve"> цифровой;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ЛР 13. Выполняющий профессиональные навыки;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ЛР 14. Готовность обучающегося соответствовать ожиданиям работодателей; ответственный специалист, дисциплинированный, трудолюбивый, </w:t>
      </w:r>
      <w:r>
        <w:rPr>
          <w:rFonts w:ascii="Times New Roman" w:hAnsi="Times New Roman"/>
          <w:bCs/>
          <w:sz w:val="28"/>
          <w:szCs w:val="28"/>
        </w:rPr>
        <w:lastRenderedPageBreak/>
        <w:t>нацеленный на достижение поставленных задач, эффективно взаимодействующий с членами команды;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ЛР 15. </w:t>
      </w:r>
      <w:r>
        <w:rPr>
          <w:rFonts w:ascii="Times New Roman" w:hAnsi="Times New Roman"/>
          <w:color w:val="000000"/>
          <w:sz w:val="28"/>
          <w:szCs w:val="28"/>
        </w:rPr>
        <w:t>Соблюдающий в своей деятельности этические принципы честности, открытости, противодействия коррупции и экстремизму, уважительного отношения к результатам со</w:t>
      </w:r>
      <w:r>
        <w:rPr>
          <w:rFonts w:ascii="Times New Roman" w:hAnsi="Times New Roman"/>
          <w:color w:val="000000"/>
          <w:sz w:val="28"/>
          <w:szCs w:val="28"/>
        </w:rPr>
        <w:t>бственного и чужого труда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ЛР 16. Проявляющий сознательное отношение к непрерывному образованию</w:t>
      </w:r>
      <w:r>
        <w:rPr>
          <w:rFonts w:ascii="Times New Roman" w:hAnsi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как условию профессиональной и общественной деятельности.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ЛР 18. Способный к самостоятельному решению вопросов жизнеустройства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ЛР19. Обладающий физической выносл</w:t>
      </w:r>
      <w:r>
        <w:rPr>
          <w:rFonts w:ascii="Times New Roman" w:hAnsi="Times New Roman"/>
          <w:color w:val="000000"/>
          <w:sz w:val="28"/>
          <w:szCs w:val="28"/>
        </w:rPr>
        <w:t>ивостью в соответствии с требованиями профессиональных компетенций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highlight w:val="yellow"/>
        </w:rPr>
        <w:t>…..</w:t>
      </w:r>
    </w:p>
    <w:p w:rsidR="002C6D7B" w:rsidRDefault="002C6D7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 также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</w:t>
      </w:r>
      <w:r>
        <w:rPr>
          <w:rFonts w:ascii="Times New Roman" w:hAnsi="Times New Roman"/>
          <w:sz w:val="28"/>
          <w:szCs w:val="28"/>
        </w:rPr>
        <w:t>онационального народа России, уважение государственных символов (герб, флаг, гимн);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</w:t>
      </w:r>
      <w:r>
        <w:rPr>
          <w:rFonts w:ascii="Times New Roman" w:hAnsi="Times New Roman"/>
          <w:sz w:val="28"/>
          <w:szCs w:val="28"/>
        </w:rPr>
        <w:t>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сформированность мировоззрения, соответствующего современному уровню развития науки и общественной </w:t>
      </w:r>
      <w:r>
        <w:rPr>
          <w:rFonts w:ascii="Times New Roman" w:hAnsi="Times New Roman"/>
          <w:sz w:val="28"/>
          <w:szCs w:val="28"/>
        </w:rPr>
        <w:t>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основ саморазвития и самовоспитания в соответствии с общечеловеческими ценностями и идеалами гражданск</w:t>
      </w:r>
      <w:r>
        <w:rPr>
          <w:rFonts w:ascii="Times New Roman" w:hAnsi="Times New Roman"/>
          <w:sz w:val="28"/>
          <w:szCs w:val="28"/>
        </w:rPr>
        <w:t>ого общества; готовность и способность к самостоятельной, творческой и ответственной деятельности;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</w:t>
      </w:r>
      <w:r>
        <w:rPr>
          <w:rFonts w:ascii="Times New Roman" w:hAnsi="Times New Roman"/>
          <w:sz w:val="28"/>
          <w:szCs w:val="28"/>
        </w:rPr>
        <w:t>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навыки сотрудничеств</w:t>
      </w:r>
      <w:r>
        <w:rPr>
          <w:rFonts w:ascii="Times New Roman" w:hAnsi="Times New Roman"/>
          <w:sz w:val="28"/>
          <w:szCs w:val="28"/>
        </w:rPr>
        <w:t>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нравственное сознание и поведение на основе усвоения общечеловеческих ценностей;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готовность</w:t>
      </w:r>
      <w:r>
        <w:rPr>
          <w:rFonts w:ascii="Times New Roman" w:hAnsi="Times New Roman"/>
          <w:sz w:val="28"/>
          <w:szCs w:val="28"/>
        </w:rPr>
        <w:t xml:space="preserve">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 эстетическое отношение к миру, включая эстетику быта</w:t>
      </w:r>
      <w:r>
        <w:rPr>
          <w:rFonts w:ascii="Times New Roman" w:hAnsi="Times New Roman"/>
          <w:sz w:val="28"/>
          <w:szCs w:val="28"/>
        </w:rPr>
        <w:t>, научного и технического творчества, спорта, общественных отношений;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</w:t>
      </w:r>
      <w:r>
        <w:rPr>
          <w:rFonts w:ascii="Times New Roman" w:hAnsi="Times New Roman"/>
          <w:sz w:val="28"/>
          <w:szCs w:val="28"/>
        </w:rPr>
        <w:t>х привычек: курения, употребления алкоголя, наркотиков;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осознанный выбор будущей профессии</w:t>
      </w:r>
      <w:r>
        <w:rPr>
          <w:rFonts w:ascii="Times New Roman" w:hAnsi="Times New Roman"/>
          <w:sz w:val="28"/>
          <w:szCs w:val="28"/>
        </w:rPr>
        <w:t xml:space="preserve">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экологического мышления, понимания влия</w:t>
      </w:r>
      <w:r>
        <w:rPr>
          <w:rFonts w:ascii="Times New Roman" w:hAnsi="Times New Roman"/>
          <w:sz w:val="28"/>
          <w:szCs w:val="28"/>
        </w:rPr>
        <w:t>ния социально-экономических процессов на состояние природной и социальной среды; приобретение опыта эколого-направленной деятельности;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ответственное отношение к созданию семьи на основе осознанного принятия ценностей семейной жизни.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метапредметных:</w:t>
      </w:r>
    </w:p>
    <w:p w:rsidR="002C6D7B" w:rsidRDefault="00266226">
      <w:pPr>
        <w:shd w:val="clear" w:color="auto" w:fill="FFFFFF"/>
        <w:spacing w:after="0" w:line="240" w:lineRule="auto"/>
        <w:ind w:left="6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Регулятивные </w:t>
      </w:r>
      <w:r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:rsidR="002C6D7B" w:rsidRDefault="00266226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</w:t>
      </w:r>
      <w:r>
        <w:rPr>
          <w:rFonts w:ascii="Times New Roman" w:hAnsi="Times New Roman"/>
          <w:color w:val="000000"/>
          <w:sz w:val="28"/>
          <w:szCs w:val="28"/>
        </w:rPr>
        <w:t>оставленных целей и реализации планов деятельности; выбирать успешные стратегии в различных ситуациях;</w:t>
      </w:r>
    </w:p>
    <w:p w:rsidR="002C6D7B" w:rsidRDefault="00266226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умение определять назначение и функции различных социальных институтов;</w:t>
      </w:r>
    </w:p>
    <w:p w:rsidR="002C6D7B" w:rsidRDefault="00266226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умение самостоятельно оценивать и принимать решения, определяющие стратегию п</w:t>
      </w:r>
      <w:r>
        <w:rPr>
          <w:rFonts w:ascii="Times New Roman" w:hAnsi="Times New Roman"/>
          <w:color w:val="000000"/>
          <w:sz w:val="28"/>
          <w:szCs w:val="28"/>
        </w:rPr>
        <w:t>оведения, с учетом гражданских и нравственных ценностей;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Познавательные </w:t>
      </w:r>
      <w:r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:rsidR="002C6D7B" w:rsidRDefault="00266226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</w:t>
      </w:r>
      <w:r>
        <w:rPr>
          <w:rFonts w:ascii="Times New Roman" w:hAnsi="Times New Roman"/>
          <w:color w:val="000000"/>
          <w:sz w:val="28"/>
          <w:szCs w:val="28"/>
        </w:rPr>
        <w:t>льному поиску методов решения практических задач, применению различных методов познания;</w:t>
      </w:r>
    </w:p>
    <w:p w:rsidR="002C6D7B" w:rsidRDefault="00266226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</w:t>
      </w:r>
      <w:r>
        <w:rPr>
          <w:rFonts w:ascii="Times New Roman" w:hAnsi="Times New Roman"/>
          <w:color w:val="000000"/>
          <w:sz w:val="28"/>
          <w:szCs w:val="28"/>
        </w:rPr>
        <w:t>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:rsidR="002C6D7B" w:rsidRDefault="00266226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умение использовать средства информационных и коммуникационных технологий (далее - ИКТ) в решении когнитивных,</w:t>
      </w:r>
      <w:r>
        <w:rPr>
          <w:rFonts w:ascii="Times New Roman" w:hAnsi="Times New Roman"/>
          <w:color w:val="000000"/>
          <w:sz w:val="28"/>
          <w:szCs w:val="28"/>
        </w:rPr>
        <w:t xml:space="preserve">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:rsidR="002C6D7B" w:rsidRDefault="00266226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- владение навыками познавательной рефлексии как осознания совершае</w:t>
      </w:r>
      <w:r>
        <w:rPr>
          <w:rFonts w:ascii="Times New Roman" w:hAnsi="Times New Roman"/>
          <w:color w:val="000000"/>
          <w:sz w:val="28"/>
          <w:szCs w:val="28"/>
        </w:rPr>
        <w:t>мых действий и мыслительных процессов, их результатов и оснований, границ своего знания и незнания, новых познавательных задач и средств их достижения.</w:t>
      </w:r>
    </w:p>
    <w:p w:rsidR="002C6D7B" w:rsidRDefault="00266226">
      <w:pPr>
        <w:shd w:val="clear" w:color="auto" w:fill="FFFFFF"/>
        <w:spacing w:after="0" w:line="240" w:lineRule="auto"/>
        <w:ind w:left="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Коммуникативные </w:t>
      </w:r>
      <w:r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:rsidR="002C6D7B" w:rsidRDefault="00266226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умение продуктивно общаться и взаимодействовать в проце</w:t>
      </w:r>
      <w:r>
        <w:rPr>
          <w:rFonts w:ascii="Times New Roman" w:hAnsi="Times New Roman"/>
          <w:color w:val="000000"/>
          <w:sz w:val="28"/>
          <w:szCs w:val="28"/>
        </w:rPr>
        <w:t>ссе совместной деятельности, учитывать позиции других участников деятельности, эффективно разрешать конфликты;</w:t>
      </w:r>
    </w:p>
    <w:p w:rsidR="002C6D7B" w:rsidRDefault="00266226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предметных: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Технология проекта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сформированность навыков научно-исследовательской, аналитической и проектной работы; 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умения выделять основные этапы создания проекта;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представления о научных методах, используемых при создании пр</w:t>
      </w:r>
      <w:r>
        <w:rPr>
          <w:rFonts w:ascii="Times New Roman" w:hAnsi="Times New Roman"/>
          <w:sz w:val="28"/>
          <w:szCs w:val="28"/>
        </w:rPr>
        <w:t>оекта;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способами анализа и обобщения полученной информации;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получение представления об общелогических методах и научных подходах;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получение представления о процедуре защиты проекта;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</w:t>
      </w:r>
      <w:r>
        <w:rPr>
          <w:rFonts w:ascii="Times New Roman" w:hAnsi="Times New Roman"/>
          <w:sz w:val="28"/>
          <w:szCs w:val="28"/>
        </w:rPr>
        <w:t xml:space="preserve"> навыков коммуникативной, учебно-исследовательской деятельности, критического мышления;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способность к инновационной, аналитической, творческой, интеллектуальной деятельности;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навыков проектной деятельности, а также самостоятельного при</w:t>
      </w:r>
      <w:r>
        <w:rPr>
          <w:rFonts w:ascii="Times New Roman" w:hAnsi="Times New Roman"/>
          <w:sz w:val="28"/>
          <w:szCs w:val="28"/>
        </w:rPr>
        <w:t>менения приобретённых знаний и способов действий при решении различных задач, используя знания одного или нескольких учебных предметов или предметных областей;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способность постановки цели и формулирования гипотезы исследования, планирования работы, отбор</w:t>
      </w:r>
      <w:r>
        <w:rPr>
          <w:rFonts w:ascii="Times New Roman" w:hAnsi="Times New Roman"/>
          <w:sz w:val="28"/>
          <w:szCs w:val="28"/>
        </w:rPr>
        <w:t>а и интерпретации необходимой информации, структурирования аргументации результатов исследования на основе собранных данных, презентации результатов.</w:t>
      </w:r>
    </w:p>
    <w:p w:rsidR="002C6D7B" w:rsidRDefault="002C6D7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Основы дизайна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―</w:t>
      </w:r>
      <w:r>
        <w:rPr>
          <w:rFonts w:ascii="Times New Roman" w:hAnsi="Times New Roman"/>
          <w:bCs/>
          <w:sz w:val="28"/>
          <w:szCs w:val="28"/>
        </w:rPr>
        <w:tab/>
        <w:t xml:space="preserve">сформированность навыков в художественно-творческой деятельности, которая приобретается </w:t>
      </w:r>
      <w:r>
        <w:rPr>
          <w:rFonts w:ascii="Times New Roman" w:hAnsi="Times New Roman"/>
          <w:bCs/>
          <w:sz w:val="28"/>
          <w:szCs w:val="28"/>
        </w:rPr>
        <w:t>и закрепляется в процессе освоения учебного предмета;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―</w:t>
      </w:r>
      <w:r>
        <w:rPr>
          <w:rFonts w:ascii="Times New Roman" w:hAnsi="Times New Roman"/>
          <w:bCs/>
          <w:sz w:val="28"/>
          <w:szCs w:val="28"/>
        </w:rPr>
        <w:tab/>
        <w:t>сформированность осознания значения искусства и творчества в личной и культурной самоидентификации личности;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―</w:t>
      </w:r>
      <w:r>
        <w:rPr>
          <w:rFonts w:ascii="Times New Roman" w:hAnsi="Times New Roman"/>
          <w:bCs/>
          <w:sz w:val="28"/>
          <w:szCs w:val="28"/>
        </w:rPr>
        <w:tab/>
        <w:t>способность к индивидуальным творческим способностям обучающихся, формирование устойчивог</w:t>
      </w:r>
      <w:r>
        <w:rPr>
          <w:rFonts w:ascii="Times New Roman" w:hAnsi="Times New Roman"/>
          <w:bCs/>
          <w:sz w:val="28"/>
          <w:szCs w:val="28"/>
        </w:rPr>
        <w:t>о интереса к творческой деятельности;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>―</w:t>
      </w:r>
      <w:r>
        <w:rPr>
          <w:rFonts w:ascii="Times New Roman" w:hAnsi="Times New Roman"/>
          <w:bCs/>
          <w:sz w:val="28"/>
          <w:szCs w:val="28"/>
        </w:rPr>
        <w:tab/>
        <w:t>получение потребности в общении с произведениями изобразительного искусства, освоение практических умений и навыков восприятия, интерпретации и оценки произведений искусства;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―</w:t>
      </w:r>
      <w:r>
        <w:rPr>
          <w:rFonts w:ascii="Times New Roman" w:hAnsi="Times New Roman"/>
          <w:bCs/>
          <w:sz w:val="28"/>
          <w:szCs w:val="28"/>
        </w:rPr>
        <w:tab/>
        <w:t xml:space="preserve">сформированность активного отношения к </w:t>
      </w:r>
      <w:r>
        <w:rPr>
          <w:rFonts w:ascii="Times New Roman" w:hAnsi="Times New Roman"/>
          <w:bCs/>
          <w:sz w:val="28"/>
          <w:szCs w:val="28"/>
        </w:rPr>
        <w:t>традициям художественной культуры как смысловой, эстетической и личностно-значимой ценности;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―</w:t>
      </w:r>
      <w:r>
        <w:rPr>
          <w:rFonts w:ascii="Times New Roman" w:hAnsi="Times New Roman"/>
          <w:bCs/>
          <w:sz w:val="28"/>
          <w:szCs w:val="28"/>
        </w:rPr>
        <w:tab/>
        <w:t>сформированность визуально-пространственного мышления как формы эмоционально-ценностного освоения мира, самовыражения и ориентации в художественном и нравственно</w:t>
      </w:r>
      <w:r>
        <w:rPr>
          <w:rFonts w:ascii="Times New Roman" w:hAnsi="Times New Roman"/>
          <w:bCs/>
          <w:sz w:val="28"/>
          <w:szCs w:val="28"/>
        </w:rPr>
        <w:t>м пространстве культуры;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―</w:t>
      </w:r>
      <w:r>
        <w:rPr>
          <w:rFonts w:ascii="Times New Roman" w:hAnsi="Times New Roman"/>
          <w:bCs/>
          <w:sz w:val="28"/>
          <w:szCs w:val="28"/>
        </w:rPr>
        <w:tab/>
        <w:t>получение эстетического, эмоционально-ценностного видения окружающего мира;</w:t>
      </w:r>
    </w:p>
    <w:p w:rsidR="002C6D7B" w:rsidRDefault="00266226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―</w:t>
      </w:r>
      <w:r>
        <w:rPr>
          <w:rFonts w:ascii="Times New Roman" w:hAnsi="Times New Roman"/>
          <w:bCs/>
          <w:sz w:val="28"/>
          <w:szCs w:val="28"/>
        </w:rPr>
        <w:tab/>
        <w:t>сформированность наблюдательности, способности к сопереживанию, зрительной памяти, ассоциативного мышления, художественного вкуса и творческого воображ</w:t>
      </w:r>
      <w:r>
        <w:rPr>
          <w:rFonts w:ascii="Times New Roman" w:hAnsi="Times New Roman"/>
          <w:bCs/>
          <w:sz w:val="28"/>
          <w:szCs w:val="28"/>
        </w:rPr>
        <w:t>ения</w:t>
      </w:r>
    </w:p>
    <w:p w:rsidR="002C6D7B" w:rsidRDefault="002C6D7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Физика в профессиональной деятельности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представлений о роли и месте физики в современной научной картине мира; понимание физической сущности наблюдаемых во Вселенной явлений, роли физики в формировании кругозора и функциональной гр</w:t>
      </w:r>
      <w:r>
        <w:rPr>
          <w:rFonts w:ascii="Times New Roman" w:hAnsi="Times New Roman"/>
          <w:sz w:val="28"/>
          <w:szCs w:val="28"/>
        </w:rPr>
        <w:t>амотности человека для решения практических задач;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основополагающими физическими понятиями, закономерностями, законами и теориями; уверенное использование физической терминологии и символики;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основными методами научного познания, испо</w:t>
      </w:r>
      <w:r>
        <w:rPr>
          <w:rFonts w:ascii="Times New Roman" w:hAnsi="Times New Roman"/>
          <w:sz w:val="28"/>
          <w:szCs w:val="28"/>
        </w:rPr>
        <w:t>льзуемыми в физике: наблюдением, описанием, измерением, экспериментом;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умения обрабатывать результаты измерений, обнаруживать зависимость между физическими величинами, объяснять полученные результаты и делать выводы;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умения решать физи</w:t>
      </w:r>
      <w:r>
        <w:rPr>
          <w:rFonts w:ascii="Times New Roman" w:hAnsi="Times New Roman"/>
          <w:sz w:val="28"/>
          <w:szCs w:val="28"/>
        </w:rPr>
        <w:t>ческие задачи;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умения применять полученные знания для объяснения условий протекания физических явлений в природе, профессиональной сфере и для принятия практических решений в повседневной жизни;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сформированность собственной позиции по </w:t>
      </w:r>
      <w:r>
        <w:rPr>
          <w:rFonts w:ascii="Times New Roman" w:hAnsi="Times New Roman"/>
          <w:sz w:val="28"/>
          <w:szCs w:val="28"/>
        </w:rPr>
        <w:t>отношению к физической информации, получаемой из разных источников.</w:t>
      </w:r>
    </w:p>
    <w:p w:rsidR="002C6D7B" w:rsidRDefault="002C6D7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C6D7B" w:rsidRDefault="00266226">
      <w:pPr>
        <w:pStyle w:val="101"/>
        <w:spacing w:line="24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Основы графики.  </w:t>
      </w:r>
    </w:p>
    <w:p w:rsidR="002C6D7B" w:rsidRDefault="002C6D7B">
      <w:pPr>
        <w:pStyle w:val="101"/>
        <w:spacing w:line="240" w:lineRule="auto"/>
        <w:jc w:val="both"/>
        <w:rPr>
          <w:sz w:val="28"/>
          <w:szCs w:val="28"/>
        </w:rPr>
      </w:pPr>
    </w:p>
    <w:p w:rsidR="002C6D7B" w:rsidRDefault="00266226">
      <w:pPr>
        <w:pStyle w:val="101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постановка и формулирование собственных задачи в профессиональной деятельности и жизненных ситуациях;</w:t>
      </w:r>
    </w:p>
    <w:p w:rsidR="002C6D7B" w:rsidRDefault="00266226">
      <w:pPr>
        <w:pStyle w:val="101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выбор пути достижения цели, планирование решения поставленных задач;</w:t>
      </w:r>
    </w:p>
    <w:p w:rsidR="002C6D7B" w:rsidRDefault="00266226">
      <w:pPr>
        <w:pStyle w:val="101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сопоставление полученных результатов деятельности с поставленной заранее целью.</w:t>
      </w:r>
    </w:p>
    <w:p w:rsidR="002C6D7B" w:rsidRDefault="00266226">
      <w:pPr>
        <w:pStyle w:val="101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­</w:t>
      </w:r>
      <w:r>
        <w:rPr>
          <w:sz w:val="28"/>
          <w:szCs w:val="28"/>
        </w:rPr>
        <w:tab/>
        <w:t>владение основополагающими основами законов линейной перспективы;</w:t>
      </w:r>
    </w:p>
    <w:p w:rsidR="002C6D7B" w:rsidRDefault="00266226">
      <w:pPr>
        <w:pStyle w:val="101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­</w:t>
      </w:r>
      <w:r>
        <w:rPr>
          <w:sz w:val="28"/>
          <w:szCs w:val="28"/>
        </w:rPr>
        <w:tab/>
      </w:r>
      <w:r>
        <w:rPr>
          <w:sz w:val="28"/>
          <w:szCs w:val="28"/>
        </w:rPr>
        <w:t>владение методом построения гипсовых геометрических тел;</w:t>
      </w:r>
    </w:p>
    <w:p w:rsidR="002C6D7B" w:rsidRDefault="00266226">
      <w:pPr>
        <w:pStyle w:val="101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­</w:t>
      </w:r>
      <w:r>
        <w:rPr>
          <w:sz w:val="28"/>
          <w:szCs w:val="28"/>
        </w:rPr>
        <w:tab/>
        <w:t>владение принципами композиционного построения рисунка;</w:t>
      </w:r>
    </w:p>
    <w:p w:rsidR="002C6D7B" w:rsidRDefault="00266226">
      <w:pPr>
        <w:pStyle w:val="101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­</w:t>
      </w:r>
      <w:r>
        <w:rPr>
          <w:sz w:val="28"/>
          <w:szCs w:val="28"/>
        </w:rPr>
        <w:tab/>
        <w:t>владение основными приемами и техниками живописи на основе знаний о графике</w:t>
      </w:r>
    </w:p>
    <w:p w:rsidR="002C6D7B" w:rsidRDefault="00266226">
      <w:pPr>
        <w:pStyle w:val="101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­</w:t>
      </w:r>
      <w:r>
        <w:rPr>
          <w:sz w:val="28"/>
          <w:szCs w:val="28"/>
        </w:rPr>
        <w:tab/>
        <w:t>виды письма и каллиграфии</w:t>
      </w:r>
    </w:p>
    <w:p w:rsidR="002C6D7B" w:rsidRDefault="002C6D7B">
      <w:pPr>
        <w:pStyle w:val="101"/>
        <w:spacing w:line="240" w:lineRule="auto"/>
        <w:jc w:val="both"/>
        <w:rPr>
          <w:sz w:val="28"/>
          <w:szCs w:val="28"/>
        </w:rPr>
      </w:pPr>
    </w:p>
    <w:p w:rsidR="002C6D7B" w:rsidRDefault="00266226">
      <w:pPr>
        <w:pStyle w:val="101"/>
        <w:spacing w:line="24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Основы веб-дизайна</w:t>
      </w:r>
    </w:p>
    <w:p w:rsidR="002C6D7B" w:rsidRDefault="002C6D7B">
      <w:pPr>
        <w:pStyle w:val="101"/>
        <w:spacing w:line="240" w:lineRule="auto"/>
        <w:jc w:val="both"/>
        <w:rPr>
          <w:sz w:val="28"/>
          <w:szCs w:val="28"/>
        </w:rPr>
      </w:pPr>
    </w:p>
    <w:p w:rsidR="002C6D7B" w:rsidRDefault="00266226">
      <w:pPr>
        <w:pStyle w:val="101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− </w:t>
      </w:r>
      <w:r>
        <w:rPr>
          <w:sz w:val="28"/>
          <w:szCs w:val="28"/>
        </w:rPr>
        <w:tab/>
        <w:t>сформирован</w:t>
      </w:r>
      <w:r>
        <w:rPr>
          <w:sz w:val="28"/>
          <w:szCs w:val="28"/>
        </w:rPr>
        <w:t>ность представлений о роли информации и связанных с ней процессов в окружающем мире, основах построения и функционирования сети Интернет.</w:t>
      </w:r>
    </w:p>
    <w:p w:rsidR="002C6D7B" w:rsidRDefault="00266226">
      <w:pPr>
        <w:pStyle w:val="101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−</w:t>
      </w:r>
      <w:r>
        <w:rPr>
          <w:sz w:val="28"/>
          <w:szCs w:val="28"/>
        </w:rPr>
        <w:tab/>
        <w:t xml:space="preserve">уверенное владение терминами и определениями, используемыми в web-технологиях; </w:t>
      </w:r>
    </w:p>
    <w:p w:rsidR="002C6D7B" w:rsidRDefault="00266226">
      <w:pPr>
        <w:pStyle w:val="101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−</w:t>
      </w:r>
      <w:r>
        <w:rPr>
          <w:sz w:val="28"/>
          <w:szCs w:val="28"/>
        </w:rPr>
        <w:tab/>
        <w:t>умение выделять профессионально вы</w:t>
      </w:r>
      <w:r>
        <w:rPr>
          <w:sz w:val="28"/>
          <w:szCs w:val="28"/>
        </w:rPr>
        <w:t xml:space="preserve">полненный web–сайт; </w:t>
      </w:r>
    </w:p>
    <w:p w:rsidR="002C6D7B" w:rsidRDefault="00266226">
      <w:pPr>
        <w:pStyle w:val="101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−</w:t>
      </w:r>
      <w:r>
        <w:rPr>
          <w:sz w:val="28"/>
          <w:szCs w:val="28"/>
        </w:rPr>
        <w:tab/>
        <w:t xml:space="preserve">овладение представлениями о современных средствах и технологиях разработки web-документов; </w:t>
      </w:r>
    </w:p>
    <w:p w:rsidR="002C6D7B" w:rsidRDefault="00266226">
      <w:pPr>
        <w:pStyle w:val="101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−</w:t>
      </w:r>
      <w:r>
        <w:rPr>
          <w:sz w:val="28"/>
          <w:szCs w:val="28"/>
        </w:rPr>
        <w:tab/>
        <w:t>формирование базовых представлений о принципах и подходах, используемых в создании web-продуктов.</w:t>
      </w:r>
    </w:p>
    <w:p w:rsidR="002C6D7B" w:rsidRDefault="00266226">
      <w:pPr>
        <w:pStyle w:val="101"/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−</w:t>
      </w:r>
      <w:r>
        <w:rPr>
          <w:sz w:val="28"/>
          <w:szCs w:val="28"/>
        </w:rPr>
        <w:tab/>
        <w:t>формирование базовых представлений безо</w:t>
      </w:r>
      <w:r>
        <w:rPr>
          <w:sz w:val="28"/>
          <w:szCs w:val="28"/>
        </w:rPr>
        <w:t>пасного и целесообразного поведения при работе с компьютерными программами и в Интернете.</w:t>
      </w:r>
    </w:p>
    <w:p w:rsidR="002C6D7B" w:rsidRDefault="002C6D7B">
      <w:pPr>
        <w:pStyle w:val="101"/>
        <w:shd w:val="clear" w:color="auto" w:fill="auto"/>
        <w:spacing w:line="240" w:lineRule="auto"/>
        <w:jc w:val="both"/>
        <w:rPr>
          <w:b/>
          <w:sz w:val="28"/>
          <w:szCs w:val="28"/>
          <w:lang w:eastAsia="ru-RU"/>
        </w:rPr>
      </w:pP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sz w:val="28"/>
          <w:szCs w:val="28"/>
          <w:lang w:eastAsia="ru-RU"/>
        </w:rPr>
        <w:br w:type="page" w:clear="all"/>
      </w:r>
    </w:p>
    <w:p w:rsidR="002C6D7B" w:rsidRDefault="00266226">
      <w:pPr>
        <w:jc w:val="center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b/>
          <w:spacing w:val="-3"/>
          <w:sz w:val="28"/>
          <w:szCs w:val="28"/>
        </w:rPr>
        <w:lastRenderedPageBreak/>
        <w:t>Кодификатор оценочных средств (примерный перечень и</w:t>
      </w:r>
    </w:p>
    <w:p w:rsidR="002C6D7B" w:rsidRDefault="00266226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pacing w:val="-3"/>
          <w:sz w:val="28"/>
          <w:szCs w:val="28"/>
        </w:rPr>
        <w:t xml:space="preserve">краткая </w:t>
      </w:r>
      <w:r>
        <w:rPr>
          <w:rFonts w:ascii="Times New Roman" w:hAnsi="Times New Roman"/>
          <w:b/>
          <w:sz w:val="28"/>
          <w:szCs w:val="28"/>
        </w:rPr>
        <w:t>характеристика оценочных средств)</w:t>
      </w:r>
    </w:p>
    <w:p w:rsidR="002C6D7B" w:rsidRDefault="002C6D7B">
      <w:pPr>
        <w:spacing w:after="293" w:line="1" w:lineRule="exact"/>
        <w:rPr>
          <w:rFonts w:ascii="Times New Roman" w:hAnsi="Times New Roman"/>
          <w:sz w:val="2"/>
          <w:szCs w:val="2"/>
        </w:rPr>
      </w:pPr>
    </w:p>
    <w:tbl>
      <w:tblPr>
        <w:tblW w:w="5355" w:type="pct"/>
        <w:tblInd w:w="-669" w:type="dxa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573"/>
        <w:gridCol w:w="2126"/>
        <w:gridCol w:w="4949"/>
        <w:gridCol w:w="26"/>
        <w:gridCol w:w="2431"/>
      </w:tblGrid>
      <w:tr w:rsidR="002C6D7B">
        <w:trPr>
          <w:trHeight w:hRule="exact" w:val="941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D7B" w:rsidRDefault="002662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right="302" w:hanging="29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Наименование оценочного средства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right="29" w:hanging="24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Краткая характеристика оценочного средства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right="77" w:hanging="24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Представление оценочного средства в ФОС</w:t>
            </w:r>
          </w:p>
        </w:tc>
      </w:tr>
      <w:tr w:rsidR="002C6D7B">
        <w:trPr>
          <w:trHeight w:hRule="exact" w:val="317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left="48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right="-16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2C6D7B">
        <w:trPr>
          <w:trHeight w:hRule="exact" w:val="1788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left="14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right="19" w:hanging="14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Задания для самостоятельной работы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right="14" w:hanging="14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Комплект заданий</w:t>
            </w:r>
          </w:p>
        </w:tc>
      </w:tr>
      <w:tr w:rsidR="002C6D7B">
        <w:trPr>
          <w:trHeight w:hRule="exact" w:val="1417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left="48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left="5" w:right="451" w:firstLine="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Контрольная работа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left="10" w:firstLine="1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right="34" w:firstLine="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Комплект контрольных заданий по вариантам</w:t>
            </w:r>
          </w:p>
        </w:tc>
      </w:tr>
      <w:tr w:rsidR="002C6D7B">
        <w:trPr>
          <w:trHeight w:hRule="exact" w:val="2968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left="101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left="4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pacing w:val="-2"/>
                <w:sz w:val="28"/>
                <w:szCs w:val="28"/>
              </w:rPr>
              <w:t>Реферат</w:t>
            </w:r>
          </w:p>
        </w:tc>
        <w:tc>
          <w:tcPr>
            <w:tcW w:w="246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left="1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pacing w:val="-1"/>
                <w:sz w:val="28"/>
                <w:szCs w:val="28"/>
              </w:rPr>
              <w:t xml:space="preserve">Продукт самостоятельной работы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студента, представляющий собой </w:t>
            </w:r>
            <w:r>
              <w:rPr>
                <w:rFonts w:ascii="Times New Roman" w:hAnsi="Times New Roman"/>
                <w:spacing w:val="6"/>
                <w:sz w:val="28"/>
                <w:szCs w:val="28"/>
              </w:rPr>
              <w:t xml:space="preserve">краткое изложение в письменном виде </w:t>
            </w:r>
            <w:r>
              <w:rPr>
                <w:rFonts w:ascii="Times New Roman" w:hAnsi="Times New Roman"/>
                <w:spacing w:val="-1"/>
                <w:sz w:val="28"/>
                <w:szCs w:val="28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>
              <w:rPr>
                <w:rFonts w:ascii="Times New Roman" w:hAnsi="Times New Roman"/>
                <w:spacing w:val="-3"/>
                <w:sz w:val="28"/>
                <w:szCs w:val="28"/>
              </w:rPr>
              <w:t xml:space="preserve">раскрывает суть исследуемой проблемы, </w:t>
            </w:r>
            <w:r>
              <w:rPr>
                <w:rFonts w:ascii="Times New Roman" w:hAnsi="Times New Roman"/>
                <w:spacing w:val="6"/>
                <w:sz w:val="28"/>
                <w:szCs w:val="28"/>
              </w:rPr>
              <w:t xml:space="preserve">приводит различные точки зрения, а </w:t>
            </w:r>
            <w:r>
              <w:rPr>
                <w:rFonts w:ascii="Times New Roman" w:hAnsi="Times New Roman"/>
                <w:spacing w:val="-2"/>
                <w:sz w:val="28"/>
                <w:szCs w:val="28"/>
              </w:rPr>
              <w:t>также собственные взгляды на нее.</w:t>
            </w:r>
          </w:p>
        </w:tc>
        <w:tc>
          <w:tcPr>
            <w:tcW w:w="120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left="2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pacing w:val="-3"/>
                <w:sz w:val="28"/>
                <w:szCs w:val="28"/>
              </w:rPr>
              <w:t>Тем</w:t>
            </w:r>
            <w:r>
              <w:rPr>
                <w:rFonts w:ascii="Times New Roman" w:hAnsi="Times New Roman"/>
                <w:spacing w:val="-3"/>
                <w:sz w:val="28"/>
                <w:szCs w:val="28"/>
              </w:rPr>
              <w:t>ы рефератов</w:t>
            </w:r>
          </w:p>
        </w:tc>
      </w:tr>
      <w:tr w:rsidR="002C6D7B">
        <w:trPr>
          <w:trHeight w:hRule="exact" w:val="1436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left="72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left="1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Тест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left="10" w:firstLine="14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D7B" w:rsidRDefault="00266226">
            <w:pPr>
              <w:widowControl w:val="0"/>
              <w:shd w:val="clear" w:color="auto" w:fill="FFFFFF"/>
              <w:spacing w:after="0" w:line="240" w:lineRule="auto"/>
              <w:ind w:left="5" w:right="24" w:firstLine="1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Комплект тестовых заданий</w:t>
            </w:r>
          </w:p>
        </w:tc>
      </w:tr>
    </w:tbl>
    <w:p w:rsidR="002C6D7B" w:rsidRDefault="002C6D7B">
      <w:pPr>
        <w:shd w:val="clear" w:color="auto" w:fill="FFFFFF"/>
        <w:spacing w:line="317" w:lineRule="exact"/>
        <w:ind w:left="173" w:right="4666"/>
        <w:rPr>
          <w:rFonts w:ascii="Times New Roman" w:hAnsi="Times New Roman"/>
          <w:spacing w:val="-3"/>
          <w:sz w:val="28"/>
          <w:szCs w:val="28"/>
        </w:rPr>
      </w:pPr>
    </w:p>
    <w:p w:rsidR="002C6D7B" w:rsidRDefault="00266226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 w:clear="all"/>
      </w:r>
    </w:p>
    <w:p w:rsidR="002C6D7B" w:rsidRDefault="00266226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3. ОЦЕНКА ОСВОЕНИЯ КУРСА</w:t>
      </w:r>
    </w:p>
    <w:p w:rsidR="002C6D7B" w:rsidRDefault="002C6D7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C6D7B" w:rsidRDefault="00266226">
      <w:pPr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Предметом</w:t>
      </w:r>
      <w:r>
        <w:rPr>
          <w:rFonts w:ascii="Times New Roman" w:hAnsi="Times New Roman"/>
          <w:sz w:val="28"/>
          <w:szCs w:val="28"/>
        </w:rPr>
        <w:tab/>
        <w:t xml:space="preserve"> оценки</w:t>
      </w:r>
      <w:r>
        <w:rPr>
          <w:rFonts w:ascii="Times New Roman" w:hAnsi="Times New Roman"/>
          <w:sz w:val="28"/>
          <w:szCs w:val="28"/>
        </w:rPr>
        <w:tab/>
        <w:t>освоения</w:t>
      </w:r>
      <w:r>
        <w:rPr>
          <w:rFonts w:ascii="Times New Roman" w:hAnsi="Times New Roman"/>
          <w:sz w:val="28"/>
          <w:szCs w:val="28"/>
        </w:rPr>
        <w:tab/>
        <w:t>учебного</w:t>
      </w:r>
      <w:r>
        <w:rPr>
          <w:rFonts w:ascii="Times New Roman" w:hAnsi="Times New Roman"/>
          <w:sz w:val="28"/>
          <w:szCs w:val="28"/>
        </w:rPr>
        <w:tab/>
        <w:t>предмета</w:t>
      </w:r>
      <w:r>
        <w:rPr>
          <w:rFonts w:ascii="Times New Roman" w:hAnsi="Times New Roman"/>
          <w:sz w:val="28"/>
          <w:szCs w:val="28"/>
        </w:rPr>
        <w:tab/>
        <w:t xml:space="preserve">является </w:t>
      </w:r>
      <w:r>
        <w:rPr>
          <w:rFonts w:ascii="Times New Roman" w:hAnsi="Times New Roman"/>
          <w:sz w:val="28"/>
          <w:szCs w:val="28"/>
        </w:rPr>
        <w:t>достижение личностных, метапредметных, предметных результатов.</w:t>
      </w:r>
    </w:p>
    <w:p w:rsidR="002C6D7B" w:rsidRDefault="00266226">
      <w:pPr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Соотношение типов задания и критериев оценки представлено в таблице </w:t>
      </w:r>
    </w:p>
    <w:p w:rsidR="002C6D7B" w:rsidRDefault="002C6D7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Style w:val="aff2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2C6D7B">
        <w:tc>
          <w:tcPr>
            <w:tcW w:w="817" w:type="dxa"/>
            <w:vAlign w:val="center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№</w:t>
            </w:r>
          </w:p>
        </w:tc>
        <w:tc>
          <w:tcPr>
            <w:tcW w:w="3969" w:type="dxa"/>
            <w:vAlign w:val="center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Тип (вид) задания</w:t>
            </w:r>
          </w:p>
        </w:tc>
        <w:tc>
          <w:tcPr>
            <w:tcW w:w="4785" w:type="dxa"/>
            <w:vAlign w:val="center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Критерии оценки</w:t>
            </w:r>
          </w:p>
        </w:tc>
      </w:tr>
      <w:tr w:rsidR="002C6D7B">
        <w:tc>
          <w:tcPr>
            <w:tcW w:w="817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3969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Тесты</w:t>
            </w:r>
          </w:p>
        </w:tc>
        <w:tc>
          <w:tcPr>
            <w:tcW w:w="4785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Таблица 1. Шкала оценки образовательных достижений</w:t>
            </w:r>
          </w:p>
        </w:tc>
      </w:tr>
      <w:tr w:rsidR="002C6D7B">
        <w:tc>
          <w:tcPr>
            <w:tcW w:w="817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3969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Устные ответы</w:t>
            </w:r>
          </w:p>
        </w:tc>
        <w:tc>
          <w:tcPr>
            <w:tcW w:w="4785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Таблица 2. Критерии и нормы оценки</w:t>
            </w:r>
          </w:p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устных ответов</w:t>
            </w:r>
          </w:p>
        </w:tc>
      </w:tr>
      <w:tr w:rsidR="002C6D7B">
        <w:tc>
          <w:tcPr>
            <w:tcW w:w="817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3969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Практическая работа</w:t>
            </w:r>
          </w:p>
        </w:tc>
        <w:tc>
          <w:tcPr>
            <w:tcW w:w="4785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Выполнение не менее 80% - положительная оценка</w:t>
            </w:r>
          </w:p>
        </w:tc>
      </w:tr>
      <w:tr w:rsidR="002C6D7B">
        <w:tc>
          <w:tcPr>
            <w:tcW w:w="817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3969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2C6D7B" w:rsidRDefault="002C6D7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C6D7B" w:rsidRDefault="00266226">
      <w:pPr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Таблица 1</w:t>
      </w:r>
    </w:p>
    <w:p w:rsidR="002C6D7B" w:rsidRDefault="002662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Шкала оценки образовательных достижений (тестов)</w:t>
      </w:r>
    </w:p>
    <w:p w:rsidR="002C6D7B" w:rsidRDefault="002C6D7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Style w:val="aff2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2C6D7B">
        <w:tc>
          <w:tcPr>
            <w:tcW w:w="3190" w:type="dxa"/>
            <w:vMerge w:val="restart"/>
            <w:vAlign w:val="center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Процент результативности</w:t>
            </w:r>
          </w:p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Оценка уровня подготовки</w:t>
            </w:r>
          </w:p>
        </w:tc>
      </w:tr>
      <w:tr w:rsidR="002C6D7B">
        <w:tc>
          <w:tcPr>
            <w:tcW w:w="3190" w:type="dxa"/>
            <w:vMerge/>
            <w:vAlign w:val="center"/>
          </w:tcPr>
          <w:p w:rsidR="002C6D7B" w:rsidRDefault="002C6D7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3190" w:type="dxa"/>
            <w:vAlign w:val="center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вербальный аналог</w:t>
            </w:r>
          </w:p>
          <w:p w:rsidR="002C6D7B" w:rsidRDefault="002C6D7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</w:tr>
      <w:tr w:rsidR="002C6D7B">
        <w:tc>
          <w:tcPr>
            <w:tcW w:w="3190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90 ÷ 100</w:t>
            </w:r>
          </w:p>
        </w:tc>
        <w:tc>
          <w:tcPr>
            <w:tcW w:w="3190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3191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отлично</w:t>
            </w:r>
          </w:p>
        </w:tc>
      </w:tr>
      <w:tr w:rsidR="002C6D7B">
        <w:tc>
          <w:tcPr>
            <w:tcW w:w="3190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89 ÷ 80</w:t>
            </w:r>
          </w:p>
        </w:tc>
        <w:tc>
          <w:tcPr>
            <w:tcW w:w="3190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3191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хорошо</w:t>
            </w:r>
          </w:p>
        </w:tc>
      </w:tr>
      <w:tr w:rsidR="002C6D7B">
        <w:tc>
          <w:tcPr>
            <w:tcW w:w="3190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79 ÷ 70</w:t>
            </w:r>
          </w:p>
        </w:tc>
        <w:tc>
          <w:tcPr>
            <w:tcW w:w="3190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3191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удовлетворительно</w:t>
            </w:r>
          </w:p>
        </w:tc>
      </w:tr>
      <w:tr w:rsidR="002C6D7B">
        <w:tc>
          <w:tcPr>
            <w:tcW w:w="3190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менее 70</w:t>
            </w:r>
          </w:p>
        </w:tc>
        <w:tc>
          <w:tcPr>
            <w:tcW w:w="3190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3191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неудовлетворительно</w:t>
            </w:r>
          </w:p>
        </w:tc>
      </w:tr>
    </w:tbl>
    <w:p w:rsidR="002C6D7B" w:rsidRDefault="002C6D7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C6D7B" w:rsidRDefault="00266226">
      <w:pPr>
        <w:spacing w:after="0" w:line="240" w:lineRule="auto"/>
        <w:jc w:val="right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Таблица 2 </w:t>
      </w:r>
    </w:p>
    <w:p w:rsidR="002C6D7B" w:rsidRDefault="00266226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Критерии и нормы оценки устных ответов</w:t>
      </w:r>
    </w:p>
    <w:p w:rsidR="002C6D7B" w:rsidRDefault="002C6D7B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tbl>
      <w:tblPr>
        <w:tblStyle w:val="aff2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2C6D7B">
        <w:tc>
          <w:tcPr>
            <w:tcW w:w="1242" w:type="dxa"/>
          </w:tcPr>
          <w:p w:rsidR="002C6D7B" w:rsidRDefault="00266226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«5»</w:t>
            </w:r>
          </w:p>
        </w:tc>
        <w:tc>
          <w:tcPr>
            <w:tcW w:w="8329" w:type="dxa"/>
          </w:tcPr>
          <w:p w:rsidR="002C6D7B" w:rsidRDefault="00266226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2C6D7B">
        <w:tc>
          <w:tcPr>
            <w:tcW w:w="1242" w:type="dxa"/>
          </w:tcPr>
          <w:p w:rsidR="002C6D7B" w:rsidRDefault="00266226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«4»</w:t>
            </w:r>
          </w:p>
        </w:tc>
        <w:tc>
          <w:tcPr>
            <w:tcW w:w="8329" w:type="dxa"/>
          </w:tcPr>
          <w:p w:rsidR="002C6D7B" w:rsidRDefault="00266226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форма ответа имеют отдельные недостатки</w:t>
            </w:r>
          </w:p>
        </w:tc>
      </w:tr>
      <w:tr w:rsidR="002C6D7B">
        <w:tc>
          <w:tcPr>
            <w:tcW w:w="1242" w:type="dxa"/>
          </w:tcPr>
          <w:p w:rsidR="002C6D7B" w:rsidRDefault="00266226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«3»</w:t>
            </w:r>
          </w:p>
        </w:tc>
        <w:tc>
          <w:tcPr>
            <w:tcW w:w="8329" w:type="dxa"/>
          </w:tcPr>
          <w:p w:rsidR="002C6D7B" w:rsidRDefault="00266226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если обучающийся обнаруживает знание и понимание основных </w:t>
            </w: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2C6D7B">
        <w:tc>
          <w:tcPr>
            <w:tcW w:w="1242" w:type="dxa"/>
          </w:tcPr>
          <w:p w:rsidR="002C6D7B" w:rsidRDefault="00266226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lastRenderedPageBreak/>
              <w:t>«2»</w:t>
            </w:r>
          </w:p>
        </w:tc>
        <w:tc>
          <w:tcPr>
            <w:tcW w:w="8329" w:type="dxa"/>
          </w:tcPr>
          <w:p w:rsidR="002C6D7B" w:rsidRDefault="00266226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если обучающийся имеет разрозненные, бессистемные знания, не умеет выделять главное </w:t>
            </w: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2C6D7B">
        <w:tc>
          <w:tcPr>
            <w:tcW w:w="1242" w:type="dxa"/>
          </w:tcPr>
          <w:p w:rsidR="002C6D7B" w:rsidRDefault="00266226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«1»</w:t>
            </w:r>
          </w:p>
          <w:p w:rsidR="002C6D7B" w:rsidRDefault="002C6D7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8329" w:type="dxa"/>
          </w:tcPr>
          <w:p w:rsidR="002C6D7B" w:rsidRDefault="00266226">
            <w:pPr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2C6D7B" w:rsidRDefault="002C6D7B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2C6D7B" w:rsidRDefault="002C6D7B">
      <w:pPr>
        <w:shd w:val="clear" w:color="auto" w:fill="FFFFFF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C6D7B" w:rsidRDefault="00266226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br w:type="page" w:clear="all"/>
      </w:r>
    </w:p>
    <w:p w:rsidR="002C6D7B" w:rsidRDefault="002662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lastRenderedPageBreak/>
        <w:t xml:space="preserve">Материалы к текущему контролю успеваемости по </w:t>
      </w:r>
      <w:r>
        <w:rPr>
          <w:rFonts w:ascii="Times New Roman" w:hAnsi="Times New Roman"/>
          <w:b/>
          <w:sz w:val="28"/>
          <w:szCs w:val="28"/>
          <w:lang w:eastAsia="ru-RU"/>
        </w:rPr>
        <w:t>предмету</w:t>
      </w:r>
    </w:p>
    <w:p w:rsidR="002C6D7B" w:rsidRDefault="002662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УД.01 Введение в специальность</w:t>
      </w:r>
    </w:p>
    <w:p w:rsidR="002C6D7B" w:rsidRDefault="002C6D7B">
      <w:pPr>
        <w:pStyle w:val="101"/>
        <w:shd w:val="clear" w:color="auto" w:fill="auto"/>
        <w:spacing w:line="240" w:lineRule="auto"/>
        <w:jc w:val="center"/>
        <w:rPr>
          <w:b/>
          <w:sz w:val="28"/>
          <w:szCs w:val="28"/>
          <w:lang w:eastAsia="ru-RU"/>
        </w:rPr>
      </w:pPr>
    </w:p>
    <w:p w:rsidR="002C6D7B" w:rsidRDefault="002662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Технология проекта</w:t>
      </w:r>
    </w:p>
    <w:p w:rsidR="002C6D7B" w:rsidRDefault="00266226">
      <w:pPr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Тесты по теме «Основы проектной деятельности»</w:t>
      </w:r>
    </w:p>
    <w:p w:rsidR="002C6D7B" w:rsidRDefault="00266226">
      <w:pPr>
        <w:pStyle w:val="af4"/>
        <w:numPr>
          <w:ilvl w:val="0"/>
          <w:numId w:val="1"/>
        </w:numPr>
        <w:spacing w:after="160" w:line="254" w:lineRule="auto"/>
        <w:ind w:left="0" w:firstLine="284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Основоположником метода проектов в обучении был:</w:t>
      </w:r>
    </w:p>
    <w:p w:rsidR="002C6D7B" w:rsidRDefault="00266226">
      <w:pPr>
        <w:pStyle w:val="af4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К.Д. Ушинский;</w:t>
      </w:r>
    </w:p>
    <w:p w:rsidR="002C6D7B" w:rsidRDefault="00266226">
      <w:pPr>
        <w:pStyle w:val="af4"/>
        <w:spacing w:after="0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Дж. Дьюи;</w:t>
      </w:r>
    </w:p>
    <w:p w:rsidR="002C6D7B" w:rsidRDefault="00266226">
      <w:pPr>
        <w:pStyle w:val="af4"/>
        <w:spacing w:after="0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Дж. Джонсон;</w:t>
      </w:r>
    </w:p>
    <w:p w:rsidR="002C6D7B" w:rsidRDefault="00266226">
      <w:pPr>
        <w:pStyle w:val="af4"/>
        <w:spacing w:after="0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г) Коллингс.</w:t>
      </w:r>
    </w:p>
    <w:p w:rsidR="002C6D7B" w:rsidRDefault="00266226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2. Какое из приведённых определений проекта верно:</w:t>
      </w:r>
    </w:p>
    <w:p w:rsidR="002C6D7B" w:rsidRDefault="00266226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а) Проект – уникальная деятельность, имеющая начало и конец во времени, направленная на достижение определенного результата/цели, создание определённого, уникального продукта или услуги при заданных о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граничениях по ресурсам и срокам;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б) Проект – совокупность заранее запланированных действий для достижения какой-либо цели;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в) Проект – процесс создания реально возможных объектов будущего или процесс создания реально возможных вариантов продуктов будущего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г) Проект – совокупность взаимосвязанных мероприятий или задач, направленных на создание определённого продукта или услуги для потребителей.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3. Слово «проект» в буквальном переводе обозначает: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самый главный,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предшествующий действию,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брошенный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вперед.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 4. Со слова какой части речи формулируется цель проекта: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а. Глагол;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б. Прилагательное;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в. Существительное;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г. Наречие.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5. Задачи проекта – это: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а. Шаги, которые необходимо сделать для достижения цели;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б. Цели проекта;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в. Результат проекта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 Путь создания проектной папки.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6. Сбор информации о каком-либо объекте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или явлении, анализ, обобщение информации включает: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прикладной проект,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информационный проект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творческий проект</w:t>
      </w:r>
    </w:p>
    <w:p w:rsidR="002C6D7B" w:rsidRDefault="00266226">
      <w:pPr>
        <w:shd w:val="clear" w:color="auto" w:fill="FFFFFF"/>
        <w:spacing w:after="0" w:line="240" w:lineRule="auto"/>
        <w:ind w:firstLine="708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7. Установите последовательность деятельности в процессе 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работы над проектом.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а) исправлять ошибки;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б) выдвигать идеи и выполнять эскизы;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в) подбирать материалы и инструменты;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г) подсчитывать затраты;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д) оценивать свою работу;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е) организовывать своё рабочее место;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ж) изготовлять вещи своими руками.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8. Компонентами творческой деятельности являются: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интуиция,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фантазия,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воображение,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Г. строгое следование инструкции.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9. Выберите лишнее. Типы проектов по содержанию: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монопредметный,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деятельностный,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индивидуальный,</w:t>
      </w:r>
    </w:p>
    <w:p w:rsidR="002C6D7B" w:rsidRDefault="00266226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Г. метапредметный.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10. Выберите лишнее. Виды проектов по доминирующей роли обучающихся: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br/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а. поисковый;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б. ролевой;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в. информационный;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г. творческий</w:t>
      </w:r>
    </w:p>
    <w:p w:rsidR="002C6D7B" w:rsidRDefault="00266226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Критерии оценивания тестовых работ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«5» - ставится, если тест выполнен от 100% до 85%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«4» - ставится, если те</w:t>
      </w:r>
      <w:r>
        <w:rPr>
          <w:rFonts w:ascii="Times New Roman" w:hAnsi="Times New Roman"/>
          <w:sz w:val="28"/>
          <w:szCs w:val="28"/>
        </w:rPr>
        <w:t>ст выполнен от 84% до 70%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«3» - ставится, если тест выполнен от 69% до 50%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«2» - ставится, если тест выполнен от 49% до 30%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«1» - ставится, если тест выполнен от 29% до 0%</w:t>
      </w:r>
    </w:p>
    <w:p w:rsidR="002C6D7B" w:rsidRDefault="002C6D7B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</w:p>
    <w:p w:rsidR="002C6D7B" w:rsidRDefault="00266226">
      <w:pPr>
        <w:spacing w:line="24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  <w:lang w:eastAsia="ru-RU"/>
        </w:rPr>
      </w:pPr>
      <w:r>
        <w:rPr>
          <w:rFonts w:ascii="Times New Roman" w:eastAsia="Calibri" w:hAnsi="Times New Roman"/>
          <w:b/>
          <w:sz w:val="28"/>
          <w:szCs w:val="28"/>
          <w:lang w:eastAsia="ru-RU"/>
        </w:rPr>
        <w:t>Срезовая контрольная работа.</w:t>
      </w:r>
    </w:p>
    <w:p w:rsidR="002C6D7B" w:rsidRDefault="00266226">
      <w:pPr>
        <w:spacing w:line="240" w:lineRule="auto"/>
        <w:contextualSpacing/>
        <w:jc w:val="center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>Время выполнения – 25 мин.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1. Деятельность - связанная с решением творческих исследовательских задач, с заранее неизвестным результатом и предполагающая наличие основных этапов -это...?</w:t>
      </w:r>
    </w:p>
    <w:p w:rsidR="002C6D7B" w:rsidRDefault="00266226">
      <w:pPr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исследовательская деятельность</w:t>
      </w:r>
    </w:p>
    <w:p w:rsidR="002C6D7B" w:rsidRDefault="00266226">
      <w:pPr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научная деятельность</w:t>
      </w:r>
    </w:p>
    <w:p w:rsidR="002C6D7B" w:rsidRDefault="00266226">
      <w:pPr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проектная работа</w:t>
      </w:r>
    </w:p>
    <w:p w:rsidR="002C6D7B" w:rsidRDefault="00266226">
      <w:pPr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Г. познавательна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я деятельность</w:t>
      </w:r>
    </w:p>
    <w:p w:rsidR="002C6D7B" w:rsidRDefault="00266226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2. Установите, к какому этапу работы над творческим проектом относятся перечисленные виды деятельности.</w:t>
      </w:r>
    </w:p>
    <w:tbl>
      <w:tblPr>
        <w:tblW w:w="5000" w:type="pct"/>
        <w:shd w:val="clear" w:color="auto" w:fill="FFFFFF"/>
        <w:tblLook w:val="04A0" w:firstRow="1" w:lastRow="0" w:firstColumn="1" w:lastColumn="0" w:noHBand="0" w:noVBand="1"/>
      </w:tblPr>
      <w:tblGrid>
        <w:gridCol w:w="2506"/>
        <w:gridCol w:w="7065"/>
      </w:tblGrid>
      <w:tr w:rsidR="002C6D7B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Этап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Деятельность</w:t>
            </w:r>
          </w:p>
        </w:tc>
      </w:tr>
      <w:tr w:rsidR="002C6D7B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lastRenderedPageBreak/>
              <w:t>А. Мотивационный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1.Сбор и уточнение информации, обсуждение альтернатив</w:t>
            </w:r>
          </w:p>
        </w:tc>
      </w:tr>
      <w:tr w:rsidR="002C6D7B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Б. Планирование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2.Постановка проблемы, определение темы и целей проекта</w:t>
            </w:r>
          </w:p>
        </w:tc>
      </w:tr>
      <w:tr w:rsidR="002C6D7B">
        <w:trPr>
          <w:trHeight w:val="690"/>
        </w:trPr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В. Информационно-аналитический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3.Обработка полученной информации, отбор. Решение промежуточных задач. Формулировка выводов.</w:t>
            </w:r>
          </w:p>
        </w:tc>
      </w:tr>
      <w:tr w:rsidR="002C6D7B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Г. Выполнение проекта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4.Обсуждение плана действий. Обмен мнениями и согласование интересов. Выдвижение первичных идей и разрешение спорных вопросов; распределение ролей.</w:t>
            </w:r>
          </w:p>
        </w:tc>
      </w:tr>
      <w:tr w:rsidR="002C6D7B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Д. Заключительный</w:t>
            </w:r>
          </w:p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(защита проекта)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5.Анализ выполнения проекта.</w:t>
            </w:r>
          </w:p>
        </w:tc>
      </w:tr>
      <w:tr w:rsidR="002C6D7B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Е. Рефлексивный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6.Представление полученных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 результатов, демонстрация приобретенных знаний и умений.</w:t>
            </w:r>
          </w:p>
        </w:tc>
      </w:tr>
    </w:tbl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3. Выберите правильное выражение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цель проекта может быть неконкретной и иметь различное понимание;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ошибка в постановке цели проекта не влияет на результат;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достижимость цели проекта обозначает, что она должна быть реалистичной.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4. Соотнесите определения и типы проектов:</w:t>
      </w:r>
    </w:p>
    <w:tbl>
      <w:tblPr>
        <w:tblW w:w="5000" w:type="pct"/>
        <w:shd w:val="clear" w:color="auto" w:fill="FFFFFF"/>
        <w:tblLook w:val="04A0" w:firstRow="1" w:lastRow="0" w:firstColumn="1" w:lastColumn="0" w:noHBand="0" w:noVBand="1"/>
      </w:tblPr>
      <w:tblGrid>
        <w:gridCol w:w="6086"/>
        <w:gridCol w:w="3485"/>
      </w:tblGrid>
      <w:tr w:rsidR="002C6D7B">
        <w:tc>
          <w:tcPr>
            <w:tcW w:w="347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Определения</w:t>
            </w:r>
          </w:p>
        </w:tc>
        <w:tc>
          <w:tcPr>
            <w:tcW w:w="15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Типы проектов</w:t>
            </w:r>
          </w:p>
        </w:tc>
      </w:tr>
      <w:tr w:rsidR="002C6D7B">
        <w:tc>
          <w:tcPr>
            <w:tcW w:w="347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а.  совместная учебно-познавательная, творческая или игровая деятельность учащихся-партнеров, имеющая общую 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цель, согласованные методы, способы деятельности, направленная на достижение общего результата по решению какой-либо проблемы, значимой для участников проекта; </w:t>
            </w:r>
          </w:p>
        </w:tc>
        <w:tc>
          <w:tcPr>
            <w:tcW w:w="15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1.  социальный проект;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br/>
            </w:r>
          </w:p>
        </w:tc>
      </w:tr>
      <w:tr w:rsidR="002C6D7B">
        <w:tc>
          <w:tcPr>
            <w:tcW w:w="347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б.  это совместная учебно-познавательная творческая или игровая деятел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ьность учащихся-партнеров, организованная на основе ресурсов информационно-коммуникационных технологий (например, Интернет), имеющая общую цель, согласованные методы и способы деятельности, и направленная на достижение общего результата по решению какой-ли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бо проблемы, значимой для участников проекта. </w:t>
            </w:r>
          </w:p>
        </w:tc>
        <w:tc>
          <w:tcPr>
            <w:tcW w:w="15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2.  учебный проект;</w:t>
            </w:r>
          </w:p>
        </w:tc>
      </w:tr>
      <w:tr w:rsidR="002C6D7B">
        <w:trPr>
          <w:trHeight w:val="1200"/>
        </w:trPr>
        <w:tc>
          <w:tcPr>
            <w:tcW w:w="347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в.  самостоятельная деятельность обучающихся, направленная на практическое решение общественно-значимой проблемы, способствующая взаимодействию школьного сообщества с властными структурами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 и общественностью; </w:t>
            </w:r>
          </w:p>
        </w:tc>
        <w:tc>
          <w:tcPr>
            <w:tcW w:w="15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3.  телекоммуникационный проект.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br/>
            </w:r>
          </w:p>
        </w:tc>
      </w:tr>
    </w:tbl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5.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Соотнесите определения и типы проектов:</w:t>
      </w:r>
    </w:p>
    <w:tbl>
      <w:tblPr>
        <w:tblW w:w="5000" w:type="pct"/>
        <w:shd w:val="clear" w:color="auto" w:fill="FFFFFF"/>
        <w:tblLook w:val="04A0" w:firstRow="1" w:lastRow="0" w:firstColumn="1" w:lastColumn="0" w:noHBand="0" w:noVBand="1"/>
      </w:tblPr>
      <w:tblGrid>
        <w:gridCol w:w="6086"/>
        <w:gridCol w:w="3485"/>
      </w:tblGrid>
      <w:tr w:rsidR="002C6D7B">
        <w:tc>
          <w:tcPr>
            <w:tcW w:w="345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Определения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Типы проектов</w:t>
            </w:r>
          </w:p>
        </w:tc>
      </w:tr>
      <w:tr w:rsidR="002C6D7B">
        <w:tc>
          <w:tcPr>
            <w:tcW w:w="345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а.  совместн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ая учебно-познавательная, творческая или игровая деятельность учащихся-партнеров, имеющая общую цель, согласованные методы, способы деятельности, направленная на достижение общего результата по решению какой-либо проблемы, значимой для участников проекта; 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1.  социальный проект;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br/>
            </w:r>
          </w:p>
        </w:tc>
      </w:tr>
      <w:tr w:rsidR="002C6D7B">
        <w:tc>
          <w:tcPr>
            <w:tcW w:w="345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б.  это совместная учебно-познавательная творческая или игровая деятельность учащихся-партнеров, организованная на основе ресурсов информационно-коммуникационных технологий (например, Интернет), имеющая общую цель, согласованные м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етоды и способы деятельности, и направленная на достижение общего результата по решению какой-либо проблемы, значимой для участников проекта. 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2.  учебный проект;</w:t>
            </w:r>
          </w:p>
        </w:tc>
      </w:tr>
      <w:tr w:rsidR="002C6D7B">
        <w:trPr>
          <w:trHeight w:val="1200"/>
        </w:trPr>
        <w:tc>
          <w:tcPr>
            <w:tcW w:w="345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в.  самостоятельная деятельность обучающихся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, направленная на практическое решение общественно-значимой проблемы, способствующая взаимодействию школьного сообщества с властными структурами и общественностью; 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3.  телекоммуникационный проект.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br/>
            </w:r>
          </w:p>
        </w:tc>
      </w:tr>
    </w:tbl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6. Соотнесите этапы работы над проектом с содержанием 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деятельности:</w:t>
      </w:r>
    </w:p>
    <w:tbl>
      <w:tblPr>
        <w:tblW w:w="5000" w:type="pct"/>
        <w:shd w:val="clear" w:color="auto" w:fill="FFFFFF"/>
        <w:tblLook w:val="04A0" w:firstRow="1" w:lastRow="0" w:firstColumn="1" w:lastColumn="0" w:noHBand="0" w:noVBand="1"/>
      </w:tblPr>
      <w:tblGrid>
        <w:gridCol w:w="2770"/>
        <w:gridCol w:w="6801"/>
      </w:tblGrid>
      <w:tr w:rsidR="002C6D7B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Этапы работы над проектом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Содержание деятельности</w:t>
            </w:r>
          </w:p>
        </w:tc>
      </w:tr>
      <w:tr w:rsidR="002C6D7B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а.  Погружение в проект. 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1.Рефлексия.</w:t>
            </w:r>
          </w:p>
        </w:tc>
      </w:tr>
      <w:tr w:rsidR="002C6D7B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б. Организационный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2. Поиск необходимой информации; сбор данных, изучение теоретических положений, необходимых для решения поставленных задач; изучение соответствующей литературы, проведение опроса, анкетирования по изучаемой проблеме и т.д.; изготовление продукта.</w:t>
            </w:r>
          </w:p>
        </w:tc>
      </w:tr>
      <w:tr w:rsidR="002C6D7B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в.  Осущ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ествление деятельности. 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3. Формулируются проблемы, которые будут разрешены в ходе проектной деятельности.</w:t>
            </w:r>
          </w:p>
        </w:tc>
      </w:tr>
      <w:tr w:rsidR="002C6D7B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г. Оформление результатов проекта и презентация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4. Способы обработки полученных данных; демонстрация творческой работы. </w:t>
            </w:r>
          </w:p>
        </w:tc>
      </w:tr>
      <w:tr w:rsidR="002C6D7B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д.  Обсуждение полученных результатов. 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C6D7B" w:rsidRDefault="00266226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5. Определение направления работы, распределение ролей; формулировка задачи для каждой группы; способы источников информации по каждому направлению; составление детального плана работы.</w:t>
            </w:r>
          </w:p>
        </w:tc>
      </w:tr>
    </w:tbl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lastRenderedPageBreak/>
        <w:t>     7. Результатами (результ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атом) осуществления проекта является (являются):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а. Формирование специфических умений и навыков проектирования;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б. Личностное развитие обучающихся (проектантов);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в. Подготовленный продукт работы над проектом;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г. Все вышеназванные варианты.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 8. Непосредс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твенное решение реальной прикладной задачи и получение социально- значимого результата – это особенности…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прикладного проекта,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информационного проекта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исследовательского проекта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9. Назовите типовую ошибку при формулировании цели проекта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цель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включает много задач,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цель не предполагает результат,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цель не содержит научных терминов.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10. Выберите лишнее. Типы проектов по продолжительности: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eastAsiaTheme="minorHAnsi" w:hAnsi="Times New Roman"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а.</w:t>
      </w:r>
      <w:r>
        <w:rPr>
          <w:rFonts w:ascii="Times New Roman" w:hAnsi="Times New Roman"/>
          <w:color w:val="000000"/>
          <w:sz w:val="28"/>
          <w:szCs w:val="28"/>
        </w:rPr>
        <w:t> Смешанные;</w:t>
      </w:r>
      <w:r>
        <w:rPr>
          <w:rFonts w:ascii="Times New Roman" w:hAnsi="Times New Roman"/>
          <w:color w:val="000000"/>
          <w:sz w:val="28"/>
          <w:szCs w:val="28"/>
        </w:rPr>
        <w:br/>
        <w:t>б. Краткосрочные;</w:t>
      </w:r>
      <w:r>
        <w:rPr>
          <w:rFonts w:ascii="Times New Roman" w:hAnsi="Times New Roman"/>
          <w:color w:val="000000"/>
          <w:sz w:val="28"/>
          <w:szCs w:val="28"/>
        </w:rPr>
        <w:br/>
        <w:t>в. Годичные</w:t>
      </w:r>
      <w:r>
        <w:rPr>
          <w:rFonts w:ascii="Times New Roman" w:hAnsi="Times New Roman"/>
          <w:color w:val="000000"/>
          <w:sz w:val="28"/>
          <w:szCs w:val="28"/>
        </w:rPr>
        <w:br/>
        <w:t>г. Мини-проекты</w:t>
      </w:r>
    </w:p>
    <w:p w:rsidR="002C6D7B" w:rsidRDefault="002C6D7B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</w:p>
    <w:p w:rsidR="002C6D7B" w:rsidRDefault="00266226">
      <w:pPr>
        <w:ind w:left="708"/>
        <w:jc w:val="center"/>
        <w:rPr>
          <w:rStyle w:val="af6"/>
          <w:rFonts w:eastAsiaTheme="minorHAnsi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Задания на тему</w:t>
      </w:r>
      <w:r>
        <w:rPr>
          <w:rFonts w:ascii="Times New Roman" w:hAnsi="Times New Roman"/>
          <w:color w:val="000000"/>
          <w:sz w:val="28"/>
          <w:szCs w:val="28"/>
        </w:rPr>
        <w:t>:</w:t>
      </w:r>
      <w:r>
        <w:rPr>
          <w:rStyle w:val="af6"/>
          <w:rFonts w:eastAsia="Calibri"/>
          <w:color w:val="000000"/>
          <w:sz w:val="28"/>
          <w:szCs w:val="28"/>
        </w:rPr>
        <w:t xml:space="preserve"> Виды презентаций. Требования к оформлению презентаций</w:t>
      </w:r>
    </w:p>
    <w:p w:rsidR="002C6D7B" w:rsidRDefault="00266226">
      <w:pPr>
        <w:spacing w:after="0" w:line="240" w:lineRule="auto"/>
        <w:rPr>
          <w:rFonts w:ascii="Times New Roman" w:eastAsia="Calibri" w:hAnsi="Times New Roman"/>
        </w:rPr>
      </w:pPr>
      <w:r>
        <w:rPr>
          <w:rFonts w:ascii="Times New Roman" w:hAnsi="Times New Roman"/>
          <w:sz w:val="28"/>
          <w:szCs w:val="28"/>
          <w:u w:val="single"/>
        </w:rPr>
        <w:t>1</w:t>
      </w:r>
      <w:r>
        <w:rPr>
          <w:rFonts w:ascii="Times New Roman" w:hAnsi="Times New Roman"/>
          <w:sz w:val="28"/>
          <w:szCs w:val="28"/>
        </w:rPr>
        <w:t>. Что такое презентация?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А-</w:t>
      </w:r>
      <w:r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зафиксированная на материальном носителе информация в виде текста, звукозаписи или изображения с реквизитами, позволяющими её идентифицировать;</w:t>
      </w:r>
      <w:r>
        <w:rPr>
          <w:rFonts w:ascii="Times New Roman" w:hAnsi="Times New Roman"/>
          <w:sz w:val="28"/>
          <w:szCs w:val="28"/>
        </w:rPr>
        <w:br/>
        <w:t>Б-наглядный способ представле</w:t>
      </w:r>
      <w:r>
        <w:rPr>
          <w:rFonts w:ascii="Times New Roman" w:hAnsi="Times New Roman"/>
          <w:sz w:val="28"/>
          <w:szCs w:val="28"/>
        </w:rPr>
        <w:t>ния информации;</w:t>
      </w:r>
      <w:r>
        <w:rPr>
          <w:rFonts w:ascii="Times New Roman" w:hAnsi="Times New Roman"/>
          <w:sz w:val="28"/>
          <w:szCs w:val="28"/>
        </w:rPr>
        <w:br/>
        <w:t>В-</w:t>
      </w:r>
      <w:r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пересказ текста, представленный в виде учебной работы для развития речи учащихся.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Сколько цветов должна содержать цветовая схема слайда?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А-не более трёх;</w:t>
      </w:r>
      <w:r>
        <w:rPr>
          <w:rFonts w:ascii="Times New Roman" w:hAnsi="Times New Roman"/>
          <w:sz w:val="28"/>
          <w:szCs w:val="28"/>
        </w:rPr>
        <w:br/>
        <w:t>Б-не менее пяти;</w:t>
      </w:r>
      <w:r>
        <w:rPr>
          <w:rFonts w:ascii="Times New Roman" w:hAnsi="Times New Roman"/>
          <w:sz w:val="28"/>
          <w:szCs w:val="28"/>
        </w:rPr>
        <w:br/>
        <w:t>В-шесть.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Каким ДОЛЖЕН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быть шрифт основного текста?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А-читаемым</w:t>
      </w:r>
      <w:r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br/>
        <w:t>Б-больше, чем размер шрифта заголовка;</w:t>
      </w:r>
      <w:r>
        <w:rPr>
          <w:rFonts w:ascii="Times New Roman" w:hAnsi="Times New Roman"/>
          <w:sz w:val="28"/>
          <w:szCs w:val="28"/>
        </w:rPr>
        <w:br/>
        <w:t>В-оба ответа верны.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Каким НЕ ДОЛЖЕН быть шрифт основного текста?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А-меньше, чем размер шрифта заголовка;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Б-читаемым;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В- сливаемым с фоном.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Какими должны быть картинки (иллюстрации)?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А-их не должно быть совсем;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Б-искаженными;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В-хорошего качества.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Стиль презентации …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а.</w:t>
      </w:r>
      <w:r>
        <w:rPr>
          <w:rFonts w:ascii="Times New Roman" w:hAnsi="Times New Roman"/>
          <w:sz w:val="28"/>
          <w:szCs w:val="28"/>
          <w:lang w:val="en-US"/>
        </w:rPr>
        <w:t> </w:t>
      </w:r>
      <w:r>
        <w:rPr>
          <w:rFonts w:ascii="Times New Roman" w:hAnsi="Times New Roman"/>
          <w:sz w:val="28"/>
          <w:szCs w:val="28"/>
        </w:rPr>
        <w:t>соответствует содержанию;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б.</w:t>
      </w:r>
      <w:r>
        <w:rPr>
          <w:rFonts w:ascii="Times New Roman" w:hAnsi="Times New Roman"/>
          <w:sz w:val="28"/>
          <w:szCs w:val="28"/>
          <w:lang w:val="en-US"/>
        </w:rPr>
        <w:t> </w:t>
      </w:r>
      <w:r>
        <w:rPr>
          <w:rFonts w:ascii="Times New Roman" w:hAnsi="Times New Roman"/>
          <w:sz w:val="28"/>
          <w:szCs w:val="28"/>
        </w:rPr>
        <w:t>может быть любым.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 Каково соотношение текста и иллюстрации?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а. Одинаковое количество текста и иллюстраций;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б. Меньше текста, больше иллюстраций;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. Больше текста, меньше иллюстраций.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 Сколько цветов должно быть на одном слайде?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а. Один цвет;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б. Больше четырех цветов;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в. Не более трех цветов.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9. Шрифт должен быть …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а. Читаемым;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б. Любым.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10. Объем презентации в среднем …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а. 5-8 слайдов;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б. 10 слайд</w:t>
      </w:r>
      <w:r>
        <w:rPr>
          <w:rFonts w:ascii="Times New Roman" w:hAnsi="Times New Roman"/>
          <w:sz w:val="28"/>
          <w:szCs w:val="28"/>
        </w:rPr>
        <w:t>ов;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в. 12-15 слайдов;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г. 18-20 слайдов.</w:t>
      </w:r>
    </w:p>
    <w:p w:rsidR="002C6D7B" w:rsidRDefault="002C6D7B">
      <w:pPr>
        <w:jc w:val="center"/>
        <w:rPr>
          <w:rFonts w:ascii="Times New Roman" w:hAnsi="Times New Roman"/>
          <w:b/>
          <w:sz w:val="26"/>
          <w:szCs w:val="26"/>
        </w:rPr>
      </w:pPr>
      <w:bookmarkStart w:id="1" w:name="_Hlk65445954"/>
    </w:p>
    <w:p w:rsidR="002C6D7B" w:rsidRDefault="00266226">
      <w:pPr>
        <w:jc w:val="center"/>
        <w:rPr>
          <w:rFonts w:ascii="Times New Roman" w:eastAsiaTheme="minorHAnsi" w:hAnsi="Times New Roman"/>
          <w:b/>
          <w:sz w:val="28"/>
          <w:szCs w:val="26"/>
        </w:rPr>
      </w:pPr>
      <w:r>
        <w:rPr>
          <w:rFonts w:ascii="Times New Roman" w:hAnsi="Times New Roman"/>
          <w:b/>
          <w:sz w:val="28"/>
          <w:szCs w:val="26"/>
        </w:rPr>
        <w:t>Задания по теме «Оформление индивидуального проекта»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1.В оформлении индивидуального проекта применяется шрифт: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  <w:lang w:val="en-US"/>
        </w:rPr>
        <w:t>) Calibri 14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  <w:lang w:val="en-US"/>
        </w:rPr>
        <w:t>) Arial 16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  <w:lang w:val="en-US"/>
        </w:rPr>
        <w:t>) Times New Roman 14.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2. Укажите преимущество индивидуальных проектов: 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а.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Cs/>
          <w:sz w:val="28"/>
          <w:szCs w:val="28"/>
          <w:lang w:eastAsia="ru-RU"/>
        </w:rPr>
        <w:t>автор проекта получает наиболее полный и разносторонний опыт проектной деятельности на всех этапах работы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б. у автора есть возможность обогащаться опытом других, видеть более эффективные стратегии работы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в. </w:t>
      </w:r>
      <w:r>
        <w:rPr>
          <w:rFonts w:ascii="Times New Roman" w:hAnsi="Times New Roman"/>
          <w:sz w:val="28"/>
          <w:szCs w:val="28"/>
          <w:lang w:eastAsia="ru-RU"/>
        </w:rPr>
        <w:t>формируются навыки сотрудничества, умения проявля</w:t>
      </w:r>
      <w:r>
        <w:rPr>
          <w:rFonts w:ascii="Times New Roman" w:hAnsi="Times New Roman"/>
          <w:sz w:val="28"/>
          <w:szCs w:val="28"/>
          <w:lang w:eastAsia="ru-RU"/>
        </w:rPr>
        <w:t>ть гибкость, видеть точку зрения другого, идти на компромисс ради общей цели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г. верны все варианты</w:t>
      </w:r>
      <w:r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3. Выберите правильное выражение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цель проекта может быть неконкретной и иметь различное понимание;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 ошибка в постановке цели проекта не влияет на результат;</w:t>
      </w:r>
    </w:p>
    <w:p w:rsidR="002C6D7B" w:rsidRDefault="0026622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достижимость цели проекта обозначает, что она должна быть реалистичной.</w:t>
      </w:r>
    </w:p>
    <w:p w:rsidR="002C6D7B" w:rsidRDefault="00266226">
      <w:pPr>
        <w:spacing w:after="0"/>
        <w:rPr>
          <w:rFonts w:ascii="Times New Roman" w:eastAsiaTheme="minorHAnsi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В оформлении индивидуального проекта применяются поля: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А) правое – 20 мм, верхнее и нижнее – 20 мм, левое – 40 мм;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п</w:t>
      </w:r>
      <w:r>
        <w:rPr>
          <w:rFonts w:ascii="Times New Roman" w:hAnsi="Times New Roman"/>
          <w:sz w:val="28"/>
          <w:szCs w:val="28"/>
        </w:rPr>
        <w:t>равое – 15мм, верхнее и нижнее – 20 мм, левое – 30 мм;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любые, не имеет особого значения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Какими цифрами следует нумеровать страницы проекта?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Римскими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Арабскими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Персидскими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г) Индийскими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Какой минимальный уровень оригинальности текста проекта по TXT.ru?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95%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100%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47%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г) 50%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 От кого нужно получить отзыв после предзащиты проекта?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Одногрупник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Родители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Руководитель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г) Директор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 Расположите в правильном порядке листы дл</w:t>
      </w:r>
      <w:r>
        <w:rPr>
          <w:rFonts w:ascii="Times New Roman" w:hAnsi="Times New Roman"/>
          <w:sz w:val="28"/>
          <w:szCs w:val="28"/>
        </w:rPr>
        <w:t>я брошюровки: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Титульный лист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Задание на выполнение индивидуального проекта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 Отчет о прохождении нормоконтроля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 Содержание</w:t>
      </w:r>
    </w:p>
    <w:p w:rsidR="002C6D7B" w:rsidRDefault="00266226">
      <w:pPr>
        <w:spacing w:after="0"/>
        <w:rPr>
          <w:rFonts w:asciiTheme="minorHAnsi" w:hAnsiTheme="minorHAnsi" w:cstheme="minorBidi"/>
          <w:sz w:val="28"/>
          <w:szCs w:val="28"/>
          <w:highlight w:val="yellow"/>
        </w:rPr>
      </w:pPr>
      <w:r>
        <w:rPr>
          <w:rFonts w:ascii="Times New Roman" w:hAnsi="Times New Roman"/>
          <w:sz w:val="28"/>
          <w:szCs w:val="28"/>
        </w:rPr>
        <w:t>5) Отзыв руководителя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9. Выбери формат бумаги, на котором выполняется работа: А3, А4, А5?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10. Дополните предложение: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Перед абзацем и после него интервалы… а)не делаются, б)делаются, в)увеличиваются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 Какой должен быть цвет шрифта?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 Черный цвет;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 Любой цвет;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 Любые темные цвета.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12. Сопоставьте термины с понятиями: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Анализ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Аналогия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Синтез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Способ получен</w:t>
      </w:r>
      <w:r>
        <w:rPr>
          <w:rFonts w:ascii="Times New Roman" w:hAnsi="Times New Roman"/>
          <w:sz w:val="28"/>
          <w:szCs w:val="28"/>
        </w:rPr>
        <w:t>ия знаний о предмете и явлениях на основании того, что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они имеют сходство с другими</w:t>
      </w:r>
    </w:p>
    <w:p w:rsidR="002C6D7B" w:rsidRDefault="0026622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 Соединение отдельных частей объекта в единое целое</w:t>
      </w:r>
    </w:p>
    <w:p w:rsidR="002C6D7B" w:rsidRDefault="00266226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3) Разложение объекта исследования на составные части</w:t>
      </w:r>
      <w:bookmarkEnd w:id="1"/>
    </w:p>
    <w:p w:rsidR="002C6D7B" w:rsidRDefault="002C6D7B">
      <w:pPr>
        <w:pStyle w:val="101"/>
        <w:shd w:val="clear" w:color="auto" w:fill="auto"/>
        <w:spacing w:line="240" w:lineRule="auto"/>
        <w:jc w:val="center"/>
        <w:rPr>
          <w:b/>
          <w:sz w:val="28"/>
          <w:szCs w:val="28"/>
          <w:lang w:eastAsia="ru-RU"/>
        </w:rPr>
      </w:pPr>
    </w:p>
    <w:p w:rsidR="002C6D7B" w:rsidRDefault="00266226">
      <w:pPr>
        <w:pStyle w:val="101"/>
        <w:shd w:val="clear" w:color="auto" w:fill="auto"/>
        <w:spacing w:line="240" w:lineRule="auto"/>
        <w:jc w:val="center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Основы дизайна</w:t>
      </w:r>
    </w:p>
    <w:p w:rsidR="002C6D7B" w:rsidRDefault="002C6D7B">
      <w:pPr>
        <w:pStyle w:val="101"/>
        <w:shd w:val="clear" w:color="auto" w:fill="auto"/>
        <w:spacing w:line="240" w:lineRule="auto"/>
        <w:jc w:val="both"/>
        <w:rPr>
          <w:b/>
          <w:sz w:val="28"/>
          <w:szCs w:val="28"/>
          <w:lang w:eastAsia="ru-RU"/>
        </w:rPr>
      </w:pP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Срезовая контрольная</w:t>
      </w:r>
      <w:r>
        <w:rPr>
          <w:rFonts w:ascii="Times New Roman" w:hAnsi="Times New Roman"/>
          <w:sz w:val="28"/>
          <w:szCs w:val="28"/>
          <w:u w:val="single"/>
        </w:rPr>
        <w:t xml:space="preserve"> работа № 1 «Композиции на основе развития ассоциативно-образного мышления»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Срезовая контрольная работа № 1 выполняется студентами.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выполнения Срезовой контрольной работы необходимо самостоятельно освоить теоретические понятия: композиция, виды композ</w:t>
      </w:r>
      <w:r>
        <w:rPr>
          <w:rFonts w:ascii="Times New Roman" w:hAnsi="Times New Roman"/>
          <w:sz w:val="28"/>
          <w:szCs w:val="28"/>
        </w:rPr>
        <w:t xml:space="preserve">иции, средства композиции, ассоциация и образ в композиции, шрифт, метафора, аллегория, гипербола, гротеск. Ознакомиться с аналогами.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u w:val="single"/>
        </w:rPr>
        <w:t>Цель:</w:t>
      </w:r>
      <w:r>
        <w:rPr>
          <w:rFonts w:ascii="Times New Roman" w:hAnsi="Times New Roman"/>
          <w:sz w:val="28"/>
          <w:szCs w:val="28"/>
        </w:rPr>
        <w:t xml:space="preserve"> овладение средствами композиции и способами визуализации смысла в графическом дизайне с использованием художественн</w:t>
      </w:r>
      <w:r>
        <w:rPr>
          <w:rFonts w:ascii="Times New Roman" w:hAnsi="Times New Roman"/>
          <w:sz w:val="28"/>
          <w:szCs w:val="28"/>
        </w:rPr>
        <w:t xml:space="preserve">ых тропов: метафоры, аллегории, гиперболы, гротеска.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u w:val="single"/>
        </w:rPr>
        <w:t>Материалы:</w:t>
      </w:r>
      <w:r>
        <w:rPr>
          <w:rFonts w:ascii="Times New Roman" w:hAnsi="Times New Roman"/>
          <w:sz w:val="28"/>
          <w:szCs w:val="28"/>
        </w:rPr>
        <w:t xml:space="preserve"> Ватман А4, простые и цветные карандаши, ластик, угольник, лекало, циркуль, тушь, перо, гуашь, кисть.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1.</w:t>
      </w:r>
      <w:r>
        <w:rPr>
          <w:rFonts w:ascii="Times New Roman" w:hAnsi="Times New Roman"/>
          <w:sz w:val="28"/>
          <w:szCs w:val="28"/>
        </w:rPr>
        <w:t xml:space="preserve"> Метафора Термин «метафора» происходит от греч. «metaphora», что означает «пере</w:t>
      </w:r>
      <w:r>
        <w:rPr>
          <w:rFonts w:ascii="Times New Roman" w:hAnsi="Times New Roman"/>
          <w:sz w:val="28"/>
          <w:szCs w:val="28"/>
        </w:rPr>
        <w:t>нос», и употребляется для образного выражения понятия. Роль метафоры как приема художественно-образного мышления в искусстве и в человеческом познании неоспорима. Она вносит остроту и свежесть в сердцевину критической мысли, обновляет предмет, показывает е</w:t>
      </w:r>
      <w:r>
        <w:rPr>
          <w:rFonts w:ascii="Times New Roman" w:hAnsi="Times New Roman"/>
          <w:sz w:val="28"/>
          <w:szCs w:val="28"/>
        </w:rPr>
        <w:t>го в неожиданном ракурсе, создает чувственно конкретный, рельефный образ, выражает живые, но скрытые, глубоко запрятанные чувства, усиливает впечатление. Метафорический тип визуализации смысла в графическом дизайне концептуален и основан на монтаже различн</w:t>
      </w:r>
      <w:r>
        <w:rPr>
          <w:rFonts w:ascii="Times New Roman" w:hAnsi="Times New Roman"/>
          <w:sz w:val="28"/>
          <w:szCs w:val="28"/>
        </w:rPr>
        <w:t>ых изображений, имеющих часто символическое значение, посредством взаимодействия которых возникает смысл, «лежащий» как правило, за пределами изображения. Метафора в графическом дизайне – нахождение наглядного эквивалента для выражения «невидимого» смысла.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Этапы выполнения задания: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1.Выбрать пословицу или поговорку.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2.На ватмане формата А-4 построить композицию с использованием художественного тропа – метафоры.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2.</w:t>
      </w:r>
      <w:r>
        <w:rPr>
          <w:rFonts w:ascii="Times New Roman" w:hAnsi="Times New Roman"/>
          <w:sz w:val="28"/>
          <w:szCs w:val="28"/>
        </w:rPr>
        <w:t xml:space="preserve"> Аллегория Аллегория</w:t>
      </w:r>
      <w:r>
        <w:rPr>
          <w:rFonts w:ascii="Times New Roman" w:hAnsi="Times New Roman"/>
          <w:sz w:val="28"/>
          <w:szCs w:val="28"/>
        </w:rPr>
        <w:t xml:space="preserve"> – это предвзятое и нарочитое средство иносказания, в котором изображение того или иного явления жизни сразу обнаруживает своё служебное, переносное значение.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Этапы выполнения задания: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1.Выбрать пословицу или поговорку.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2.На ватмане формата А-4 построит</w:t>
      </w:r>
      <w:r>
        <w:rPr>
          <w:rFonts w:ascii="Times New Roman" w:hAnsi="Times New Roman"/>
          <w:sz w:val="28"/>
          <w:szCs w:val="28"/>
        </w:rPr>
        <w:t xml:space="preserve">ь композицию с использованием художественного тропа – аллегории.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3.</w:t>
      </w:r>
      <w:r>
        <w:rPr>
          <w:rFonts w:ascii="Times New Roman" w:hAnsi="Times New Roman"/>
          <w:sz w:val="28"/>
          <w:szCs w:val="28"/>
        </w:rPr>
        <w:t xml:space="preserve"> Гипербола Гипербола – стилистический прием, цель которого образное преувеличение, утрирование отдельных частей изображения или определенных характеристик – пропорциональных, пласт</w:t>
      </w:r>
      <w:r>
        <w:rPr>
          <w:rFonts w:ascii="Times New Roman" w:hAnsi="Times New Roman"/>
          <w:sz w:val="28"/>
          <w:szCs w:val="28"/>
        </w:rPr>
        <w:t>ических, ритмических и так далее. Способ создания образа воображения путем преувеличения всего образа объекта или его частей, наделения объекта значительно большим количеством значимых признаков по сравнению с действительностью, преувеличения сил и возможн</w:t>
      </w:r>
      <w:r>
        <w:rPr>
          <w:rFonts w:ascii="Times New Roman" w:hAnsi="Times New Roman"/>
          <w:sz w:val="28"/>
          <w:szCs w:val="28"/>
        </w:rPr>
        <w:t xml:space="preserve">ости действия объекта. Часто используется в карикатурах. Примером могут служить следующие сказочные и литературные персонажи: гигантский гомеровский циклоп, Гулливер, Мальчик-с-Пальчик.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Этапы выполнения задания: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1.Выбрать пословицу или поговорку.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2.На в</w:t>
      </w:r>
      <w:r>
        <w:rPr>
          <w:rFonts w:ascii="Times New Roman" w:hAnsi="Times New Roman"/>
          <w:sz w:val="28"/>
          <w:szCs w:val="28"/>
        </w:rPr>
        <w:t xml:space="preserve">атмане формата А-4 построить композицию с использованием художественного тропа – гиперболы.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4.</w:t>
      </w:r>
      <w:r>
        <w:rPr>
          <w:rFonts w:ascii="Times New Roman" w:hAnsi="Times New Roman"/>
          <w:sz w:val="28"/>
          <w:szCs w:val="28"/>
        </w:rPr>
        <w:t xml:space="preserve"> Гротеск Этот художественный термин ввел в употребление великий итальянский живописец Рафаэль Санти. Раскапывая место, где когда-то были бани времен импе</w:t>
      </w:r>
      <w:r>
        <w:rPr>
          <w:rFonts w:ascii="Times New Roman" w:hAnsi="Times New Roman"/>
          <w:sz w:val="28"/>
          <w:szCs w:val="28"/>
        </w:rPr>
        <w:t>ратора Тита, художник и его ученики обнаружили засыпанные землей помещения, стены которых украшала странная причудливая роспись. Находка поразила всех, и с тех пор стиль живописи, сочетающий реальность и фантастические образы, прекрасное и безобразное, сме</w:t>
      </w:r>
      <w:r>
        <w:rPr>
          <w:rFonts w:ascii="Times New Roman" w:hAnsi="Times New Roman"/>
          <w:sz w:val="28"/>
          <w:szCs w:val="28"/>
        </w:rPr>
        <w:t>шное и величественное, стали называть гротеском, по месту, где были найдены первые образцы такого искусства («grotta» в переводе с итальянского означает подземелье, грот, пещеру). Гротеск широко использовался в различных видах искусства, начиная с античных</w:t>
      </w:r>
      <w:r>
        <w:rPr>
          <w:rFonts w:ascii="Times New Roman" w:hAnsi="Times New Roman"/>
          <w:sz w:val="28"/>
          <w:szCs w:val="28"/>
        </w:rPr>
        <w:t xml:space="preserve"> времен. Соединяя в себе не сочетаемые черты, он казался художникам лучшим способом выразить все богатство и разнообразие мира, в котором человеколюбие мирно соседствует с подлостью и жестокостью, красота – с уродством, роскошь – с нищетой.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Этапы выполнен</w:t>
      </w:r>
      <w:r>
        <w:rPr>
          <w:rFonts w:ascii="Times New Roman" w:hAnsi="Times New Roman"/>
          <w:sz w:val="28"/>
          <w:szCs w:val="28"/>
        </w:rPr>
        <w:t xml:space="preserve">ия задания: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1.Выбрать пословицу или поговорку.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2.На ватмане формата А-4 построить композицию с использованием художественного тропа – гротеска.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Таким образом, необходимо представить к сдаче контрольную работу, выполненную на листах формата А-4. </w:t>
      </w:r>
    </w:p>
    <w:p w:rsidR="002C6D7B" w:rsidRDefault="00266226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Состав </w:t>
      </w:r>
      <w:r>
        <w:rPr>
          <w:rFonts w:ascii="Times New Roman" w:hAnsi="Times New Roman"/>
          <w:sz w:val="28"/>
          <w:szCs w:val="28"/>
        </w:rPr>
        <w:t>работы: Титульный лист Задание 1 – Метафора (1 лист А-4); Задание 2 – Аллегория (1 лист А-4); Задание 3 – Гипербола (1 лист А-4); Задание 4 – Гротеск (1 лист А-4). Все поисковые эскизы можно выполнять на листах ватмана формата А4 и дополнительно представит</w:t>
      </w:r>
      <w:r>
        <w:rPr>
          <w:rFonts w:ascii="Times New Roman" w:hAnsi="Times New Roman"/>
          <w:sz w:val="28"/>
          <w:szCs w:val="28"/>
        </w:rPr>
        <w:t>ь вместе с итоговыми работами по каждому из четырех заданий.</w:t>
      </w:r>
    </w:p>
    <w:p w:rsidR="002C6D7B" w:rsidRDefault="00266226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  <w:u w:val="single"/>
        </w:rPr>
      </w:pPr>
      <w:r>
        <w:rPr>
          <w:rFonts w:ascii="Times New Roman" w:hAnsi="Times New Roman"/>
          <w:color w:val="000000" w:themeColor="text1"/>
          <w:sz w:val="28"/>
          <w:u w:val="single"/>
        </w:rPr>
        <w:t>Контрольная итоговая работа по разделу.</w:t>
      </w:r>
    </w:p>
    <w:p w:rsidR="002C6D7B" w:rsidRDefault="00266226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>Инструкция: Внимательно прочитайте задание. Тест включает набор вопросов, для каждого из которых представлено несколько вариантов ответов или развернутый о</w:t>
      </w:r>
      <w:r>
        <w:rPr>
          <w:rFonts w:ascii="Times New Roman" w:hAnsi="Times New Roman"/>
          <w:color w:val="000000" w:themeColor="text1"/>
          <w:sz w:val="28"/>
        </w:rPr>
        <w:t xml:space="preserve">твет. Вам необходимо в тестовой форме под номером, соответствующим номеру вопроса в тесте, указать правильный, с Вашей точки зрения, ответ. </w:t>
      </w:r>
    </w:p>
    <w:p w:rsidR="002C6D7B" w:rsidRDefault="00266226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 xml:space="preserve">Время на выполнение задания – 5 мин. </w:t>
      </w:r>
    </w:p>
    <w:p w:rsidR="002C6D7B" w:rsidRDefault="00266226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 xml:space="preserve">Общее время выполнения теста - 90 мин. </w:t>
      </w:r>
    </w:p>
    <w:p w:rsidR="002C6D7B" w:rsidRDefault="00266226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 xml:space="preserve">УСЛОВИЯ </w:t>
      </w:r>
    </w:p>
    <w:p w:rsidR="002C6D7B" w:rsidRDefault="00266226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 xml:space="preserve">Тестирование проводится в целой группе. </w:t>
      </w:r>
    </w:p>
    <w:p w:rsidR="002C6D7B" w:rsidRDefault="00266226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 xml:space="preserve">Требования к уровню подготовки – базовый. </w:t>
      </w:r>
    </w:p>
    <w:p w:rsidR="002C6D7B" w:rsidRDefault="00266226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 xml:space="preserve">Количество вопросов в варианте – 15. </w:t>
      </w:r>
    </w:p>
    <w:p w:rsidR="002C6D7B" w:rsidRDefault="00266226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 xml:space="preserve">Количество вариантов в задании – 4. </w:t>
      </w:r>
    </w:p>
    <w:p w:rsidR="002C6D7B" w:rsidRDefault="00266226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 xml:space="preserve">Количество правильных вариантов в вопросе – один. </w:t>
      </w:r>
    </w:p>
    <w:p w:rsidR="002C6D7B" w:rsidRDefault="00266226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>Инструкция по подсчету результатов: Каждый правильный ответ оценивается в 1 балл, вопрос который отвечает студент развернуто в 2 балла. 16-14 баллов – отлично, 13-12 баллов – хорошо, 11-10 баллов – удовлетворительно.</w:t>
      </w:r>
    </w:p>
    <w:tbl>
      <w:tblPr>
        <w:tblpPr w:leftFromText="180" w:rightFromText="180" w:vertAnchor="text" w:horzAnchor="margin" w:tblpY="527"/>
        <w:tblW w:w="10102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102"/>
      </w:tblGrid>
      <w:tr w:rsidR="002C6D7B">
        <w:trPr>
          <w:cantSplit/>
          <w:trHeight w:val="972"/>
        </w:trPr>
        <w:tc>
          <w:tcPr>
            <w:tcW w:w="10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  <w:t>Контрольная работа</w:t>
            </w:r>
          </w:p>
          <w:p w:rsidR="002C6D7B" w:rsidRDefault="00266226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  <w:t>ВАРИАНТ № 1</w:t>
            </w:r>
          </w:p>
        </w:tc>
      </w:tr>
    </w:tbl>
    <w:p w:rsidR="002C6D7B" w:rsidRDefault="00266226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36"/>
          <w:szCs w:val="28"/>
        </w:rPr>
      </w:pPr>
      <w:r>
        <w:rPr>
          <w:rFonts w:ascii="Times New Roman" w:hAnsi="Times New Roman"/>
          <w:color w:val="000000" w:themeColor="text1"/>
          <w:sz w:val="28"/>
        </w:rPr>
        <w:t xml:space="preserve"> Порого</w:t>
      </w:r>
      <w:r>
        <w:rPr>
          <w:rFonts w:ascii="Times New Roman" w:hAnsi="Times New Roman"/>
          <w:color w:val="000000" w:themeColor="text1"/>
          <w:sz w:val="28"/>
        </w:rPr>
        <w:t>вое значение 10 баллов - 69% выполнения теста.</w:t>
      </w:r>
    </w:p>
    <w:p w:rsidR="002C6D7B" w:rsidRDefault="002C6D7B">
      <w:pPr>
        <w:spacing w:after="0" w:line="240" w:lineRule="auto"/>
        <w:rPr>
          <w:rFonts w:ascii="Times New Roman" w:hAnsi="Times New Roman"/>
          <w:b/>
          <w:iCs/>
          <w:color w:val="000000" w:themeColor="text1"/>
          <w:sz w:val="28"/>
          <w:szCs w:val="28"/>
          <w:lang w:eastAsia="ru-RU"/>
        </w:rPr>
      </w:pPr>
    </w:p>
    <w:p w:rsidR="002C6D7B" w:rsidRDefault="00266226">
      <w:pPr>
        <w:spacing w:after="0" w:line="240" w:lineRule="auto"/>
        <w:jc w:val="center"/>
        <w:rPr>
          <w:rFonts w:ascii="Times New Roman" w:hAnsi="Times New Roman"/>
          <w:b/>
          <w:iCs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/>
          <w:b/>
          <w:iCs/>
          <w:color w:val="000000" w:themeColor="text1"/>
          <w:sz w:val="28"/>
          <w:szCs w:val="28"/>
          <w:lang w:eastAsia="ru-RU"/>
        </w:rPr>
        <w:t>Решите тест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1) Как называется логотип в котором используются различные символы, которые ведут ассоциацию к компании: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А) Эмблема  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Комбинированный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Символический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Буквенно –цифровой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2) Шрифт подразделяе</w:t>
      </w:r>
      <w:r>
        <w:rPr>
          <w:rFonts w:ascii="Times New Roman" w:hAnsi="Times New Roman"/>
          <w:color w:val="000000" w:themeColor="text1"/>
          <w:sz w:val="28"/>
          <w:szCs w:val="28"/>
        </w:rPr>
        <w:t>тся на два больших класса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С засечками и без засечек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Печатный и имитация почерка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lastRenderedPageBreak/>
        <w:t>В) Антиквы и брусковые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Печатный и брусковый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3) Какая цветовая модель применяется в печати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А) </w:t>
      </w:r>
      <w:r>
        <w:rPr>
          <w:rFonts w:ascii="Times New Roman" w:hAnsi="Times New Roman"/>
          <w:color w:val="000000" w:themeColor="text1"/>
          <w:sz w:val="28"/>
          <w:szCs w:val="28"/>
          <w:lang w:val="en-US"/>
        </w:rPr>
        <w:t>CMYK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Б) </w:t>
      </w:r>
      <w:r>
        <w:rPr>
          <w:rFonts w:ascii="Times New Roman" w:hAnsi="Times New Roman"/>
          <w:color w:val="000000" w:themeColor="text1"/>
          <w:sz w:val="28"/>
          <w:szCs w:val="28"/>
          <w:lang w:val="en-US"/>
        </w:rPr>
        <w:t>RGB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/>
          <w:color w:val="000000" w:themeColor="text1"/>
          <w:sz w:val="28"/>
          <w:szCs w:val="28"/>
          <w:lang w:val="en-US"/>
        </w:rPr>
        <w:t>CMYK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В) </w:t>
      </w:r>
      <w:r>
        <w:rPr>
          <w:rFonts w:ascii="Times New Roman" w:hAnsi="Times New Roman"/>
          <w:color w:val="000000" w:themeColor="text1"/>
          <w:sz w:val="28"/>
          <w:szCs w:val="28"/>
          <w:lang w:val="en-US"/>
        </w:rPr>
        <w:t>HSB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Г) </w:t>
      </w:r>
      <w:r>
        <w:rPr>
          <w:rFonts w:ascii="Times New Roman" w:hAnsi="Times New Roman"/>
          <w:color w:val="000000" w:themeColor="text1"/>
          <w:sz w:val="28"/>
          <w:szCs w:val="28"/>
          <w:lang w:val="en-US"/>
        </w:rPr>
        <w:t>Lab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4) Как переводится термин дизайн с английского?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Креатив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Производство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Проект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Форма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5) Какого вида логотип вы видите перед собой 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mc:AlternateContent>
          <mc:Choice Requires="wpg">
            <w:drawing>
              <wp:inline distT="0" distB="0" distL="0" distR="0">
                <wp:extent cx="762000" cy="702236"/>
                <wp:effectExtent l="0" t="0" r="0" b="0"/>
                <wp:docPr id="2" name="Рисунок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84675385" name=""/>
                        <pic:cNvPicPr>
                          <a:picLocks noChangeAspect="1"/>
                        </pic:cNvPicPr>
                      </pic:nvPicPr>
                      <pic:blipFill>
                        <a:blip r:embed="rId8"/>
                        <a:srcRect l="14271" t="69555" r="77552" b="17046"/>
                        <a:stretch/>
                      </pic:blipFill>
                      <pic:spPr bwMode="auto">
                        <a:xfrm>
                          <a:off x="0" y="0"/>
                          <a:ext cx="779040" cy="7179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width:60.0pt;height:55.3pt;mso-wrap-distance-left:0.0pt;mso-wrap-distance-top:0.0pt;mso-wrap-distance-right:0.0pt;mso-wrap-distance-bottom:0.0pt;" stroked="f">
                <v:path textboxrect="0,0,0,0"/>
                <v:imagedata r:id="rId10" o:title=""/>
              </v:shape>
            </w:pict>
          </mc:Fallback>
        </mc:AlternateConten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Символический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Комбинированный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Буквенно-цифровой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Эмблема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6) Выберите верное определение. Интерлиньяж- э</w:t>
      </w:r>
      <w:r>
        <w:rPr>
          <w:rFonts w:ascii="Times New Roman" w:hAnsi="Times New Roman"/>
          <w:color w:val="000000" w:themeColor="text1"/>
          <w:sz w:val="28"/>
          <w:szCs w:val="28"/>
        </w:rPr>
        <w:t>то…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Расстояние между словами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Межбуквенное расстояние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Высота букв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Расстояние между строками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7) Какой из этих логотипов принадлежит </w:t>
      </w:r>
      <w:r>
        <w:rPr>
          <w:rFonts w:ascii="Times New Roman" w:hAnsi="Times New Roman"/>
          <w:color w:val="000000" w:themeColor="text1"/>
          <w:sz w:val="28"/>
          <w:szCs w:val="28"/>
          <w:lang w:val="en-US"/>
        </w:rPr>
        <w:t>GOOGLE</w:t>
      </w:r>
      <w:r>
        <w:rPr>
          <w:rFonts w:ascii="Times New Roman" w:hAnsi="Times New Roman"/>
          <w:color w:val="000000" w:themeColor="text1"/>
          <w:sz w:val="28"/>
          <w:szCs w:val="28"/>
        </w:rPr>
        <w:t>?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942975" cy="963474"/>
                <wp:effectExtent l="0" t="0" r="0" b="0"/>
                <wp:docPr id="3" name="Рисунок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65797394" name=""/>
                        <pic:cNvPicPr>
                          <a:picLocks noChangeAspect="1"/>
                        </pic:cNvPicPr>
                      </pic:nvPicPr>
                      <pic:blipFill>
                        <a:blip r:embed="rId11"/>
                        <a:srcRect l="14271" t="29932" r="78353" b="56670"/>
                        <a:stretch/>
                      </pic:blipFill>
                      <pic:spPr bwMode="auto">
                        <a:xfrm>
                          <a:off x="0" y="0"/>
                          <a:ext cx="942975" cy="963474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width:74.2pt;height:75.9pt;mso-wrap-distance-left:0.0pt;mso-wrap-distance-top:0.0pt;mso-wrap-distance-right:0.0pt;mso-wrap-distance-bottom:0.0pt;rotation:0;" stroked="f">
                <v:path textboxrect="0,0,0,0"/>
                <v:imagedata r:id="rId12" o:title=""/>
              </v:shape>
            </w:pict>
          </mc:Fallback>
        </mc:AlternateConten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Первый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Второй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Третий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8) Выберите подходящее определение. Веб-дизайн- это…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Создание текстов д</w:t>
      </w:r>
      <w:r>
        <w:rPr>
          <w:rFonts w:ascii="Times New Roman" w:hAnsi="Times New Roman"/>
          <w:color w:val="000000" w:themeColor="text1"/>
          <w:sz w:val="28"/>
          <w:szCs w:val="28"/>
        </w:rPr>
        <w:t>ля сайта и их типографическое оформление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Проектирование веб-интерфейсов для веб-сервисов и приложений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Выстраивается композиция, типографика и подбор цвета на веб-интерфейсах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Художественное оформление любых дизайн-объектов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9) Расположение графических и текстовых объектов- это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Организация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Воркфлоу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Композиция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Кернинг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10) </w:t>
      </w:r>
      <w:r>
        <w:rPr>
          <w:rFonts w:ascii="Times New Roman" w:hAnsi="Times New Roman"/>
          <w:color w:val="000000" w:themeColor="text1"/>
          <w:sz w:val="28"/>
          <w:szCs w:val="28"/>
          <w:lang w:val="en-US"/>
        </w:rPr>
        <w:t>CMYK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используется для 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Веба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Графики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Печати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Мобильных приложений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11) Это первый цвет, на который реагирует человеческий глаз, когда он </w:t>
      </w:r>
      <w:r>
        <w:rPr>
          <w:rFonts w:ascii="Times New Roman" w:hAnsi="Times New Roman"/>
          <w:color w:val="000000" w:themeColor="text1"/>
          <w:sz w:val="28"/>
          <w:szCs w:val="28"/>
        </w:rPr>
        <w:t>попадает в поле зрения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Красный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Синий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lastRenderedPageBreak/>
        <w:t>В) Зеленый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Белый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12) Что из этого не является элементом дизайна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Линия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Фигура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Единство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Текстура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13) Дать определение термина логотип- это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14) В каком году Эль Лисицкий отправляется в Европу с миссией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 — восстановить контакты с мировой художественной и дизайн-средой? </w:t>
      </w:r>
    </w:p>
    <w:p w:rsidR="002C6D7B" w:rsidRDefault="00266226">
      <w:pPr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15) Выполните логотип на свободную тему. Логотип буквенный</w:t>
      </w:r>
    </w:p>
    <w:tbl>
      <w:tblPr>
        <w:tblpPr w:leftFromText="180" w:rightFromText="180" w:vertAnchor="text" w:horzAnchor="margin" w:tblpY="1"/>
        <w:tblW w:w="10102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102"/>
      </w:tblGrid>
      <w:tr w:rsidR="002C6D7B">
        <w:trPr>
          <w:cantSplit/>
          <w:trHeight w:val="632"/>
        </w:trPr>
        <w:tc>
          <w:tcPr>
            <w:tcW w:w="10102" w:type="dxa"/>
            <w:tcBorders>
              <w:bottom w:val="single" w:sz="4" w:space="0" w:color="auto"/>
            </w:tcBorders>
          </w:tcPr>
          <w:p w:rsidR="002C6D7B" w:rsidRDefault="002C6D7B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  <w:u w:val="single"/>
              </w:rPr>
            </w:pPr>
          </w:p>
        </w:tc>
      </w:tr>
      <w:tr w:rsidR="002C6D7B">
        <w:trPr>
          <w:cantSplit/>
          <w:trHeight w:val="972"/>
        </w:trPr>
        <w:tc>
          <w:tcPr>
            <w:tcW w:w="10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  <w:t>Контрольная работа</w:t>
            </w:r>
          </w:p>
          <w:p w:rsidR="002C6D7B" w:rsidRDefault="00266226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 w:themeColor="text1"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  <w:t>ВАРИАНТ № 2</w:t>
            </w:r>
          </w:p>
          <w:p w:rsidR="002C6D7B" w:rsidRDefault="002C6D7B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</w:tbl>
    <w:p w:rsidR="002C6D7B" w:rsidRDefault="002C6D7B">
      <w:pPr>
        <w:spacing w:line="240" w:lineRule="auto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2C6D7B" w:rsidRDefault="00266226">
      <w:pPr>
        <w:spacing w:line="240" w:lineRule="auto"/>
        <w:rPr>
          <w:rFonts w:ascii="Times New Roman" w:hAnsi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/>
          <w:b/>
          <w:color w:val="000000" w:themeColor="text1"/>
          <w:sz w:val="28"/>
          <w:szCs w:val="28"/>
        </w:rPr>
        <w:t>Решите тест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1) Как называется логотип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в котором используются написание компании в определенном стиле, цвете и размере: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А) Текстовый  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Комбинированный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Символический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Буквенно –цифровой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2) Изображение сделанное в векторе 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Ограничено большим размером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Масштабируется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Популярно среди фотографов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Открывается в фотошопе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lastRenderedPageBreak/>
        <w:t>3) В Баухауз считают, что святая троица цветов для графического дизайна это: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Красный, черный и синий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Красный, черный и белый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Красный, синий и желтый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Красный, серый и белый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4) Выберите верн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ое утверждение. </w:t>
      </w:r>
      <w:r>
        <w:rPr>
          <w:rFonts w:ascii="Times New Roman" w:hAnsi="Times New Roman"/>
          <w:color w:val="000000" w:themeColor="text1"/>
          <w:sz w:val="28"/>
          <w:szCs w:val="28"/>
          <w:lang w:val="en-US"/>
        </w:rPr>
        <w:t>RGB</w:t>
      </w:r>
      <w:r>
        <w:rPr>
          <w:rFonts w:ascii="Times New Roman" w:hAnsi="Times New Roman"/>
          <w:color w:val="000000" w:themeColor="text1"/>
          <w:sz w:val="28"/>
          <w:szCs w:val="28"/>
        </w:rPr>
        <w:t>-это…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Принцип сочетания цветов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Видимое излучение монитора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Цветовая палитра основных цветов-коричневый, синий и зеленый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Г) Для кодирования основных цветов в </w:t>
      </w:r>
      <w:r>
        <w:rPr>
          <w:rFonts w:ascii="Times New Roman" w:hAnsi="Times New Roman"/>
          <w:color w:val="000000" w:themeColor="text1"/>
          <w:sz w:val="28"/>
          <w:szCs w:val="28"/>
          <w:lang w:val="en-US"/>
        </w:rPr>
        <w:t>digital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5) В каком году Граф Строганов открывает в Москве «Школу рисован</w:t>
      </w:r>
      <w:r>
        <w:rPr>
          <w:rFonts w:ascii="Times New Roman" w:hAnsi="Times New Roman"/>
          <w:color w:val="000000" w:themeColor="text1"/>
          <w:sz w:val="28"/>
          <w:szCs w:val="28"/>
        </w:rPr>
        <w:t>ия в отношении к искусствам и ремеслам»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1898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1825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1910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1950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6) Какого вида логотип вы видите перед собой 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mc:AlternateContent>
          <mc:Choice Requires="wpg">
            <w:drawing>
              <wp:inline distT="0" distB="0" distL="0" distR="0">
                <wp:extent cx="1004100" cy="685800"/>
                <wp:effectExtent l="0" t="0" r="0" b="0"/>
                <wp:docPr id="4" name="Рисунок 4" descr="Как Создать Идеальный Логотип? [Несколько Простых Шагов] – GeniusMarketi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11160360" name="Picture 1" descr="Как Создать Идеальный Логотип? [Несколько Простых Шагов] – GeniusMarketing"/>
                        <pic:cNvPicPr>
                          <a:picLocks noChangeAspect="1"/>
                        </pic:cNvPicPr>
                      </pic:nvPicPr>
                      <pic:blipFill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10041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width:79.1pt;height:54.0pt;mso-wrap-distance-left:0.0pt;mso-wrap-distance-top:0.0pt;mso-wrap-distance-right:0.0pt;mso-wrap-distance-bottom:0.0pt;rotation:0;" stroked="f">
                <v:path textboxrect="0,0,0,0"/>
                <v:imagedata r:id="rId14" o:title=""/>
              </v:shape>
            </w:pict>
          </mc:Fallback>
        </mc:AlternateConten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А) Символический 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Комбинированный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Буквенно-цифровой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Эмблема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7) Выберите верное определение. Трекинг- это…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Расстояние между словами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Межбуквенное расстояние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Высота букв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lastRenderedPageBreak/>
        <w:t>Г) Расстояние между строками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8) Особенностью дизайнерского мышления является: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Фантазия, художественный вкус, креативность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Любовь к классическому искусству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Профессиональная подготовка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Г) </w:t>
      </w:r>
      <w:r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Синтез инженерного и художественного мышления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9) Шрифт- это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А) </w:t>
      </w:r>
      <w:r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Цифровая система визуализации невербальных знаков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Б) </w:t>
      </w:r>
      <w:r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Совокупность букв, цифр и знаков определенного стиля, служащая техническим средством воспроизведения речи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В) </w:t>
      </w:r>
      <w:r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Типографские литеры определённого размера и рисунка для набора, а также отпечаток их.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Г) </w:t>
      </w:r>
      <w:r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Комплект текстовых знаков для набора на клавиатуре, имеющих один размер, один стиль, одно начертание и цвет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10) Чем занимается графический дизайнер 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Экстерьер, и</w:t>
      </w:r>
      <w:r>
        <w:rPr>
          <w:rFonts w:ascii="Times New Roman" w:hAnsi="Times New Roman"/>
          <w:color w:val="000000" w:themeColor="text1"/>
          <w:sz w:val="28"/>
          <w:szCs w:val="28"/>
        </w:rPr>
        <w:t>нтерьер, упаковка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Упаковка, интерьер, сайт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Полиграфия, разработка упаковки, наружная реклама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Мобильные приложения, печати, вывески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11) Какой из этих логотипов –актуальный логотип </w:t>
      </w:r>
      <w:r>
        <w:rPr>
          <w:rFonts w:ascii="Times New Roman" w:hAnsi="Times New Roman"/>
          <w:color w:val="000000" w:themeColor="text1"/>
          <w:sz w:val="28"/>
          <w:szCs w:val="28"/>
          <w:lang w:val="en-US"/>
        </w:rPr>
        <w:t>facebook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mc:AlternateContent>
          <mc:Choice Requires="wpg">
            <w:drawing>
              <wp:inline distT="0" distB="0" distL="0" distR="0">
                <wp:extent cx="857250" cy="600075"/>
                <wp:effectExtent l="0" t="0" r="0" b="0"/>
                <wp:docPr id="5" name="Рисунок 5" descr="https://quizizz.com/media/resource/gs/quizizz-media/quizzes/2788629b-6c55-4638-83c7-4461c431cfb8?w=90&amp;h=9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90980156" name="Picture 3" descr="https://quizizz.com/media/resource/gs/quizizz-media/quizzes/2788629b-6c55-4638-83c7-4461c431cfb8?w=90&amp;h=90"/>
                        <pic:cNvPicPr>
                          <a:picLocks noChangeAspect="1"/>
                        </pic:cNvPicPr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857250" cy="600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width:67.5pt;height:47.2pt;mso-wrap-distance-left:0.0pt;mso-wrap-distance-top:0.0pt;mso-wrap-distance-right:0.0pt;mso-wrap-distance-bottom:0.0pt;rotation:0;" stroked="f">
                <v:path textboxrect="0,0,0,0"/>
                <v:imagedata r:id="rId16" o:title=""/>
              </v:shape>
            </w:pict>
          </mc:Fallback>
        </mc:AlternateConten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Первый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Б) Второй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Третий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12) Что направлено на формирование отношения к компании, впечатления от нее, ее образа в глазах потребителя. И как правило не меняется на протяжении истории компании.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А) Паттерн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lastRenderedPageBreak/>
        <w:t>Б) Фавикон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В) Айдентика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Г) Мокап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13) Дать определение фирменный стиль- это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14)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В каком году организован Союз дизайнеров России? </w:t>
      </w:r>
    </w:p>
    <w:p w:rsidR="002C6D7B" w:rsidRDefault="00266226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15) Выполните логотип на свободную тему. Логотип смешанный.</w:t>
      </w:r>
    </w:p>
    <w:p w:rsidR="002C6D7B" w:rsidRDefault="002C6D7B">
      <w:pPr>
        <w:spacing w:line="240" w:lineRule="auto"/>
        <w:rPr>
          <w:rFonts w:ascii="Times New Roman" w:hAnsi="Times New Roman"/>
          <w:color w:val="000000" w:themeColor="text1"/>
          <w:sz w:val="28"/>
          <w:szCs w:val="28"/>
        </w:rPr>
      </w:pPr>
    </w:p>
    <w:p w:rsidR="002C6D7B" w:rsidRDefault="00266226">
      <w:pPr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Физика в профессиональной деятельности</w:t>
      </w:r>
    </w:p>
    <w:p w:rsidR="002C6D7B" w:rsidRDefault="00266226">
      <w:pPr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Раздел 1. Механика.</w:t>
      </w:r>
    </w:p>
    <w:p w:rsidR="002C6D7B" w:rsidRDefault="002662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  <w:lang w:val="en-US"/>
        </w:rPr>
        <w:t>I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вариант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br/>
      </w:r>
      <w:r>
        <w:rPr>
          <w:rFonts w:ascii="Times New Roman" w:hAnsi="Times New Roman"/>
          <w:sz w:val="28"/>
          <w:szCs w:val="28"/>
          <w:lang w:eastAsia="ru-RU"/>
        </w:rPr>
        <w:t>Изменение положения тела относительно другого тела с течением времени называют:</w:t>
      </w:r>
    </w:p>
    <w:p w:rsidR="002C6D7B" w:rsidRDefault="00266226">
      <w:pPr>
        <w:pStyle w:val="af4"/>
        <w:spacing w:after="0" w:line="240" w:lineRule="auto"/>
        <w:ind w:left="644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1)пройденным путем; 2) траекторией; 3) механическим движением.</w:t>
      </w:r>
    </w:p>
    <w:p w:rsidR="002C6D7B" w:rsidRDefault="00266226">
      <w:pPr>
        <w:pStyle w:val="af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Относительно какого тела или частей тела пассажир, сидящий в движущемся поезде, находится в состоянии покоя?</w:t>
      </w:r>
    </w:p>
    <w:p w:rsidR="002C6D7B" w:rsidRDefault="00266226">
      <w:pPr>
        <w:pStyle w:val="af4"/>
        <w:spacing w:after="0" w:line="240" w:lineRule="auto"/>
        <w:ind w:left="64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вагона; 2) земли; 3) рельс.</w:t>
      </w:r>
    </w:p>
    <w:p w:rsidR="002C6D7B" w:rsidRDefault="00266226">
      <w:pPr>
        <w:spacing w:after="0" w:line="240" w:lineRule="auto"/>
        <w:ind w:firstLine="284"/>
        <w:jc w:val="both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3. Материальная точка – это:</w:t>
      </w:r>
    </w:p>
    <w:p w:rsidR="002C6D7B" w:rsidRDefault="00266226">
      <w:pPr>
        <w:spacing w:after="0" w:line="240" w:lineRule="auto"/>
        <w:ind w:firstLine="284"/>
        <w:jc w:val="both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 xml:space="preserve">1) </w:t>
      </w:r>
      <w:r>
        <w:rPr>
          <w:rFonts w:ascii="Times New Roman" w:hAnsi="Times New Roman"/>
          <w:sz w:val="28"/>
          <w:szCs w:val="28"/>
          <w:lang w:eastAsia="ru-RU"/>
        </w:rPr>
        <w:t>тело, размерами которого в условиях данной задачи можно пренебречь;</w:t>
      </w:r>
    </w:p>
    <w:p w:rsidR="002C6D7B" w:rsidRDefault="00266226">
      <w:pPr>
        <w:spacing w:after="0" w:line="240" w:lineRule="auto"/>
        <w:ind w:firstLine="284"/>
        <w:jc w:val="both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 xml:space="preserve">2) </w:t>
      </w:r>
      <w:r>
        <w:rPr>
          <w:rFonts w:ascii="Times New Roman" w:hAnsi="Times New Roman"/>
          <w:sz w:val="28"/>
          <w:szCs w:val="28"/>
          <w:lang w:eastAsia="ru-RU"/>
        </w:rPr>
        <w:t>тело, размеры которого малы;</w:t>
      </w:r>
    </w:p>
    <w:p w:rsidR="002C6D7B" w:rsidRDefault="00266226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 xml:space="preserve">3) </w:t>
      </w:r>
      <w:r>
        <w:rPr>
          <w:rFonts w:ascii="Times New Roman" w:hAnsi="Times New Roman"/>
          <w:sz w:val="28"/>
          <w:szCs w:val="28"/>
          <w:lang w:eastAsia="ru-RU"/>
        </w:rPr>
        <w:t>тело, которое нельзя измерить.</w:t>
      </w:r>
    </w:p>
    <w:p w:rsidR="002C6D7B" w:rsidRDefault="00266226">
      <w:pPr>
        <w:pStyle w:val="af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Велосипедист начинает движение из состояния покоя и движется п</w:t>
      </w:r>
      <w:r>
        <w:rPr>
          <w:rFonts w:ascii="Times New Roman" w:hAnsi="Times New Roman"/>
          <w:sz w:val="28"/>
          <w:szCs w:val="28"/>
          <w:lang w:eastAsia="ru-RU"/>
        </w:rPr>
        <w:t>рямолинейно равноускоренно. Через 10 с после начала движения, его скорость становится равной 5м/с. С каким ускорением движется велосипедист</w:t>
      </w:r>
    </w:p>
    <w:p w:rsidR="002C6D7B" w:rsidRDefault="00266226">
      <w:pPr>
        <w:pStyle w:val="af4"/>
        <w:spacing w:after="0" w:line="240" w:lineRule="auto"/>
        <w:ind w:left="644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50 м/с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; 2)10 м/с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; 3) 5 м/с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; 4) 2 м/с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; 5) 0,5 м/с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:rsidR="002C6D7B" w:rsidRDefault="00266226">
      <w:pPr>
        <w:pStyle w:val="af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Первый закон Ньютона формулируется так:</w:t>
      </w:r>
    </w:p>
    <w:p w:rsidR="002C6D7B" w:rsidRDefault="00266226">
      <w:pPr>
        <w:pStyle w:val="af4"/>
        <w:numPr>
          <w:ilvl w:val="1"/>
          <w:numId w:val="3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существуют такие сис</w:t>
      </w:r>
      <w:r>
        <w:rPr>
          <w:rFonts w:ascii="Times New Roman" w:hAnsi="Times New Roman"/>
          <w:sz w:val="28"/>
          <w:szCs w:val="28"/>
          <w:lang w:eastAsia="ru-RU"/>
        </w:rPr>
        <w:t>темы отсчета, относительно которых тела сохраняют свою скорость неизменной, если на них не действуют другие тела;</w:t>
      </w:r>
    </w:p>
    <w:p w:rsidR="002C6D7B" w:rsidRDefault="00266226">
      <w:pPr>
        <w:pStyle w:val="af4"/>
        <w:numPr>
          <w:ilvl w:val="1"/>
          <w:numId w:val="3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ускорение тела прямо пропорционально равнодействующей сил, приложенных к телу, и обратно пропорционально его массе;</w:t>
      </w:r>
    </w:p>
    <w:p w:rsidR="002C6D7B" w:rsidRDefault="00266226">
      <w:pPr>
        <w:pStyle w:val="af4"/>
        <w:numPr>
          <w:ilvl w:val="1"/>
          <w:numId w:val="3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силы, с которыми два тела действуют друг на друга , равны по модулю и противоположны по направлению. </w:t>
      </w:r>
    </w:p>
    <w:p w:rsidR="002C6D7B" w:rsidRDefault="00266226">
      <w:pPr>
        <w:pStyle w:val="af4"/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Масса тела 300г. Тело движется с ускорением 2м/с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. Чему равна равнодействующая сила, приложенная к данному телу?</w:t>
      </w:r>
    </w:p>
    <w:p w:rsidR="002C6D7B" w:rsidRDefault="00266226">
      <w:pPr>
        <w:pStyle w:val="af4"/>
        <w:numPr>
          <w:ilvl w:val="1"/>
          <w:numId w:val="3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1Н; 2) 3Н; 3) 0Н; 4) 0, 6Н.</w:t>
      </w:r>
    </w:p>
    <w:p w:rsidR="002C6D7B" w:rsidRDefault="002C6D7B">
      <w:pPr>
        <w:pStyle w:val="af4"/>
        <w:spacing w:before="100" w:beforeAutospacing="1" w:after="100" w:afterAutospacing="1" w:line="240" w:lineRule="auto"/>
        <w:ind w:left="1364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2C6D7B" w:rsidRDefault="00266226">
      <w:pPr>
        <w:pStyle w:val="af4"/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 xml:space="preserve"> На тело дей</w:t>
      </w:r>
      <w:r>
        <w:rPr>
          <w:rFonts w:ascii="Times New Roman" w:hAnsi="Times New Roman"/>
          <w:sz w:val="28"/>
          <w:szCs w:val="28"/>
          <w:lang w:eastAsia="ru-RU"/>
        </w:rPr>
        <w:t>ствует сила  40Н, направленная влево и сила 30Н, направленная вправо. Каково значение модуля равнодействующей этих сил?</w:t>
      </w:r>
      <w:r>
        <w:rPr>
          <w:rFonts w:ascii="Times New Roman" w:hAnsi="Times New Roman"/>
          <w:sz w:val="28"/>
          <w:szCs w:val="28"/>
          <w:lang w:eastAsia="ru-RU"/>
        </w:rPr>
        <w:br/>
        <w:t>1)250Н; 2) 50Н; 3) 10Н; 4) 70Н; 5) правильного ответа нет.</w:t>
      </w:r>
      <w:r>
        <w:rPr>
          <w:rFonts w:ascii="Times New Roman" w:hAnsi="Times New Roman"/>
          <w:sz w:val="28"/>
          <w:szCs w:val="28"/>
          <w:lang w:eastAsia="ru-RU"/>
        </w:rPr>
        <w:br/>
        <w:t>В каких единицах измеряется импульс тела?</w:t>
      </w:r>
      <w:r>
        <w:rPr>
          <w:rFonts w:ascii="Times New Roman" w:hAnsi="Times New Roman"/>
          <w:sz w:val="28"/>
          <w:szCs w:val="28"/>
          <w:lang w:eastAsia="ru-RU"/>
        </w:rPr>
        <w:br/>
        <w:t>1) кг*м; 2) кг*м/с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; 3) кг*м/с; 4) </w:t>
      </w:r>
      <w:r>
        <w:rPr>
          <w:rFonts w:ascii="Times New Roman" w:hAnsi="Times New Roman"/>
          <w:sz w:val="28"/>
          <w:szCs w:val="28"/>
          <w:lang w:eastAsia="ru-RU"/>
        </w:rPr>
        <w:t>кг* м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:rsidR="002C6D7B" w:rsidRDefault="00266226">
      <w:pPr>
        <w:pStyle w:val="af4"/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Железнодорожный вагон массой m, движущийся со скоростью V, сталкивается с неподвижным вагоном массой m и сцепляется с ним. Каким суммарным импульсом обладают два вагона после столкновения?</w:t>
      </w:r>
      <w:r>
        <w:rPr>
          <w:rFonts w:ascii="Times New Roman" w:eastAsia="Times New Roman" w:hAnsi="Times New Roman"/>
          <w:sz w:val="28"/>
          <w:szCs w:val="28"/>
          <w:lang w:eastAsia="ru-RU"/>
        </w:rPr>
        <w:br/>
        <w:t>1)0; 2) mV; 3) 2mV;4) 3mV.</w:t>
      </w:r>
    </w:p>
    <w:p w:rsidR="002C6D7B" w:rsidRDefault="00266226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II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вариант</w:t>
      </w:r>
    </w:p>
    <w:p w:rsidR="002C6D7B" w:rsidRDefault="00266226">
      <w:pPr>
        <w:pStyle w:val="af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Линия, которую </w:t>
      </w:r>
      <w:r>
        <w:rPr>
          <w:rFonts w:ascii="Times New Roman" w:hAnsi="Times New Roman"/>
          <w:sz w:val="28"/>
          <w:szCs w:val="28"/>
          <w:lang w:eastAsia="ru-RU"/>
        </w:rPr>
        <w:t>описывает тело при своем движении называется:</w:t>
      </w:r>
    </w:p>
    <w:p w:rsidR="002C6D7B" w:rsidRDefault="00266226">
      <w:pPr>
        <w:pStyle w:val="af4"/>
        <w:spacing w:after="0" w:line="240" w:lineRule="auto"/>
        <w:ind w:left="644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1)пройденным путем; 2)траекторией; 3)механическим движением.</w:t>
      </w:r>
    </w:p>
    <w:p w:rsidR="002C6D7B" w:rsidRDefault="00266226">
      <w:pPr>
        <w:pStyle w:val="af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Относительно какого тела или частей тела пассажир, сидящий в движущемся поезде, движется?</w:t>
      </w:r>
    </w:p>
    <w:p w:rsidR="002C6D7B" w:rsidRDefault="00266226">
      <w:pPr>
        <w:pStyle w:val="af4"/>
        <w:spacing w:after="0" w:line="240" w:lineRule="auto"/>
        <w:ind w:left="64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вагона; 2)земли; 3)колеса вагона.</w:t>
      </w:r>
    </w:p>
    <w:p w:rsidR="002C6D7B" w:rsidRDefault="00266226">
      <w:pPr>
        <w:pStyle w:val="af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Велосипедист начинает д</w:t>
      </w:r>
      <w:r>
        <w:rPr>
          <w:rFonts w:ascii="Times New Roman" w:hAnsi="Times New Roman"/>
          <w:sz w:val="28"/>
          <w:szCs w:val="28"/>
          <w:lang w:eastAsia="ru-RU"/>
        </w:rPr>
        <w:t>вижение из состояния покоя и движется прямолинейно равноускоренно. Через 20 с после начала движения, его скорость становится равной 10 м/с. С каким ускорением движется велосипедист</w:t>
      </w:r>
    </w:p>
    <w:p w:rsidR="002C6D7B" w:rsidRDefault="00266226">
      <w:pPr>
        <w:pStyle w:val="af4"/>
        <w:spacing w:after="0" w:line="240" w:lineRule="auto"/>
        <w:ind w:left="644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1)50 м/с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; 2)10 м/с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; 3) 5 м/с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; 4) 2 м/с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; 5) 0,5 м/с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:rsidR="002C6D7B" w:rsidRDefault="00266226">
      <w:pPr>
        <w:pStyle w:val="af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Второй закон Ньют</w:t>
      </w:r>
      <w:r>
        <w:rPr>
          <w:rFonts w:ascii="Times New Roman" w:hAnsi="Times New Roman"/>
          <w:sz w:val="28"/>
          <w:szCs w:val="28"/>
          <w:lang w:eastAsia="ru-RU"/>
        </w:rPr>
        <w:t>она формулируется так:</w:t>
      </w:r>
    </w:p>
    <w:p w:rsidR="002C6D7B" w:rsidRDefault="00266226">
      <w:pPr>
        <w:pStyle w:val="af4"/>
        <w:numPr>
          <w:ilvl w:val="1"/>
          <w:numId w:val="5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существуют такие системы отсчета, относительно которых тела сохраняют свою скорость неизменной, если на них не действуют другие тела;</w:t>
      </w:r>
    </w:p>
    <w:p w:rsidR="002C6D7B" w:rsidRDefault="00266226">
      <w:pPr>
        <w:pStyle w:val="af4"/>
        <w:numPr>
          <w:ilvl w:val="1"/>
          <w:numId w:val="5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ускорение тела прямо пропорционально равнодействующей сил, приложенных к телу, и обратно пропорционально его массе;</w:t>
      </w:r>
    </w:p>
    <w:p w:rsidR="002C6D7B" w:rsidRDefault="00266226">
      <w:pPr>
        <w:pStyle w:val="af4"/>
        <w:numPr>
          <w:ilvl w:val="1"/>
          <w:numId w:val="5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силы, с которыми два тела действуют друг на друга , равны по модулю и противоположны по направлению. </w:t>
      </w:r>
    </w:p>
    <w:p w:rsidR="002C6D7B" w:rsidRDefault="00266226">
      <w:pPr>
        <w:pStyle w:val="af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>Кинематика - это:</w:t>
      </w:r>
    </w:p>
    <w:p w:rsidR="002C6D7B" w:rsidRDefault="00266226">
      <w:pPr>
        <w:pStyle w:val="3"/>
        <w:numPr>
          <w:ilvl w:val="0"/>
          <w:numId w:val="6"/>
        </w:numPr>
        <w:shd w:val="clear" w:color="auto" w:fill="FFFFFF"/>
        <w:spacing w:before="0" w:after="0"/>
        <w:ind w:left="10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раздел механики, в котором изучается механическое движение тел</w:t>
      </w:r>
    </w:p>
    <w:p w:rsidR="002C6D7B" w:rsidRDefault="00266226">
      <w:pPr>
        <w:pStyle w:val="3"/>
        <w:numPr>
          <w:ilvl w:val="0"/>
          <w:numId w:val="6"/>
        </w:numPr>
        <w:shd w:val="clear" w:color="auto" w:fill="FFFFFF"/>
        <w:spacing w:before="0" w:after="0"/>
        <w:ind w:left="108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раздел механики, в котором изучается механическое движение с учетом взаимодействия тел</w:t>
      </w:r>
    </w:p>
    <w:p w:rsidR="002C6D7B" w:rsidRDefault="00266226">
      <w:pPr>
        <w:pStyle w:val="af4"/>
        <w:numPr>
          <w:ilvl w:val="0"/>
          <w:numId w:val="4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</w:rPr>
        <w:t>раздел механики, в котором изучается механическое движение без учета взаимодействия тел</w:t>
      </w:r>
      <w:r>
        <w:rPr>
          <w:rFonts w:ascii="Times New Roman" w:hAnsi="Times New Roman"/>
          <w:sz w:val="28"/>
          <w:szCs w:val="28"/>
          <w:lang w:eastAsia="ru-RU"/>
        </w:rPr>
        <w:br/>
        <w:t>Масса тела 150г. Т</w:t>
      </w:r>
      <w:r>
        <w:rPr>
          <w:rFonts w:ascii="Times New Roman" w:hAnsi="Times New Roman"/>
          <w:sz w:val="28"/>
          <w:szCs w:val="28"/>
          <w:lang w:eastAsia="ru-RU"/>
        </w:rPr>
        <w:t>ело движется с ускорением 1 м/с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. Чему равна равнодействующая сила, приложенная к данному телу?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1)1Н; 2) 3Н; 3) 0, 15 Н; 4) 6Н.</w:t>
      </w:r>
    </w:p>
    <w:p w:rsidR="002C6D7B" w:rsidRDefault="00266226">
      <w:pPr>
        <w:pStyle w:val="af4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На тело действует сила  80 Н, направленная влево и сила 60Н, направленная вправо. Каково значение модуля равнодействующей этих </w:t>
      </w:r>
      <w:r>
        <w:rPr>
          <w:rFonts w:ascii="Times New Roman" w:hAnsi="Times New Roman"/>
          <w:sz w:val="28"/>
          <w:szCs w:val="28"/>
          <w:lang w:eastAsia="ru-RU"/>
        </w:rPr>
        <w:t>сил?</w:t>
      </w:r>
      <w:r>
        <w:rPr>
          <w:rFonts w:ascii="Times New Roman" w:hAnsi="Times New Roman"/>
          <w:sz w:val="28"/>
          <w:szCs w:val="28"/>
          <w:lang w:eastAsia="ru-RU"/>
        </w:rPr>
        <w:br/>
        <w:t>1)20Н; 2) 50Н; 3) 10Н; 4) 70Н; 5) правильного ответа нет.</w:t>
      </w:r>
      <w:r>
        <w:rPr>
          <w:rFonts w:ascii="Times New Roman" w:hAnsi="Times New Roman"/>
          <w:sz w:val="28"/>
          <w:szCs w:val="28"/>
          <w:lang w:eastAsia="ru-RU"/>
        </w:rPr>
        <w:br/>
      </w:r>
    </w:p>
    <w:p w:rsidR="002C6D7B" w:rsidRDefault="00266226">
      <w:pPr>
        <w:pStyle w:val="af4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В каких единицах измеряется кинетическая энергия тела?</w:t>
      </w:r>
      <w:r>
        <w:rPr>
          <w:rFonts w:ascii="Times New Roman" w:hAnsi="Times New Roman"/>
          <w:sz w:val="28"/>
          <w:szCs w:val="28"/>
          <w:lang w:eastAsia="ru-RU"/>
        </w:rPr>
        <w:br/>
        <w:t>1) Дж; 2) кг*м/с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; 3) кг*м/с; 4) кг* м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/с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:rsidR="002C6D7B" w:rsidRDefault="002C6D7B">
      <w:pPr>
        <w:pStyle w:val="af4"/>
        <w:spacing w:before="100" w:beforeAutospacing="1" w:after="100" w:afterAutospacing="1" w:line="240" w:lineRule="auto"/>
        <w:ind w:left="644"/>
        <w:rPr>
          <w:rFonts w:ascii="Times New Roman" w:hAnsi="Times New Roman"/>
          <w:sz w:val="28"/>
          <w:szCs w:val="28"/>
          <w:lang w:eastAsia="ru-RU"/>
        </w:rPr>
      </w:pPr>
    </w:p>
    <w:p w:rsidR="002C6D7B" w:rsidRDefault="00266226">
      <w:pPr>
        <w:pStyle w:val="af4"/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>Железнодорожный вагон массой m, движущийся со скоростью V, сталкивается с неподвижным вагон</w:t>
      </w:r>
      <w:r>
        <w:rPr>
          <w:rFonts w:ascii="Times New Roman" w:hAnsi="Times New Roman"/>
          <w:sz w:val="28"/>
          <w:szCs w:val="28"/>
          <w:lang w:eastAsia="ru-RU"/>
        </w:rPr>
        <w:t>ом массой m и сцепляется с ним. Каким суммарным импульсом обладают два вагона после столкновения?</w:t>
      </w:r>
      <w:r>
        <w:rPr>
          <w:rFonts w:ascii="Times New Roman" w:hAnsi="Times New Roman"/>
          <w:sz w:val="28"/>
          <w:szCs w:val="28"/>
          <w:lang w:eastAsia="ru-RU"/>
        </w:rPr>
        <w:br/>
        <w:t>1)0; 2) mV; 3) 2mV;4) 3mV</w:t>
      </w:r>
    </w:p>
    <w:p w:rsidR="002C6D7B" w:rsidRDefault="0026622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Ответы</w:t>
      </w:r>
    </w:p>
    <w:tbl>
      <w:tblPr>
        <w:tblStyle w:val="aff2"/>
        <w:tblW w:w="0" w:type="auto"/>
        <w:jc w:val="center"/>
        <w:tblLook w:val="04A0" w:firstRow="1" w:lastRow="0" w:firstColumn="1" w:lastColumn="0" w:noHBand="0" w:noVBand="1"/>
      </w:tblPr>
      <w:tblGrid>
        <w:gridCol w:w="1026"/>
        <w:gridCol w:w="950"/>
        <w:gridCol w:w="950"/>
        <w:gridCol w:w="950"/>
        <w:gridCol w:w="949"/>
        <w:gridCol w:w="949"/>
        <w:gridCol w:w="949"/>
        <w:gridCol w:w="949"/>
        <w:gridCol w:w="949"/>
        <w:gridCol w:w="950"/>
      </w:tblGrid>
      <w:tr w:rsidR="002C6D7B">
        <w:trPr>
          <w:jc w:val="center"/>
        </w:trPr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задания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2C6D7B">
        <w:trPr>
          <w:jc w:val="center"/>
        </w:trPr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 вариант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2C6D7B">
        <w:trPr>
          <w:jc w:val="center"/>
        </w:trPr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 вариант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</w:tbl>
    <w:p w:rsidR="002C6D7B" w:rsidRDefault="002C6D7B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2C6D7B" w:rsidRDefault="002C6D7B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color w:val="FF0000"/>
          <w:sz w:val="28"/>
          <w:szCs w:val="28"/>
        </w:rPr>
      </w:pPr>
    </w:p>
    <w:p w:rsidR="002C6D7B" w:rsidRDefault="00266226">
      <w:pPr>
        <w:pStyle w:val="Defaul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Раздел 2. Основы молекулярной физики и термодинамики</w:t>
      </w:r>
    </w:p>
    <w:p w:rsidR="002C6D7B" w:rsidRDefault="002662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</w:t>
      </w:r>
    </w:p>
    <w:p w:rsidR="002C6D7B" w:rsidRDefault="002662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 вариант</w:t>
      </w:r>
    </w:p>
    <w:p w:rsidR="002C6D7B" w:rsidRDefault="00266226">
      <w:pPr>
        <w:tabs>
          <w:tab w:val="left" w:pos="1694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t xml:space="preserve">1. </w:t>
      </w:r>
      <w:r>
        <w:rPr>
          <w:rFonts w:ascii="Times New Roman" w:hAnsi="Times New Roman"/>
          <w:sz w:val="28"/>
          <w:szCs w:val="28"/>
        </w:rPr>
        <w:t>Правильно ли утверждение, что броуновское движение есть результат столкновения частиц, взвешенных в жидкости?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А) утверждение верно;    Б) утверждение не верно;   В) не знаю.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Относительная молекулярная масса гелия равна 4. Выразите в кг/моль молярную массу гелия. </w:t>
      </w:r>
      <w:r>
        <w:rPr>
          <w:rFonts w:ascii="Times New Roman" w:hAnsi="Times New Roman"/>
          <w:i/>
          <w:iCs/>
          <w:sz w:val="28"/>
          <w:szCs w:val="28"/>
        </w:rPr>
        <w:br/>
        <w:t xml:space="preserve">        </w:t>
      </w:r>
      <w:r>
        <w:rPr>
          <w:rFonts w:ascii="Times New Roman" w:hAnsi="Times New Roman"/>
          <w:sz w:val="28"/>
          <w:szCs w:val="28"/>
        </w:rPr>
        <w:t>А) 0,004 кг/моль;              Б) 4 кг/моль;                В) 4 ∙ 10</w:t>
      </w:r>
      <w:r>
        <w:rPr>
          <w:rFonts w:ascii="Times New Roman" w:hAnsi="Times New Roman"/>
          <w:sz w:val="28"/>
          <w:szCs w:val="28"/>
          <w:vertAlign w:val="superscript"/>
        </w:rPr>
        <w:t>-4</w:t>
      </w:r>
      <w:r>
        <w:rPr>
          <w:rFonts w:ascii="Times New Roman" w:hAnsi="Times New Roman"/>
          <w:sz w:val="28"/>
          <w:szCs w:val="28"/>
        </w:rPr>
        <w:t xml:space="preserve"> кг/моль.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Укажите основное уравнение МКТ газов. 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А)</w:t>
      </w:r>
      <w:r>
        <w:rPr>
          <w:rFonts w:ascii="Times New Roman" w:hAnsi="Times New Roman"/>
          <w:position w:val="-24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1" type="#_x0000_t75" style="position:absolute;margin-left:0;margin-top:0;width:50pt;height:50pt;z-index:251658752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rFonts w:ascii="Times New Roman" w:hAnsi="Times New Roman"/>
          <w:position w:val="-24"/>
          <w:sz w:val="28"/>
          <w:szCs w:val="28"/>
        </w:rPr>
        <w:object w:dxaOrig="960" w:dyaOrig="616">
          <v:shape id="_x0000_i1025" type="#_x0000_t75" style="width:48pt;height:30.75pt;mso-wrap-distance-left:0;mso-wrap-distance-top:0;mso-wrap-distance-right:0;mso-wrap-distance-bottom:0" o:ole="">
            <v:imagedata r:id="rId17" o:title=""/>
            <v:path textboxrect="0,0,0,0"/>
          </v:shape>
          <o:OLEObject Type="Embed" ProgID="Equation.3" ShapeID="_x0000_i1025" DrawAspect="Content" ObjectID="_1748851715" r:id="rId18"/>
        </w:object>
      </w:r>
      <w:r>
        <w:rPr>
          <w:rFonts w:ascii="Times New Roman" w:hAnsi="Times New Roman"/>
          <w:sz w:val="28"/>
          <w:szCs w:val="28"/>
        </w:rPr>
        <w:t xml:space="preserve">;           Б) </w:t>
      </w:r>
      <w:r>
        <w:rPr>
          <w:rFonts w:ascii="Times New Roman" w:hAnsi="Times New Roman"/>
          <w:position w:val="-24"/>
          <w:sz w:val="28"/>
          <w:szCs w:val="28"/>
        </w:rPr>
        <w:pict>
          <v:shape id="_x0000_s1049" type="#_x0000_t75" style="position:absolute;margin-left:0;margin-top:0;width:50pt;height:50pt;z-index:251659776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rFonts w:ascii="Times New Roman" w:hAnsi="Times New Roman"/>
          <w:position w:val="-24"/>
          <w:sz w:val="28"/>
          <w:szCs w:val="28"/>
        </w:rPr>
        <w:object w:dxaOrig="976" w:dyaOrig="616">
          <v:shape id="_x0000_i1026" type="#_x0000_t75" style="width:48.75pt;height:30.75pt;mso-wrap-distance-left:0;mso-wrap-distance-top:0;mso-wrap-distance-right:0;mso-wrap-distance-bottom:0" o:ole="">
            <v:imagedata r:id="rId19" o:title=""/>
            <v:path textboxrect="0,0,0,0"/>
          </v:shape>
          <o:OLEObject Type="Embed" ProgID="Equation.3" ShapeID="_x0000_i1026" DrawAspect="Content" ObjectID="_1748851716" r:id="rId20"/>
        </w:object>
      </w:r>
      <w:r>
        <w:rPr>
          <w:rFonts w:ascii="Times New Roman" w:hAnsi="Times New Roman"/>
          <w:sz w:val="28"/>
          <w:szCs w:val="28"/>
        </w:rPr>
        <w:t xml:space="preserve">;             В) </w:t>
      </w:r>
      <w:r>
        <w:rPr>
          <w:rFonts w:ascii="Times New Roman" w:hAnsi="Times New Roman"/>
          <w:position w:val="-24"/>
          <w:sz w:val="28"/>
          <w:szCs w:val="28"/>
        </w:rPr>
        <w:pict>
          <v:shape id="_x0000_s1047" type="#_x0000_t75" style="position:absolute;margin-left:0;margin-top:0;width:50pt;height:50pt;z-index:251660800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rFonts w:ascii="Times New Roman" w:hAnsi="Times New Roman"/>
          <w:position w:val="-24"/>
          <w:sz w:val="28"/>
          <w:szCs w:val="28"/>
        </w:rPr>
        <w:object w:dxaOrig="1096" w:dyaOrig="616">
          <v:shape id="_x0000_i1027" type="#_x0000_t75" style="width:54.75pt;height:30.75pt;mso-wrap-distance-left:0;mso-wrap-distance-top:0;mso-wrap-distance-right:0;mso-wrap-distance-bottom:0" o:ole="">
            <v:imagedata r:id="rId21" o:title=""/>
            <v:path textboxrect="0,0,0,0"/>
          </v:shape>
          <o:OLEObject Type="Embed" ProgID="Equation.3" ShapeID="_x0000_i1027" DrawAspect="Content" ObjectID="_1748851717" r:id="rId22"/>
        </w:object>
      </w:r>
      <w:r>
        <w:rPr>
          <w:rFonts w:ascii="Times New Roman" w:hAnsi="Times New Roman"/>
          <w:sz w:val="28"/>
          <w:szCs w:val="28"/>
        </w:rPr>
        <w:t xml:space="preserve">;         Г) </w:t>
      </w:r>
      <w:r>
        <w:rPr>
          <w:rFonts w:ascii="Times New Roman" w:hAnsi="Times New Roman"/>
          <w:position w:val="-24"/>
          <w:sz w:val="28"/>
          <w:szCs w:val="28"/>
        </w:rPr>
        <w:pict>
          <v:shape id="_x0000_s1045" type="#_x0000_t75" style="position:absolute;margin-left:0;margin-top:0;width:50pt;height:50pt;z-index:251661824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rFonts w:ascii="Times New Roman" w:hAnsi="Times New Roman"/>
          <w:position w:val="-24"/>
          <w:sz w:val="28"/>
          <w:szCs w:val="28"/>
        </w:rPr>
        <w:object w:dxaOrig="1336" w:dyaOrig="616">
          <v:shape id="_x0000_i1028" type="#_x0000_t75" style="width:66.75pt;height:30.75pt;mso-wrap-distance-left:0;mso-wrap-distance-top:0;mso-wrap-distance-right:0;mso-wrap-distance-bottom:0" o:ole="">
            <v:imagedata r:id="rId23" o:title=""/>
            <v:path textboxrect="0,0,0,0"/>
          </v:shape>
          <o:OLEObject Type="Embed" ProgID="Equation.3" ShapeID="_x0000_i1028" DrawAspect="Content" ObjectID="_1748851718" r:id="rId24"/>
        </w:object>
      </w:r>
      <w:r>
        <w:rPr>
          <w:rFonts w:ascii="Times New Roman" w:hAnsi="Times New Roman"/>
          <w:sz w:val="28"/>
          <w:szCs w:val="28"/>
        </w:rPr>
        <w:t xml:space="preserve"> .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Чему равен абсолютный нуль температуры, выраженный по шкале Цельсия? 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А) 273</w:t>
      </w:r>
      <w:r>
        <w:rPr>
          <w:rFonts w:ascii="Times New Roman" w:hAnsi="Times New Roman"/>
          <w:sz w:val="28"/>
          <w:szCs w:val="28"/>
          <w:vertAlign w:val="superscript"/>
        </w:rPr>
        <w:t>0</w:t>
      </w:r>
      <w:r>
        <w:rPr>
          <w:rFonts w:ascii="Times New Roman" w:hAnsi="Times New Roman"/>
          <w:sz w:val="28"/>
          <w:szCs w:val="28"/>
        </w:rPr>
        <w:t>С;                 Б) -173</w:t>
      </w:r>
      <w:r>
        <w:rPr>
          <w:rFonts w:ascii="Times New Roman" w:hAnsi="Times New Roman"/>
          <w:sz w:val="28"/>
          <w:szCs w:val="28"/>
          <w:vertAlign w:val="superscript"/>
        </w:rPr>
        <w:t>0</w:t>
      </w:r>
      <w:r>
        <w:rPr>
          <w:rFonts w:ascii="Times New Roman" w:hAnsi="Times New Roman"/>
          <w:sz w:val="28"/>
          <w:szCs w:val="28"/>
        </w:rPr>
        <w:t xml:space="preserve">С;                  В) </w:t>
      </w:r>
      <w:r>
        <w:rPr>
          <w:rFonts w:ascii="Times New Roman" w:hAnsi="Times New Roman"/>
          <w:sz w:val="28"/>
          <w:szCs w:val="28"/>
        </w:rPr>
        <w:t>-273</w:t>
      </w:r>
      <w:r>
        <w:rPr>
          <w:rFonts w:ascii="Times New Roman" w:hAnsi="Times New Roman"/>
          <w:sz w:val="28"/>
          <w:szCs w:val="28"/>
          <w:vertAlign w:val="superscript"/>
        </w:rPr>
        <w:t>0</w:t>
      </w:r>
      <w:r>
        <w:rPr>
          <w:rFonts w:ascii="Times New Roman" w:hAnsi="Times New Roman"/>
          <w:sz w:val="28"/>
          <w:szCs w:val="28"/>
        </w:rPr>
        <w:t xml:space="preserve">С. 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5440" behindDoc="1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400685</wp:posOffset>
                </wp:positionV>
                <wp:extent cx="1181100" cy="1162050"/>
                <wp:effectExtent l="0" t="0" r="0" b="0"/>
                <wp:wrapTight wrapText="bothSides">
                  <wp:wrapPolygon edited="1">
                    <wp:start x="0" y="0"/>
                    <wp:lineTo x="0" y="21246"/>
                    <wp:lineTo x="21252" y="21246"/>
                    <wp:lineTo x="21252" y="0"/>
                    <wp:lineTo x="0" y="0"/>
                  </wp:wrapPolygon>
                </wp:wrapTight>
                <wp:docPr id="10" name="Рисунок 3" descr="Изображени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Изображение"/>
                        <pic:cNvPicPr>
                          <a:picLocks noChangeAspect="1"/>
                        </pic:cNvPicPr>
                      </pic:nvPicPr>
                      <pic:blipFill>
                        <a:blip r:embed="rId25"/>
                        <a:stretch/>
                      </pic:blipFill>
                      <pic:spPr bwMode="auto">
                        <a:xfrm>
                          <a:off x="0" y="0"/>
                          <a:ext cx="1181099" cy="11620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o:spid="_x0000_s9" type="#_x0000_t75" style="position:absolute;z-index:-251661312;o:allowoverlap:true;o:allowincell:true;mso-position-horizontal-relative:text;margin-left:-0.3pt;mso-position-horizontal:absolute;mso-position-vertical-relative:text;margin-top:31.5pt;mso-position-vertical:absolute;width:93.0pt;height:91.5pt;mso-wrap-distance-left:9.0pt;mso-wrap-distance-top:0.0pt;mso-wrap-distance-right:9.0pt;mso-wrap-distance-bottom:0.0pt;" wrapcoords="0 0 0 98361 98389 98361 98389 0 0 0" stroked="false">
                <v:path textboxrect="0,0,0,0"/>
                <w10:wrap type="tight"/>
                <v:imagedata r:id="rId26" o:title=""/>
              </v:shape>
            </w:pict>
          </mc:Fallback>
        </mc:AlternateContent>
      </w:r>
      <w:r>
        <w:rPr>
          <w:rFonts w:ascii="Times New Roman" w:hAnsi="Times New Roman"/>
          <w:iCs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 xml:space="preserve">. Какому процессу соответствует график, изображенный на рис. 1? </w:t>
      </w:r>
      <w:r>
        <w:rPr>
          <w:rFonts w:ascii="Times New Roman" w:hAnsi="Times New Roman"/>
          <w:sz w:val="28"/>
          <w:szCs w:val="28"/>
        </w:rPr>
        <w:br/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изобарному; </w:t>
      </w:r>
      <w:r>
        <w:rPr>
          <w:rFonts w:ascii="Times New Roman" w:hAnsi="Times New Roman"/>
          <w:sz w:val="28"/>
          <w:szCs w:val="28"/>
        </w:rPr>
        <w:br/>
        <w:t xml:space="preserve">Б) изохорному; </w:t>
      </w:r>
      <w:r>
        <w:rPr>
          <w:rFonts w:ascii="Times New Roman" w:hAnsi="Times New Roman"/>
          <w:sz w:val="28"/>
          <w:szCs w:val="28"/>
        </w:rPr>
        <w:br/>
        <w:t xml:space="preserve">В) изотермическому; </w:t>
      </w:r>
      <w:r>
        <w:rPr>
          <w:rFonts w:ascii="Times New Roman" w:hAnsi="Times New Roman"/>
          <w:sz w:val="28"/>
          <w:szCs w:val="28"/>
        </w:rPr>
        <w:br/>
        <w:t xml:space="preserve">Г) адиабатическому. </w:t>
      </w:r>
      <w:r>
        <w:rPr>
          <w:rFonts w:ascii="Times New Roman" w:hAnsi="Times New Roman"/>
          <w:sz w:val="28"/>
          <w:szCs w:val="28"/>
        </w:rPr>
        <w:br/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6. </w:t>
      </w:r>
      <w:r>
        <w:rPr>
          <w:rFonts w:ascii="Times New Roman" w:hAnsi="Times New Roman"/>
          <w:sz w:val="28"/>
          <w:szCs w:val="28"/>
        </w:rPr>
        <w:t xml:space="preserve">Какая физическая величина вычисляется по формуле </w:t>
      </w:r>
      <w:r>
        <w:rPr>
          <w:rFonts w:ascii="Times New Roman" w:hAnsi="Times New Roman"/>
          <w:position w:val="-24"/>
          <w:sz w:val="28"/>
          <w:szCs w:val="28"/>
        </w:rPr>
        <w:pict>
          <v:shape id="_x0000_s1043" type="#_x0000_t75" style="position:absolute;margin-left:0;margin-top:0;width:50pt;height:50pt;z-index:251662848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rFonts w:ascii="Times New Roman" w:hAnsi="Times New Roman"/>
          <w:position w:val="-24"/>
          <w:sz w:val="28"/>
          <w:szCs w:val="28"/>
        </w:rPr>
        <w:object w:dxaOrig="900" w:dyaOrig="616">
          <v:shape id="_x0000_i1029" type="#_x0000_t75" style="width:45pt;height:30.75pt;mso-wrap-distance-left:0;mso-wrap-distance-top:0;mso-wrap-distance-right:0;mso-wrap-distance-bottom:0" o:ole="">
            <v:imagedata r:id="rId27" o:title=""/>
            <v:path textboxrect="0,0,0,0"/>
          </v:shape>
          <o:OLEObject Type="Embed" ProgID="Equation.3" ShapeID="_x0000_i1029" DrawAspect="Content" ObjectID="_1748851719" r:id="rId28"/>
        </w:object>
      </w:r>
      <w:r>
        <w:rPr>
          <w:rFonts w:ascii="Times New Roman" w:hAnsi="Times New Roman"/>
          <w:sz w:val="28"/>
          <w:szCs w:val="28"/>
        </w:rPr>
        <w:t>?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А) количество теплоты в идеальном газе;    Б) давление идеального газа; </w:t>
      </w:r>
      <w:r>
        <w:rPr>
          <w:rFonts w:ascii="Times New Roman" w:hAnsi="Times New Roman"/>
          <w:sz w:val="28"/>
          <w:szCs w:val="28"/>
        </w:rPr>
        <w:br/>
        <w:t xml:space="preserve">      В) внутренняя энергия одноатомного идеального газа; </w:t>
      </w:r>
      <w:r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lastRenderedPageBreak/>
        <w:t>7.  Какой процесс произошел в идеальном газе, если изменение его внутренней энергии равно количеству подведённой тепл</w:t>
      </w:r>
      <w:r>
        <w:rPr>
          <w:rFonts w:ascii="Times New Roman" w:hAnsi="Times New Roman"/>
          <w:sz w:val="28"/>
          <w:szCs w:val="28"/>
        </w:rPr>
        <w:t xml:space="preserve">оты. 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А) изобарный;       Б) изотермический;       В) изохорный;    Г) адиабатный. </w:t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 Масса вещества, в количестве одного моля, называется…</w:t>
      </w:r>
    </w:p>
    <w:p w:rsidR="002C6D7B" w:rsidRDefault="0026622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А) молекулярная;     Б) молярная;     В) атомная  Г) ядерная;  Д) нет ответа.</w:t>
      </w:r>
    </w:p>
    <w:p w:rsidR="002C6D7B" w:rsidRDefault="0026622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9. Какую работу совершает г</w:t>
      </w:r>
      <w:r>
        <w:rPr>
          <w:rFonts w:ascii="Times New Roman" w:hAnsi="Times New Roman"/>
          <w:sz w:val="28"/>
          <w:szCs w:val="28"/>
        </w:rPr>
        <w:t>аз, расширяясь изобарно при давлении 2 ∙ 10</w:t>
      </w:r>
      <w:r>
        <w:rPr>
          <w:rFonts w:ascii="Times New Roman" w:hAnsi="Times New Roman"/>
          <w:sz w:val="28"/>
          <w:szCs w:val="28"/>
          <w:vertAlign w:val="superscript"/>
        </w:rPr>
        <w:t>5</w:t>
      </w:r>
      <w:r>
        <w:rPr>
          <w:rFonts w:ascii="Times New Roman" w:hAnsi="Times New Roman"/>
          <w:sz w:val="28"/>
          <w:szCs w:val="28"/>
        </w:rPr>
        <w:t xml:space="preserve"> Па от объёма </w:t>
      </w:r>
      <w:r>
        <w:rPr>
          <w:rFonts w:ascii="Times New Roman" w:hAnsi="Times New Roman"/>
          <w:sz w:val="28"/>
          <w:szCs w:val="28"/>
          <w:lang w:val="en-US"/>
        </w:rPr>
        <w:t>V</w:t>
      </w:r>
      <w:r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>=0,1 м</w:t>
      </w:r>
      <w:r>
        <w:rPr>
          <w:rFonts w:ascii="Times New Roman" w:hAnsi="Times New Roman"/>
          <w:sz w:val="28"/>
          <w:szCs w:val="28"/>
          <w:vertAlign w:val="superscript"/>
        </w:rPr>
        <w:t>3</w:t>
      </w:r>
      <w:r>
        <w:rPr>
          <w:rFonts w:ascii="Times New Roman" w:hAnsi="Times New Roman"/>
          <w:sz w:val="28"/>
          <w:szCs w:val="28"/>
        </w:rPr>
        <w:t xml:space="preserve"> до объёма </w:t>
      </w:r>
      <w:r>
        <w:rPr>
          <w:rFonts w:ascii="Times New Roman" w:hAnsi="Times New Roman"/>
          <w:sz w:val="28"/>
          <w:szCs w:val="28"/>
          <w:lang w:val="en-US"/>
        </w:rPr>
        <w:t>V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>=0,2 м</w:t>
      </w:r>
      <w:r>
        <w:rPr>
          <w:rFonts w:ascii="Times New Roman" w:hAnsi="Times New Roman"/>
          <w:sz w:val="28"/>
          <w:szCs w:val="28"/>
          <w:vertAlign w:val="superscript"/>
        </w:rPr>
        <w:t>3</w:t>
      </w:r>
      <w:r>
        <w:rPr>
          <w:rFonts w:ascii="Times New Roman" w:hAnsi="Times New Roman"/>
          <w:sz w:val="28"/>
          <w:szCs w:val="28"/>
        </w:rPr>
        <w:t xml:space="preserve">? </w:t>
      </w:r>
      <w:r>
        <w:rPr>
          <w:rFonts w:ascii="Times New Roman" w:hAnsi="Times New Roman"/>
          <w:sz w:val="28"/>
          <w:szCs w:val="28"/>
        </w:rPr>
        <w:br/>
        <w:t xml:space="preserve">     А) 2 ∙ 10</w:t>
      </w:r>
      <w:r>
        <w:rPr>
          <w:rFonts w:ascii="Times New Roman" w:hAnsi="Times New Roman"/>
          <w:sz w:val="28"/>
          <w:szCs w:val="28"/>
          <w:vertAlign w:val="superscript"/>
        </w:rPr>
        <w:t>6</w:t>
      </w:r>
      <w:r>
        <w:rPr>
          <w:rFonts w:ascii="Times New Roman" w:hAnsi="Times New Roman"/>
          <w:sz w:val="28"/>
          <w:szCs w:val="28"/>
        </w:rPr>
        <w:t xml:space="preserve"> Дж;      Б) 200 кДж;      В) 0,2 ∙ 10</w:t>
      </w:r>
      <w:r>
        <w:rPr>
          <w:rFonts w:ascii="Times New Roman" w:hAnsi="Times New Roman"/>
          <w:sz w:val="28"/>
          <w:szCs w:val="28"/>
          <w:vertAlign w:val="superscript"/>
        </w:rPr>
        <w:t>5</w:t>
      </w:r>
      <w:r>
        <w:rPr>
          <w:rFonts w:ascii="Times New Roman" w:hAnsi="Times New Roman"/>
          <w:sz w:val="28"/>
          <w:szCs w:val="28"/>
        </w:rPr>
        <w:t xml:space="preserve"> Дж. </w:t>
      </w:r>
    </w:p>
    <w:p w:rsidR="002C6D7B" w:rsidRDefault="00266226">
      <w:pPr>
        <w:pStyle w:val="af7"/>
        <w:numPr>
          <w:ilvl w:val="0"/>
          <w:numId w:val="7"/>
        </w:numPr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Вариант</w:t>
      </w:r>
    </w:p>
    <w:p w:rsidR="002C6D7B" w:rsidRDefault="00266226">
      <w:pPr>
        <w:pStyle w:val="af7"/>
        <w:rPr>
          <w:sz w:val="28"/>
          <w:szCs w:val="28"/>
        </w:rPr>
      </w:pPr>
      <w:r>
        <w:rPr>
          <w:color w:val="000000"/>
          <w:sz w:val="28"/>
          <w:szCs w:val="28"/>
        </w:rPr>
        <w:t>1.</w:t>
      </w:r>
      <w:r>
        <w:rPr>
          <w:sz w:val="28"/>
          <w:szCs w:val="28"/>
        </w:rPr>
        <w:t xml:space="preserve">Какая величина характеризует состояние теплового равновесия? </w:t>
      </w:r>
      <w:r>
        <w:rPr>
          <w:sz w:val="28"/>
          <w:szCs w:val="28"/>
        </w:rPr>
        <w:br/>
        <w:t xml:space="preserve">     А) давление;         Б) давле</w:t>
      </w:r>
      <w:r>
        <w:rPr>
          <w:sz w:val="28"/>
          <w:szCs w:val="28"/>
        </w:rPr>
        <w:t xml:space="preserve">ние и температура;           В) температура; </w:t>
      </w:r>
      <w:r>
        <w:rPr>
          <w:sz w:val="28"/>
          <w:szCs w:val="28"/>
        </w:rPr>
        <w:br/>
        <w:t xml:space="preserve">     Г) давление, объём и температура;          Д) давление и объём. </w:t>
      </w:r>
      <w:r>
        <w:rPr>
          <w:sz w:val="28"/>
          <w:szCs w:val="28"/>
        </w:rPr>
        <w:br/>
        <w:t xml:space="preserve">2. Какое выражение, приведенное ниже, соответствует формуле количества вещества? </w:t>
      </w:r>
      <w:r>
        <w:rPr>
          <w:sz w:val="28"/>
          <w:szCs w:val="28"/>
        </w:rPr>
        <w:br/>
        <w:t xml:space="preserve">     А) </w:t>
      </w:r>
      <w:r>
        <w:rPr>
          <w:position w:val="-30"/>
          <w:sz w:val="28"/>
          <w:szCs w:val="28"/>
        </w:rPr>
        <w:pict>
          <v:shape id="_x0000_s1041" type="#_x0000_t75" style="position:absolute;margin-left:0;margin-top:0;width:50pt;height:50pt;z-index:251663872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position w:val="-30"/>
          <w:sz w:val="28"/>
          <w:szCs w:val="28"/>
        </w:rPr>
        <w:object w:dxaOrig="420" w:dyaOrig="676">
          <v:shape id="_x0000_i1030" type="#_x0000_t75" style="width:21pt;height:33.75pt;mso-wrap-distance-left:0;mso-wrap-distance-top:0;mso-wrap-distance-right:0;mso-wrap-distance-bottom:0" o:ole="">
            <v:imagedata r:id="rId29" o:title=""/>
            <v:path textboxrect="0,0,0,0"/>
          </v:shape>
          <o:OLEObject Type="Embed" ProgID="Equation.3" ShapeID="_x0000_i1030" DrawAspect="Content" ObjectID="_1748851720" r:id="rId30"/>
        </w:object>
      </w:r>
      <w:r>
        <w:rPr>
          <w:sz w:val="28"/>
          <w:szCs w:val="28"/>
        </w:rPr>
        <w:t xml:space="preserve"> ;          Б) </w:t>
      </w:r>
      <w:r>
        <w:rPr>
          <w:position w:val="-30"/>
          <w:sz w:val="28"/>
          <w:szCs w:val="28"/>
        </w:rPr>
        <w:pict>
          <v:shape id="_x0000_s1039" type="#_x0000_t75" style="position:absolute;margin-left:0;margin-top:0;width:50pt;height:50pt;z-index:251664896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position w:val="-30"/>
          <w:sz w:val="28"/>
          <w:szCs w:val="28"/>
        </w:rPr>
        <w:object w:dxaOrig="404" w:dyaOrig="676">
          <v:shape id="_x0000_i1031" type="#_x0000_t75" style="width:20.25pt;height:33.75pt;mso-wrap-distance-left:0;mso-wrap-distance-top:0;mso-wrap-distance-right:0;mso-wrap-distance-bottom:0" o:ole="">
            <v:imagedata r:id="rId31" o:title=""/>
            <v:path textboxrect="0,0,0,0"/>
          </v:shape>
          <o:OLEObject Type="Embed" ProgID="Equation.3" ShapeID="_x0000_i1031" DrawAspect="Content" ObjectID="_1748851721" r:id="rId32"/>
        </w:object>
      </w:r>
      <w:r>
        <w:rPr>
          <w:sz w:val="28"/>
          <w:szCs w:val="28"/>
        </w:rPr>
        <w:t xml:space="preserve">;          В) </w:t>
      </w:r>
      <w:r>
        <w:rPr>
          <w:position w:val="-30"/>
          <w:sz w:val="28"/>
          <w:szCs w:val="28"/>
        </w:rPr>
        <w:pict>
          <v:shape id="_x0000_s1037" type="#_x0000_t75" style="position:absolute;margin-left:0;margin-top:0;width:50pt;height:50pt;z-index:251665920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position w:val="-30"/>
          <w:sz w:val="28"/>
          <w:szCs w:val="28"/>
        </w:rPr>
        <w:object w:dxaOrig="420" w:dyaOrig="676">
          <v:shape id="_x0000_i1032" type="#_x0000_t75" style="width:21pt;height:33.75pt;mso-wrap-distance-left:0;mso-wrap-distance-top:0;mso-wrap-distance-right:0;mso-wrap-distance-bottom:0" o:ole="">
            <v:imagedata r:id="rId33" o:title=""/>
            <v:path textboxrect="0,0,0,0"/>
          </v:shape>
          <o:OLEObject Type="Embed" ProgID="Equation.3" ShapeID="_x0000_i1032" DrawAspect="Content" ObjectID="_1748851722" r:id="rId34"/>
        </w:object>
      </w:r>
      <w:r>
        <w:rPr>
          <w:sz w:val="28"/>
          <w:szCs w:val="28"/>
        </w:rPr>
        <w:t xml:space="preserve">;           Г) </w:t>
      </w:r>
      <w:r>
        <w:rPr>
          <w:position w:val="-10"/>
          <w:sz w:val="28"/>
          <w:szCs w:val="28"/>
        </w:rPr>
        <w:pict>
          <v:shape id="_x0000_s1035" type="#_x0000_t75" style="position:absolute;margin-left:0;margin-top:0;width:50pt;height:50pt;z-index:251666944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position w:val="-10"/>
          <w:sz w:val="28"/>
          <w:szCs w:val="28"/>
        </w:rPr>
        <w:object w:dxaOrig="616" w:dyaOrig="344">
          <v:shape id="_x0000_i1033" type="#_x0000_t75" style="width:30.75pt;height:17.25pt;mso-wrap-distance-left:0;mso-wrap-distance-top:0;mso-wrap-distance-right:0;mso-wrap-distance-bottom:0" o:ole="">
            <v:imagedata r:id="rId35" o:title=""/>
            <v:path textboxrect="0,0,0,0"/>
          </v:shape>
          <o:OLEObject Type="Embed" ProgID="Equation.3" ShapeID="_x0000_i1033" DrawAspect="Content" ObjectID="_1748851723" r:id="rId36"/>
        </w:object>
      </w:r>
      <w:r>
        <w:rPr>
          <w:sz w:val="28"/>
          <w:szCs w:val="28"/>
        </w:rPr>
        <w:t xml:space="preserve"> .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Какое выражение, привёденное ниже, соответствует формуле уравнения Менделеева-Клапейрона? 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А) </w:t>
      </w:r>
      <w:r>
        <w:rPr>
          <w:rFonts w:ascii="Times New Roman" w:hAnsi="Times New Roman"/>
          <w:position w:val="-24"/>
          <w:sz w:val="28"/>
          <w:szCs w:val="28"/>
        </w:rPr>
        <w:pict>
          <v:shape id="_x0000_s1033" type="#_x0000_t75" style="position:absolute;margin-left:0;margin-top:0;width:50pt;height:50pt;z-index:251667968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rFonts w:ascii="Times New Roman" w:hAnsi="Times New Roman"/>
          <w:position w:val="-24"/>
          <w:sz w:val="28"/>
          <w:szCs w:val="28"/>
        </w:rPr>
        <w:object w:dxaOrig="960" w:dyaOrig="616">
          <v:shape id="_x0000_i1034" type="#_x0000_t75" style="width:48pt;height:30.75pt;mso-wrap-distance-left:0;mso-wrap-distance-top:0;mso-wrap-distance-right:0;mso-wrap-distance-bottom:0" o:ole="">
            <v:imagedata r:id="rId17" o:title=""/>
            <v:path textboxrect="0,0,0,0"/>
          </v:shape>
          <o:OLEObject Type="Embed" ProgID="Equation.3" ShapeID="_x0000_i1034" DrawAspect="Content" ObjectID="_1748851724" r:id="rId37"/>
        </w:object>
      </w:r>
      <w:r>
        <w:rPr>
          <w:rFonts w:ascii="Times New Roman" w:hAnsi="Times New Roman"/>
          <w:sz w:val="28"/>
          <w:szCs w:val="28"/>
        </w:rPr>
        <w:t xml:space="preserve">;     Б) </w:t>
      </w:r>
      <w:r>
        <w:rPr>
          <w:rFonts w:ascii="Times New Roman" w:hAnsi="Times New Roman"/>
          <w:position w:val="-24"/>
          <w:sz w:val="28"/>
          <w:szCs w:val="28"/>
        </w:rPr>
        <w:pict>
          <v:shape id="_x0000_s1031" type="#_x0000_t75" style="position:absolute;margin-left:0;margin-top:0;width:50pt;height:50pt;z-index:251668992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rFonts w:ascii="Times New Roman" w:hAnsi="Times New Roman"/>
          <w:position w:val="-24"/>
          <w:sz w:val="28"/>
          <w:szCs w:val="28"/>
        </w:rPr>
        <w:object w:dxaOrig="1216" w:dyaOrig="616">
          <v:shape id="_x0000_i1035" type="#_x0000_t75" style="width:60.75pt;height:30.75pt;mso-wrap-distance-left:0;mso-wrap-distance-top:0;mso-wrap-distance-right:0;mso-wrap-distance-bottom:0" o:ole="">
            <v:imagedata r:id="rId38" o:title=""/>
            <v:path textboxrect="0,0,0,0"/>
          </v:shape>
          <o:OLEObject Type="Embed" ProgID="Equation.3" ShapeID="_x0000_i1035" DrawAspect="Content" ObjectID="_1748851725" r:id="rId39"/>
        </w:object>
      </w:r>
      <w:r>
        <w:rPr>
          <w:rFonts w:ascii="Times New Roman" w:hAnsi="Times New Roman"/>
          <w:sz w:val="28"/>
          <w:szCs w:val="28"/>
        </w:rPr>
        <w:t xml:space="preserve">;    В) </w:t>
      </w:r>
      <w:r>
        <w:rPr>
          <w:rFonts w:ascii="Times New Roman" w:hAnsi="Times New Roman"/>
          <w:position w:val="-24"/>
          <w:sz w:val="28"/>
          <w:szCs w:val="28"/>
        </w:rPr>
        <w:pict>
          <v:shape id="_x0000_s1029" type="#_x0000_t75" style="position:absolute;margin-left:0;margin-top:0;width:50pt;height:50pt;z-index:251670016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rFonts w:ascii="Times New Roman" w:hAnsi="Times New Roman"/>
          <w:position w:val="-24"/>
          <w:sz w:val="28"/>
          <w:szCs w:val="28"/>
        </w:rPr>
        <w:object w:dxaOrig="1276" w:dyaOrig="616">
          <v:shape id="_x0000_i1036" type="#_x0000_t75" style="width:63.75pt;height:30.75pt;mso-wrap-distance-left:0;mso-wrap-distance-top:0;mso-wrap-distance-right:0;mso-wrap-distance-bottom:0" o:ole="">
            <v:imagedata r:id="rId40" o:title=""/>
            <v:path textboxrect="0,0,0,0"/>
          </v:shape>
          <o:OLEObject Type="Embed" ProgID="Equation.3" ShapeID="_x0000_i1036" DrawAspect="Content" ObjectID="_1748851726" r:id="rId41"/>
        </w:object>
      </w:r>
      <w:r>
        <w:rPr>
          <w:rFonts w:ascii="Times New Roman" w:hAnsi="Times New Roman"/>
          <w:sz w:val="28"/>
          <w:szCs w:val="28"/>
        </w:rPr>
        <w:t xml:space="preserve">;    Г.) </w:t>
      </w:r>
      <w:r>
        <w:rPr>
          <w:rFonts w:ascii="Times New Roman" w:hAnsi="Times New Roman"/>
          <w:position w:val="-10"/>
          <w:sz w:val="28"/>
          <w:szCs w:val="28"/>
        </w:rPr>
        <w:pict>
          <v:shape id="_x0000_s1027" type="#_x0000_t75" style="position:absolute;margin-left:0;margin-top:0;width:50pt;height:50pt;z-index:251671040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rPr>
          <w:rFonts w:ascii="Times New Roman" w:hAnsi="Times New Roman"/>
          <w:position w:val="-10"/>
          <w:sz w:val="28"/>
          <w:szCs w:val="28"/>
        </w:rPr>
        <w:object w:dxaOrig="1020" w:dyaOrig="316">
          <v:shape id="_x0000_i1037" type="#_x0000_t75" style="width:51pt;height:15.75pt;mso-wrap-distance-left:0;mso-wrap-distance-top:0;mso-wrap-distance-right:0;mso-wrap-distance-bottom:0" o:ole="">
            <v:imagedata r:id="rId42" o:title=""/>
            <v:path textboxrect="0,0,0,0"/>
          </v:shape>
          <o:OLEObject Type="Embed" ProgID="Equation.3" ShapeID="_x0000_i1037" DrawAspect="Content" ObjectID="_1748851727" r:id="rId43"/>
        </w:object>
      </w:r>
      <w:r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br/>
      </w:r>
    </w:p>
    <w:p w:rsidR="002C6D7B" w:rsidRDefault="0026622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4042410</wp:posOffset>
                </wp:positionH>
                <wp:positionV relativeFrom="paragraph">
                  <wp:posOffset>175895</wp:posOffset>
                </wp:positionV>
                <wp:extent cx="1600200" cy="1186815"/>
                <wp:effectExtent l="0" t="0" r="0" b="0"/>
                <wp:wrapSquare wrapText="bothSides"/>
                <wp:docPr id="20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3"/>
                        <pic:cNvPicPr>
                          <a:picLocks noChangeAspect="1"/>
                        </pic:cNvPicPr>
                      </pic:nvPicPr>
                      <pic:blipFill>
                        <a:blip r:embed="rId44"/>
                        <a:stretch/>
                      </pic:blipFill>
                      <pic:spPr bwMode="auto">
                        <a:xfrm>
                          <a:off x="0" y="0"/>
                          <a:ext cx="1600200" cy="118681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9" o:spid="_x0000_s19" type="#_x0000_t75" style="position:absolute;z-index:251662336;o:allowoverlap:true;o:allowincell:true;mso-position-horizontal-relative:text;margin-left:318.3pt;mso-position-horizontal:absolute;mso-position-vertical-relative:text;margin-top:13.8pt;mso-position-vertical:absolute;width:126.0pt;height:93.4pt;mso-wrap-distance-left:9.0pt;mso-wrap-distance-top:0.0pt;mso-wrap-distance-right:9.0pt;mso-wrap-distance-bottom:0.0pt;" stroked="false">
                <v:path textboxrect="0,0,0,0"/>
                <w10:wrap type="square"/>
                <v:imagedata r:id="rId45" o:title=""/>
              </v:shape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 xml:space="preserve">4.Как изменится давление идеального газа при переходе из состояния 1 в состояние 2 (см. Рис.1)? </w:t>
      </w:r>
      <w:r>
        <w:rPr>
          <w:rFonts w:ascii="Times New Roman" w:hAnsi="Times New Roman"/>
          <w:sz w:val="28"/>
          <w:szCs w:val="28"/>
        </w:rPr>
        <w:br/>
        <w:t xml:space="preserve">        А) не изменится; </w:t>
      </w:r>
      <w:r>
        <w:rPr>
          <w:rFonts w:ascii="Times New Roman" w:hAnsi="Times New Roman"/>
          <w:sz w:val="28"/>
          <w:szCs w:val="28"/>
        </w:rPr>
        <w:br/>
        <w:t xml:space="preserve">        Б) увеличится; </w:t>
      </w:r>
      <w:r>
        <w:rPr>
          <w:rFonts w:ascii="Times New Roman" w:hAnsi="Times New Roman"/>
          <w:sz w:val="28"/>
          <w:szCs w:val="28"/>
        </w:rPr>
        <w:br/>
        <w:t xml:space="preserve">        В) уменьшится; </w:t>
      </w:r>
      <w:r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 xml:space="preserve">        Г) не знаю. </w:t>
      </w:r>
      <w:r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br/>
        <w:t xml:space="preserve">5.Какой процесс произошел в идеальном газе, если изменение его внутренней энергии равно нулю? </w:t>
      </w:r>
      <w:r>
        <w:rPr>
          <w:rFonts w:ascii="Times New Roman" w:hAnsi="Times New Roman"/>
          <w:iCs/>
          <w:sz w:val="28"/>
          <w:szCs w:val="28"/>
        </w:rPr>
        <w:br/>
        <w:t xml:space="preserve">      </w:t>
      </w:r>
      <w:r>
        <w:rPr>
          <w:rFonts w:ascii="Times New Roman" w:hAnsi="Times New Roman"/>
          <w:sz w:val="28"/>
          <w:szCs w:val="28"/>
        </w:rPr>
        <w:t xml:space="preserve">А) изобарный;    Б) изотермический;    В) изохорный;   Г) адиабатический. 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Идеальному газу передаётся количество теплоты таким обр</w:t>
      </w:r>
      <w:r>
        <w:rPr>
          <w:rFonts w:ascii="Times New Roman" w:hAnsi="Times New Roman"/>
          <w:sz w:val="28"/>
          <w:szCs w:val="28"/>
        </w:rPr>
        <w:t xml:space="preserve">азом, что в любой момент времени передаваемое количество теплоты </w:t>
      </w:r>
      <w:r>
        <w:rPr>
          <w:rFonts w:ascii="Times New Roman" w:hAnsi="Times New Roman"/>
          <w:sz w:val="28"/>
          <w:szCs w:val="28"/>
          <w:lang w:val="en-US"/>
        </w:rPr>
        <w:t>Q</w:t>
      </w:r>
      <w:r>
        <w:rPr>
          <w:rFonts w:ascii="Times New Roman" w:hAnsi="Times New Roman"/>
          <w:sz w:val="28"/>
          <w:szCs w:val="28"/>
        </w:rPr>
        <w:t xml:space="preserve"> равно работе А, совершаемой газом. Какой процесс осуществляется? 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адиабатический;    Б) изобарный;     В) изохорный;      Г) изотермический.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7.Определите внутреннюю энергию двух молей од</w:t>
      </w:r>
      <w:r>
        <w:rPr>
          <w:rFonts w:ascii="Times New Roman" w:hAnsi="Times New Roman"/>
          <w:sz w:val="28"/>
          <w:szCs w:val="28"/>
        </w:rPr>
        <w:t xml:space="preserve">ноатомного (идеального) газа, взятого при температуре 300 К. 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А) </w:t>
      </w:r>
      <w:r>
        <w:rPr>
          <w:rFonts w:ascii="Times New Roman" w:hAnsi="Times New Roman"/>
          <w:iCs/>
          <w:sz w:val="28"/>
          <w:szCs w:val="28"/>
        </w:rPr>
        <w:t xml:space="preserve">2,5 </w:t>
      </w:r>
      <w:r>
        <w:rPr>
          <w:rFonts w:ascii="Times New Roman" w:hAnsi="Times New Roman"/>
          <w:sz w:val="28"/>
          <w:szCs w:val="28"/>
        </w:rPr>
        <w:t xml:space="preserve">кДж;    Б) </w:t>
      </w:r>
      <w:r>
        <w:rPr>
          <w:rFonts w:ascii="Times New Roman" w:hAnsi="Times New Roman"/>
          <w:iCs/>
          <w:sz w:val="28"/>
          <w:szCs w:val="28"/>
        </w:rPr>
        <w:t>2,5 Д</w:t>
      </w:r>
      <w:r>
        <w:rPr>
          <w:rFonts w:ascii="Times New Roman" w:hAnsi="Times New Roman"/>
          <w:sz w:val="28"/>
          <w:szCs w:val="28"/>
        </w:rPr>
        <w:t xml:space="preserve">ж;    В) 4,9 Дж;    Г) 4,9 кДж;    Д) 7,5 кДж. 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8.В каких агрегатных состояниях диффузия протекает быстрее?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жидкое;     Б) твердое;       В) газообразное;         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9.К</w:t>
      </w:r>
      <w:r>
        <w:rPr>
          <w:rFonts w:ascii="Times New Roman" w:hAnsi="Times New Roman"/>
          <w:sz w:val="28"/>
          <w:szCs w:val="28"/>
        </w:rPr>
        <w:t>акова температура по шкале Цельсия, если по шкале Кельвина она равна 273К ?</w:t>
      </w:r>
    </w:p>
    <w:p w:rsidR="002C6D7B" w:rsidRDefault="00266226">
      <w:pPr>
        <w:pStyle w:val="aff3"/>
        <w:spacing w:after="0" w:line="240" w:lineRule="auto"/>
        <w:ind w:left="0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А) 0°;       Б) 10°;          В) 273°;           Г) 3°;           Д) 100°.</w:t>
      </w:r>
    </w:p>
    <w:p w:rsidR="002C6D7B" w:rsidRDefault="0026622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Ответы</w:t>
      </w:r>
    </w:p>
    <w:tbl>
      <w:tblPr>
        <w:tblStyle w:val="aff2"/>
        <w:tblW w:w="0" w:type="auto"/>
        <w:jc w:val="center"/>
        <w:tblLook w:val="04A0" w:firstRow="1" w:lastRow="0" w:firstColumn="1" w:lastColumn="0" w:noHBand="0" w:noVBand="1"/>
      </w:tblPr>
      <w:tblGrid>
        <w:gridCol w:w="1025"/>
        <w:gridCol w:w="856"/>
        <w:gridCol w:w="857"/>
        <w:gridCol w:w="857"/>
        <w:gridCol w:w="856"/>
        <w:gridCol w:w="856"/>
        <w:gridCol w:w="856"/>
        <w:gridCol w:w="856"/>
        <w:gridCol w:w="856"/>
        <w:gridCol w:w="857"/>
      </w:tblGrid>
      <w:tr w:rsidR="002C6D7B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задания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2C6D7B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 вариант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</w:tr>
      <w:tr w:rsidR="002C6D7B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 вариант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6D7B" w:rsidRDefault="0026622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</w:tr>
    </w:tbl>
    <w:p w:rsidR="002C6D7B" w:rsidRDefault="002C6D7B">
      <w:pPr>
        <w:pStyle w:val="af4"/>
      </w:pPr>
    </w:p>
    <w:p w:rsidR="002C6D7B" w:rsidRDefault="00266226">
      <w:pPr>
        <w:tabs>
          <w:tab w:val="left" w:pos="2235"/>
          <w:tab w:val="center" w:pos="4677"/>
        </w:tabs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>Раздел 3. Основы электродинамики.</w:t>
      </w:r>
    </w:p>
    <w:p w:rsidR="002C6D7B" w:rsidRDefault="00266226">
      <w:pPr>
        <w:shd w:val="clear" w:color="auto" w:fill="FFFFFF"/>
        <w:spacing w:after="0" w:line="240" w:lineRule="auto"/>
        <w:ind w:left="720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Проверочная работа</w:t>
      </w:r>
    </w:p>
    <w:p w:rsidR="002C6D7B" w:rsidRDefault="00266226">
      <w:pPr>
        <w:pStyle w:val="af4"/>
        <w:numPr>
          <w:ilvl w:val="0"/>
          <w:numId w:val="8"/>
        </w:num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вариант</w:t>
      </w:r>
    </w:p>
    <w:p w:rsidR="002C6D7B" w:rsidRDefault="00266226">
      <w:pPr>
        <w:pStyle w:val="af4"/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Два одинаковых маленьких шарика, обладающих зарядом q</w:t>
      </w:r>
      <w:r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>=6 мкКл и зарядом q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>= -12 мкКл, находятся на расстоянии 60 см друг от друга. Определите силу взаимодействия между ними.</w:t>
      </w:r>
    </w:p>
    <w:p w:rsidR="002C6D7B" w:rsidRDefault="00266226">
      <w:pPr>
        <w:pStyle w:val="af4"/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проводник длиной 50 см, находящийся в однородном магнитном поле с магнитного индукцией 0, 1 Тл, действует сила 0,05 Н. Вычислите угол между направлением силы тока и вектором магнитной индукции, если сила тока равна 2 А.</w:t>
      </w:r>
    </w:p>
    <w:p w:rsidR="002C6D7B" w:rsidRDefault="00266226">
      <w:pPr>
        <w:pStyle w:val="af4"/>
        <w:numPr>
          <w:ilvl w:val="0"/>
          <w:numId w:val="8"/>
        </w:num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вариант</w:t>
      </w:r>
    </w:p>
    <w:p w:rsidR="002C6D7B" w:rsidRDefault="00266226">
      <w:pPr>
        <w:pStyle w:val="af4"/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Два одинаковых маленьких </w:t>
      </w:r>
      <w:r>
        <w:rPr>
          <w:rFonts w:ascii="Times New Roman" w:hAnsi="Times New Roman"/>
          <w:sz w:val="28"/>
          <w:szCs w:val="28"/>
        </w:rPr>
        <w:t>шарика, обладающих зарядом q</w:t>
      </w:r>
      <w:r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>=1 мкКл и зарядом q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>= 2 мкКл, находятся на расстоянии 10 см друг от друга. Определите силу взаимодействия между ними.</w:t>
      </w:r>
    </w:p>
    <w:p w:rsidR="002C6D7B" w:rsidRDefault="00266226">
      <w:pPr>
        <w:pStyle w:val="af4"/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проводник длиной 30 см, находящийся в однородном магнитном поле с магнитного индукцией 0, 2 Тл, действует </w:t>
      </w:r>
      <w:r>
        <w:rPr>
          <w:rFonts w:ascii="Times New Roman" w:hAnsi="Times New Roman"/>
          <w:sz w:val="28"/>
          <w:szCs w:val="28"/>
        </w:rPr>
        <w:t>сила 0,5 Н. Вычислите угол между направлением силы тока и вектором магнитной индукции, если сила тока равна 2 А.</w:t>
      </w:r>
    </w:p>
    <w:p w:rsidR="002C6D7B" w:rsidRDefault="002C6D7B">
      <w:pPr>
        <w:pStyle w:val="af4"/>
        <w:shd w:val="clear" w:color="auto" w:fill="FFFFFF"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2C6D7B" w:rsidRDefault="00266226">
      <w:pPr>
        <w:shd w:val="clear" w:color="auto" w:fill="FFFFFF"/>
        <w:tabs>
          <w:tab w:val="left" w:pos="108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Раздел 4. Колебания и волны</w:t>
      </w:r>
    </w:p>
    <w:p w:rsidR="002C6D7B" w:rsidRDefault="00266226">
      <w:pPr>
        <w:shd w:val="clear" w:color="auto" w:fill="FFFFFF"/>
        <w:tabs>
          <w:tab w:val="left" w:pos="1080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Проверочная работа</w:t>
      </w:r>
    </w:p>
    <w:p w:rsidR="002C6D7B" w:rsidRDefault="00266226">
      <w:pPr>
        <w:shd w:val="clear" w:color="auto" w:fill="FFFFFF"/>
        <w:tabs>
          <w:tab w:val="left" w:pos="1080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1 вариант</w:t>
      </w:r>
    </w:p>
    <w:p w:rsidR="002C6D7B" w:rsidRDefault="00266226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Луч света падает на границу раздела сред воздух-жидкость под углом 45° и преломляется</w:t>
      </w:r>
      <w:r>
        <w:rPr>
          <w:rFonts w:ascii="Times New Roman" w:hAnsi="Times New Roman"/>
          <w:color w:val="000000"/>
          <w:sz w:val="28"/>
          <w:szCs w:val="28"/>
        </w:rPr>
        <w:t xml:space="preserve"> под углом 30°. Каков показатель преломления жидкости?</w:t>
      </w:r>
    </w:p>
    <w:p w:rsidR="002C6D7B" w:rsidRDefault="00266226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Луч света падает на плоскую границу раздела двух сред-Угол падения равен 50°, угол между отраженным преломленным 100°. Чему равен угол преломления?</w:t>
      </w:r>
    </w:p>
    <w:p w:rsidR="002C6D7B" w:rsidRDefault="00266226">
      <w:pPr>
        <w:shd w:val="clear" w:color="auto" w:fill="FFFFFF"/>
        <w:tabs>
          <w:tab w:val="left" w:pos="1080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2 вариант</w:t>
      </w:r>
    </w:p>
    <w:p w:rsidR="002C6D7B" w:rsidRDefault="00266226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Луч света падает на границу раздела сред жи</w:t>
      </w:r>
      <w:r>
        <w:rPr>
          <w:rFonts w:ascii="Times New Roman" w:hAnsi="Times New Roman"/>
          <w:color w:val="000000"/>
          <w:sz w:val="28"/>
          <w:szCs w:val="28"/>
        </w:rPr>
        <w:t>дкость-воздух под углом 45° и преломляется под углом 60°. Каков показатель преломления жидкости?</w:t>
      </w:r>
    </w:p>
    <w:p w:rsidR="002C6D7B" w:rsidRDefault="00266226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Луч света падает на плоскую границу раздела двух сред. Угол падения равен 60°, угол между отраженным преломленным 120°. Чему равен угол преломления?</w:t>
      </w:r>
    </w:p>
    <w:p w:rsidR="002C6D7B" w:rsidRDefault="002C6D7B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2C6D7B" w:rsidRDefault="0026622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Раздел 6. Элементы квантовой оптики </w:t>
      </w:r>
    </w:p>
    <w:p w:rsidR="002C6D7B" w:rsidRDefault="0026622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Проверочная работа</w:t>
      </w:r>
    </w:p>
    <w:p w:rsidR="002C6D7B" w:rsidRDefault="00266226">
      <w:pPr>
        <w:pStyle w:val="af4"/>
        <w:numPr>
          <w:ilvl w:val="0"/>
          <w:numId w:val="13"/>
        </w:num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вариант</w:t>
      </w:r>
    </w:p>
    <w:p w:rsidR="002C6D7B" w:rsidRDefault="00266226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Чему равна работа выхода электрона для платины, если при облучении ее поверхности светом частотой v = 7,5·10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15</w:t>
      </w:r>
      <w:r>
        <w:rPr>
          <w:rFonts w:ascii="Times New Roman" w:hAnsi="Times New Roman"/>
          <w:color w:val="000000"/>
          <w:sz w:val="28"/>
          <w:szCs w:val="28"/>
        </w:rPr>
        <w:t xml:space="preserve"> Гц максимальная скорость фотоэлектронов составляет 3000 км/с? Масса электрона 9,1</w:t>
      </w:r>
      <w:r>
        <w:rPr>
          <w:rFonts w:ascii="Times New Roman" w:hAnsi="Times New Roman"/>
          <w:color w:val="000000"/>
          <w:sz w:val="28"/>
          <w:szCs w:val="28"/>
        </w:rPr>
        <w:t>1·10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-31</w:t>
      </w:r>
      <w:r>
        <w:rPr>
          <w:rFonts w:ascii="Times New Roman" w:hAnsi="Times New Roman"/>
          <w:color w:val="000000"/>
          <w:sz w:val="28"/>
          <w:szCs w:val="28"/>
        </w:rPr>
        <w:t xml:space="preserve"> кг, постоянная Планка h = 6,6·10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–34</w:t>
      </w:r>
      <w:r>
        <w:rPr>
          <w:rFonts w:ascii="Times New Roman" w:hAnsi="Times New Roman"/>
          <w:color w:val="000000"/>
          <w:sz w:val="28"/>
          <w:szCs w:val="28"/>
        </w:rPr>
        <w:t xml:space="preserve"> Дж.</w:t>
      </w:r>
    </w:p>
    <w:p w:rsidR="002C6D7B" w:rsidRDefault="00266226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Вычислите энергию связи ядра атома дейтерия.</w:t>
      </w:r>
    </w:p>
    <w:p w:rsidR="002C6D7B" w:rsidRDefault="00266226">
      <w:pPr>
        <w:pStyle w:val="af4"/>
        <w:numPr>
          <w:ilvl w:val="0"/>
          <w:numId w:val="13"/>
        </w:num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вариант</w:t>
      </w:r>
    </w:p>
    <w:p w:rsidR="002C6D7B" w:rsidRDefault="00266226">
      <w:pPr>
        <w:pStyle w:val="af4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Чему равна работа выхода электрона для платины, если при облучении ее поверхности светом частотой v = 9,5·10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15</w:t>
      </w:r>
      <w:r>
        <w:rPr>
          <w:rFonts w:ascii="Times New Roman" w:hAnsi="Times New Roman"/>
          <w:color w:val="000000"/>
          <w:sz w:val="28"/>
          <w:szCs w:val="28"/>
        </w:rPr>
        <w:t xml:space="preserve"> Гц максимальная скорость фотоэлектронов составляет 3000 км/с? Масса электрона 9,11·10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-31</w:t>
      </w:r>
      <w:r>
        <w:rPr>
          <w:rFonts w:ascii="Times New Roman" w:hAnsi="Times New Roman"/>
          <w:color w:val="000000"/>
          <w:sz w:val="28"/>
          <w:szCs w:val="28"/>
        </w:rPr>
        <w:t xml:space="preserve"> кг, постоянная Планка h = 6,6·10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–34</w:t>
      </w:r>
      <w:r>
        <w:rPr>
          <w:rFonts w:ascii="Times New Roman" w:hAnsi="Times New Roman"/>
          <w:color w:val="000000"/>
          <w:sz w:val="28"/>
          <w:szCs w:val="28"/>
        </w:rPr>
        <w:t xml:space="preserve"> Дж.</w:t>
      </w:r>
    </w:p>
    <w:p w:rsidR="002C6D7B" w:rsidRDefault="00266226">
      <w:pPr>
        <w:pStyle w:val="af4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Вычислите энергию связи ядра атома трития.</w:t>
      </w:r>
    </w:p>
    <w:p w:rsidR="002C6D7B" w:rsidRDefault="002C6D7B">
      <w:pPr>
        <w:tabs>
          <w:tab w:val="left" w:pos="1010"/>
        </w:tabs>
        <w:ind w:left="720"/>
        <w:rPr>
          <w:rFonts w:ascii="Times New Roman" w:hAnsi="Times New Roman"/>
          <w:sz w:val="28"/>
          <w:szCs w:val="28"/>
        </w:rPr>
      </w:pPr>
    </w:p>
    <w:p w:rsidR="002C6D7B" w:rsidRDefault="00266226">
      <w:pPr>
        <w:pStyle w:val="101"/>
        <w:shd w:val="clear" w:color="auto" w:fill="auto"/>
        <w:spacing w:line="240" w:lineRule="auto"/>
        <w:jc w:val="center"/>
        <w:rPr>
          <w:b/>
          <w:sz w:val="28"/>
          <w:szCs w:val="28"/>
          <w:highlight w:val="yellow"/>
          <w:lang w:eastAsia="ru-RU"/>
        </w:rPr>
      </w:pPr>
      <w:r>
        <w:rPr>
          <w:b/>
          <w:sz w:val="28"/>
          <w:szCs w:val="28"/>
          <w:highlight w:val="yellow"/>
          <w:lang w:eastAsia="ru-RU"/>
        </w:rPr>
        <w:t>ОСНОВЫ графики</w:t>
      </w:r>
    </w:p>
    <w:p w:rsidR="002C6D7B" w:rsidRDefault="002C6D7B">
      <w:pPr>
        <w:pStyle w:val="101"/>
        <w:shd w:val="clear" w:color="auto" w:fill="auto"/>
        <w:spacing w:line="240" w:lineRule="auto"/>
        <w:jc w:val="center"/>
        <w:rPr>
          <w:b/>
          <w:bCs/>
          <w:sz w:val="28"/>
          <w:szCs w:val="28"/>
          <w:highlight w:val="white"/>
        </w:rPr>
      </w:pPr>
    </w:p>
    <w:p w:rsidR="002C6D7B" w:rsidRDefault="00266226">
      <w:pPr>
        <w:pStyle w:val="101"/>
        <w:shd w:val="clear" w:color="auto" w:fill="auto"/>
        <w:spacing w:line="240" w:lineRule="auto"/>
        <w:jc w:val="center"/>
        <w:rPr>
          <w:b/>
          <w:bCs/>
          <w:sz w:val="28"/>
          <w:szCs w:val="28"/>
          <w:lang w:eastAsia="ru-RU"/>
        </w:rPr>
      </w:pPr>
      <w:r>
        <w:rPr>
          <w:b/>
          <w:sz w:val="28"/>
          <w:szCs w:val="28"/>
          <w:highlight w:val="white"/>
          <w:lang w:eastAsia="ru-RU"/>
        </w:rPr>
        <w:t>ОСНОВЫ ВЕБ ДИДАЙНА</w:t>
      </w:r>
    </w:p>
    <w:p w:rsidR="002C6D7B" w:rsidRDefault="002C6D7B">
      <w:pPr>
        <w:pStyle w:val="101"/>
        <w:shd w:val="clear" w:color="auto" w:fill="auto"/>
        <w:spacing w:line="240" w:lineRule="auto"/>
        <w:jc w:val="center"/>
        <w:rPr>
          <w:b/>
          <w:sz w:val="28"/>
          <w:szCs w:val="28"/>
          <w:lang w:eastAsia="ru-RU"/>
        </w:rPr>
      </w:pPr>
    </w:p>
    <w:p w:rsidR="002C6D7B" w:rsidRDefault="00266226">
      <w:pPr>
        <w:pStyle w:val="101"/>
        <w:shd w:val="clear" w:color="auto" w:fill="auto"/>
        <w:spacing w:line="240" w:lineRule="auto"/>
        <w:jc w:val="center"/>
        <w:rPr>
          <w:sz w:val="28"/>
          <w:szCs w:val="28"/>
        </w:rPr>
      </w:pPr>
      <w:r>
        <w:rPr>
          <w:b/>
          <w:sz w:val="28"/>
          <w:szCs w:val="28"/>
          <w:lang w:eastAsia="ru-RU"/>
        </w:rPr>
        <w:t xml:space="preserve">Материалы для промежуточной аттестации по учебному предмету </w:t>
      </w:r>
      <w:r>
        <w:rPr>
          <w:b/>
          <w:sz w:val="28"/>
          <w:szCs w:val="28"/>
          <w:lang w:eastAsia="ru-RU"/>
        </w:rPr>
        <w:br/>
        <w:t>УД.01 Введение в специальность</w:t>
      </w:r>
    </w:p>
    <w:p w:rsidR="002C6D7B" w:rsidRDefault="002C6D7B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2C6D7B" w:rsidRDefault="00266226">
      <w:pPr>
        <w:spacing w:after="0" w:line="240" w:lineRule="auto"/>
        <w:ind w:firstLine="708"/>
        <w:jc w:val="both"/>
        <w:rPr>
          <w:rFonts w:ascii="Times New Roman" w:hAnsi="Times New Roman"/>
          <w:bCs/>
          <w:sz w:val="28"/>
          <w:szCs w:val="28"/>
          <w:highlight w:val="white"/>
        </w:rPr>
      </w:pPr>
      <w:r>
        <w:rPr>
          <w:rStyle w:val="afa"/>
          <w:color w:val="000000"/>
          <w:sz w:val="28"/>
          <w:szCs w:val="28"/>
          <w:highlight w:val="white"/>
        </w:rPr>
        <w:t xml:space="preserve">Дифференцированный зачет </w:t>
      </w:r>
      <w:r>
        <w:rPr>
          <w:rFonts w:ascii="Times New Roman" w:hAnsi="Times New Roman"/>
          <w:bCs/>
          <w:color w:val="000000"/>
          <w:spacing w:val="5"/>
          <w:sz w:val="28"/>
          <w:szCs w:val="28"/>
          <w:highlight w:val="white"/>
          <w:lang w:eastAsia="ru-RU"/>
        </w:rPr>
        <w:t>предназначен для контроля и оценки образовательных достижений обучающихся, освоивших программу,</w:t>
      </w:r>
      <w:r>
        <w:rPr>
          <w:rStyle w:val="afa"/>
          <w:color w:val="000000"/>
          <w:sz w:val="28"/>
          <w:szCs w:val="28"/>
          <w:highlight w:val="white"/>
        </w:rPr>
        <w:t xml:space="preserve"> проводится в виде тестовой работы</w:t>
      </w:r>
      <w:r>
        <w:rPr>
          <w:rStyle w:val="afa"/>
          <w:color w:val="000000"/>
          <w:sz w:val="28"/>
          <w:szCs w:val="28"/>
          <w:highlight w:val="white"/>
        </w:rPr>
        <w:t xml:space="preserve"> по блокам: технология проекта, основы дизайна, физика в профессиональной деятельности, </w:t>
      </w:r>
      <w:r>
        <w:rPr>
          <w:rFonts w:ascii="Times New Roman" w:hAnsi="Times New Roman"/>
          <w:bCs/>
          <w:sz w:val="28"/>
          <w:szCs w:val="28"/>
          <w:highlight w:val="white"/>
        </w:rPr>
        <w:t>информационные технологии в профессиональной деятельности, основы черчения.</w:t>
      </w:r>
    </w:p>
    <w:p w:rsidR="002C6D7B" w:rsidRDefault="00266226">
      <w:pPr>
        <w:pStyle w:val="af8"/>
        <w:spacing w:after="0" w:line="240" w:lineRule="auto"/>
        <w:ind w:left="23" w:right="40" w:firstLine="517"/>
        <w:jc w:val="both"/>
        <w:rPr>
          <w:rFonts w:ascii="Times New Roman" w:hAnsi="Times New Roman"/>
          <w:sz w:val="28"/>
          <w:szCs w:val="28"/>
          <w:highlight w:val="white"/>
        </w:rPr>
      </w:pPr>
      <w:r>
        <w:rPr>
          <w:rStyle w:val="af9"/>
          <w:rFonts w:ascii="Times New Roman" w:eastAsia="Calibri" w:hAnsi="Times New Roman"/>
          <w:color w:val="000000"/>
          <w:sz w:val="28"/>
          <w:szCs w:val="28"/>
          <w:highlight w:val="white"/>
        </w:rPr>
        <w:t xml:space="preserve">Задания, включенные в тестовую работу, выполняются по блокам в любой последовательности, не </w:t>
      </w:r>
      <w:r>
        <w:rPr>
          <w:rStyle w:val="af9"/>
          <w:rFonts w:ascii="Times New Roman" w:eastAsia="Calibri" w:hAnsi="Times New Roman"/>
          <w:color w:val="000000"/>
          <w:sz w:val="28"/>
          <w:szCs w:val="28"/>
          <w:highlight w:val="white"/>
        </w:rPr>
        <w:t>требуют списывания условия заданий.</w:t>
      </w:r>
    </w:p>
    <w:p w:rsidR="002C6D7B" w:rsidRDefault="00266226">
      <w:pPr>
        <w:pStyle w:val="af8"/>
        <w:spacing w:after="0" w:line="240" w:lineRule="auto"/>
        <w:ind w:left="23" w:right="40" w:firstLine="517"/>
        <w:jc w:val="both"/>
        <w:rPr>
          <w:rStyle w:val="af9"/>
          <w:rFonts w:ascii="Times New Roman" w:eastAsia="Calibri" w:hAnsi="Times New Roman"/>
          <w:color w:val="000000"/>
          <w:sz w:val="28"/>
          <w:szCs w:val="28"/>
          <w:highlight w:val="white"/>
        </w:rPr>
      </w:pPr>
      <w:r>
        <w:rPr>
          <w:rStyle w:val="af9"/>
          <w:rFonts w:ascii="Times New Roman" w:eastAsia="Calibri" w:hAnsi="Times New Roman"/>
          <w:color w:val="000000"/>
          <w:sz w:val="28"/>
          <w:szCs w:val="28"/>
          <w:highlight w:val="white"/>
        </w:rPr>
        <w:t>Выполнение заданий не требует использования вспомогательного материала.</w:t>
      </w:r>
    </w:p>
    <w:p w:rsidR="002C6D7B" w:rsidRDefault="00266226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120" w:after="120"/>
        <w:ind w:left="120" w:right="120"/>
        <w:rPr>
          <w:sz w:val="24"/>
        </w:rPr>
      </w:pPr>
      <w:r>
        <w:br w:type="page" w:clear="all"/>
      </w:r>
    </w:p>
    <w:p w:rsidR="002C6D7B" w:rsidRDefault="00266226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before="240" w:after="0" w:line="85" w:lineRule="atLeast"/>
        <w:jc w:val="center"/>
        <w:rPr>
          <w:sz w:val="24"/>
        </w:rPr>
      </w:pPr>
      <w:r>
        <w:rPr>
          <w:rFonts w:ascii="Times New Roman" w:hAnsi="Times New Roman"/>
          <w:b/>
          <w:color w:val="000000"/>
          <w:sz w:val="27"/>
        </w:rPr>
        <w:lastRenderedPageBreak/>
        <w:t>БПОУ ВО «ВОЛОГОДСКИЙ КОЛЛЕДЖ ТЕХНОЛОГИИ И ДИЗАЙНА»</w:t>
      </w:r>
    </w:p>
    <w:tbl>
      <w:tblPr>
        <w:tblStyle w:val="aff2"/>
        <w:tblW w:w="0" w:type="auto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4A0" w:firstRow="1" w:lastRow="0" w:firstColumn="1" w:lastColumn="0" w:noHBand="0" w:noVBand="1"/>
      </w:tblPr>
      <w:tblGrid>
        <w:gridCol w:w="9087"/>
      </w:tblGrid>
      <w:tr w:rsidR="002C6D7B">
        <w:tc>
          <w:tcPr>
            <w:tcW w:w="9087" w:type="dxa"/>
            <w:tcBorders>
              <w:top w:val="single" w:sz="5" w:space="0" w:color="000001"/>
              <w:left w:val="single" w:sz="5" w:space="0" w:color="000001"/>
              <w:bottom w:val="single" w:sz="5" w:space="0" w:color="000001"/>
              <w:right w:val="single" w:sz="5" w:space="0" w:color="000001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:rsidR="002C6D7B" w:rsidRDefault="0026622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after="108" w:line="340" w:lineRule="exact"/>
              <w:jc w:val="center"/>
              <w:rPr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Дифференцированный зачёт </w:t>
            </w:r>
          </w:p>
          <w:p w:rsidR="002C6D7B" w:rsidRDefault="0026622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hd w:val="clear" w:color="FFFFFF" w:fill="FFFFFF"/>
              <w:spacing w:line="340" w:lineRule="exact"/>
              <w:jc w:val="center"/>
              <w:rPr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32"/>
              </w:rPr>
              <w:t>УД.01 ВВЕДЕНИЕ В ПРОФЕССИЮ</w:t>
            </w:r>
          </w:p>
          <w:p w:rsidR="002C6D7B" w:rsidRDefault="0026622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hd w:val="clear" w:color="FFFFFF" w:fill="FFFFFF"/>
              <w:spacing w:after="119" w:line="340" w:lineRule="exact"/>
              <w:jc w:val="center"/>
              <w:rPr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ВАРИАНТ №1</w:t>
            </w:r>
          </w:p>
        </w:tc>
      </w:tr>
    </w:tbl>
    <w:p w:rsidR="002C6D7B" w:rsidRDefault="002C6D7B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en-US" w:eastAsia="ru-RU"/>
        </w:rPr>
      </w:pPr>
    </w:p>
    <w:p w:rsidR="002C6D7B" w:rsidRDefault="002C6D7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 w:eastAsia="ru-RU"/>
        </w:rPr>
      </w:pPr>
    </w:p>
    <w:p w:rsidR="002C6D7B" w:rsidRDefault="00266226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Технология проекта</w:t>
      </w:r>
    </w:p>
    <w:p w:rsidR="002C6D7B" w:rsidRDefault="002C6D7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 w:eastAsia="ru-RU"/>
        </w:rPr>
      </w:pP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1. Основоположником метода проектов в обучении был: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1) К.Д. Ушинский;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2) Дж. Дьюи;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3) Дж. Джонсон;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4) Коллингс.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2. Какое из приведённых определений проекта верно: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1) Проект – уникальная деятельность, имеющая начало и конец во времени, направленная на дости</w:t>
      </w:r>
      <w:r>
        <w:rPr>
          <w:rFonts w:ascii="Times New Roman" w:hAnsi="Times New Roman"/>
          <w:bCs/>
          <w:sz w:val="24"/>
          <w:szCs w:val="24"/>
        </w:rPr>
        <w:t>жение определенного результата/цели, создание определённого, уникального продукта или услуги при заданных ограничениях по ресурсам и срокам;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2) Проект – совокупность заранее запланированных действий для достижения какой-либо цели;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3) Проект – процесс созда</w:t>
      </w:r>
      <w:r>
        <w:rPr>
          <w:rFonts w:ascii="Times New Roman" w:hAnsi="Times New Roman"/>
          <w:bCs/>
          <w:sz w:val="24"/>
          <w:szCs w:val="24"/>
        </w:rPr>
        <w:t>ния реально возможных объектов будущего или процесс создания реально возможных вариантов продуктов будущего;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4) Проект – совокупность взаимосвязанных мероприятий или задач, направленных на создание определённого продукта или услуги для потребителей.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3. В о</w:t>
      </w:r>
      <w:r>
        <w:rPr>
          <w:rFonts w:ascii="Times New Roman" w:hAnsi="Times New Roman"/>
          <w:bCs/>
          <w:sz w:val="24"/>
          <w:szCs w:val="24"/>
        </w:rPr>
        <w:t>формлении индивидуального проекта применяется шрифт: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>
        <w:rPr>
          <w:rFonts w:ascii="Times New Roman" w:hAnsi="Times New Roman"/>
          <w:bCs/>
          <w:sz w:val="24"/>
          <w:szCs w:val="24"/>
          <w:lang w:val="en-US"/>
        </w:rPr>
        <w:t>1) Calibri 14;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>
        <w:rPr>
          <w:rFonts w:ascii="Times New Roman" w:hAnsi="Times New Roman"/>
          <w:bCs/>
          <w:sz w:val="24"/>
          <w:szCs w:val="24"/>
          <w:lang w:val="en-US"/>
        </w:rPr>
        <w:t>2) Arial 16;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>
        <w:rPr>
          <w:rFonts w:ascii="Times New Roman" w:hAnsi="Times New Roman"/>
          <w:bCs/>
          <w:sz w:val="24"/>
          <w:szCs w:val="24"/>
          <w:lang w:val="en-US"/>
        </w:rPr>
        <w:t>3) Times New Roman 14;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4) </w:t>
      </w:r>
      <w:r>
        <w:rPr>
          <w:rFonts w:ascii="Times New Roman" w:hAnsi="Times New Roman"/>
          <w:bCs/>
          <w:sz w:val="24"/>
          <w:szCs w:val="24"/>
          <w:lang w:val="en-US"/>
        </w:rPr>
        <w:t>Tahoma</w:t>
      </w:r>
      <w:r>
        <w:rPr>
          <w:rFonts w:ascii="Times New Roman" w:hAnsi="Times New Roman"/>
          <w:bCs/>
          <w:sz w:val="24"/>
          <w:szCs w:val="24"/>
        </w:rPr>
        <w:t xml:space="preserve"> 12 .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4. Соотнесите этапы работы над проектом с содержанием деятельности: </w:t>
      </w:r>
    </w:p>
    <w:tbl>
      <w:tblPr>
        <w:tblW w:w="8640" w:type="dxa"/>
        <w:tblInd w:w="7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975"/>
        <w:gridCol w:w="5665"/>
      </w:tblGrid>
      <w:tr w:rsidR="002C6D7B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1) Погружение в проект.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А) Рефлексия.</w:t>
            </w:r>
          </w:p>
        </w:tc>
      </w:tr>
      <w:tr w:rsidR="002C6D7B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2) Организационный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Б) Поиск необходимой информации; сбор данных, изучение теоретических положений, необходимых для решения поставленных задач; изучение соответствующей литературы, проведение опроса, анкетирования по изучаемой проблеме и т.д.; изготовление продукта.</w:t>
            </w:r>
          </w:p>
        </w:tc>
      </w:tr>
      <w:tr w:rsidR="002C6D7B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3) Осуще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ствление деятельности.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В) Формулируются проблемы, которые будут разрешены в ходе проектной деятельности.</w:t>
            </w:r>
          </w:p>
        </w:tc>
      </w:tr>
      <w:tr w:rsidR="002C6D7B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4) Оформление результатов проекта и презентация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Г) Способы обработки полученных данных; демонстрация творческой работы. </w:t>
            </w:r>
          </w:p>
        </w:tc>
      </w:tr>
      <w:tr w:rsidR="002C6D7B"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5) Обсуждение полученных ре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зультатов.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Д) Определение направления работы, распределение ролей; формулировка задачи для каждой группы; способы источников информации по каждому направлению; составление детального плана работы.</w:t>
            </w:r>
          </w:p>
        </w:tc>
      </w:tr>
    </w:tbl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Перечислите структурные составляющие проекта.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2C6D7B" w:rsidRDefault="002C6D7B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:rsidR="002C6D7B" w:rsidRDefault="002C6D7B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:rsidR="002C6D7B" w:rsidRDefault="00266226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Физика в профессиональной деятельности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</w:rPr>
      </w:pPr>
      <w:r>
        <w:rPr>
          <w:b/>
          <w:color w:val="000000"/>
        </w:rPr>
        <w:t>Прочитайте текст и выполните задания.</w:t>
      </w:r>
    </w:p>
    <w:p w:rsidR="002C6D7B" w:rsidRDefault="002C6D7B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2C6D7B" w:rsidRDefault="00266226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Роутер (маршрутизатор)</w:t>
      </w:r>
    </w:p>
    <w:p w:rsidR="002C6D7B" w:rsidRDefault="00266226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 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5200" distR="115200" simplePos="0" relativeHeight="25165363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571500</wp:posOffset>
                </wp:positionV>
                <wp:extent cx="2083140" cy="958378"/>
                <wp:effectExtent l="0" t="0" r="0" b="0"/>
                <wp:wrapSquare wrapText="bothSides"/>
                <wp:docPr id="21" name="Рисунок 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59337232" name=""/>
                        <pic:cNvPicPr>
                          <a:picLocks noChangeAspect="1"/>
                        </pic:cNvPicPr>
                      </pic:nvPicPr>
                      <pic:blipFill>
                        <a:blip r:embed="rId46"/>
                        <a:stretch/>
                      </pic:blipFill>
                      <pic:spPr bwMode="auto">
                        <a:xfrm>
                          <a:off x="0" y="0"/>
                          <a:ext cx="2083140" cy="95837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0" o:spid="_x0000_s20" type="#_x0000_t75" style="position:absolute;z-index:251684864;o:allowoverlap:true;o:allowincell:true;mso-position-horizontal-relative:text;margin-left:0.0pt;mso-position-horizontal:absolute;mso-position-vertical-relative:text;margin-top:45.0pt;mso-position-vertical:absolute;width:164.0pt;height:75.5pt;mso-wrap-distance-left:9.1pt;mso-wrap-distance-top:0.0pt;mso-wrap-distance-right:9.1pt;mso-wrap-distance-bottom:0.0pt;" stroked="false">
                <v:path textboxrect="0,0,0,0"/>
                <w10:wrap type="square"/>
                <v:imagedata r:id="rId47" o:title=""/>
              </v:shape>
            </w:pict>
          </mc:Fallback>
        </mc:AlternateConten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Для работы мобильной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связи, модемов, спутниковых систем и многих других устройств используются беспроводные технологии. Одним из примеров использования беспроводных технологий является Wi-Fi. Обязательным условием беспроводной связи устройства с сетью Интернет является наличи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е точки доступа — роутера или маршрутизатора. Связь между точкой доступа (роутером) и устройством осуществляется с помощью электромагнитного излучения определённого диапазона, которое излучается роутером, распространяется в воздухе со скоростью света 3* 10</w:t>
      </w:r>
      <w:r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 xml:space="preserve">8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м/с  и принимается устройством (например, ноутбуком). Каждый роутер работает в определённом диапазоне частот, в котором выделяется центральная частота. На сегодняшний день стандарты Wi-Fi сети поддерживаются двумя центральными частотами: 2,4 ГГц и 5 ГГц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(ГГц — гигагерц — 10</w:t>
      </w:r>
      <w:r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9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Гц). Наиболее часто встречающаяся рабочая центральная частота — это 2,4 ГГц.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 xml:space="preserve">6. Выберите из текста и запишите в таблицу названия понятий, входящих в каждую группу. 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2C6D7B">
        <w:trPr>
          <w:jc w:val="center"/>
        </w:trPr>
        <w:tc>
          <w:tcPr>
            <w:tcW w:w="4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Название группы понятий</w:t>
            </w:r>
          </w:p>
        </w:tc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Перечень понятий</w:t>
            </w:r>
          </w:p>
        </w:tc>
      </w:tr>
      <w:tr w:rsidR="002C6D7B">
        <w:trPr>
          <w:jc w:val="center"/>
        </w:trPr>
        <w:tc>
          <w:tcPr>
            <w:tcW w:w="4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Физическая величина</w:t>
            </w:r>
          </w:p>
        </w:tc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C6D7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  <w:tr w:rsidR="002C6D7B">
        <w:trPr>
          <w:jc w:val="center"/>
        </w:trPr>
        <w:tc>
          <w:tcPr>
            <w:tcW w:w="4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Единицы измерения физических величин</w:t>
            </w:r>
          </w:p>
        </w:tc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C6D7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2C6D7B" w:rsidRDefault="002C6D7B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7. Запишите величину наиболее часто встречающейся рабочей центральной частоты в герцах.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 xml:space="preserve">8. Ответьте на вопрос. </w:t>
      </w: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  <w:shd w:val="clear" w:color="auto" w:fill="FFFFFF"/>
        </w:rPr>
        <w:t>Какое физическое явление лежит в основе работы роутера (маршрутизатора)?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 xml:space="preserve">9. Выберите из предложенного </w:t>
      </w:r>
      <w:r>
        <w:rPr>
          <w:color w:val="000000"/>
        </w:rPr>
        <w:t>перечня три верных утверждения, которые определяют преимущества беспроводной связи перед проводной, и запишите номера, под которыми они указаны.</w:t>
      </w:r>
    </w:p>
    <w:p w:rsidR="002C6D7B" w:rsidRDefault="00266226">
      <w:pPr>
        <w:pStyle w:val="af7"/>
        <w:shd w:val="clear" w:color="auto" w:fill="FFFFFF"/>
        <w:spacing w:after="0"/>
        <w:jc w:val="both"/>
        <w:rPr>
          <w:color w:val="000000"/>
        </w:rPr>
      </w:pPr>
      <w:r>
        <w:rPr>
          <w:color w:val="000000"/>
        </w:rPr>
        <w:t> </w:t>
      </w: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1) Небольшие задержки во время соединения.</w:t>
      </w: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2) Подключение нескольких устройств одновременно.</w:t>
      </w: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3) Ограниченное расстояние между точкам связи устройств.</w:t>
      </w: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4) В диапазоне 2,4 ГГЦ работает множество устройств (например, Bluetooth, микроволновые печи).</w:t>
      </w: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5) Излучение от Wi-Fi-устройств в момент передачи данных в несколько раз меньше, чем у сотового телефона</w:t>
      </w:r>
      <w:r>
        <w:rPr>
          <w:color w:val="000000"/>
        </w:rPr>
        <w:t>.</w:t>
      </w: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6) Комфортное размещение в любой части дома.</w:t>
      </w:r>
    </w:p>
    <w:p w:rsidR="002C6D7B" w:rsidRDefault="00266226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/>
          <w:bCs/>
          <w:color w:val="000000"/>
          <w:sz w:val="24"/>
          <w:szCs w:val="24"/>
          <w:shd w:val="clear" w:color="auto" w:fill="FFFFFF"/>
          <w:lang w:eastAsia="ru-RU"/>
        </w:rPr>
        <w:t xml:space="preserve"> </w:t>
      </w: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10. Определите длину волны, на которой чаще всего работают роутеры.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2C6D7B" w:rsidRDefault="00266226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Основы графики</w:t>
      </w:r>
    </w:p>
    <w:p w:rsidR="002C6D7B" w:rsidRDefault="00266226">
      <w:pPr>
        <w:pStyle w:val="af4"/>
        <w:numPr>
          <w:ilvl w:val="0"/>
          <w:numId w:val="22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Перечислите виды эстампа</w:t>
      </w:r>
    </w:p>
    <w:p w:rsidR="002C6D7B" w:rsidRDefault="00266226">
      <w:pPr>
        <w:pStyle w:val="af4"/>
        <w:numPr>
          <w:ilvl w:val="0"/>
          <w:numId w:val="28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______________________________________</w:t>
      </w:r>
    </w:p>
    <w:p w:rsidR="002C6D7B" w:rsidRDefault="00266226">
      <w:pPr>
        <w:pStyle w:val="af4"/>
        <w:numPr>
          <w:ilvl w:val="0"/>
          <w:numId w:val="28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______________________________________</w:t>
      </w:r>
    </w:p>
    <w:p w:rsidR="002C6D7B" w:rsidRDefault="00266226">
      <w:pPr>
        <w:pStyle w:val="af4"/>
        <w:numPr>
          <w:ilvl w:val="0"/>
          <w:numId w:val="28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______________________________________</w:t>
      </w:r>
    </w:p>
    <w:p w:rsidR="002C6D7B" w:rsidRDefault="00266226">
      <w:pPr>
        <w:pStyle w:val="af4"/>
        <w:numPr>
          <w:ilvl w:val="0"/>
          <w:numId w:val="28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______________________________________</w:t>
      </w:r>
    </w:p>
    <w:p w:rsidR="002C6D7B" w:rsidRDefault="00266226">
      <w:pPr>
        <w:pStyle w:val="af4"/>
        <w:numPr>
          <w:ilvl w:val="0"/>
          <w:numId w:val="22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Линогравюра- это оттиск с _____________________________________________</w:t>
      </w:r>
    </w:p>
    <w:p w:rsidR="002C6D7B" w:rsidRDefault="00266226">
      <w:pPr>
        <w:pStyle w:val="af4"/>
        <w:numPr>
          <w:ilvl w:val="0"/>
          <w:numId w:val="22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Офорт- это оттиск с ___________________________________________________</w:t>
      </w:r>
    </w:p>
    <w:p w:rsidR="002C6D7B" w:rsidRDefault="00266226">
      <w:pPr>
        <w:pStyle w:val="af4"/>
        <w:numPr>
          <w:ilvl w:val="0"/>
          <w:numId w:val="22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Монотипия – это оттиск с _________</w:t>
      </w:r>
      <w:r>
        <w:rPr>
          <w:rFonts w:ascii="Times New Roman" w:eastAsia="Times New Roman" w:hAnsi="Times New Roman"/>
          <w:color w:val="000000"/>
          <w:sz w:val="24"/>
          <w:szCs w:val="24"/>
        </w:rPr>
        <w:t>_____________________________________</w:t>
      </w:r>
    </w:p>
    <w:p w:rsidR="002C6D7B" w:rsidRDefault="00266226">
      <w:pPr>
        <w:pStyle w:val="af4"/>
        <w:numPr>
          <w:ilvl w:val="0"/>
          <w:numId w:val="22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Перечислите инструменты для создания графичного изображения _____________________________________________________________________</w:t>
      </w:r>
    </w:p>
    <w:p w:rsidR="002C6D7B" w:rsidRDefault="002C6D7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</w:p>
    <w:p w:rsidR="002C6D7B" w:rsidRDefault="00266226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Основы дизайна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1) Как называется логотип в котором используются различные символы, которые ведут ассоциацию к компании: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А) Эмблема  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Комбинированный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Символический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Буквенно –цифровой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2) Шрифт подразделяется на два больших класса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С засечками и без засечек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Печатный и имитация почерка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Антиквы и брусковые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Печатный и брусковый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3) Какая цветовая модель применяется в печати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CMYK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RGB CMYK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HSB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Lab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4) Как переводится термин дизайн с английского?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Креатив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Производство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Проект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Форма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5200" distR="115200" simplePos="0" relativeHeight="251656704" behindDoc="0" locked="0" layoutInCell="1" allowOverlap="1">
                <wp:simplePos x="0" y="0"/>
                <wp:positionH relativeFrom="column">
                  <wp:posOffset>3453527</wp:posOffset>
                </wp:positionH>
                <wp:positionV relativeFrom="paragraph">
                  <wp:posOffset>69652</wp:posOffset>
                </wp:positionV>
                <wp:extent cx="762000" cy="702236"/>
                <wp:effectExtent l="0" t="0" r="0" b="0"/>
                <wp:wrapSquare wrapText="bothSides"/>
                <wp:docPr id="22" name="Рисунок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12361320" name=""/>
                        <pic:cNvPicPr>
                          <a:picLocks noChangeAspect="1"/>
                        </pic:cNvPicPr>
                      </pic:nvPicPr>
                      <pic:blipFill>
                        <a:blip r:embed="rId8"/>
                        <a:srcRect l="14271" t="69555" r="77552" b="17045"/>
                        <a:stretch/>
                      </pic:blipFill>
                      <pic:spPr bwMode="auto">
                        <a:xfrm>
                          <a:off x="0" y="0"/>
                          <a:ext cx="762000" cy="70223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1" o:spid="_x0000_s21" type="#_x0000_t75" style="position:absolute;z-index:251697152;o:allowoverlap:true;o:allowincell:true;mso-position-horizontal-relative:text;margin-left:271.9pt;mso-position-horizontal:absolute;mso-position-vertical-relative:text;margin-top:5.5pt;mso-position-vertical:absolute;width:60.0pt;height:55.3pt;mso-wrap-distance-left:9.1pt;mso-wrap-distance-top:0.0pt;mso-wrap-distance-right:9.1pt;mso-wrap-distance-bottom:0.0pt;rotation:0;" stroked="f">
                <v:path textboxrect="0,0,0,0"/>
                <w10:wrap type="square"/>
                <v:imagedata r:id="rId10" o:title=""/>
              </v:shape>
            </w:pict>
          </mc:Fallback>
        </mc:AlternateContent>
      </w:r>
      <w:r>
        <w:rPr>
          <w:rFonts w:ascii="Times New Roman" w:hAnsi="Times New Roman"/>
          <w:color w:val="000000"/>
          <w:sz w:val="24"/>
          <w:szCs w:val="24"/>
        </w:rPr>
        <w:t xml:space="preserve">5) Какого вида логотип вы видите перед собой 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Символический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Комбинированный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Буквенно-цифровой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Эмблема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6) Выберите верное определение. Интерлиньяж- это…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Расстояние между словами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Межбуквенное расстояние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Высота букв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Расстояние между строками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5200" distR="115200" simplePos="0" relativeHeight="251646464" behindDoc="0" locked="0" layoutInCell="1" allowOverlap="1">
                <wp:simplePos x="0" y="0"/>
                <wp:positionH relativeFrom="column">
                  <wp:posOffset>3837091</wp:posOffset>
                </wp:positionH>
                <wp:positionV relativeFrom="paragraph">
                  <wp:posOffset>32370</wp:posOffset>
                </wp:positionV>
                <wp:extent cx="942975" cy="963474"/>
                <wp:effectExtent l="0" t="0" r="0" b="0"/>
                <wp:wrapSquare wrapText="bothSides"/>
                <wp:docPr id="23" name="Рисунок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67989105" name=""/>
                        <pic:cNvPicPr>
                          <a:picLocks noChangeAspect="1"/>
                        </pic:cNvPicPr>
                      </pic:nvPicPr>
                      <pic:blipFill>
                        <a:blip r:embed="rId12"/>
                        <a:srcRect l="14271" t="29932" r="78353" b="56670"/>
                        <a:stretch/>
                      </pic:blipFill>
                      <pic:spPr bwMode="auto">
                        <a:xfrm>
                          <a:off x="0" y="0"/>
                          <a:ext cx="942975" cy="963474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2" o:spid="_x0000_s22" type="#_x0000_t75" style="position:absolute;z-index:251661312;o:allowoverlap:true;o:allowincell:true;mso-position-horizontal-relative:text;margin-left:302.1pt;mso-position-horizontal:absolute;mso-position-vertical-relative:text;margin-top:2.5pt;mso-position-vertical:absolute;width:74.2pt;height:75.9pt;mso-wrap-distance-left:9.1pt;mso-wrap-distance-top:0.0pt;mso-wrap-distance-right:9.1pt;mso-wrap-distance-bottom:0.0pt;" stroked="f">
                <v:path textboxrect="0,0,0,0"/>
                <w10:wrap type="square"/>
                <v:imagedata r:id="rId12" o:title=""/>
              </v:shape>
            </w:pict>
          </mc:Fallback>
        </mc:AlternateConten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7) Какой из этих логотипов принадлежит GOOGLE?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Первый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Второй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Третий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8) Выберите подходящее определение. Веб-дизайн- это…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Создание текстов для сайта и их типографическое оформление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Проектирование веб-интерфейсо</w:t>
      </w:r>
      <w:r>
        <w:rPr>
          <w:rFonts w:ascii="Times New Roman" w:hAnsi="Times New Roman"/>
          <w:color w:val="000000"/>
          <w:sz w:val="24"/>
          <w:szCs w:val="24"/>
        </w:rPr>
        <w:t>в для веб-сервисов и приложений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Выстраивается композиция, типографика и подбор цвета на веб-интерфейсах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Художественное оформление любых дизайн-объектов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9) Расположение графических и текстовых объектов- это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Организация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Воркфлоу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Композиция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Кернинг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10) CMYK используется для 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Веба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Графики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Печати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Мобильных приложений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11) Это первый цвет, на который реагирует человеческий глаз, когда он попадает в поле зрения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Красный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Синий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Зеленый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Белый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12) Что из этого не является элементом дизайна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Линия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Фигура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Единство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Текстура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13) Дать определение термина логотип- это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14) В каком году Эль Лисицкий отправляется в Европу с миссией — восстановить контакты с мировой художественной и дизайн-сре</w:t>
      </w:r>
      <w:r>
        <w:rPr>
          <w:rFonts w:ascii="Times New Roman" w:hAnsi="Times New Roman"/>
          <w:color w:val="000000"/>
          <w:sz w:val="24"/>
          <w:szCs w:val="24"/>
        </w:rPr>
        <w:t xml:space="preserve">дой? 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15) Выполните логотип на свободную тему- буквенно-цифровой.</w:t>
      </w:r>
    </w:p>
    <w:p w:rsidR="002C6D7B" w:rsidRDefault="002C6D7B">
      <w:pPr>
        <w:spacing w:after="0" w:line="348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2C6D7B" w:rsidRDefault="00266226">
      <w:pPr>
        <w:spacing w:after="0" w:line="348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Основы веб-дизайна</w:t>
      </w:r>
    </w:p>
    <w:p w:rsidR="002C6D7B" w:rsidRDefault="002C6D7B">
      <w:pPr>
        <w:pStyle w:val="af8"/>
        <w:spacing w:after="0" w:line="240" w:lineRule="auto"/>
        <w:ind w:left="23" w:right="40" w:firstLine="517"/>
        <w:jc w:val="both"/>
        <w:rPr>
          <w:rFonts w:ascii="Times New Roman" w:eastAsia="Calibri" w:hAnsi="Times New Roman"/>
          <w:color w:val="000000"/>
          <w:sz w:val="28"/>
          <w:szCs w:val="28"/>
        </w:rPr>
      </w:pPr>
    </w:p>
    <w:p w:rsidR="002C6D7B" w:rsidRDefault="00266226">
      <w:pPr>
        <w:pStyle w:val="af4"/>
        <w:numPr>
          <w:ilvl w:val="0"/>
          <w:numId w:val="37"/>
        </w:numPr>
        <w:spacing w:after="0" w:line="348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Дайте определение понятию навигация сайта, перечислите ее элементы.</w:t>
      </w:r>
    </w:p>
    <w:p w:rsidR="002C6D7B" w:rsidRDefault="00266226">
      <w:pPr>
        <w:pStyle w:val="af4"/>
        <w:numPr>
          <w:ilvl w:val="0"/>
          <w:numId w:val="37"/>
        </w:numPr>
        <w:spacing w:after="0" w:line="348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 xml:space="preserve">Назовите основные инструменты для самостоятельной разработки сайта с нуля. </w:t>
      </w:r>
    </w:p>
    <w:p w:rsidR="002C6D7B" w:rsidRDefault="00266226">
      <w:pPr>
        <w:pStyle w:val="af4"/>
        <w:numPr>
          <w:ilvl w:val="0"/>
          <w:numId w:val="37"/>
        </w:numPr>
        <w:spacing w:after="0" w:line="348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Создайте прототип сайта-визитки. Опишите функциональность и особенности разработанного прототипа.</w:t>
      </w:r>
    </w:p>
    <w:p w:rsidR="002C6D7B" w:rsidRDefault="002C6D7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ind w:left="720"/>
        <w:rPr>
          <w:sz w:val="24"/>
          <w:szCs w:val="24"/>
        </w:rPr>
      </w:pP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2C6D7B" w:rsidRDefault="002C6D7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C6D7B" w:rsidRDefault="002C6D7B">
      <w:pPr>
        <w:spacing w:after="0" w:line="240" w:lineRule="auto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2C6D7B" w:rsidRDefault="00266226">
      <w:pPr>
        <w:rPr>
          <w:sz w:val="24"/>
          <w:szCs w:val="24"/>
        </w:rPr>
      </w:pPr>
      <w:r>
        <w:rPr>
          <w:rFonts w:ascii="Times New Roman" w:hAnsi="Times New Roman"/>
          <w:b/>
          <w:color w:val="000000"/>
          <w:sz w:val="27"/>
        </w:rPr>
        <w:br w:type="page" w:clear="all"/>
      </w:r>
    </w:p>
    <w:p w:rsidR="002C6D7B" w:rsidRDefault="00266226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before="240" w:after="0" w:line="85" w:lineRule="atLeast"/>
        <w:jc w:val="center"/>
        <w:rPr>
          <w:rFonts w:ascii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hAnsi="Times New Roman"/>
          <w:b/>
          <w:color w:val="000000"/>
          <w:sz w:val="27"/>
        </w:rPr>
        <w:lastRenderedPageBreak/>
        <w:t>БПОУ ВО «ВОЛОГОДСКИЙ КОЛЛЕДЖ ТЕХНОЛОГИИ И ДИЗАЙНА»</w:t>
      </w:r>
    </w:p>
    <w:tbl>
      <w:tblPr>
        <w:tblStyle w:val="aff2"/>
        <w:tblW w:w="0" w:type="auto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4A0" w:firstRow="1" w:lastRow="0" w:firstColumn="1" w:lastColumn="0" w:noHBand="0" w:noVBand="1"/>
      </w:tblPr>
      <w:tblGrid>
        <w:gridCol w:w="9087"/>
      </w:tblGrid>
      <w:tr w:rsidR="002C6D7B">
        <w:tc>
          <w:tcPr>
            <w:tcW w:w="9087" w:type="dxa"/>
            <w:tcBorders>
              <w:top w:val="single" w:sz="5" w:space="0" w:color="000001"/>
              <w:left w:val="single" w:sz="5" w:space="0" w:color="000001"/>
              <w:bottom w:val="single" w:sz="5" w:space="0" w:color="000001"/>
              <w:right w:val="single" w:sz="5" w:space="0" w:color="000001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:rsidR="002C6D7B" w:rsidRDefault="0026622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after="108" w:line="340" w:lineRule="exact"/>
              <w:jc w:val="center"/>
              <w:rPr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Дифференцированный зачёт </w:t>
            </w:r>
          </w:p>
          <w:p w:rsidR="002C6D7B" w:rsidRDefault="0026622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hd w:val="clear" w:color="FFFFFF" w:fill="FFFFFF"/>
              <w:spacing w:line="340" w:lineRule="exact"/>
              <w:jc w:val="center"/>
              <w:rPr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32"/>
              </w:rPr>
              <w:t>УД.01 ВВЕДЕНИЕ В ПРОФЕССИЮ</w:t>
            </w:r>
          </w:p>
          <w:p w:rsidR="002C6D7B" w:rsidRDefault="0026622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hd w:val="clear" w:color="FFFFFF" w:fill="FFFFFF"/>
              <w:spacing w:after="119" w:line="340" w:lineRule="exact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ВАРИАНТ №2</w:t>
            </w:r>
          </w:p>
        </w:tc>
      </w:tr>
    </w:tbl>
    <w:p w:rsidR="002C6D7B" w:rsidRDefault="002C6D7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C6D7B" w:rsidRDefault="00266226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Технология проекта</w:t>
      </w:r>
    </w:p>
    <w:p w:rsidR="002C6D7B" w:rsidRDefault="002C6D7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1. </w:t>
      </w:r>
      <w:r>
        <w:rPr>
          <w:rFonts w:ascii="Times New Roman" w:hAnsi="Times New Roman"/>
          <w:bCs/>
          <w:sz w:val="24"/>
          <w:szCs w:val="24"/>
          <w:lang w:eastAsia="ru-RU"/>
        </w:rPr>
        <w:t>Со слова какой части речи формулируется цель проекта: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1) Глагол;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2) Прилагательное;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3) Существительное;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4) Наречие.</w:t>
      </w:r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Какими цифрами следует нумеровать страницы проекта?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bookmarkStart w:id="2" w:name="_Hlk69825661"/>
      <w:r>
        <w:rPr>
          <w:rFonts w:ascii="Times New Roman" w:hAnsi="Times New Roman"/>
          <w:sz w:val="24"/>
          <w:szCs w:val="24"/>
        </w:rPr>
        <w:t>1) римскими;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2) арабскими;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3) персидскими;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4) индийскими.</w:t>
      </w:r>
      <w:bookmarkEnd w:id="2"/>
    </w:p>
    <w:p w:rsidR="002C6D7B" w:rsidRDefault="0026622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От кого нужно получить о</w:t>
      </w:r>
      <w:r>
        <w:rPr>
          <w:rFonts w:ascii="Times New Roman" w:hAnsi="Times New Roman"/>
          <w:sz w:val="24"/>
          <w:szCs w:val="24"/>
        </w:rPr>
        <w:t>тзыв после предзащиты проекта?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1) одногруппник;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2) родители;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3) руководитель;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4) директор.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4. Соотнесите типы проектов с их признаками: </w:t>
      </w:r>
    </w:p>
    <w:tbl>
      <w:tblPr>
        <w:tblW w:w="9075" w:type="dxa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404"/>
        <w:gridCol w:w="5671"/>
      </w:tblGrid>
      <w:tr w:rsidR="002C6D7B"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1) По масштабу</w:t>
            </w:r>
          </w:p>
        </w:tc>
        <w:tc>
          <w:tcPr>
            <w:tcW w:w="5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А) Простые, организационно сложные</w:t>
            </w:r>
          </w:p>
        </w:tc>
      </w:tr>
      <w:tr w:rsidR="002C6D7B"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2) По особенностям финансирования</w:t>
            </w:r>
          </w:p>
        </w:tc>
        <w:tc>
          <w:tcPr>
            <w:tcW w:w="5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Б) Социальные, технические</w:t>
            </w:r>
          </w:p>
        </w:tc>
      </w:tr>
      <w:tr w:rsidR="002C6D7B">
        <w:trPr>
          <w:trHeight w:val="667"/>
        </w:trPr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3) По сложности</w:t>
            </w:r>
          </w:p>
        </w:tc>
        <w:tc>
          <w:tcPr>
            <w:tcW w:w="5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В) Инвестиционные, спонсорские</w:t>
            </w:r>
          </w:p>
        </w:tc>
      </w:tr>
      <w:tr w:rsidR="002C6D7B"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4) По продолжительности</w:t>
            </w:r>
          </w:p>
        </w:tc>
        <w:tc>
          <w:tcPr>
            <w:tcW w:w="5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Г) Микропроекты, мегапроекты</w:t>
            </w:r>
          </w:p>
        </w:tc>
      </w:tr>
      <w:tr w:rsidR="002C6D7B"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5) По сферам и направлениям деятельности</w:t>
            </w:r>
          </w:p>
        </w:tc>
        <w:tc>
          <w:tcPr>
            <w:tcW w:w="5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Д) Краткосрочные, долгосрочные</w:t>
            </w:r>
          </w:p>
        </w:tc>
      </w:tr>
    </w:tbl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Перечислите возможные продукты проекта.</w:t>
      </w:r>
    </w:p>
    <w:p w:rsidR="002C6D7B" w:rsidRDefault="002C6D7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2C6D7B" w:rsidRDefault="0026622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Физика в профессиональной деятельности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</w:rPr>
      </w:pPr>
      <w:r>
        <w:rPr>
          <w:b/>
          <w:color w:val="000000"/>
        </w:rPr>
        <w:t>Прочитайте текст и выполните задания.</w:t>
      </w:r>
    </w:p>
    <w:p w:rsidR="002C6D7B" w:rsidRDefault="00266226">
      <w:pPr>
        <w:shd w:val="clear" w:color="auto" w:fill="FFFFFF"/>
        <w:spacing w:before="150" w:after="150" w:line="240" w:lineRule="auto"/>
        <w:jc w:val="center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Беспроводная «мышь»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Для создания и работы большинства беспроводных устройств используются радиоволны, которые и переносят необходимую информацию. Говоря простым языком, в работу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беспроводных устройств заложены основные принципы радиосвязи. Диапазон радиоволн довольно большой. Поэтому возможностей для беспроводных технологий очень много. Беспроводная «мышь» приобрела очень большую популярность из-за отсутствия жёсткой привязки к ко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мпьютеру и возможности работать на</w:t>
      </w:r>
      <w:r>
        <w:rPr>
          <w:noProof/>
          <w:lang w:eastAsia="ru-RU"/>
        </w:rPr>
        <mc:AlternateContent>
          <mc:Choice Requires="wpg">
            <w:drawing>
              <wp:anchor distT="0" distB="0" distL="115200" distR="115200" simplePos="0" relativeHeight="251654656" behindDoc="0" locked="0" layoutInCell="1" allowOverlap="1">
                <wp:simplePos x="0" y="0"/>
                <wp:positionH relativeFrom="column">
                  <wp:posOffset>-66675</wp:posOffset>
                </wp:positionH>
                <wp:positionV relativeFrom="paragraph">
                  <wp:posOffset>1318165</wp:posOffset>
                </wp:positionV>
                <wp:extent cx="1823165" cy="1341005"/>
                <wp:effectExtent l="0" t="0" r="0" b="0"/>
                <wp:wrapSquare wrapText="bothSides"/>
                <wp:docPr id="24" name="Рисунок 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75460700" name=""/>
                        <pic:cNvPicPr>
                          <a:picLocks noChangeAspect="1"/>
                        </pic:cNvPicPr>
                      </pic:nvPicPr>
                      <pic:blipFill>
                        <a:blip r:embed="rId48"/>
                        <a:stretch/>
                      </pic:blipFill>
                      <pic:spPr bwMode="auto">
                        <a:xfrm>
                          <a:off x="0" y="0"/>
                          <a:ext cx="1823164" cy="13410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3" o:spid="_x0000_s23" type="#_x0000_t75" style="position:absolute;z-index:251686912;o:allowoverlap:true;o:allowincell:true;mso-position-horizontal-relative:text;margin-left:-5.2pt;mso-position-horizontal:absolute;mso-position-vertical-relative:text;margin-top:103.8pt;mso-position-vertical:absolute;width:143.6pt;height:105.6pt;mso-wrap-distance-left:9.1pt;mso-wrap-distance-top:0.0pt;mso-wrap-distance-right:9.1pt;mso-wrap-distance-bottom:0.0pt;" stroked="false">
                <v:path textboxrect="0,0,0,0"/>
                <w10:wrap type="square"/>
                <v:imagedata r:id="rId49" o:title=""/>
              </v:shape>
            </w:pict>
          </mc:Fallback>
        </mc:AlternateConten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больших дистанциях, чем позволяет провод, соединяющий «мышь» с компьютером. В зависимости от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>используемой частоты или длины волны различают три модификации «мыши»: работа на частоте 28 МГц (МГц — мегагерц — 10</w:t>
      </w:r>
      <w:r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6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Гц)., Blu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etooth и частоте 2,5 ГГц. Производство компьютерных «мышек» на частоте 28 МГц уже практически прекращено, так как эта относительно низкая частота легко экранируется другими предметами и не обеспечивает достаточного быстродействия. Высокая частота 2,5 ГГц о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беспечивает работу на достаточно большом расстоянии и на этом расстоянии сохраняет высокую работоспособность.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 xml:space="preserve">6. В левом столбце запишите названия групп понятий, перечень которых приведен в правом столбце. 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2C6D7B">
        <w:trPr>
          <w:jc w:val="center"/>
        </w:trPr>
        <w:tc>
          <w:tcPr>
            <w:tcW w:w="4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Название группы понятий</w:t>
            </w:r>
          </w:p>
        </w:tc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Перечень понятий</w:t>
            </w:r>
          </w:p>
        </w:tc>
      </w:tr>
      <w:tr w:rsidR="002C6D7B">
        <w:trPr>
          <w:jc w:val="center"/>
        </w:trPr>
        <w:tc>
          <w:tcPr>
            <w:tcW w:w="4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C6D7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Длина волны, частота</w:t>
            </w:r>
          </w:p>
        </w:tc>
      </w:tr>
      <w:tr w:rsidR="002C6D7B">
        <w:trPr>
          <w:jc w:val="center"/>
        </w:trPr>
        <w:tc>
          <w:tcPr>
            <w:tcW w:w="4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C6D7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ГГц, МГц</w:t>
            </w:r>
          </w:p>
        </w:tc>
      </w:tr>
    </w:tbl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7. Переведите единицы  измерения величины (в Гц)  самой  низкой частоты, на которой работают «мышки».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 xml:space="preserve">8. Ответьте на вопрос. </w:t>
      </w: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  <w:shd w:val="clear" w:color="auto" w:fill="FFFFFF"/>
        </w:rPr>
        <w:t>Какое физическое явление лежит в основе работы беспроводной мыши?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9. Выберите из предложенного перечня два верных утверждения и запишите номера, под которыми они указаны.</w:t>
      </w:r>
    </w:p>
    <w:p w:rsidR="002C6D7B" w:rsidRDefault="00266226">
      <w:pPr>
        <w:pStyle w:val="af7"/>
        <w:shd w:val="clear" w:color="auto" w:fill="FFFFFF"/>
        <w:spacing w:after="0"/>
        <w:jc w:val="both"/>
        <w:rPr>
          <w:color w:val="000000"/>
        </w:rPr>
      </w:pPr>
      <w:r>
        <w:rPr>
          <w:color w:val="000000"/>
        </w:rPr>
        <w:t> 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1) Для работы беспроводной «мыши» не требуются внутренние аккумуляторы.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2) Для работы беспроводной мыши на частоте 2,5 ГГц требуется подключение допо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лнительного приёмно-передающего модуля.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3) Работа беспроводных устройств осуществляется за счёт передачи и приёма информации электромагнитными волнами.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4) С помощью беспроводной «мыши» можно работать на очень большом удалении от базового компьютера.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5) Час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тота радиоволны 2,5 ГГЦ более устойчива к преградам и помехам на пути распространения.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6) Частота радиоволны 2,8 МГЦ менее устойчива к преградам и помехам на пути распространения.</w:t>
      </w:r>
    </w:p>
    <w:p w:rsidR="002C6D7B" w:rsidRDefault="002C6D7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10. Определите длину волны, на которой чаще всего работают беспроводные мыш</w:t>
      </w:r>
      <w:r>
        <w:rPr>
          <w:color w:val="000000"/>
        </w:rPr>
        <w:t>и.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2C6D7B" w:rsidRDefault="002C6D7B">
      <w:pPr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C6D7B" w:rsidRDefault="00266226">
      <w:pPr>
        <w:spacing w:after="0" w:line="348" w:lineRule="auto"/>
        <w:ind w:left="360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Основы графики</w:t>
      </w:r>
    </w:p>
    <w:p w:rsidR="002C6D7B" w:rsidRDefault="00266226">
      <w:pPr>
        <w:spacing w:after="0" w:line="348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1. Ксилография – это оттиск с _____________________________________________</w:t>
      </w:r>
    </w:p>
    <w:p w:rsidR="002C6D7B" w:rsidRDefault="00266226">
      <w:pPr>
        <w:spacing w:after="0" w:line="348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2. Литография-это оттиск с _______________________________________________</w:t>
      </w:r>
    </w:p>
    <w:p w:rsidR="002C6D7B" w:rsidRDefault="00266226">
      <w:pPr>
        <w:spacing w:after="0" w:line="348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3. Каллиграфия- это______________________________________________________</w:t>
      </w:r>
    </w:p>
    <w:p w:rsidR="002C6D7B" w:rsidRDefault="00266226">
      <w:pPr>
        <w:spacing w:after="0" w:line="348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4. Карикатура-это________________________________________________________</w:t>
      </w:r>
    </w:p>
    <w:p w:rsidR="002C6D7B" w:rsidRDefault="00266226">
      <w:pPr>
        <w:spacing w:after="0" w:line="348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5. Перечислите графические материалы_____________________________________</w:t>
      </w:r>
    </w:p>
    <w:p w:rsidR="002C6D7B" w:rsidRDefault="002C6D7B">
      <w:pPr>
        <w:spacing w:after="0" w:line="348" w:lineRule="auto"/>
        <w:ind w:left="360"/>
        <w:rPr>
          <w:rFonts w:ascii="Times New Roman" w:hAnsi="Times New Roman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Основы дизайна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1) Как называется логотип в котором используются написание компании в определенном стиле, цвете и размере: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А) Текстовый  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Комбинированный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Символический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Буквенно –цифровой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2) Изображение сделанное в векторе 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Ограничено большим размером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Масшт</w:t>
      </w:r>
      <w:r>
        <w:rPr>
          <w:rFonts w:ascii="Times New Roman" w:hAnsi="Times New Roman"/>
          <w:color w:val="000000"/>
          <w:sz w:val="24"/>
          <w:szCs w:val="24"/>
        </w:rPr>
        <w:t>абируется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Популярно среди фотографов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Открывается в фотошопе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3) В Баухауз считают, что святая троица цветов для графического дизайна это: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Красный, черный и синий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Красный, черный и белый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Красный, синий и желтый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Красный, серый и белый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4) В</w:t>
      </w:r>
      <w:r>
        <w:rPr>
          <w:rFonts w:ascii="Times New Roman" w:hAnsi="Times New Roman"/>
          <w:color w:val="000000"/>
          <w:sz w:val="24"/>
          <w:szCs w:val="24"/>
        </w:rPr>
        <w:t>ыберите верное утверждение. RGB-это…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Принцип сочетания цветов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Видимое излучение монитора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Цветовая палитра основных цветов-коричневый, синий и зеленый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Для кодирования основных цветов в digital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5) В каком году Граф Строганов открывает в Москве «Школу рисования в отношении к искусствам и ремеслам»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1898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1825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1910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1950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5200" distR="115200" simplePos="0" relativeHeight="251649536" behindDoc="0" locked="0" layoutInCell="1" allowOverlap="1">
                <wp:simplePos x="0" y="0"/>
                <wp:positionH relativeFrom="column">
                  <wp:posOffset>3691160</wp:posOffset>
                </wp:positionH>
                <wp:positionV relativeFrom="paragraph">
                  <wp:posOffset>7590</wp:posOffset>
                </wp:positionV>
                <wp:extent cx="1004100" cy="685800"/>
                <wp:effectExtent l="0" t="0" r="0" b="0"/>
                <wp:wrapSquare wrapText="bothSides"/>
                <wp:docPr id="25" name="Рисунок 4" descr="Как Создать Идеальный Логотип? [Несколько Простых Шагов] – GeniusMarketi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12126816" name="Picture 1" descr="Как Создать Идеальный Логотип? [Несколько Простых Шагов] – GeniusMarketing"/>
                        <pic:cNvPicPr>
                          <a:picLocks noChangeAspect="1"/>
                        </pic:cNvPicPr>
                      </pic:nvPicPr>
                      <pic:blipFill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10041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4" o:spid="_x0000_s24" type="#_x0000_t75" style="position:absolute;z-index:251662336;o:allowoverlap:true;o:allowincell:true;mso-position-horizontal-relative:text;margin-left:290.6pt;mso-position-horizontal:absolute;mso-position-vertical-relative:text;margin-top:0.6pt;mso-position-vertical:absolute;width:79.1pt;height:54.0pt;mso-wrap-distance-left:9.1pt;mso-wrap-distance-top:0.0pt;mso-wrap-distance-right:9.1pt;mso-wrap-distance-bottom:0.0pt;" stroked="f">
                <v:path textboxrect="0,0,0,0"/>
                <w10:wrap type="square"/>
                <v:imagedata r:id="rId14" o:title=""/>
              </v:shape>
            </w:pict>
          </mc:Fallback>
        </mc:AlternateContent>
      </w:r>
      <w:r>
        <w:rPr>
          <w:rFonts w:ascii="Times New Roman" w:hAnsi="Times New Roman"/>
          <w:color w:val="000000"/>
          <w:sz w:val="24"/>
          <w:szCs w:val="24"/>
        </w:rPr>
        <w:t xml:space="preserve">6) Какого вида логотип вы видите перед собой 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А) Символический 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Комбинированный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Буквенно-цифровой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Эмблема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7) Выберите верное определение. Трекинг- это…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Расстояние между словами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Межбуквенное расстояние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Высота букв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Расстояние между строками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8) Особенностью дизайнерского мышления является: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Фантазия, художественный вкус, креативность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Любовь к кл</w:t>
      </w:r>
      <w:r>
        <w:rPr>
          <w:rFonts w:ascii="Times New Roman" w:hAnsi="Times New Roman"/>
          <w:color w:val="000000"/>
          <w:sz w:val="24"/>
          <w:szCs w:val="24"/>
        </w:rPr>
        <w:t>ассическому искусству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Профессиональная подготовка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Синтез инженерного и художественного мышления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9) Шрифт-это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А) Цифровая система визуализации невербальных знаков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Совокупность букв, цифр и знаков определенного стиля, служащая техническим средством</w:t>
      </w:r>
      <w:r>
        <w:rPr>
          <w:rFonts w:ascii="Times New Roman" w:hAnsi="Times New Roman"/>
          <w:color w:val="000000"/>
          <w:sz w:val="24"/>
          <w:szCs w:val="24"/>
        </w:rPr>
        <w:t xml:space="preserve"> воспроизведения речи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Типографские литеры определённого размера и рисунка для набора, а также отпечаток их.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Комплект текстовых знаков для набора на клавиатуре, имеющих один размер, один стиль, одно начертание и цвет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10) Чем занимается графический дизайнер 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Экстерьер, интерьер, упаковка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Упаковка, интерьер, сайт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Полиграфия, разработка упаковки, наружная реклама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Мобильные приложения, печати, вывески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5200" distR="115200" simplePos="0" relativeHeight="251651584" behindDoc="0" locked="0" layoutInCell="1" allowOverlap="1">
                <wp:simplePos x="0" y="0"/>
                <wp:positionH relativeFrom="column">
                  <wp:posOffset>4394883</wp:posOffset>
                </wp:positionH>
                <wp:positionV relativeFrom="paragraph">
                  <wp:posOffset>22845</wp:posOffset>
                </wp:positionV>
                <wp:extent cx="857250" cy="600075"/>
                <wp:effectExtent l="0" t="0" r="0" b="9525"/>
                <wp:wrapSquare wrapText="bothSides"/>
                <wp:docPr id="26" name="Рисунок 5" descr="https://quizizz.com/media/resource/gs/quizizz-media/quizzes/2788629b-6c55-4638-83c7-4461c431cfb8?w=90&amp;h=9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46173427" name="Picture 3" descr="https://quizizz.com/media/resource/gs/quizizz-media/quizzes/2788629b-6c55-4638-83c7-4461c431cfb8?w=90&amp;h=90"/>
                        <pic:cNvPicPr>
                          <a:picLocks noChangeAspect="1"/>
                        </pic:cNvPicPr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857250" cy="600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5" o:spid="_x0000_s25" type="#_x0000_t75" style="position:absolute;z-index:251663360;o:allowoverlap:true;o:allowincell:true;mso-position-horizontal-relative:text;margin-left:346.1pt;mso-position-horizontal:absolute;mso-position-vertical-relative:text;margin-top:1.8pt;mso-position-vertical:absolute;width:67.5pt;height:47.2pt;mso-wrap-distance-left:9.1pt;mso-wrap-distance-top:0.0pt;mso-wrap-distance-right:9.1pt;mso-wrap-distance-bottom:0.0pt;" stroked="f">
                <v:path textboxrect="0,0,0,0"/>
                <w10:wrap type="square"/>
                <v:imagedata r:id="rId16" o:title=""/>
              </v:shape>
            </w:pict>
          </mc:Fallback>
        </mc:AlternateContent>
      </w:r>
      <w:r>
        <w:rPr>
          <w:rFonts w:ascii="Times New Roman" w:hAnsi="Times New Roman"/>
          <w:color w:val="000000"/>
          <w:sz w:val="24"/>
          <w:szCs w:val="24"/>
        </w:rPr>
        <w:t>11) Какой из этих логотипов –актуальный логотип facebook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</w:t>
      </w:r>
      <w:r>
        <w:rPr>
          <w:rFonts w:ascii="Times New Roman" w:hAnsi="Times New Roman"/>
          <w:color w:val="000000"/>
          <w:sz w:val="24"/>
          <w:szCs w:val="24"/>
        </w:rPr>
        <w:t>) Первый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Второй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Третий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12) Что направлено на формирование отношения к компании, впечатления от нее, ее образа в глазах потребителя. И как правило не меняется на протяжении истории компании.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Паттерн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Фавикон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Айдентика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Мокап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13) Дать опред</w:t>
      </w:r>
      <w:r>
        <w:rPr>
          <w:rFonts w:ascii="Times New Roman" w:hAnsi="Times New Roman"/>
          <w:color w:val="000000"/>
          <w:sz w:val="24"/>
          <w:szCs w:val="24"/>
        </w:rPr>
        <w:t>еление фирменный стиль- это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14) В каком году организован Союз дизайнеров России? 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15) Выполните логотип на свободную тему. Логотип смешанный.</w:t>
      </w:r>
    </w:p>
    <w:p w:rsidR="002C6D7B" w:rsidRDefault="002C6D7B">
      <w:pPr>
        <w:spacing w:after="0" w:line="348" w:lineRule="auto"/>
        <w:ind w:left="36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2C6D7B" w:rsidRDefault="00266226">
      <w:pPr>
        <w:spacing w:after="0" w:line="348" w:lineRule="auto"/>
        <w:ind w:left="360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Основы веб-дизайна</w:t>
      </w:r>
    </w:p>
    <w:p w:rsidR="002C6D7B" w:rsidRDefault="002C6D7B">
      <w:pPr>
        <w:pStyle w:val="af8"/>
        <w:spacing w:after="0" w:line="240" w:lineRule="auto"/>
        <w:ind w:left="23" w:right="40" w:firstLine="517"/>
        <w:jc w:val="both"/>
        <w:rPr>
          <w:rFonts w:ascii="Times New Roman" w:eastAsia="Calibri" w:hAnsi="Times New Roman"/>
          <w:color w:val="000000"/>
          <w:sz w:val="28"/>
          <w:szCs w:val="28"/>
        </w:rPr>
      </w:pPr>
    </w:p>
    <w:p w:rsidR="002C6D7B" w:rsidRDefault="00266226">
      <w:pPr>
        <w:pStyle w:val="af8"/>
        <w:numPr>
          <w:ilvl w:val="0"/>
          <w:numId w:val="34"/>
        </w:numPr>
        <w:spacing w:after="0" w:line="307" w:lineRule="auto"/>
        <w:ind w:right="40"/>
        <w:jc w:val="both"/>
        <w:rPr>
          <w:rStyle w:val="af9"/>
          <w:rFonts w:ascii="Times New Roman" w:eastAsia="Calibri" w:hAnsi="Times New Roman"/>
          <w:color w:val="000000"/>
          <w:sz w:val="24"/>
          <w:szCs w:val="24"/>
        </w:rPr>
      </w:pPr>
      <w:r>
        <w:rPr>
          <w:rStyle w:val="af9"/>
          <w:rFonts w:ascii="Times New Roman" w:eastAsia="Calibri" w:hAnsi="Times New Roman"/>
          <w:color w:val="000000"/>
          <w:sz w:val="24"/>
          <w:szCs w:val="24"/>
        </w:rPr>
        <w:t>Дайте определение понятию информационная архитектура сайта, назовите ее компоненты.</w:t>
      </w:r>
    </w:p>
    <w:p w:rsidR="002C6D7B" w:rsidRDefault="00266226">
      <w:pPr>
        <w:pStyle w:val="af8"/>
        <w:numPr>
          <w:ilvl w:val="0"/>
          <w:numId w:val="34"/>
        </w:numPr>
        <w:spacing w:after="0" w:line="307" w:lineRule="auto"/>
        <w:ind w:right="40"/>
        <w:jc w:val="both"/>
        <w:rPr>
          <w:rStyle w:val="af9"/>
          <w:rFonts w:ascii="Times New Roman" w:eastAsia="Calibri" w:hAnsi="Times New Roman"/>
          <w:color w:val="000000"/>
          <w:sz w:val="24"/>
          <w:szCs w:val="24"/>
        </w:rPr>
      </w:pPr>
      <w:r>
        <w:rPr>
          <w:rStyle w:val="af9"/>
          <w:rFonts w:ascii="Times New Roman" w:eastAsia="Calibri" w:hAnsi="Times New Roman"/>
          <w:color w:val="000000"/>
          <w:sz w:val="24"/>
          <w:szCs w:val="24"/>
        </w:rPr>
        <w:t>Опишите отличительные черты профессионально выполненного сайта.</w:t>
      </w:r>
    </w:p>
    <w:p w:rsidR="002C6D7B" w:rsidRDefault="00266226">
      <w:pPr>
        <w:pStyle w:val="af8"/>
        <w:numPr>
          <w:ilvl w:val="0"/>
          <w:numId w:val="34"/>
        </w:numPr>
        <w:spacing w:after="0" w:line="307" w:lineRule="auto"/>
        <w:ind w:right="40"/>
        <w:jc w:val="both"/>
        <w:rPr>
          <w:rStyle w:val="af9"/>
          <w:rFonts w:ascii="Times New Roman" w:eastAsia="Calibri" w:hAnsi="Times New Roman"/>
          <w:color w:val="000000"/>
          <w:sz w:val="24"/>
          <w:szCs w:val="24"/>
        </w:rPr>
      </w:pPr>
      <w:r>
        <w:rPr>
          <w:rStyle w:val="af9"/>
          <w:rFonts w:ascii="Times New Roman" w:eastAsia="Calibri" w:hAnsi="Times New Roman"/>
          <w:color w:val="000000"/>
          <w:sz w:val="24"/>
          <w:szCs w:val="24"/>
        </w:rPr>
        <w:t>Создайте шаблон брифа для заказчика на разработку сайта, учитывая все необходимые элементы.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b/>
          <w:sz w:val="24"/>
          <w:szCs w:val="24"/>
          <w:lang w:eastAsia="ru-RU"/>
        </w:rPr>
      </w:pPr>
    </w:p>
    <w:p w:rsidR="002C6D7B" w:rsidRDefault="002C6D7B">
      <w:pPr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C6D7B" w:rsidRDefault="002C6D7B">
      <w:pPr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C6D7B" w:rsidRDefault="002C6D7B">
      <w:pPr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C6D7B" w:rsidRDefault="002C6D7B">
      <w:pPr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C6D7B" w:rsidRDefault="002C6D7B">
      <w:pPr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C6D7B" w:rsidRDefault="002C6D7B">
      <w:pPr>
        <w:pStyle w:val="af4"/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C6D7B" w:rsidRDefault="002C6D7B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:rsidR="002C6D7B" w:rsidRDefault="002C6D7B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2C6D7B" w:rsidRDefault="00266226">
      <w:pPr>
        <w:rPr>
          <w:rFonts w:ascii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hAnsi="Times New Roman"/>
          <w:b/>
          <w:color w:val="000000"/>
          <w:sz w:val="27"/>
        </w:rPr>
        <w:br w:type="page" w:clear="all"/>
      </w:r>
    </w:p>
    <w:p w:rsidR="002C6D7B" w:rsidRDefault="00266226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before="240" w:after="0" w:line="85" w:lineRule="atLeast"/>
        <w:jc w:val="center"/>
        <w:rPr>
          <w:rFonts w:ascii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hAnsi="Times New Roman"/>
          <w:b/>
          <w:color w:val="000000"/>
          <w:sz w:val="27"/>
        </w:rPr>
        <w:lastRenderedPageBreak/>
        <w:t>БПОУ ВО «ВОЛОГОДСКИЙ КОЛЛЕДЖ ТЕХНОЛОГИИ И ДИЗАЙНА»</w:t>
      </w:r>
    </w:p>
    <w:tbl>
      <w:tblPr>
        <w:tblStyle w:val="aff2"/>
        <w:tblW w:w="0" w:type="auto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4A0" w:firstRow="1" w:lastRow="0" w:firstColumn="1" w:lastColumn="0" w:noHBand="0" w:noVBand="1"/>
      </w:tblPr>
      <w:tblGrid>
        <w:gridCol w:w="9087"/>
      </w:tblGrid>
      <w:tr w:rsidR="002C6D7B">
        <w:tc>
          <w:tcPr>
            <w:tcW w:w="9087" w:type="dxa"/>
            <w:tcBorders>
              <w:top w:val="single" w:sz="5" w:space="0" w:color="000001"/>
              <w:left w:val="single" w:sz="5" w:space="0" w:color="000001"/>
              <w:bottom w:val="single" w:sz="5" w:space="0" w:color="000001"/>
              <w:right w:val="single" w:sz="5" w:space="0" w:color="000001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:rsidR="002C6D7B" w:rsidRDefault="0026622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after="108" w:line="340" w:lineRule="exact"/>
              <w:jc w:val="center"/>
              <w:rPr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Дифференцированный зачёт </w:t>
            </w:r>
          </w:p>
          <w:p w:rsidR="002C6D7B" w:rsidRDefault="0026622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hd w:val="clear" w:color="FFFFFF" w:fill="FFFFFF"/>
              <w:spacing w:line="340" w:lineRule="exact"/>
              <w:jc w:val="center"/>
              <w:rPr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32"/>
              </w:rPr>
              <w:t>УД.01 ВВЕДЕНИЕ В ПРОФЕССИЮ</w:t>
            </w:r>
          </w:p>
          <w:p w:rsidR="002C6D7B" w:rsidRDefault="0026622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hd w:val="clear" w:color="FFFFFF" w:fill="FFFFFF"/>
              <w:spacing w:after="119" w:line="340" w:lineRule="exact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ВАРИАНТ №3</w:t>
            </w:r>
          </w:p>
        </w:tc>
      </w:tr>
    </w:tbl>
    <w:p w:rsidR="002C6D7B" w:rsidRDefault="002C6D7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C6D7B" w:rsidRDefault="00266226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Технология проекта</w:t>
      </w:r>
    </w:p>
    <w:p w:rsidR="002C6D7B" w:rsidRDefault="002C6D7B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2C6D7B" w:rsidRDefault="00266226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1. Укажите вид проект</w:t>
      </w:r>
      <w:r>
        <w:rPr>
          <w:rFonts w:ascii="Times New Roman" w:hAnsi="Times New Roman"/>
          <w:bCs/>
          <w:sz w:val="24"/>
          <w:szCs w:val="24"/>
        </w:rPr>
        <w:t>ов, в которых учащиеся чаще всего принимают на себя определенные роли, обусловленные характером и содержанием проекта, это могут быть конкретные и выдуманные лица, имитирующие социальные, деловые отношения, осложняемые ситуациями, придуманными участниками.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1) творческие;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2) игровые;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3) исследовательские;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4) практико-ориентированные</w:t>
      </w:r>
    </w:p>
    <w:p w:rsidR="002C6D7B" w:rsidRDefault="00266226">
      <w:pPr>
        <w:spacing w:after="0" w:line="240" w:lineRule="auto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2. Результатами осуществления проекта являются:</w:t>
      </w:r>
    </w:p>
    <w:p w:rsidR="002C6D7B" w:rsidRDefault="00266226">
      <w:pPr>
        <w:spacing w:after="0" w:line="240" w:lineRule="auto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1) Формирование специфических умений и навыков проектирования;</w:t>
      </w:r>
    </w:p>
    <w:p w:rsidR="002C6D7B" w:rsidRDefault="00266226">
      <w:pPr>
        <w:spacing w:after="0" w:line="240" w:lineRule="auto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2) Личностное развитие обучающихся (проектантов);</w:t>
      </w:r>
    </w:p>
    <w:p w:rsidR="002C6D7B" w:rsidRDefault="00266226">
      <w:pPr>
        <w:spacing w:after="0" w:line="240" w:lineRule="auto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3) Подготовленный продукт работы над проектом;</w:t>
      </w:r>
    </w:p>
    <w:p w:rsidR="002C6D7B" w:rsidRDefault="00266226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4) Все вышеназванные варианты.</w:t>
      </w:r>
    </w:p>
    <w:p w:rsidR="002C6D7B" w:rsidRDefault="00266226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color w:val="000000"/>
          <w:sz w:val="24"/>
          <w:szCs w:val="24"/>
          <w:lang w:eastAsia="ru-RU"/>
        </w:rPr>
        <w:t>3. Укажите преимущество индивидуальных проектов: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1) автор проекта получает наиболее полный и разносторонний опыт проектной деятельности на всех этапах работы;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2) у автора есть возможность обогащаться опытом других, видеть более эффективные стратегии работы;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3) формируются навыки сотрудничества, умения проявлять гибкость, видеть точку зрения другого, идти на компромисс ради общей цели;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4) верны все варианты.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4. С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оотнесите методы проектов с его определением: </w:t>
      </w:r>
    </w:p>
    <w:tbl>
      <w:tblPr>
        <w:tblW w:w="9075" w:type="dxa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404"/>
        <w:gridCol w:w="5671"/>
      </w:tblGrid>
      <w:tr w:rsidR="002C6D7B"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1) Наблюдение</w:t>
            </w:r>
          </w:p>
        </w:tc>
        <w:tc>
          <w:tcPr>
            <w:tcW w:w="5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А) Активное и целенаправленное вмешательство в протекание изучаемого процесса в специально созданных и контролируемых условиях</w:t>
            </w:r>
          </w:p>
        </w:tc>
      </w:tr>
      <w:tr w:rsidR="002C6D7B"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2) Эксперимент</w:t>
            </w:r>
          </w:p>
        </w:tc>
        <w:tc>
          <w:tcPr>
            <w:tcW w:w="5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Б) Познавательная операция, выполняющая сходство и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азличие объектов</w:t>
            </w:r>
          </w:p>
        </w:tc>
      </w:tr>
      <w:tr w:rsidR="002C6D7B">
        <w:trPr>
          <w:trHeight w:val="667"/>
        </w:trPr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3) Сравнение</w:t>
            </w:r>
          </w:p>
        </w:tc>
        <w:tc>
          <w:tcPr>
            <w:tcW w:w="5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В) метод исследования и первичного сбора информации у отдельного человека или группы людей, объединённых по определённому признаку</w:t>
            </w:r>
          </w:p>
        </w:tc>
      </w:tr>
      <w:tr w:rsidR="002C6D7B"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4) Анкетирование</w:t>
            </w:r>
          </w:p>
        </w:tc>
        <w:tc>
          <w:tcPr>
            <w:tcW w:w="5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Г) метод теоретического познания, состоящий в исследовании каких-либо явлений, процессов или систем путем построения и изучения их моделей</w:t>
            </w:r>
          </w:p>
        </w:tc>
      </w:tr>
      <w:tr w:rsidR="002C6D7B"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5) Моделирование</w:t>
            </w:r>
          </w:p>
        </w:tc>
        <w:tc>
          <w:tcPr>
            <w:tcW w:w="5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Д) Целенаправленное пассивное изучение предметов, опирающееся в основном на данные органов чувств</w:t>
            </w:r>
          </w:p>
        </w:tc>
      </w:tr>
    </w:tbl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Перечислите возможные источники информации для подготовки проекта.</w:t>
      </w:r>
    </w:p>
    <w:p w:rsidR="002C6D7B" w:rsidRDefault="002C6D7B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:rsidR="002C6D7B" w:rsidRDefault="002C6D7B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2C6D7B" w:rsidRDefault="0026622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Физика в профессиональной деятельности</w:t>
      </w:r>
    </w:p>
    <w:p w:rsidR="002C6D7B" w:rsidRDefault="002C6D7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</w:rPr>
      </w:pPr>
      <w:r>
        <w:rPr>
          <w:b/>
          <w:color w:val="000000"/>
        </w:rPr>
        <w:t>Прочитайте текст и выполните задания.</w:t>
      </w:r>
    </w:p>
    <w:p w:rsidR="002C6D7B" w:rsidRDefault="00266226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Сенсорный экран</w:t>
      </w:r>
    </w:p>
    <w:p w:rsidR="002C6D7B" w:rsidRDefault="00266226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 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5200" distR="115200" simplePos="0" relativeHeight="25165568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650334</wp:posOffset>
                </wp:positionV>
                <wp:extent cx="3035640" cy="3625150"/>
                <wp:effectExtent l="0" t="0" r="0" b="0"/>
                <wp:wrapSquare wrapText="bothSides"/>
                <wp:docPr id="27" name="Рисунок 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8609565" name=""/>
                        <pic:cNvPicPr>
                          <a:picLocks noChangeAspect="1"/>
                        </pic:cNvPicPr>
                      </pic:nvPicPr>
                      <pic:blipFill>
                        <a:blip r:embed="rId50"/>
                        <a:stretch/>
                      </pic:blipFill>
                      <pic:spPr bwMode="auto">
                        <a:xfrm>
                          <a:off x="0" y="0"/>
                          <a:ext cx="3035639" cy="36251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6" o:spid="_x0000_s26" type="#_x0000_t75" style="position:absolute;z-index:251691008;o:allowoverlap:true;o:allowincell:true;mso-position-horizontal-relative:text;margin-left:0.0pt;mso-position-horizontal:absolute;mso-position-vertical-relative:text;margin-top:51.2pt;mso-position-vertical:absolute;width:239.0pt;height:285.4pt;mso-wrap-distance-left:9.1pt;mso-wrap-distance-top:0.0pt;mso-wrap-distance-right:9.1pt;mso-wrap-distance-bottom:0.0pt;" stroked="false">
                <v:path textboxrect="0,0,0,0"/>
                <w10:wrap type="square"/>
                <v:imagedata r:id="rId51" o:title=""/>
              </v:shape>
            </w:pict>
          </mc:Fallback>
        </mc:AlternateConten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Сенсорный экран (тачскрин) — это устройство для ввода и вывода информации, осуществляющееся касанием в определённом месте экрана, то есть осуществляется интерактивное взаимодействие. На сегодняшний день по типу работы дисплея выделяются следующие конструкц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ии: резистивные, ёмкостные, волновые.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 ёмкостных тачскринах стеклянную основу покрывают слоем, который выполняет роль накопителя электрического заряда. До касания экрана каждая точка обладает некоторым электрическим зарядом. При касании экрана появляется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точка утечки тока, за которой следят датчики, расположенные в четырёх углах экрана. Этот электрический заряд точки экрана забирает рука человека, хорошо проводящая ток. Тело человека представляет собой по своим электрофизическим свойствам солёный раствор (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раствор электролита). Разные ткани человека характеризуются разной концентрацией раствора электролита и разным его составом. Поскольку внутриклеточная жидкость содержит ионы и хорошо проводит электрический ток, внутренние ткани тела человека обладают довол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ьно низким электрическим сопротивлением. А сравнительно высокое сопротивление электрическому току оказывают поверхностные слои кожи (эпидермис). Общее сопротивление тела человека постоянному току (от конца одной руки до конца другой руки) при неповреждённо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й сухой коже рук может составлять 10</w:t>
      </w:r>
      <w:r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-1000  кОм (кОм — килоом — 10</w:t>
      </w:r>
      <w:r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3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Ом). Влажная кожа может уменьшить сопротивление тела до 10</w:t>
      </w:r>
      <w:r>
        <w:rPr>
          <w:rFonts w:ascii="Times New Roman" w:hAnsi="Times New Roman"/>
          <w:color w:val="000000"/>
          <w:sz w:val="24"/>
          <w:szCs w:val="24"/>
          <w:vertAlign w:val="superscript"/>
          <w:lang w:eastAsia="ru-RU"/>
        </w:rPr>
        <w:t>3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 Ом и ниже.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Преимущество ёмкостных тачскринов перед резистивными — улучшенная прозрачность дисплея и возможность применять менее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яркую и эргономичную подсветку.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 xml:space="preserve">6. Выберите из текста и запишите в таблицу названия понятий, входящих в каждую группу. 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2C6D7B">
        <w:trPr>
          <w:jc w:val="center"/>
        </w:trPr>
        <w:tc>
          <w:tcPr>
            <w:tcW w:w="4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Название группы понятий</w:t>
            </w:r>
          </w:p>
        </w:tc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Перечень понятий</w:t>
            </w:r>
          </w:p>
        </w:tc>
      </w:tr>
      <w:tr w:rsidR="002C6D7B">
        <w:trPr>
          <w:jc w:val="center"/>
        </w:trPr>
        <w:tc>
          <w:tcPr>
            <w:tcW w:w="4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Физическая величина</w:t>
            </w:r>
          </w:p>
        </w:tc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C6D7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  <w:tr w:rsidR="002C6D7B">
        <w:trPr>
          <w:jc w:val="center"/>
        </w:trPr>
        <w:tc>
          <w:tcPr>
            <w:tcW w:w="4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Физические явления</w:t>
            </w:r>
          </w:p>
        </w:tc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C6D7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7. Запишите величину общего сопротивления тела человека постоянному току  при неповреждённой сухой коже рук может составлять 10</w:t>
      </w:r>
      <w:r>
        <w:rPr>
          <w:color w:val="000000"/>
          <w:vertAlign w:val="superscript"/>
        </w:rPr>
        <w:t xml:space="preserve"> </w:t>
      </w:r>
      <w:r>
        <w:rPr>
          <w:color w:val="000000"/>
        </w:rPr>
        <w:t>кОм в Ом.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 xml:space="preserve">8. Ответьте на вопрос. 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Какое физическое явление лежит в основе работы тачскрина?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9. Выберите из предложенного перечня два верных утверждения и запишите номера, под которыми они указаны.</w:t>
      </w:r>
    </w:p>
    <w:p w:rsidR="002C6D7B" w:rsidRDefault="00266226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 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1) Сенсорные экраны сверху защищены специальной мембраной.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2) Все предметы, обладающие электрической ёмкостью, хорошо проводят переменный электрическ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ий ток.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3) Прозрачность емкостных и резистивных экранов одинаковая.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4) Сенсорная активная панель расположена на самом верху экрана.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5) Ёмкостной экран распознаёт касание любым предметом.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6) Сопротивление сухой кожи больше, чем влажной.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10. Рассчитайте сопротивление проводника, в котором при напряжении 200 В проходит ток 5 А.</w:t>
      </w:r>
    </w:p>
    <w:p w:rsidR="002C6D7B" w:rsidRDefault="002C6D7B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C6D7B" w:rsidRDefault="00266226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Основы графики</w:t>
      </w:r>
    </w:p>
    <w:p w:rsidR="002C6D7B" w:rsidRDefault="00266226">
      <w:pPr>
        <w:pStyle w:val="af4"/>
        <w:numPr>
          <w:ilvl w:val="0"/>
          <w:numId w:val="29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Перечислите виды эстампа</w:t>
      </w:r>
    </w:p>
    <w:p w:rsidR="002C6D7B" w:rsidRDefault="00266226">
      <w:pPr>
        <w:pStyle w:val="af4"/>
        <w:numPr>
          <w:ilvl w:val="0"/>
          <w:numId w:val="30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______________________________________</w:t>
      </w:r>
    </w:p>
    <w:p w:rsidR="002C6D7B" w:rsidRDefault="00266226">
      <w:pPr>
        <w:pStyle w:val="af4"/>
        <w:numPr>
          <w:ilvl w:val="0"/>
          <w:numId w:val="30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______________________________________</w:t>
      </w:r>
    </w:p>
    <w:p w:rsidR="002C6D7B" w:rsidRDefault="00266226">
      <w:pPr>
        <w:pStyle w:val="af4"/>
        <w:numPr>
          <w:ilvl w:val="0"/>
          <w:numId w:val="30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______________________________________</w:t>
      </w:r>
    </w:p>
    <w:p w:rsidR="002C6D7B" w:rsidRDefault="00266226">
      <w:pPr>
        <w:pStyle w:val="af4"/>
        <w:numPr>
          <w:ilvl w:val="0"/>
          <w:numId w:val="30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______________________________________</w:t>
      </w:r>
    </w:p>
    <w:p w:rsidR="002C6D7B" w:rsidRDefault="00266226">
      <w:pPr>
        <w:pStyle w:val="af4"/>
        <w:numPr>
          <w:ilvl w:val="0"/>
          <w:numId w:val="29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Линогравюра- это оттиск с _____________________________________________</w:t>
      </w:r>
    </w:p>
    <w:p w:rsidR="002C6D7B" w:rsidRDefault="00266226">
      <w:pPr>
        <w:pStyle w:val="af4"/>
        <w:numPr>
          <w:ilvl w:val="0"/>
          <w:numId w:val="29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Офорт- это оттиск с ___________________________________________________</w:t>
      </w:r>
    </w:p>
    <w:p w:rsidR="002C6D7B" w:rsidRDefault="00266226">
      <w:pPr>
        <w:pStyle w:val="af4"/>
        <w:numPr>
          <w:ilvl w:val="0"/>
          <w:numId w:val="29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Монотипия – это оттиск с ______________________________________________</w:t>
      </w:r>
    </w:p>
    <w:p w:rsidR="002C6D7B" w:rsidRDefault="00266226">
      <w:pPr>
        <w:pStyle w:val="af4"/>
        <w:numPr>
          <w:ilvl w:val="0"/>
          <w:numId w:val="29"/>
        </w:num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/>
          <w:color w:val="000000"/>
          <w:sz w:val="24"/>
          <w:szCs w:val="24"/>
        </w:rPr>
        <w:t>еречислите инструменты для создания графичного изображения _____________________________________________________________________</w:t>
      </w:r>
    </w:p>
    <w:p w:rsidR="002C6D7B" w:rsidRDefault="002C6D7B"/>
    <w:p w:rsidR="002C6D7B" w:rsidRDefault="00266226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240" w:after="0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Основы дизайна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1) Как называется логотип в котором используются различные символы, которые ведут ассоциацию к компании: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А) Эмблема  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Комбинированный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Символический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Буквенно –цифровой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2) Шрифт подразделяется на два больших класса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С засечками и без засечек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Печатный и имитация почерка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Антиквы и брусковые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Печатный и брусковый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3) Какая цветовая модель приме</w:t>
      </w:r>
      <w:r>
        <w:rPr>
          <w:rFonts w:ascii="Times New Roman" w:hAnsi="Times New Roman"/>
          <w:color w:val="000000"/>
          <w:sz w:val="24"/>
          <w:szCs w:val="24"/>
        </w:rPr>
        <w:t>няется в печати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CMYK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RGB CMYK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HSB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Lab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4) Как переводится термин дизайн с английского?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Креатив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Производство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Проект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Форма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5200" distR="115200" simplePos="0" relativeHeight="251657728" behindDoc="0" locked="0" layoutInCell="1" allowOverlap="1">
                <wp:simplePos x="0" y="0"/>
                <wp:positionH relativeFrom="column">
                  <wp:posOffset>3453527</wp:posOffset>
                </wp:positionH>
                <wp:positionV relativeFrom="paragraph">
                  <wp:posOffset>69652</wp:posOffset>
                </wp:positionV>
                <wp:extent cx="762000" cy="702236"/>
                <wp:effectExtent l="0" t="0" r="0" b="0"/>
                <wp:wrapSquare wrapText="bothSides"/>
                <wp:docPr id="28" name="Рисунок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5012806" name=""/>
                        <pic:cNvPicPr>
                          <a:picLocks noChangeAspect="1"/>
                        </pic:cNvPicPr>
                      </pic:nvPicPr>
                      <pic:blipFill>
                        <a:blip r:embed="rId10"/>
                        <a:srcRect l="14271" t="69555" r="77552" b="17045"/>
                        <a:stretch/>
                      </pic:blipFill>
                      <pic:spPr bwMode="auto">
                        <a:xfrm>
                          <a:off x="0" y="0"/>
                          <a:ext cx="762000" cy="70223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7" o:spid="_x0000_s27" type="#_x0000_t75" style="position:absolute;z-index:251697152;o:allowoverlap:true;o:allowincell:true;mso-position-horizontal-relative:text;margin-left:271.9pt;mso-position-horizontal:absolute;mso-position-vertical-relative:text;margin-top:5.5pt;mso-position-vertical:absolute;width:60.0pt;height:55.3pt;mso-wrap-distance-left:9.1pt;mso-wrap-distance-top:0.0pt;mso-wrap-distance-right:9.1pt;mso-wrap-distance-bottom:0.0pt;rotation:0;" stroked="f">
                <v:path textboxrect="0,0,0,0"/>
                <w10:wrap type="square"/>
                <v:imagedata r:id="rId10" o:title=""/>
              </v:shape>
            </w:pict>
          </mc:Fallback>
        </mc:AlternateContent>
      </w:r>
      <w:r>
        <w:rPr>
          <w:rFonts w:ascii="Times New Roman" w:hAnsi="Times New Roman"/>
          <w:color w:val="000000"/>
          <w:sz w:val="24"/>
          <w:szCs w:val="24"/>
        </w:rPr>
        <w:t xml:space="preserve">5) Какого вида логотип вы видите перед собой 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Символический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Комбинированный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Буквенно-цифровой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Эмблема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6) Выберите верное определение. Интерлиньяж- это…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Расстояние между словами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Межбуквенное расстояние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Высота букв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Расстояние между строками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5200" distR="115200" simplePos="0" relativeHeight="251647488" behindDoc="0" locked="0" layoutInCell="1" allowOverlap="1">
                <wp:simplePos x="0" y="0"/>
                <wp:positionH relativeFrom="column">
                  <wp:posOffset>3837091</wp:posOffset>
                </wp:positionH>
                <wp:positionV relativeFrom="paragraph">
                  <wp:posOffset>32370</wp:posOffset>
                </wp:positionV>
                <wp:extent cx="942975" cy="963474"/>
                <wp:effectExtent l="0" t="0" r="0" b="0"/>
                <wp:wrapSquare wrapText="bothSides"/>
                <wp:docPr id="29" name="Рисунок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21286558" name=""/>
                        <pic:cNvPicPr>
                          <a:picLocks noChangeAspect="1"/>
                        </pic:cNvPicPr>
                      </pic:nvPicPr>
                      <pic:blipFill>
                        <a:blip r:embed="rId12"/>
                        <a:srcRect l="14271" t="29932" r="78353" b="56670"/>
                        <a:stretch/>
                      </pic:blipFill>
                      <pic:spPr bwMode="auto">
                        <a:xfrm>
                          <a:off x="0" y="0"/>
                          <a:ext cx="942975" cy="963474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8" o:spid="_x0000_s28" type="#_x0000_t75" style="position:absolute;z-index:251661312;o:allowoverlap:true;o:allowincell:true;mso-position-horizontal-relative:text;margin-left:302.1pt;mso-position-horizontal:absolute;mso-position-vertical-relative:text;margin-top:2.5pt;mso-position-vertical:absolute;width:74.2pt;height:75.9pt;mso-wrap-distance-left:9.1pt;mso-wrap-distance-top:0.0pt;mso-wrap-distance-right:9.1pt;mso-wrap-distance-bottom:0.0pt;" stroked="f">
                <v:path textboxrect="0,0,0,0"/>
                <w10:wrap type="square"/>
                <v:imagedata r:id="rId12" o:title=""/>
              </v:shape>
            </w:pict>
          </mc:Fallback>
        </mc:AlternateConten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7) Какой из этих логотипов принадлежит GOOGLE?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Первый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Второй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Третий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8) Выберите под</w:t>
      </w:r>
      <w:r>
        <w:rPr>
          <w:rFonts w:ascii="Times New Roman" w:hAnsi="Times New Roman"/>
          <w:color w:val="000000"/>
          <w:sz w:val="24"/>
          <w:szCs w:val="24"/>
        </w:rPr>
        <w:t>ходящее определение. Веб-дизайн- это…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Создание текстов для сайта и их типографическое оформление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Проектирование веб-интерфейсов для веб-сервисов и приложений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Выстраивается композиция, типографика и подбор цвета на веб-интерфейсах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Художественное</w:t>
      </w:r>
      <w:r>
        <w:rPr>
          <w:rFonts w:ascii="Times New Roman" w:hAnsi="Times New Roman"/>
          <w:color w:val="000000"/>
          <w:sz w:val="24"/>
          <w:szCs w:val="24"/>
        </w:rPr>
        <w:t xml:space="preserve"> оформление любых дизайн-объектов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9) Расположение графических и текстовых объектов- это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Организация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Воркфлоу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Композиция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Кернинг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10) CMYK используется для 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Веба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Графики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Печати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Мобильных приложений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11) Это первый цвет, на который реагирует человеческий глаз, когда он попадает в поле зрения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Красный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Синий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Зеленый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Белый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12) Что из этого не является элементом дизайна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Линия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Фигура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Единство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Г) Текстура</w:t>
      </w:r>
    </w:p>
    <w:p w:rsidR="002C6D7B" w:rsidRDefault="002C6D7B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13) Дать определение термина ло</w:t>
      </w:r>
      <w:r>
        <w:rPr>
          <w:rFonts w:ascii="Times New Roman" w:hAnsi="Times New Roman"/>
          <w:color w:val="000000"/>
          <w:sz w:val="24"/>
          <w:szCs w:val="24"/>
        </w:rPr>
        <w:t>готип- это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14) В каком году Эль Лисицкий отправляется в Европу с миссией — восстановить контакты с мировой художественной и дизайн-средой? </w:t>
      </w:r>
    </w:p>
    <w:p w:rsidR="002C6D7B" w:rsidRDefault="00266226">
      <w:pPr>
        <w:spacing w:after="0" w:line="240" w:lineRule="auto"/>
        <w:ind w:left="709" w:hanging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15) Выполните логотип на свободную тему- буквенно-цифровой.</w:t>
      </w:r>
    </w:p>
    <w:p w:rsidR="002C6D7B" w:rsidRDefault="002C6D7B"/>
    <w:p w:rsidR="002C6D7B" w:rsidRDefault="00266226">
      <w:pPr>
        <w:spacing w:after="0" w:line="348" w:lineRule="auto"/>
        <w:ind w:left="360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Основы веб-дизайна</w:t>
      </w:r>
    </w:p>
    <w:p w:rsidR="002C6D7B" w:rsidRDefault="002C6D7B">
      <w:pPr>
        <w:pStyle w:val="af8"/>
        <w:spacing w:after="0" w:line="240" w:lineRule="auto"/>
        <w:ind w:left="23" w:right="40" w:firstLine="517"/>
        <w:jc w:val="both"/>
        <w:rPr>
          <w:rFonts w:ascii="Times New Roman" w:eastAsia="Calibri" w:hAnsi="Times New Roman"/>
          <w:color w:val="000000"/>
          <w:sz w:val="28"/>
          <w:szCs w:val="28"/>
        </w:rPr>
      </w:pPr>
    </w:p>
    <w:p w:rsidR="002C6D7B" w:rsidRDefault="00266226">
      <w:pPr>
        <w:pStyle w:val="af8"/>
        <w:numPr>
          <w:ilvl w:val="0"/>
          <w:numId w:val="33"/>
        </w:numPr>
        <w:spacing w:after="0" w:line="305" w:lineRule="auto"/>
        <w:ind w:right="40"/>
        <w:jc w:val="both"/>
        <w:rPr>
          <w:rStyle w:val="af9"/>
          <w:rFonts w:ascii="Times New Roman" w:eastAsia="Calibri" w:hAnsi="Times New Roman"/>
          <w:color w:val="000000"/>
          <w:sz w:val="24"/>
          <w:szCs w:val="24"/>
        </w:rPr>
      </w:pPr>
      <w:r>
        <w:rPr>
          <w:rStyle w:val="af9"/>
          <w:rFonts w:ascii="Times New Roman" w:eastAsia="Calibri" w:hAnsi="Times New Roman"/>
          <w:color w:val="000000"/>
          <w:sz w:val="24"/>
          <w:szCs w:val="24"/>
        </w:rPr>
        <w:t>Дайте определение понятию прототип,</w:t>
      </w:r>
      <w:r>
        <w:rPr>
          <w:rStyle w:val="af9"/>
          <w:rFonts w:ascii="Times New Roman" w:eastAsia="Calibri" w:hAnsi="Times New Roman"/>
          <w:color w:val="000000"/>
          <w:sz w:val="24"/>
          <w:szCs w:val="24"/>
        </w:rPr>
        <w:t xml:space="preserve"> опишите его назначение и виды.</w:t>
      </w:r>
    </w:p>
    <w:p w:rsidR="002C6D7B" w:rsidRDefault="00266226">
      <w:pPr>
        <w:pStyle w:val="af8"/>
        <w:numPr>
          <w:ilvl w:val="0"/>
          <w:numId w:val="33"/>
        </w:numPr>
        <w:spacing w:after="0" w:line="305" w:lineRule="auto"/>
        <w:ind w:right="40"/>
        <w:jc w:val="both"/>
        <w:rPr>
          <w:rStyle w:val="af9"/>
          <w:rFonts w:ascii="Times New Roman" w:eastAsia="Calibri" w:hAnsi="Times New Roman"/>
          <w:color w:val="000000"/>
          <w:sz w:val="24"/>
          <w:szCs w:val="24"/>
        </w:rPr>
      </w:pPr>
      <w:r>
        <w:rPr>
          <w:rStyle w:val="af9"/>
          <w:rFonts w:ascii="Times New Roman" w:eastAsia="Calibri" w:hAnsi="Times New Roman"/>
          <w:color w:val="000000"/>
          <w:sz w:val="24"/>
          <w:szCs w:val="24"/>
        </w:rPr>
        <w:t>Назовите основные принципы организации информационной архитектуры сайта.</w:t>
      </w:r>
    </w:p>
    <w:p w:rsidR="002C6D7B" w:rsidRDefault="00266226">
      <w:pPr>
        <w:pStyle w:val="af8"/>
        <w:numPr>
          <w:ilvl w:val="0"/>
          <w:numId w:val="33"/>
        </w:numPr>
        <w:spacing w:after="0" w:line="305" w:lineRule="auto"/>
        <w:ind w:right="40"/>
        <w:jc w:val="both"/>
        <w:rPr>
          <w:rStyle w:val="af9"/>
          <w:rFonts w:ascii="Times New Roman" w:eastAsia="Calibri" w:hAnsi="Times New Roman"/>
          <w:color w:val="000000"/>
          <w:sz w:val="24"/>
          <w:szCs w:val="24"/>
        </w:rPr>
      </w:pPr>
      <w:r>
        <w:rPr>
          <w:rStyle w:val="af9"/>
          <w:rFonts w:ascii="Times New Roman" w:eastAsia="Calibri" w:hAnsi="Times New Roman"/>
          <w:color w:val="000000"/>
          <w:sz w:val="24"/>
          <w:szCs w:val="24"/>
        </w:rPr>
        <w:t>Создайте логическую структуру сайта ресторана. На сайте должны присутствовать не менее 7 разделов. Определите удобные навигационные пути.</w:t>
      </w:r>
    </w:p>
    <w:p w:rsidR="002C6D7B" w:rsidRDefault="00266226">
      <w:pPr>
        <w:rPr>
          <w:rFonts w:ascii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hAnsi="Times New Roman"/>
          <w:b/>
          <w:color w:val="000000"/>
          <w:sz w:val="27"/>
        </w:rPr>
        <w:br w:type="page" w:clear="all"/>
      </w:r>
    </w:p>
    <w:p w:rsidR="002C6D7B" w:rsidRDefault="00266226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before="240" w:after="0" w:line="85" w:lineRule="atLeast"/>
        <w:jc w:val="center"/>
        <w:rPr>
          <w:rFonts w:ascii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hAnsi="Times New Roman"/>
          <w:b/>
          <w:color w:val="000000"/>
          <w:sz w:val="27"/>
        </w:rPr>
        <w:lastRenderedPageBreak/>
        <w:t>БПОУ ВО «ВОЛОГОДСКИЙ КОЛЛЕДЖ ТЕХНОЛОГИИ И ДИЗАЙНА»</w:t>
      </w:r>
    </w:p>
    <w:tbl>
      <w:tblPr>
        <w:tblStyle w:val="aff2"/>
        <w:tblW w:w="0" w:type="auto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4A0" w:firstRow="1" w:lastRow="0" w:firstColumn="1" w:lastColumn="0" w:noHBand="0" w:noVBand="1"/>
      </w:tblPr>
      <w:tblGrid>
        <w:gridCol w:w="9087"/>
      </w:tblGrid>
      <w:tr w:rsidR="002C6D7B">
        <w:tc>
          <w:tcPr>
            <w:tcW w:w="9087" w:type="dxa"/>
            <w:tcBorders>
              <w:top w:val="single" w:sz="5" w:space="0" w:color="000001"/>
              <w:left w:val="single" w:sz="5" w:space="0" w:color="000001"/>
              <w:bottom w:val="single" w:sz="5" w:space="0" w:color="000001"/>
              <w:right w:val="single" w:sz="5" w:space="0" w:color="000001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:rsidR="002C6D7B" w:rsidRDefault="0026622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after="108" w:line="340" w:lineRule="exact"/>
              <w:jc w:val="center"/>
              <w:rPr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Дифференцированный зачёт </w:t>
            </w:r>
          </w:p>
          <w:p w:rsidR="002C6D7B" w:rsidRDefault="0026622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hd w:val="clear" w:color="FFFFFF" w:fill="FFFFFF"/>
              <w:spacing w:line="340" w:lineRule="exact"/>
              <w:jc w:val="center"/>
              <w:rPr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32"/>
              </w:rPr>
              <w:t>УД.01 ВВЕДЕНИЕ В ПРОФЕССИЮ</w:t>
            </w:r>
          </w:p>
          <w:p w:rsidR="002C6D7B" w:rsidRDefault="0026622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hd w:val="clear" w:color="FFFFFF" w:fill="FFFFFF"/>
              <w:spacing w:after="119" w:line="340" w:lineRule="exact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ВАРИАНТ №4</w:t>
            </w:r>
          </w:p>
        </w:tc>
      </w:tr>
    </w:tbl>
    <w:p w:rsidR="002C6D7B" w:rsidRDefault="002C6D7B">
      <w:pPr>
        <w:tabs>
          <w:tab w:val="left" w:pos="4140"/>
        </w:tabs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C6D7B" w:rsidRDefault="00266226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Технология проекта</w:t>
      </w:r>
    </w:p>
    <w:p w:rsidR="002C6D7B" w:rsidRDefault="002C6D7B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2C6D7B" w:rsidRDefault="0026622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1. Выберите правильное выражение: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1) цель проекта может быть неконкретной и иметь различное понимание;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2) ошибка в постановке цели проекта не влияет на результат;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3) достижимость цели проекта обозначает, что она должна быть реалистичной;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4) цель проекта не предполагает результат.</w:t>
      </w:r>
    </w:p>
    <w:p w:rsidR="002C6D7B" w:rsidRDefault="0026622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Каков минимальный уровень оригинальности текста индивидуального проекта дол</w:t>
      </w:r>
      <w:r>
        <w:rPr>
          <w:rFonts w:ascii="Times New Roman" w:hAnsi="Times New Roman"/>
          <w:sz w:val="24"/>
          <w:szCs w:val="24"/>
        </w:rPr>
        <w:t>жен быть согласно методическим рекомендациям?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bookmarkStart w:id="3" w:name="_Hlk69825785"/>
      <w:r>
        <w:rPr>
          <w:rFonts w:ascii="Times New Roman" w:hAnsi="Times New Roman"/>
          <w:sz w:val="24"/>
          <w:szCs w:val="24"/>
        </w:rPr>
        <w:t>1) 95%;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2) 100%;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3) 47%;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4) 50%.</w:t>
      </w:r>
      <w:bookmarkEnd w:id="3"/>
    </w:p>
    <w:p w:rsidR="002C6D7B" w:rsidRDefault="0026622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Гипотеза – это....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1) предположение, не предполагающее доказательство;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2) это доказательство;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3) предположение, предполагающее доказательство.</w:t>
      </w:r>
    </w:p>
    <w:p w:rsidR="002C6D7B" w:rsidRDefault="00266226">
      <w:pPr>
        <w:pStyle w:val="af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4) это факт.</w:t>
      </w:r>
    </w:p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4. Соотнесите методы проектов с его определением: </w:t>
      </w:r>
    </w:p>
    <w:tbl>
      <w:tblPr>
        <w:tblW w:w="9075" w:type="dxa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404"/>
        <w:gridCol w:w="5671"/>
      </w:tblGrid>
      <w:tr w:rsidR="002C6D7B"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before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Анализ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А) </w:t>
            </w:r>
            <w:r>
              <w:rPr>
                <w:rFonts w:ascii="Times New Roman" w:hAnsi="Times New Roman"/>
                <w:sz w:val="24"/>
                <w:szCs w:val="24"/>
              </w:rPr>
              <w:t>способ получения знаний о предмете и явлениях на основании того, что они имеют сходство с другими</w:t>
            </w:r>
          </w:p>
        </w:tc>
      </w:tr>
      <w:tr w:rsidR="002C6D7B"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before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Аналогия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Б) </w:t>
            </w:r>
            <w:r>
              <w:rPr>
                <w:rFonts w:ascii="Times New Roman" w:hAnsi="Times New Roman"/>
                <w:sz w:val="24"/>
                <w:szCs w:val="24"/>
              </w:rPr>
              <w:t>соединение отдельных частей объекта в единое целое</w:t>
            </w:r>
          </w:p>
        </w:tc>
      </w:tr>
      <w:tr w:rsidR="002C6D7B">
        <w:trPr>
          <w:trHeight w:val="667"/>
        </w:trPr>
        <w:tc>
          <w:tcPr>
            <w:tcW w:w="3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before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3) Синтез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В) </w:t>
            </w:r>
            <w:r>
              <w:rPr>
                <w:rFonts w:ascii="Times New Roman" w:hAnsi="Times New Roman"/>
                <w:sz w:val="24"/>
                <w:szCs w:val="24"/>
              </w:rPr>
              <w:t>разложение объекта исследования на составные части</w:t>
            </w:r>
          </w:p>
        </w:tc>
      </w:tr>
    </w:tbl>
    <w:p w:rsidR="002C6D7B" w:rsidRDefault="00266226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 Перечислите методы сбора и уточнения информации.</w:t>
      </w:r>
    </w:p>
    <w:p w:rsidR="002C6D7B" w:rsidRDefault="002C6D7B">
      <w:pPr>
        <w:pStyle w:val="af4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:rsidR="002C6D7B" w:rsidRDefault="002C6D7B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2C6D7B" w:rsidRDefault="00266226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Физика в профессиональной деятельности</w:t>
      </w:r>
    </w:p>
    <w:p w:rsidR="002C6D7B" w:rsidRDefault="002C6D7B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Прочитайте текст и выполните задания.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2C6D7B" w:rsidRDefault="00266226">
      <w:pPr>
        <w:shd w:val="clear" w:color="auto" w:fill="FFFFFF"/>
        <w:spacing w:before="150" w:after="150" w:line="240" w:lineRule="auto"/>
        <w:jc w:val="center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Предельно допустимые значения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напряжений прикосновений и токов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Поражени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е электрическим током опасно для здоровья и жизни человека. Переменный ток значительно более опасен, чем постоянный электрический ток такого же напряжения. Наиболее опасным считается технический переменный ток с частотой 50 Гц (50 периодов в секунду), сило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й 0,1 А и напряжением выше 250 В. Механизм действия электрического тока на организм весьма сложен и сводится в основном к нагреванию, электролизу и механическому действию. Вследствие превращения электрической энергии в тепловую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>воздействие электрического т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ока вызывает ожоги в месте приложения тока и значительное повышение температуры внутренних органов. В таблице представлены предельно допустимые значения напряжений прикосновений и токов, протекающих через тело человека при частоте промышленного тока 50 Гц.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Если человек, попавший под напряжение, в состоянии самостоятельно преодолеть действие судороги и освободиться от контакта с проводниками, то такой ток называют </w:t>
      </w:r>
      <w:r>
        <w:rPr>
          <w:rFonts w:ascii="Times New Roman" w:hAnsi="Times New Roman"/>
          <w:i/>
          <w:iCs/>
          <w:color w:val="000000"/>
          <w:sz w:val="24"/>
          <w:szCs w:val="24"/>
          <w:lang w:eastAsia="ru-RU"/>
        </w:rPr>
        <w:t>отпускающим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. В случаях, когда человек самостоятельно не может освободиться от контакта, возника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ет опасность длительной судороги. Токи, вызывающие такую реакцию организма, получили название </w:t>
      </w:r>
      <w:r>
        <w:rPr>
          <w:rFonts w:ascii="Times New Roman" w:hAnsi="Times New Roman"/>
          <w:i/>
          <w:iCs/>
          <w:color w:val="000000"/>
          <w:sz w:val="24"/>
          <w:szCs w:val="24"/>
          <w:lang w:eastAsia="ru-RU"/>
        </w:rPr>
        <w:t>неотпускающих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. Пороговые значения неотпускающих переменных токов при частоте 50 Гц лежат в пределах 10−15 мА. При 25−50 мА действие тока распространяется и на мыш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цы грудной клетки, что приводит к затруднению и даже прекращению дыхания.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Длительность протекания тока через тело человека влияет на сопротивление кожи, вследствие чего с увеличением времени воздействия тока на живую ткань повышается его значение, растут п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оследствия воздействия тока на организм.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 xml:space="preserve">6. Выберите из текста и запишите в таблицу названия двух понятий, входящих в каждую группу. 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2C6D7B">
        <w:trPr>
          <w:jc w:val="center"/>
        </w:trPr>
        <w:tc>
          <w:tcPr>
            <w:tcW w:w="4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Название группы понятий</w:t>
            </w:r>
          </w:p>
        </w:tc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Перечень понятий</w:t>
            </w:r>
          </w:p>
        </w:tc>
      </w:tr>
      <w:tr w:rsidR="002C6D7B">
        <w:trPr>
          <w:jc w:val="center"/>
        </w:trPr>
        <w:tc>
          <w:tcPr>
            <w:tcW w:w="4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Физическая величина</w:t>
            </w:r>
          </w:p>
        </w:tc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C6D7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  <w:tr w:rsidR="002C6D7B">
        <w:trPr>
          <w:jc w:val="center"/>
        </w:trPr>
        <w:tc>
          <w:tcPr>
            <w:tcW w:w="4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6622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Единицы измерения физических величин</w:t>
            </w:r>
          </w:p>
        </w:tc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D7B" w:rsidRDefault="002C6D7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7. Запишите величину силы тока, приводящего к прекращению дыхания, в амперах.</w:t>
      </w:r>
    </w:p>
    <w:p w:rsidR="002C6D7B" w:rsidRDefault="002C6D7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2C6D7B" w:rsidRDefault="0026622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 xml:space="preserve">8. Ответьте на вопрос. 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Каков механизм действия переменного электрического тока на организм человека?</w:t>
      </w: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4709769" cy="1995631"/>
                <wp:effectExtent l="0" t="0" r="0" b="0"/>
                <wp:docPr id="30" name="Рисунок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24127614" name=""/>
                        <pic:cNvPicPr>
                          <a:picLocks noChangeAspect="1"/>
                        </pic:cNvPicPr>
                      </pic:nvPicPr>
                      <pic:blipFill>
                        <a:blip r:embed="rId52"/>
                        <a:srcRect b="2330"/>
                        <a:stretch/>
                      </pic:blipFill>
                      <pic:spPr bwMode="auto">
                        <a:xfrm>
                          <a:off x="0" y="0"/>
                          <a:ext cx="4709768" cy="199563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9" o:spid="_x0000_s29" type="#_x0000_t75" style="width:370.8pt;height:157.1pt;mso-wrap-distance-left:0.0pt;mso-wrap-distance-top:0.0pt;mso-wrap-distance-right:0.0pt;mso-wrap-distance-bottom:0.0pt;" stroked="false">
                <v:path textboxrect="0,0,0,0"/>
                <v:imagedata r:id="rId53" o:title=""/>
              </v:shape>
            </w:pict>
          </mc:Fallback>
        </mc:AlternateContent>
      </w:r>
    </w:p>
    <w:p w:rsidR="002C6D7B" w:rsidRDefault="00266226">
      <w:pPr>
        <w:widowControl w:val="0"/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9. Объясните, что означает продолжительность воздействия в 0,5 с тока силой 125 мА при напряжении в 105 В?</w:t>
      </w:r>
    </w:p>
    <w:p w:rsidR="002C6D7B" w:rsidRDefault="002C6D7B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C6D7B" w:rsidRDefault="00266226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10. Рассчитайте напряжение проводника, сопротивление которого равно 25 Ом и через который проходит ток 15 А.</w:t>
      </w:r>
    </w:p>
    <w:p w:rsidR="002C6D7B" w:rsidRDefault="002C6D7B">
      <w:pP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2C6D7B" w:rsidRDefault="00266226">
      <w:pPr>
        <w:spacing w:after="0" w:line="348" w:lineRule="auto"/>
        <w:ind w:left="360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Основы графики</w:t>
      </w:r>
    </w:p>
    <w:p w:rsidR="002C6D7B" w:rsidRDefault="00266226">
      <w:pPr>
        <w:spacing w:after="0" w:line="348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1. Ксилография – это от</w:t>
      </w:r>
      <w:r>
        <w:rPr>
          <w:rFonts w:ascii="Times New Roman" w:hAnsi="Times New Roman"/>
          <w:sz w:val="24"/>
          <w:szCs w:val="24"/>
          <w:lang w:eastAsia="ru-RU"/>
        </w:rPr>
        <w:t>тиск с _____________________________________________</w:t>
      </w:r>
    </w:p>
    <w:p w:rsidR="002C6D7B" w:rsidRDefault="00266226">
      <w:pPr>
        <w:spacing w:after="0" w:line="348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2. Литография-это оттиск с _______________________________________________</w:t>
      </w:r>
    </w:p>
    <w:p w:rsidR="002C6D7B" w:rsidRDefault="00266226">
      <w:pPr>
        <w:spacing w:after="0" w:line="348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3. Каллиграфия- это______________________________________________________</w:t>
      </w:r>
    </w:p>
    <w:p w:rsidR="002C6D7B" w:rsidRDefault="00266226">
      <w:pPr>
        <w:spacing w:after="0" w:line="348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4. Карикатура-это_____________________________________</w:t>
      </w:r>
      <w:r>
        <w:rPr>
          <w:rFonts w:ascii="Times New Roman" w:hAnsi="Times New Roman"/>
          <w:sz w:val="24"/>
          <w:szCs w:val="24"/>
          <w:lang w:eastAsia="ru-RU"/>
        </w:rPr>
        <w:t>___________________</w:t>
      </w:r>
    </w:p>
    <w:p w:rsidR="002C6D7B" w:rsidRDefault="00266226">
      <w:pPr>
        <w:spacing w:after="0" w:line="348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>5. Перечислите графические материалы_____________________________________</w:t>
      </w:r>
    </w:p>
    <w:p w:rsidR="002C6D7B" w:rsidRDefault="002C6D7B">
      <w:pPr>
        <w:pStyle w:val="af8"/>
        <w:spacing w:after="0" w:line="240" w:lineRule="auto"/>
        <w:ind w:left="23" w:right="40" w:firstLine="517"/>
        <w:jc w:val="both"/>
        <w:rPr>
          <w:rStyle w:val="af9"/>
          <w:rFonts w:ascii="Times New Roman" w:eastAsia="Calibri" w:hAnsi="Times New Roman"/>
          <w:color w:val="000000"/>
          <w:sz w:val="28"/>
          <w:szCs w:val="28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Основы дизайна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1) Как называется логотип в котором используются написание компании в определенном стиле, цвете и размере: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А) Текстовый  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Комбинированный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Символический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Буквенно –цифровой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2) Изображение сделанное в векторе 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Ограничено большим размером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Масштабируется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Популярно среди фотографов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Открывается в фотошопе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3) В Баухауз считают, что святая троица цветов для графического дизайна это: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Красный, черный и синий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Красный, черный и белый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Красный, синий и желтый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Красный, серый и белый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4) Выберите верное утверждение. RGB-это…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Принцип сочетания цветов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</w:t>
      </w:r>
      <w:r>
        <w:rPr>
          <w:rFonts w:ascii="Times New Roman" w:hAnsi="Times New Roman"/>
          <w:color w:val="000000"/>
          <w:sz w:val="24"/>
          <w:szCs w:val="24"/>
        </w:rPr>
        <w:t xml:space="preserve"> Видимое излучение монитора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Цветовая палитра основных цветов-коричневый, синий и зеленый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Для кодирования основных цветов в digital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5) В каком году Граф Строганов открывает в Москве «Школу рисования в отношении к искусствам и ремеслам»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1898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182</w:t>
      </w:r>
      <w:r>
        <w:rPr>
          <w:rFonts w:ascii="Times New Roman" w:hAnsi="Times New Roman"/>
          <w:color w:val="000000"/>
          <w:sz w:val="24"/>
          <w:szCs w:val="24"/>
        </w:rPr>
        <w:t>5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1910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1950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5200" distR="115200" simplePos="0" relativeHeight="251650560" behindDoc="0" locked="0" layoutInCell="1" allowOverlap="1">
                <wp:simplePos x="0" y="0"/>
                <wp:positionH relativeFrom="column">
                  <wp:posOffset>3691160</wp:posOffset>
                </wp:positionH>
                <wp:positionV relativeFrom="paragraph">
                  <wp:posOffset>7590</wp:posOffset>
                </wp:positionV>
                <wp:extent cx="1004100" cy="685800"/>
                <wp:effectExtent l="0" t="0" r="0" b="0"/>
                <wp:wrapSquare wrapText="bothSides"/>
                <wp:docPr id="31" name="Рисунок 4" descr="Как Создать Идеальный Логотип? [Несколько Простых Шагов] – GeniusMarketi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75882094" name="Picture 1" descr="Как Создать Идеальный Логотип? [Несколько Простых Шагов] – GeniusMarketing"/>
                        <pic:cNvPicPr>
                          <a:picLocks noChangeAspect="1"/>
                        </pic:cNvPicPr>
                      </pic:nvPicPr>
                      <pic:blipFill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10041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0" o:spid="_x0000_s30" type="#_x0000_t75" style="position:absolute;z-index:251662336;o:allowoverlap:true;o:allowincell:true;mso-position-horizontal-relative:text;margin-left:290.6pt;mso-position-horizontal:absolute;mso-position-vertical-relative:text;margin-top:0.6pt;mso-position-vertical:absolute;width:79.1pt;height:54.0pt;mso-wrap-distance-left:9.1pt;mso-wrap-distance-top:0.0pt;mso-wrap-distance-right:9.1pt;mso-wrap-distance-bottom:0.0pt;" stroked="f">
                <v:path textboxrect="0,0,0,0"/>
                <w10:wrap type="square"/>
                <v:imagedata r:id="rId14" o:title=""/>
              </v:shape>
            </w:pict>
          </mc:Fallback>
        </mc:AlternateContent>
      </w:r>
      <w:r>
        <w:rPr>
          <w:rFonts w:ascii="Times New Roman" w:hAnsi="Times New Roman"/>
          <w:color w:val="000000"/>
          <w:sz w:val="24"/>
          <w:szCs w:val="24"/>
        </w:rPr>
        <w:t xml:space="preserve">6) Какого вида логотип вы видите перед собой 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А) Символический 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Комбинированный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Буквенно-цифровой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Эмблема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7) Выберите верное определение. Трекинг- это…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Расстояние между словами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Межбуквенное расстояние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Высота букв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Расстояние между строками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8) Особенностью дизайнерского мышления является: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Фантазия, художественный вкус, креативность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Любовь к классическому искусству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В) Профессиональная подготовка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Синтез инженерного и художественного мышления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9) Шрифт-это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Цифровая система визуализации невербальных знаков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Совокупность букв, цифр и знаков определенного стиля, служащая техническим средством воспроизведения речи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Типографские литеры определённого размера и рисунка для набора, а также отпечаток их.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Ко</w:t>
      </w:r>
      <w:r>
        <w:rPr>
          <w:rFonts w:ascii="Times New Roman" w:hAnsi="Times New Roman"/>
          <w:color w:val="000000"/>
          <w:sz w:val="24"/>
          <w:szCs w:val="24"/>
        </w:rPr>
        <w:t>мплект текстовых знаков для набора на клавиатуре, имеющих один размер, один стиль, одно начертание и цвет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10) Чем занимается графический дизайнер 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Экстерьер, интерьер, упаковка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Упаковка, интерьер, сайт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Полиграфия, разработка упаковки, наружная ре</w:t>
      </w:r>
      <w:r>
        <w:rPr>
          <w:rFonts w:ascii="Times New Roman" w:hAnsi="Times New Roman"/>
          <w:color w:val="000000"/>
          <w:sz w:val="24"/>
          <w:szCs w:val="24"/>
        </w:rPr>
        <w:t>клама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Мобильные приложения, печати, вывески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5200" distR="115200" simplePos="0" relativeHeight="251652608" behindDoc="0" locked="0" layoutInCell="1" allowOverlap="1">
                <wp:simplePos x="0" y="0"/>
                <wp:positionH relativeFrom="column">
                  <wp:posOffset>4394883</wp:posOffset>
                </wp:positionH>
                <wp:positionV relativeFrom="paragraph">
                  <wp:posOffset>22845</wp:posOffset>
                </wp:positionV>
                <wp:extent cx="857250" cy="600075"/>
                <wp:effectExtent l="0" t="0" r="0" b="9525"/>
                <wp:wrapSquare wrapText="bothSides"/>
                <wp:docPr id="32" name="Рисунок 5" descr="https://quizizz.com/media/resource/gs/quizizz-media/quizzes/2788629b-6c55-4638-83c7-4461c431cfb8?w=90&amp;h=9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64670691" name="Picture 3" descr="https://quizizz.com/media/resource/gs/quizizz-media/quizzes/2788629b-6c55-4638-83c7-4461c431cfb8?w=90&amp;h=90"/>
                        <pic:cNvPicPr>
                          <a:picLocks noChangeAspect="1"/>
                        </pic:cNvPicPr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857250" cy="600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1" o:spid="_x0000_s31" type="#_x0000_t75" style="position:absolute;z-index:251663360;o:allowoverlap:true;o:allowincell:true;mso-position-horizontal-relative:text;margin-left:346.1pt;mso-position-horizontal:absolute;mso-position-vertical-relative:text;margin-top:1.8pt;mso-position-vertical:absolute;width:67.5pt;height:47.2pt;mso-wrap-distance-left:9.1pt;mso-wrap-distance-top:0.0pt;mso-wrap-distance-right:9.1pt;mso-wrap-distance-bottom:0.0pt;" stroked="f">
                <v:path textboxrect="0,0,0,0"/>
                <w10:wrap type="square"/>
                <v:imagedata r:id="rId16" o:title=""/>
              </v:shape>
            </w:pict>
          </mc:Fallback>
        </mc:AlternateContent>
      </w:r>
      <w:r>
        <w:rPr>
          <w:rFonts w:ascii="Times New Roman" w:hAnsi="Times New Roman"/>
          <w:color w:val="000000"/>
          <w:sz w:val="24"/>
          <w:szCs w:val="24"/>
        </w:rPr>
        <w:t>11) Какой из этих логотипов –актуальный логотип facebook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Первый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Второй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Третий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12) Что направлено на формирование отношения к компании, впечатления от нее, ее образа в глазах потребителя. И как правило не меняется на протяжении истории компании.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А) Паттерн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Б) Фавикон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В) Айдентика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Г) Мокап</w:t>
      </w:r>
    </w:p>
    <w:p w:rsidR="002C6D7B" w:rsidRDefault="002C6D7B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13) Дать определение фирменный стиль- это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14</w:t>
      </w:r>
      <w:r>
        <w:rPr>
          <w:rFonts w:ascii="Times New Roman" w:hAnsi="Times New Roman"/>
          <w:color w:val="000000"/>
          <w:sz w:val="24"/>
          <w:szCs w:val="24"/>
        </w:rPr>
        <w:t xml:space="preserve">) В каком году организован Союз дизайнеров России? </w:t>
      </w:r>
    </w:p>
    <w:p w:rsidR="002C6D7B" w:rsidRDefault="00266226">
      <w:pPr>
        <w:spacing w:after="0" w:line="240" w:lineRule="auto"/>
        <w:ind w:left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15) Выполните логотип на свободную тему. Логотип смешанный.</w:t>
      </w:r>
    </w:p>
    <w:p w:rsidR="002C6D7B" w:rsidRDefault="002C6D7B">
      <w:pPr>
        <w:spacing w:after="0" w:line="348" w:lineRule="auto"/>
        <w:ind w:left="360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C6D7B" w:rsidRDefault="00266226">
      <w:pPr>
        <w:spacing w:after="0" w:line="348" w:lineRule="auto"/>
        <w:ind w:left="360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Основы веб-дизайна</w:t>
      </w:r>
    </w:p>
    <w:p w:rsidR="002C6D7B" w:rsidRDefault="002C6D7B">
      <w:pPr>
        <w:pStyle w:val="af8"/>
        <w:spacing w:after="0" w:line="240" w:lineRule="auto"/>
        <w:ind w:left="23" w:right="40" w:firstLine="517"/>
        <w:jc w:val="both"/>
        <w:rPr>
          <w:rStyle w:val="af9"/>
          <w:rFonts w:ascii="Times New Roman" w:eastAsia="Calibri" w:hAnsi="Times New Roman"/>
          <w:color w:val="000000"/>
          <w:sz w:val="28"/>
          <w:szCs w:val="28"/>
        </w:rPr>
      </w:pPr>
    </w:p>
    <w:p w:rsidR="002C6D7B" w:rsidRDefault="00266226">
      <w:pPr>
        <w:pStyle w:val="af8"/>
        <w:numPr>
          <w:ilvl w:val="0"/>
          <w:numId w:val="32"/>
        </w:numPr>
        <w:spacing w:after="0" w:line="302" w:lineRule="auto"/>
        <w:ind w:right="40"/>
        <w:jc w:val="both"/>
        <w:rPr>
          <w:rStyle w:val="af9"/>
          <w:rFonts w:ascii="Times New Roman" w:eastAsia="Calibri" w:hAnsi="Times New Roman"/>
          <w:color w:val="000000"/>
          <w:sz w:val="24"/>
          <w:szCs w:val="24"/>
        </w:rPr>
      </w:pPr>
      <w:r>
        <w:rPr>
          <w:rStyle w:val="af9"/>
          <w:rFonts w:ascii="Times New Roman" w:eastAsia="Calibri" w:hAnsi="Times New Roman"/>
          <w:color w:val="000000"/>
          <w:sz w:val="24"/>
          <w:szCs w:val="24"/>
        </w:rPr>
        <w:t>Дайте определение понятию краулер, опишите его функции.</w:t>
      </w:r>
    </w:p>
    <w:p w:rsidR="002C6D7B" w:rsidRDefault="00266226">
      <w:pPr>
        <w:pStyle w:val="af8"/>
        <w:numPr>
          <w:ilvl w:val="0"/>
          <w:numId w:val="32"/>
        </w:numPr>
        <w:spacing w:after="0" w:line="302" w:lineRule="auto"/>
        <w:ind w:right="40"/>
        <w:jc w:val="both"/>
        <w:rPr>
          <w:rStyle w:val="af9"/>
          <w:rFonts w:ascii="Times New Roman" w:eastAsia="Calibri" w:hAnsi="Times New Roman"/>
          <w:color w:val="000000"/>
          <w:sz w:val="24"/>
          <w:szCs w:val="24"/>
        </w:rPr>
      </w:pPr>
      <w:r>
        <w:rPr>
          <w:rStyle w:val="af9"/>
          <w:rFonts w:ascii="Times New Roman" w:eastAsia="Calibri" w:hAnsi="Times New Roman"/>
          <w:color w:val="000000"/>
          <w:sz w:val="24"/>
          <w:szCs w:val="24"/>
        </w:rPr>
        <w:t>Назовите основные отличия физической и логической структуры сайта, приведите примеры.</w:t>
      </w:r>
    </w:p>
    <w:p w:rsidR="002C6D7B" w:rsidRDefault="00266226">
      <w:pPr>
        <w:pStyle w:val="af8"/>
        <w:numPr>
          <w:ilvl w:val="0"/>
          <w:numId w:val="32"/>
        </w:numPr>
        <w:spacing w:after="0" w:line="302" w:lineRule="auto"/>
        <w:ind w:right="40"/>
        <w:jc w:val="both"/>
        <w:rPr>
          <w:rStyle w:val="af9"/>
          <w:rFonts w:ascii="Times New Roman" w:eastAsia="Calibri" w:hAnsi="Times New Roman"/>
          <w:color w:val="000000"/>
          <w:sz w:val="24"/>
          <w:szCs w:val="24"/>
        </w:rPr>
      </w:pPr>
      <w:r>
        <w:rPr>
          <w:rStyle w:val="af9"/>
          <w:rFonts w:ascii="Times New Roman" w:eastAsia="Calibri" w:hAnsi="Times New Roman"/>
          <w:color w:val="000000"/>
          <w:sz w:val="24"/>
          <w:szCs w:val="24"/>
        </w:rPr>
        <w:t>Создайте план web-проекта интернет-магазина. Разбейте проект на главные этапы. Определите подэтапы для каждого главного этапа. Опишите каждый из подэтапов в подробностях,</w:t>
      </w:r>
      <w:r>
        <w:rPr>
          <w:rStyle w:val="af9"/>
          <w:rFonts w:ascii="Times New Roman" w:eastAsia="Calibri" w:hAnsi="Times New Roman"/>
          <w:color w:val="000000"/>
          <w:sz w:val="24"/>
          <w:szCs w:val="24"/>
        </w:rPr>
        <w:t xml:space="preserve"> учитывая все необходимые шаги для создания web-проекта. </w:t>
      </w:r>
    </w:p>
    <w:sectPr w:rsidR="002C6D7B">
      <w:footerReference w:type="default" r:id="rId54"/>
      <w:pgSz w:w="11906" w:h="16838"/>
      <w:pgMar w:top="1134" w:right="850" w:bottom="1134" w:left="1701" w:header="708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6D7B" w:rsidRDefault="00266226">
      <w:pPr>
        <w:spacing w:after="0" w:line="240" w:lineRule="auto"/>
      </w:pPr>
      <w:r>
        <w:separator/>
      </w:r>
    </w:p>
  </w:endnote>
  <w:endnote w:type="continuationSeparator" w:id="0">
    <w:p w:rsidR="002C6D7B" w:rsidRDefault="002662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andale sans ui"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48108615"/>
      <w:docPartObj>
        <w:docPartGallery w:val="Page Numbers (Bottom of Page)"/>
        <w:docPartUnique/>
      </w:docPartObj>
    </w:sdtPr>
    <w:sdtEndPr/>
    <w:sdtContent>
      <w:p w:rsidR="002C6D7B" w:rsidRDefault="00266226">
        <w:pPr>
          <w:pStyle w:val="aff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50</w:t>
        </w:r>
        <w:r>
          <w:fldChar w:fldCharType="end"/>
        </w:r>
      </w:p>
    </w:sdtContent>
  </w:sdt>
  <w:p w:rsidR="002C6D7B" w:rsidRDefault="002C6D7B">
    <w:pPr>
      <w:pStyle w:val="aff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6D7B" w:rsidRDefault="00266226">
      <w:pPr>
        <w:spacing w:after="0" w:line="240" w:lineRule="auto"/>
      </w:pPr>
      <w:r>
        <w:separator/>
      </w:r>
    </w:p>
  </w:footnote>
  <w:footnote w:type="continuationSeparator" w:id="0">
    <w:p w:rsidR="002C6D7B" w:rsidRDefault="0026622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47855"/>
    <w:multiLevelType w:val="hybridMultilevel"/>
    <w:tmpl w:val="2AEABA8E"/>
    <w:lvl w:ilvl="0" w:tplc="5EFA2002">
      <w:start w:val="1"/>
      <w:numFmt w:val="russianLower"/>
      <w:lvlText w:val="%1."/>
      <w:lvlJc w:val="left"/>
      <w:pPr>
        <w:ind w:left="720" w:hanging="360"/>
      </w:pPr>
    </w:lvl>
    <w:lvl w:ilvl="1" w:tplc="3FC6DD42">
      <w:start w:val="1"/>
      <w:numFmt w:val="lowerLetter"/>
      <w:lvlText w:val="%2."/>
      <w:lvlJc w:val="left"/>
      <w:pPr>
        <w:ind w:left="1440" w:hanging="360"/>
      </w:pPr>
    </w:lvl>
    <w:lvl w:ilvl="2" w:tplc="E022FA42">
      <w:start w:val="1"/>
      <w:numFmt w:val="lowerRoman"/>
      <w:lvlText w:val="%3."/>
      <w:lvlJc w:val="right"/>
      <w:pPr>
        <w:ind w:left="2160" w:hanging="180"/>
      </w:pPr>
    </w:lvl>
    <w:lvl w:ilvl="3" w:tplc="3ACC0152">
      <w:start w:val="1"/>
      <w:numFmt w:val="decimal"/>
      <w:lvlText w:val="%4."/>
      <w:lvlJc w:val="left"/>
      <w:pPr>
        <w:ind w:left="2880" w:hanging="360"/>
      </w:pPr>
    </w:lvl>
    <w:lvl w:ilvl="4" w:tplc="E4E822C4">
      <w:start w:val="1"/>
      <w:numFmt w:val="lowerLetter"/>
      <w:lvlText w:val="%5."/>
      <w:lvlJc w:val="left"/>
      <w:pPr>
        <w:ind w:left="3600" w:hanging="360"/>
      </w:pPr>
    </w:lvl>
    <w:lvl w:ilvl="5" w:tplc="133E712A">
      <w:start w:val="1"/>
      <w:numFmt w:val="lowerRoman"/>
      <w:lvlText w:val="%6."/>
      <w:lvlJc w:val="right"/>
      <w:pPr>
        <w:ind w:left="4320" w:hanging="180"/>
      </w:pPr>
    </w:lvl>
    <w:lvl w:ilvl="6" w:tplc="CD3E63B8">
      <w:start w:val="1"/>
      <w:numFmt w:val="decimal"/>
      <w:lvlText w:val="%7."/>
      <w:lvlJc w:val="left"/>
      <w:pPr>
        <w:ind w:left="5040" w:hanging="360"/>
      </w:pPr>
    </w:lvl>
    <w:lvl w:ilvl="7" w:tplc="E1B0B00A">
      <w:start w:val="1"/>
      <w:numFmt w:val="lowerLetter"/>
      <w:lvlText w:val="%8."/>
      <w:lvlJc w:val="left"/>
      <w:pPr>
        <w:ind w:left="5760" w:hanging="360"/>
      </w:pPr>
    </w:lvl>
    <w:lvl w:ilvl="8" w:tplc="14BCF296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8E3076"/>
    <w:multiLevelType w:val="hybridMultilevel"/>
    <w:tmpl w:val="D95AE9D4"/>
    <w:lvl w:ilvl="0" w:tplc="0C9E49B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4EBCF168">
      <w:start w:val="1"/>
      <w:numFmt w:val="lowerLetter"/>
      <w:lvlText w:val="%2."/>
      <w:lvlJc w:val="left"/>
      <w:pPr>
        <w:ind w:left="1800" w:hanging="360"/>
      </w:pPr>
    </w:lvl>
    <w:lvl w:ilvl="2" w:tplc="C2BC3426">
      <w:start w:val="1"/>
      <w:numFmt w:val="lowerRoman"/>
      <w:lvlText w:val="%3."/>
      <w:lvlJc w:val="right"/>
      <w:pPr>
        <w:ind w:left="2520" w:hanging="180"/>
      </w:pPr>
    </w:lvl>
    <w:lvl w:ilvl="3" w:tplc="DF6025B6">
      <w:start w:val="1"/>
      <w:numFmt w:val="decimal"/>
      <w:lvlText w:val="%4."/>
      <w:lvlJc w:val="left"/>
      <w:pPr>
        <w:ind w:left="3240" w:hanging="360"/>
      </w:pPr>
    </w:lvl>
    <w:lvl w:ilvl="4" w:tplc="36CC85B4">
      <w:start w:val="1"/>
      <w:numFmt w:val="lowerLetter"/>
      <w:lvlText w:val="%5."/>
      <w:lvlJc w:val="left"/>
      <w:pPr>
        <w:ind w:left="3960" w:hanging="360"/>
      </w:pPr>
    </w:lvl>
    <w:lvl w:ilvl="5" w:tplc="B888A848">
      <w:start w:val="1"/>
      <w:numFmt w:val="lowerRoman"/>
      <w:lvlText w:val="%6."/>
      <w:lvlJc w:val="right"/>
      <w:pPr>
        <w:ind w:left="4680" w:hanging="180"/>
      </w:pPr>
    </w:lvl>
    <w:lvl w:ilvl="6" w:tplc="436C10A4">
      <w:start w:val="1"/>
      <w:numFmt w:val="decimal"/>
      <w:lvlText w:val="%7."/>
      <w:lvlJc w:val="left"/>
      <w:pPr>
        <w:ind w:left="5400" w:hanging="360"/>
      </w:pPr>
    </w:lvl>
    <w:lvl w:ilvl="7" w:tplc="C054D1E2">
      <w:start w:val="1"/>
      <w:numFmt w:val="lowerLetter"/>
      <w:lvlText w:val="%8."/>
      <w:lvlJc w:val="left"/>
      <w:pPr>
        <w:ind w:left="6120" w:hanging="360"/>
      </w:pPr>
    </w:lvl>
    <w:lvl w:ilvl="8" w:tplc="5232DD7E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604061B"/>
    <w:multiLevelType w:val="hybridMultilevel"/>
    <w:tmpl w:val="D6E4A534"/>
    <w:lvl w:ilvl="0" w:tplc="36108898">
      <w:start w:val="1"/>
      <w:numFmt w:val="decimal"/>
      <w:lvlText w:val="%1."/>
      <w:lvlJc w:val="right"/>
      <w:pPr>
        <w:ind w:left="709" w:hanging="360"/>
      </w:pPr>
      <w:rPr>
        <w:rFonts w:ascii="Times New Roman" w:eastAsia="Times New Roman" w:hAnsi="Times New Roman" w:cs="Times New Roman"/>
        <w:color w:val="000000"/>
        <w:sz w:val="27"/>
      </w:rPr>
    </w:lvl>
    <w:lvl w:ilvl="1" w:tplc="9E86F9D2">
      <w:start w:val="1"/>
      <w:numFmt w:val="decimal"/>
      <w:lvlText w:val="%2."/>
      <w:lvlJc w:val="right"/>
      <w:pPr>
        <w:ind w:left="1429" w:hanging="360"/>
      </w:pPr>
    </w:lvl>
    <w:lvl w:ilvl="2" w:tplc="9516D11E">
      <w:start w:val="1"/>
      <w:numFmt w:val="decimal"/>
      <w:lvlText w:val="%3."/>
      <w:lvlJc w:val="right"/>
      <w:pPr>
        <w:ind w:left="2149" w:hanging="180"/>
      </w:pPr>
    </w:lvl>
    <w:lvl w:ilvl="3" w:tplc="FB988CE6">
      <w:start w:val="1"/>
      <w:numFmt w:val="decimal"/>
      <w:lvlText w:val="%4."/>
      <w:lvlJc w:val="right"/>
      <w:pPr>
        <w:ind w:left="2869" w:hanging="360"/>
      </w:pPr>
    </w:lvl>
    <w:lvl w:ilvl="4" w:tplc="CAEEC06C">
      <w:start w:val="1"/>
      <w:numFmt w:val="decimal"/>
      <w:lvlText w:val="%5."/>
      <w:lvlJc w:val="right"/>
      <w:pPr>
        <w:ind w:left="3589" w:hanging="360"/>
      </w:pPr>
    </w:lvl>
    <w:lvl w:ilvl="5" w:tplc="65D4E5D6">
      <w:start w:val="1"/>
      <w:numFmt w:val="decimal"/>
      <w:lvlText w:val="%6."/>
      <w:lvlJc w:val="right"/>
      <w:pPr>
        <w:ind w:left="4309" w:hanging="180"/>
      </w:pPr>
    </w:lvl>
    <w:lvl w:ilvl="6" w:tplc="FD065A82">
      <w:start w:val="1"/>
      <w:numFmt w:val="decimal"/>
      <w:lvlText w:val="%7."/>
      <w:lvlJc w:val="right"/>
      <w:pPr>
        <w:ind w:left="5029" w:hanging="360"/>
      </w:pPr>
    </w:lvl>
    <w:lvl w:ilvl="7" w:tplc="A3160956">
      <w:start w:val="1"/>
      <w:numFmt w:val="decimal"/>
      <w:lvlText w:val="%8."/>
      <w:lvlJc w:val="right"/>
      <w:pPr>
        <w:ind w:left="5749" w:hanging="360"/>
      </w:pPr>
    </w:lvl>
    <w:lvl w:ilvl="8" w:tplc="6E72AF0A">
      <w:start w:val="1"/>
      <w:numFmt w:val="decimal"/>
      <w:lvlText w:val="%9."/>
      <w:lvlJc w:val="right"/>
      <w:pPr>
        <w:ind w:left="6469" w:hanging="180"/>
      </w:pPr>
    </w:lvl>
  </w:abstractNum>
  <w:abstractNum w:abstractNumId="3">
    <w:nsid w:val="06790CA6"/>
    <w:multiLevelType w:val="hybridMultilevel"/>
    <w:tmpl w:val="B6EE6A70"/>
    <w:lvl w:ilvl="0" w:tplc="E5966BD4">
      <w:start w:val="1"/>
      <w:numFmt w:val="russianLower"/>
      <w:lvlText w:val="%1."/>
      <w:lvlJc w:val="left"/>
      <w:pPr>
        <w:ind w:left="720" w:hanging="360"/>
      </w:pPr>
    </w:lvl>
    <w:lvl w:ilvl="1" w:tplc="40A8B9C8">
      <w:start w:val="1"/>
      <w:numFmt w:val="lowerLetter"/>
      <w:lvlText w:val="%2."/>
      <w:lvlJc w:val="left"/>
      <w:pPr>
        <w:ind w:left="1440" w:hanging="360"/>
      </w:pPr>
    </w:lvl>
    <w:lvl w:ilvl="2" w:tplc="E378F1EA">
      <w:start w:val="1"/>
      <w:numFmt w:val="lowerRoman"/>
      <w:lvlText w:val="%3."/>
      <w:lvlJc w:val="right"/>
      <w:pPr>
        <w:ind w:left="2160" w:hanging="180"/>
      </w:pPr>
    </w:lvl>
    <w:lvl w:ilvl="3" w:tplc="2A0EA66E">
      <w:start w:val="1"/>
      <w:numFmt w:val="decimal"/>
      <w:lvlText w:val="%4."/>
      <w:lvlJc w:val="left"/>
      <w:pPr>
        <w:ind w:left="2880" w:hanging="360"/>
      </w:pPr>
    </w:lvl>
    <w:lvl w:ilvl="4" w:tplc="49C464FE">
      <w:start w:val="1"/>
      <w:numFmt w:val="lowerLetter"/>
      <w:lvlText w:val="%5."/>
      <w:lvlJc w:val="left"/>
      <w:pPr>
        <w:ind w:left="3600" w:hanging="360"/>
      </w:pPr>
    </w:lvl>
    <w:lvl w:ilvl="5" w:tplc="C21ADEB8">
      <w:start w:val="1"/>
      <w:numFmt w:val="lowerRoman"/>
      <w:lvlText w:val="%6."/>
      <w:lvlJc w:val="right"/>
      <w:pPr>
        <w:ind w:left="4320" w:hanging="180"/>
      </w:pPr>
    </w:lvl>
    <w:lvl w:ilvl="6" w:tplc="EDF20C84">
      <w:start w:val="1"/>
      <w:numFmt w:val="decimal"/>
      <w:lvlText w:val="%7."/>
      <w:lvlJc w:val="left"/>
      <w:pPr>
        <w:ind w:left="5040" w:hanging="360"/>
      </w:pPr>
    </w:lvl>
    <w:lvl w:ilvl="7" w:tplc="6B586EE2">
      <w:start w:val="1"/>
      <w:numFmt w:val="lowerLetter"/>
      <w:lvlText w:val="%8."/>
      <w:lvlJc w:val="left"/>
      <w:pPr>
        <w:ind w:left="5760" w:hanging="360"/>
      </w:pPr>
    </w:lvl>
    <w:lvl w:ilvl="8" w:tplc="33FC9570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563B62"/>
    <w:multiLevelType w:val="hybridMultilevel"/>
    <w:tmpl w:val="CE5C5E9C"/>
    <w:lvl w:ilvl="0" w:tplc="F0D4837E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408ACE0">
      <w:start w:val="1"/>
      <w:numFmt w:val="lowerLetter"/>
      <w:lvlText w:val="%2."/>
      <w:lvlJc w:val="left"/>
      <w:pPr>
        <w:ind w:left="1440" w:hanging="360"/>
      </w:pPr>
    </w:lvl>
    <w:lvl w:ilvl="2" w:tplc="B0BA65DC">
      <w:start w:val="1"/>
      <w:numFmt w:val="lowerRoman"/>
      <w:lvlText w:val="%3."/>
      <w:lvlJc w:val="right"/>
      <w:pPr>
        <w:ind w:left="2160" w:hanging="180"/>
      </w:pPr>
    </w:lvl>
    <w:lvl w:ilvl="3" w:tplc="0F660124">
      <w:start w:val="1"/>
      <w:numFmt w:val="decimal"/>
      <w:lvlText w:val="%4."/>
      <w:lvlJc w:val="left"/>
      <w:pPr>
        <w:ind w:left="2880" w:hanging="360"/>
      </w:pPr>
    </w:lvl>
    <w:lvl w:ilvl="4" w:tplc="04AA5D3C">
      <w:start w:val="1"/>
      <w:numFmt w:val="lowerLetter"/>
      <w:lvlText w:val="%5."/>
      <w:lvlJc w:val="left"/>
      <w:pPr>
        <w:ind w:left="3600" w:hanging="360"/>
      </w:pPr>
    </w:lvl>
    <w:lvl w:ilvl="5" w:tplc="578CF4EA">
      <w:start w:val="1"/>
      <w:numFmt w:val="lowerRoman"/>
      <w:lvlText w:val="%6."/>
      <w:lvlJc w:val="right"/>
      <w:pPr>
        <w:ind w:left="4320" w:hanging="180"/>
      </w:pPr>
    </w:lvl>
    <w:lvl w:ilvl="6" w:tplc="7FF8EF4C">
      <w:start w:val="1"/>
      <w:numFmt w:val="decimal"/>
      <w:lvlText w:val="%7."/>
      <w:lvlJc w:val="left"/>
      <w:pPr>
        <w:ind w:left="5040" w:hanging="360"/>
      </w:pPr>
    </w:lvl>
    <w:lvl w:ilvl="7" w:tplc="CCE6315C">
      <w:start w:val="1"/>
      <w:numFmt w:val="lowerLetter"/>
      <w:lvlText w:val="%8."/>
      <w:lvlJc w:val="left"/>
      <w:pPr>
        <w:ind w:left="5760" w:hanging="360"/>
      </w:pPr>
    </w:lvl>
    <w:lvl w:ilvl="8" w:tplc="15800DFE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685DFE"/>
    <w:multiLevelType w:val="hybridMultilevel"/>
    <w:tmpl w:val="3672152E"/>
    <w:lvl w:ilvl="0" w:tplc="C8CA8BAA">
      <w:start w:val="2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86642344">
      <w:start w:val="1"/>
      <w:numFmt w:val="lowerLetter"/>
      <w:lvlText w:val="%2."/>
      <w:lvlJc w:val="left"/>
      <w:pPr>
        <w:ind w:left="2160" w:hanging="360"/>
      </w:pPr>
    </w:lvl>
    <w:lvl w:ilvl="2" w:tplc="4898693C">
      <w:start w:val="1"/>
      <w:numFmt w:val="lowerRoman"/>
      <w:lvlText w:val="%3."/>
      <w:lvlJc w:val="right"/>
      <w:pPr>
        <w:ind w:left="2880" w:hanging="180"/>
      </w:pPr>
    </w:lvl>
    <w:lvl w:ilvl="3" w:tplc="AA1CA3C2">
      <w:start w:val="1"/>
      <w:numFmt w:val="decimal"/>
      <w:lvlText w:val="%4."/>
      <w:lvlJc w:val="left"/>
      <w:pPr>
        <w:ind w:left="3600" w:hanging="360"/>
      </w:pPr>
    </w:lvl>
    <w:lvl w:ilvl="4" w:tplc="D876AA8A">
      <w:start w:val="1"/>
      <w:numFmt w:val="lowerLetter"/>
      <w:lvlText w:val="%5."/>
      <w:lvlJc w:val="left"/>
      <w:pPr>
        <w:ind w:left="4320" w:hanging="360"/>
      </w:pPr>
    </w:lvl>
    <w:lvl w:ilvl="5" w:tplc="F092D984">
      <w:start w:val="1"/>
      <w:numFmt w:val="lowerRoman"/>
      <w:lvlText w:val="%6."/>
      <w:lvlJc w:val="right"/>
      <w:pPr>
        <w:ind w:left="5040" w:hanging="180"/>
      </w:pPr>
    </w:lvl>
    <w:lvl w:ilvl="6" w:tplc="1DD27564">
      <w:start w:val="1"/>
      <w:numFmt w:val="decimal"/>
      <w:lvlText w:val="%7."/>
      <w:lvlJc w:val="left"/>
      <w:pPr>
        <w:ind w:left="5760" w:hanging="360"/>
      </w:pPr>
    </w:lvl>
    <w:lvl w:ilvl="7" w:tplc="22244B5E">
      <w:start w:val="1"/>
      <w:numFmt w:val="lowerLetter"/>
      <w:lvlText w:val="%8."/>
      <w:lvlJc w:val="left"/>
      <w:pPr>
        <w:ind w:left="6480" w:hanging="360"/>
      </w:pPr>
    </w:lvl>
    <w:lvl w:ilvl="8" w:tplc="C26E9A9E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13E56F6C"/>
    <w:multiLevelType w:val="hybridMultilevel"/>
    <w:tmpl w:val="9280AC52"/>
    <w:lvl w:ilvl="0" w:tplc="5D86649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D062007A">
      <w:start w:val="1"/>
      <w:numFmt w:val="lowerLetter"/>
      <w:lvlText w:val="%2."/>
      <w:lvlJc w:val="left"/>
      <w:pPr>
        <w:ind w:left="1440" w:hanging="360"/>
      </w:pPr>
    </w:lvl>
    <w:lvl w:ilvl="2" w:tplc="93C437FA">
      <w:start w:val="1"/>
      <w:numFmt w:val="lowerRoman"/>
      <w:lvlText w:val="%3."/>
      <w:lvlJc w:val="right"/>
      <w:pPr>
        <w:ind w:left="2160" w:hanging="180"/>
      </w:pPr>
    </w:lvl>
    <w:lvl w:ilvl="3" w:tplc="F2D09EAC">
      <w:start w:val="1"/>
      <w:numFmt w:val="decimal"/>
      <w:lvlText w:val="%4."/>
      <w:lvlJc w:val="left"/>
      <w:pPr>
        <w:ind w:left="2880" w:hanging="360"/>
      </w:pPr>
    </w:lvl>
    <w:lvl w:ilvl="4" w:tplc="C0E6AA5A">
      <w:start w:val="1"/>
      <w:numFmt w:val="lowerLetter"/>
      <w:lvlText w:val="%5."/>
      <w:lvlJc w:val="left"/>
      <w:pPr>
        <w:ind w:left="3600" w:hanging="360"/>
      </w:pPr>
    </w:lvl>
    <w:lvl w:ilvl="5" w:tplc="EA50C20E">
      <w:start w:val="1"/>
      <w:numFmt w:val="lowerRoman"/>
      <w:lvlText w:val="%6."/>
      <w:lvlJc w:val="right"/>
      <w:pPr>
        <w:ind w:left="4320" w:hanging="180"/>
      </w:pPr>
    </w:lvl>
    <w:lvl w:ilvl="6" w:tplc="2AC2BFC4">
      <w:start w:val="1"/>
      <w:numFmt w:val="decimal"/>
      <w:lvlText w:val="%7."/>
      <w:lvlJc w:val="left"/>
      <w:pPr>
        <w:ind w:left="5040" w:hanging="360"/>
      </w:pPr>
    </w:lvl>
    <w:lvl w:ilvl="7" w:tplc="685E6BC4">
      <w:start w:val="1"/>
      <w:numFmt w:val="lowerLetter"/>
      <w:lvlText w:val="%8."/>
      <w:lvlJc w:val="left"/>
      <w:pPr>
        <w:ind w:left="5760" w:hanging="360"/>
      </w:pPr>
    </w:lvl>
    <w:lvl w:ilvl="8" w:tplc="AB5443E0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5D55134"/>
    <w:multiLevelType w:val="hybridMultilevel"/>
    <w:tmpl w:val="E48A27CE"/>
    <w:lvl w:ilvl="0" w:tplc="6ABC37B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89589006">
      <w:start w:val="1"/>
      <w:numFmt w:val="lowerLetter"/>
      <w:lvlText w:val="%2."/>
      <w:lvlJc w:val="left"/>
      <w:pPr>
        <w:ind w:left="1800" w:hanging="360"/>
      </w:pPr>
    </w:lvl>
    <w:lvl w:ilvl="2" w:tplc="CEAE692C">
      <w:start w:val="1"/>
      <w:numFmt w:val="lowerRoman"/>
      <w:lvlText w:val="%3."/>
      <w:lvlJc w:val="right"/>
      <w:pPr>
        <w:ind w:left="2520" w:hanging="180"/>
      </w:pPr>
    </w:lvl>
    <w:lvl w:ilvl="3" w:tplc="42E49EA8">
      <w:start w:val="1"/>
      <w:numFmt w:val="decimal"/>
      <w:lvlText w:val="%4."/>
      <w:lvlJc w:val="left"/>
      <w:pPr>
        <w:ind w:left="3240" w:hanging="360"/>
      </w:pPr>
    </w:lvl>
    <w:lvl w:ilvl="4" w:tplc="064877D0">
      <w:start w:val="1"/>
      <w:numFmt w:val="lowerLetter"/>
      <w:lvlText w:val="%5."/>
      <w:lvlJc w:val="left"/>
      <w:pPr>
        <w:ind w:left="3960" w:hanging="360"/>
      </w:pPr>
    </w:lvl>
    <w:lvl w:ilvl="5" w:tplc="F07EC316">
      <w:start w:val="1"/>
      <w:numFmt w:val="lowerRoman"/>
      <w:lvlText w:val="%6."/>
      <w:lvlJc w:val="right"/>
      <w:pPr>
        <w:ind w:left="4680" w:hanging="180"/>
      </w:pPr>
    </w:lvl>
    <w:lvl w:ilvl="6" w:tplc="B914CCB2">
      <w:start w:val="1"/>
      <w:numFmt w:val="decimal"/>
      <w:lvlText w:val="%7."/>
      <w:lvlJc w:val="left"/>
      <w:pPr>
        <w:ind w:left="5400" w:hanging="360"/>
      </w:pPr>
    </w:lvl>
    <w:lvl w:ilvl="7" w:tplc="3DDC78E2">
      <w:start w:val="1"/>
      <w:numFmt w:val="lowerLetter"/>
      <w:lvlText w:val="%8."/>
      <w:lvlJc w:val="left"/>
      <w:pPr>
        <w:ind w:left="6120" w:hanging="360"/>
      </w:pPr>
    </w:lvl>
    <w:lvl w:ilvl="8" w:tplc="1C6E2ABE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C756EE1"/>
    <w:multiLevelType w:val="hybridMultilevel"/>
    <w:tmpl w:val="0792EB2C"/>
    <w:lvl w:ilvl="0" w:tplc="AAB8BF4C">
      <w:start w:val="1"/>
      <w:numFmt w:val="decimal"/>
      <w:lvlText w:val="%1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3C64145A">
      <w:start w:val="1"/>
      <w:numFmt w:val="lowerLetter"/>
      <w:lvlText w:val="%2."/>
      <w:lvlJc w:val="left"/>
      <w:pPr>
        <w:ind w:left="1440" w:hanging="360"/>
      </w:pPr>
    </w:lvl>
    <w:lvl w:ilvl="2" w:tplc="02D4FDF0">
      <w:start w:val="1"/>
      <w:numFmt w:val="lowerRoman"/>
      <w:lvlText w:val="%3."/>
      <w:lvlJc w:val="right"/>
      <w:pPr>
        <w:ind w:left="2160" w:hanging="180"/>
      </w:pPr>
    </w:lvl>
    <w:lvl w:ilvl="3" w:tplc="7B502272">
      <w:start w:val="1"/>
      <w:numFmt w:val="decimal"/>
      <w:lvlText w:val="%4."/>
      <w:lvlJc w:val="left"/>
      <w:pPr>
        <w:ind w:left="2880" w:hanging="360"/>
      </w:pPr>
    </w:lvl>
    <w:lvl w:ilvl="4" w:tplc="CB366E8E">
      <w:start w:val="1"/>
      <w:numFmt w:val="lowerLetter"/>
      <w:lvlText w:val="%5."/>
      <w:lvlJc w:val="left"/>
      <w:pPr>
        <w:ind w:left="3600" w:hanging="360"/>
      </w:pPr>
    </w:lvl>
    <w:lvl w:ilvl="5" w:tplc="C8CEFAF8">
      <w:start w:val="1"/>
      <w:numFmt w:val="lowerRoman"/>
      <w:lvlText w:val="%6."/>
      <w:lvlJc w:val="right"/>
      <w:pPr>
        <w:ind w:left="4320" w:hanging="180"/>
      </w:pPr>
    </w:lvl>
    <w:lvl w:ilvl="6" w:tplc="C1E888B2">
      <w:start w:val="1"/>
      <w:numFmt w:val="decimal"/>
      <w:lvlText w:val="%7."/>
      <w:lvlJc w:val="left"/>
      <w:pPr>
        <w:ind w:left="5040" w:hanging="360"/>
      </w:pPr>
    </w:lvl>
    <w:lvl w:ilvl="7" w:tplc="BE427A80">
      <w:start w:val="1"/>
      <w:numFmt w:val="lowerLetter"/>
      <w:lvlText w:val="%8."/>
      <w:lvlJc w:val="left"/>
      <w:pPr>
        <w:ind w:left="5760" w:hanging="360"/>
      </w:pPr>
    </w:lvl>
    <w:lvl w:ilvl="8" w:tplc="F51E18B6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0800DC1"/>
    <w:multiLevelType w:val="hybridMultilevel"/>
    <w:tmpl w:val="C4EAF1A8"/>
    <w:lvl w:ilvl="0" w:tplc="4150E5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45CCF15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7D8F32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684F97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CBBA2CF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4FCC93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4358F45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E3F4B4E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B9962ED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0">
    <w:nsid w:val="21810525"/>
    <w:multiLevelType w:val="hybridMultilevel"/>
    <w:tmpl w:val="1FD6DA9E"/>
    <w:lvl w:ilvl="0" w:tplc="6F384066">
      <w:start w:val="1"/>
      <w:numFmt w:val="decimal"/>
      <w:lvlText w:val="%1."/>
      <w:lvlJc w:val="left"/>
      <w:pPr>
        <w:ind w:left="720" w:hanging="360"/>
      </w:pPr>
    </w:lvl>
    <w:lvl w:ilvl="1" w:tplc="18ACC64A">
      <w:start w:val="1"/>
      <w:numFmt w:val="lowerLetter"/>
      <w:lvlText w:val="%2."/>
      <w:lvlJc w:val="left"/>
      <w:pPr>
        <w:ind w:left="1440" w:hanging="360"/>
      </w:pPr>
    </w:lvl>
    <w:lvl w:ilvl="2" w:tplc="B86CBEA6">
      <w:start w:val="1"/>
      <w:numFmt w:val="lowerRoman"/>
      <w:lvlText w:val="%3."/>
      <w:lvlJc w:val="right"/>
      <w:pPr>
        <w:ind w:left="2160" w:hanging="180"/>
      </w:pPr>
    </w:lvl>
    <w:lvl w:ilvl="3" w:tplc="55CCC7B0">
      <w:start w:val="1"/>
      <w:numFmt w:val="decimal"/>
      <w:lvlText w:val="%4."/>
      <w:lvlJc w:val="left"/>
      <w:pPr>
        <w:ind w:left="2880" w:hanging="360"/>
      </w:pPr>
    </w:lvl>
    <w:lvl w:ilvl="4" w:tplc="388A8BC4">
      <w:start w:val="1"/>
      <w:numFmt w:val="lowerLetter"/>
      <w:lvlText w:val="%5."/>
      <w:lvlJc w:val="left"/>
      <w:pPr>
        <w:ind w:left="3600" w:hanging="360"/>
      </w:pPr>
    </w:lvl>
    <w:lvl w:ilvl="5" w:tplc="51C4435A">
      <w:start w:val="1"/>
      <w:numFmt w:val="lowerRoman"/>
      <w:lvlText w:val="%6."/>
      <w:lvlJc w:val="right"/>
      <w:pPr>
        <w:ind w:left="4320" w:hanging="180"/>
      </w:pPr>
    </w:lvl>
    <w:lvl w:ilvl="6" w:tplc="39502DBC">
      <w:start w:val="1"/>
      <w:numFmt w:val="decimal"/>
      <w:lvlText w:val="%7."/>
      <w:lvlJc w:val="left"/>
      <w:pPr>
        <w:ind w:left="5040" w:hanging="360"/>
      </w:pPr>
    </w:lvl>
    <w:lvl w:ilvl="7" w:tplc="151AD7E6">
      <w:start w:val="1"/>
      <w:numFmt w:val="lowerLetter"/>
      <w:lvlText w:val="%8."/>
      <w:lvlJc w:val="left"/>
      <w:pPr>
        <w:ind w:left="5760" w:hanging="360"/>
      </w:pPr>
    </w:lvl>
    <w:lvl w:ilvl="8" w:tplc="3B4AFB3A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71B75F1"/>
    <w:multiLevelType w:val="hybridMultilevel"/>
    <w:tmpl w:val="F168C2C0"/>
    <w:lvl w:ilvl="0" w:tplc="D5FCDFFA">
      <w:start w:val="1"/>
      <w:numFmt w:val="decimal"/>
      <w:lvlText w:val="%1."/>
      <w:lvlJc w:val="left"/>
      <w:pPr>
        <w:ind w:left="720" w:hanging="360"/>
      </w:pPr>
    </w:lvl>
    <w:lvl w:ilvl="1" w:tplc="FBF46450">
      <w:start w:val="1"/>
      <w:numFmt w:val="lowerLetter"/>
      <w:lvlText w:val="%2."/>
      <w:lvlJc w:val="left"/>
      <w:pPr>
        <w:ind w:left="1440" w:hanging="360"/>
      </w:pPr>
    </w:lvl>
    <w:lvl w:ilvl="2" w:tplc="E63C321C">
      <w:start w:val="1"/>
      <w:numFmt w:val="lowerRoman"/>
      <w:lvlText w:val="%3."/>
      <w:lvlJc w:val="right"/>
      <w:pPr>
        <w:ind w:left="2160" w:hanging="180"/>
      </w:pPr>
    </w:lvl>
    <w:lvl w:ilvl="3" w:tplc="DB447284">
      <w:start w:val="1"/>
      <w:numFmt w:val="decimal"/>
      <w:lvlText w:val="%4."/>
      <w:lvlJc w:val="left"/>
      <w:pPr>
        <w:ind w:left="2880" w:hanging="360"/>
      </w:pPr>
    </w:lvl>
    <w:lvl w:ilvl="4" w:tplc="A7F843C4">
      <w:start w:val="1"/>
      <w:numFmt w:val="lowerLetter"/>
      <w:lvlText w:val="%5."/>
      <w:lvlJc w:val="left"/>
      <w:pPr>
        <w:ind w:left="3600" w:hanging="360"/>
      </w:pPr>
    </w:lvl>
    <w:lvl w:ilvl="5" w:tplc="108E99A6">
      <w:start w:val="1"/>
      <w:numFmt w:val="lowerRoman"/>
      <w:lvlText w:val="%6."/>
      <w:lvlJc w:val="right"/>
      <w:pPr>
        <w:ind w:left="4320" w:hanging="180"/>
      </w:pPr>
    </w:lvl>
    <w:lvl w:ilvl="6" w:tplc="2138E304">
      <w:start w:val="1"/>
      <w:numFmt w:val="decimal"/>
      <w:lvlText w:val="%7."/>
      <w:lvlJc w:val="left"/>
      <w:pPr>
        <w:ind w:left="5040" w:hanging="360"/>
      </w:pPr>
    </w:lvl>
    <w:lvl w:ilvl="7" w:tplc="8BDC036A">
      <w:start w:val="1"/>
      <w:numFmt w:val="lowerLetter"/>
      <w:lvlText w:val="%8."/>
      <w:lvlJc w:val="left"/>
      <w:pPr>
        <w:ind w:left="5760" w:hanging="360"/>
      </w:pPr>
    </w:lvl>
    <w:lvl w:ilvl="8" w:tplc="38741EDC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7A46EDB"/>
    <w:multiLevelType w:val="hybridMultilevel"/>
    <w:tmpl w:val="501249A2"/>
    <w:lvl w:ilvl="0" w:tplc="22AA42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D3E3B74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1EC55E4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9E40647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F980A20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5BECD4C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5F2C718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69E3FFE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A7C4E4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BFC12F5"/>
    <w:multiLevelType w:val="hybridMultilevel"/>
    <w:tmpl w:val="F892A5B0"/>
    <w:lvl w:ilvl="0" w:tplc="D46A8F3E">
      <w:start w:val="1"/>
      <w:numFmt w:val="decimal"/>
      <w:lvlText w:val="%1."/>
      <w:lvlJc w:val="left"/>
      <w:pPr>
        <w:ind w:left="720" w:hanging="360"/>
      </w:pPr>
    </w:lvl>
    <w:lvl w:ilvl="1" w:tplc="AF306388">
      <w:start w:val="1"/>
      <w:numFmt w:val="lowerLetter"/>
      <w:lvlText w:val="%2."/>
      <w:lvlJc w:val="left"/>
      <w:pPr>
        <w:ind w:left="1440" w:hanging="360"/>
      </w:pPr>
    </w:lvl>
    <w:lvl w:ilvl="2" w:tplc="DC30CD74">
      <w:start w:val="1"/>
      <w:numFmt w:val="lowerRoman"/>
      <w:lvlText w:val="%3."/>
      <w:lvlJc w:val="right"/>
      <w:pPr>
        <w:ind w:left="2160" w:hanging="180"/>
      </w:pPr>
    </w:lvl>
    <w:lvl w:ilvl="3" w:tplc="9B3CF438">
      <w:start w:val="1"/>
      <w:numFmt w:val="decimal"/>
      <w:lvlText w:val="%4."/>
      <w:lvlJc w:val="left"/>
      <w:pPr>
        <w:ind w:left="2880" w:hanging="360"/>
      </w:pPr>
    </w:lvl>
    <w:lvl w:ilvl="4" w:tplc="C92AFDA8">
      <w:start w:val="1"/>
      <w:numFmt w:val="lowerLetter"/>
      <w:lvlText w:val="%5."/>
      <w:lvlJc w:val="left"/>
      <w:pPr>
        <w:ind w:left="3600" w:hanging="360"/>
      </w:pPr>
    </w:lvl>
    <w:lvl w:ilvl="5" w:tplc="DE645506">
      <w:start w:val="1"/>
      <w:numFmt w:val="lowerRoman"/>
      <w:lvlText w:val="%6."/>
      <w:lvlJc w:val="right"/>
      <w:pPr>
        <w:ind w:left="4320" w:hanging="180"/>
      </w:pPr>
    </w:lvl>
    <w:lvl w:ilvl="6" w:tplc="630E9E6E">
      <w:start w:val="1"/>
      <w:numFmt w:val="decimal"/>
      <w:lvlText w:val="%7."/>
      <w:lvlJc w:val="left"/>
      <w:pPr>
        <w:ind w:left="5040" w:hanging="360"/>
      </w:pPr>
    </w:lvl>
    <w:lvl w:ilvl="7" w:tplc="91CA6C2E">
      <w:start w:val="1"/>
      <w:numFmt w:val="lowerLetter"/>
      <w:lvlText w:val="%8."/>
      <w:lvlJc w:val="left"/>
      <w:pPr>
        <w:ind w:left="5760" w:hanging="360"/>
      </w:pPr>
    </w:lvl>
    <w:lvl w:ilvl="8" w:tplc="85601EFC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D8346CE"/>
    <w:multiLevelType w:val="hybridMultilevel"/>
    <w:tmpl w:val="1528ECA4"/>
    <w:lvl w:ilvl="0" w:tplc="E7EE4F9E">
      <w:start w:val="1"/>
      <w:numFmt w:val="decimal"/>
      <w:lvlText w:val="%1."/>
      <w:lvlJc w:val="left"/>
      <w:pPr>
        <w:ind w:left="720" w:hanging="360"/>
      </w:pPr>
    </w:lvl>
    <w:lvl w:ilvl="1" w:tplc="E528CCCC">
      <w:start w:val="1"/>
      <w:numFmt w:val="lowerLetter"/>
      <w:lvlText w:val="%2."/>
      <w:lvlJc w:val="left"/>
      <w:pPr>
        <w:ind w:left="1440" w:hanging="360"/>
      </w:pPr>
    </w:lvl>
    <w:lvl w:ilvl="2" w:tplc="55143774">
      <w:start w:val="1"/>
      <w:numFmt w:val="lowerRoman"/>
      <w:lvlText w:val="%3."/>
      <w:lvlJc w:val="right"/>
      <w:pPr>
        <w:ind w:left="2160" w:hanging="180"/>
      </w:pPr>
    </w:lvl>
    <w:lvl w:ilvl="3" w:tplc="B3041E20">
      <w:start w:val="1"/>
      <w:numFmt w:val="decimal"/>
      <w:lvlText w:val="%4."/>
      <w:lvlJc w:val="left"/>
      <w:pPr>
        <w:ind w:left="2880" w:hanging="360"/>
      </w:pPr>
    </w:lvl>
    <w:lvl w:ilvl="4" w:tplc="F1AE69AA">
      <w:start w:val="1"/>
      <w:numFmt w:val="lowerLetter"/>
      <w:lvlText w:val="%5."/>
      <w:lvlJc w:val="left"/>
      <w:pPr>
        <w:ind w:left="3600" w:hanging="360"/>
      </w:pPr>
    </w:lvl>
    <w:lvl w:ilvl="5" w:tplc="18606200">
      <w:start w:val="1"/>
      <w:numFmt w:val="lowerRoman"/>
      <w:lvlText w:val="%6."/>
      <w:lvlJc w:val="right"/>
      <w:pPr>
        <w:ind w:left="4320" w:hanging="180"/>
      </w:pPr>
    </w:lvl>
    <w:lvl w:ilvl="6" w:tplc="2A80BA94">
      <w:start w:val="1"/>
      <w:numFmt w:val="decimal"/>
      <w:lvlText w:val="%7."/>
      <w:lvlJc w:val="left"/>
      <w:pPr>
        <w:ind w:left="5040" w:hanging="360"/>
      </w:pPr>
    </w:lvl>
    <w:lvl w:ilvl="7" w:tplc="62EC872C">
      <w:start w:val="1"/>
      <w:numFmt w:val="lowerLetter"/>
      <w:lvlText w:val="%8."/>
      <w:lvlJc w:val="left"/>
      <w:pPr>
        <w:ind w:left="5760" w:hanging="360"/>
      </w:pPr>
    </w:lvl>
    <w:lvl w:ilvl="8" w:tplc="20C8EB06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3630CD2"/>
    <w:multiLevelType w:val="hybridMultilevel"/>
    <w:tmpl w:val="0A1C4C3C"/>
    <w:lvl w:ilvl="0" w:tplc="E886E794">
      <w:start w:val="1"/>
      <w:numFmt w:val="decimal"/>
      <w:lvlText w:val="%1."/>
      <w:lvlJc w:val="left"/>
      <w:pPr>
        <w:ind w:left="720" w:hanging="360"/>
      </w:pPr>
    </w:lvl>
    <w:lvl w:ilvl="1" w:tplc="A4A265BE">
      <w:start w:val="1"/>
      <w:numFmt w:val="lowerLetter"/>
      <w:lvlText w:val="%2."/>
      <w:lvlJc w:val="left"/>
      <w:pPr>
        <w:ind w:left="1440" w:hanging="360"/>
      </w:pPr>
    </w:lvl>
    <w:lvl w:ilvl="2" w:tplc="BE6A7F9E">
      <w:start w:val="1"/>
      <w:numFmt w:val="lowerRoman"/>
      <w:lvlText w:val="%3."/>
      <w:lvlJc w:val="right"/>
      <w:pPr>
        <w:ind w:left="2160" w:hanging="180"/>
      </w:pPr>
    </w:lvl>
    <w:lvl w:ilvl="3" w:tplc="549A14C8">
      <w:start w:val="1"/>
      <w:numFmt w:val="decimal"/>
      <w:lvlText w:val="%4."/>
      <w:lvlJc w:val="left"/>
      <w:pPr>
        <w:ind w:left="2880" w:hanging="360"/>
      </w:pPr>
    </w:lvl>
    <w:lvl w:ilvl="4" w:tplc="A26ECF7A">
      <w:start w:val="1"/>
      <w:numFmt w:val="lowerLetter"/>
      <w:lvlText w:val="%5."/>
      <w:lvlJc w:val="left"/>
      <w:pPr>
        <w:ind w:left="3600" w:hanging="360"/>
      </w:pPr>
    </w:lvl>
    <w:lvl w:ilvl="5" w:tplc="0D5246DA">
      <w:start w:val="1"/>
      <w:numFmt w:val="lowerRoman"/>
      <w:lvlText w:val="%6."/>
      <w:lvlJc w:val="right"/>
      <w:pPr>
        <w:ind w:left="4320" w:hanging="180"/>
      </w:pPr>
    </w:lvl>
    <w:lvl w:ilvl="6" w:tplc="659C81DC">
      <w:start w:val="1"/>
      <w:numFmt w:val="decimal"/>
      <w:lvlText w:val="%7."/>
      <w:lvlJc w:val="left"/>
      <w:pPr>
        <w:ind w:left="5040" w:hanging="360"/>
      </w:pPr>
    </w:lvl>
    <w:lvl w:ilvl="7" w:tplc="7D3604E4">
      <w:start w:val="1"/>
      <w:numFmt w:val="lowerLetter"/>
      <w:lvlText w:val="%8."/>
      <w:lvlJc w:val="left"/>
      <w:pPr>
        <w:ind w:left="5760" w:hanging="360"/>
      </w:pPr>
    </w:lvl>
    <w:lvl w:ilvl="8" w:tplc="DB32C2D0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39D563D"/>
    <w:multiLevelType w:val="hybridMultilevel"/>
    <w:tmpl w:val="6978AD5E"/>
    <w:lvl w:ilvl="0" w:tplc="76087EE6">
      <w:start w:val="1"/>
      <w:numFmt w:val="decimal"/>
      <w:lvlText w:val="%1)"/>
      <w:lvlJc w:val="left"/>
      <w:pPr>
        <w:ind w:left="1211" w:hanging="360"/>
      </w:pPr>
    </w:lvl>
    <w:lvl w:ilvl="1" w:tplc="B218DD86">
      <w:start w:val="1"/>
      <w:numFmt w:val="lowerLetter"/>
      <w:lvlText w:val="%2."/>
      <w:lvlJc w:val="left"/>
      <w:pPr>
        <w:ind w:left="1931" w:hanging="360"/>
      </w:pPr>
    </w:lvl>
    <w:lvl w:ilvl="2" w:tplc="EF4A7458">
      <w:start w:val="1"/>
      <w:numFmt w:val="lowerRoman"/>
      <w:lvlText w:val="%3."/>
      <w:lvlJc w:val="right"/>
      <w:pPr>
        <w:ind w:left="2651" w:hanging="180"/>
      </w:pPr>
    </w:lvl>
    <w:lvl w:ilvl="3" w:tplc="CDC0C4E0">
      <w:start w:val="1"/>
      <w:numFmt w:val="decimal"/>
      <w:lvlText w:val="%4."/>
      <w:lvlJc w:val="left"/>
      <w:pPr>
        <w:ind w:left="3371" w:hanging="360"/>
      </w:pPr>
    </w:lvl>
    <w:lvl w:ilvl="4" w:tplc="5C8A718E">
      <w:start w:val="1"/>
      <w:numFmt w:val="lowerLetter"/>
      <w:lvlText w:val="%5."/>
      <w:lvlJc w:val="left"/>
      <w:pPr>
        <w:ind w:left="4091" w:hanging="360"/>
      </w:pPr>
    </w:lvl>
    <w:lvl w:ilvl="5" w:tplc="B8843C9C">
      <w:start w:val="1"/>
      <w:numFmt w:val="lowerRoman"/>
      <w:lvlText w:val="%6."/>
      <w:lvlJc w:val="right"/>
      <w:pPr>
        <w:ind w:left="4811" w:hanging="180"/>
      </w:pPr>
    </w:lvl>
    <w:lvl w:ilvl="6" w:tplc="A54E18B2">
      <w:start w:val="1"/>
      <w:numFmt w:val="decimal"/>
      <w:lvlText w:val="%7."/>
      <w:lvlJc w:val="left"/>
      <w:pPr>
        <w:ind w:left="5531" w:hanging="360"/>
      </w:pPr>
    </w:lvl>
    <w:lvl w:ilvl="7" w:tplc="C6646E7E">
      <w:start w:val="1"/>
      <w:numFmt w:val="lowerLetter"/>
      <w:lvlText w:val="%8."/>
      <w:lvlJc w:val="left"/>
      <w:pPr>
        <w:ind w:left="6251" w:hanging="360"/>
      </w:pPr>
    </w:lvl>
    <w:lvl w:ilvl="8" w:tplc="3FA87D94">
      <w:start w:val="1"/>
      <w:numFmt w:val="lowerRoman"/>
      <w:lvlText w:val="%9."/>
      <w:lvlJc w:val="right"/>
      <w:pPr>
        <w:ind w:left="6971" w:hanging="180"/>
      </w:pPr>
    </w:lvl>
  </w:abstractNum>
  <w:abstractNum w:abstractNumId="17">
    <w:nsid w:val="33CE2F8A"/>
    <w:multiLevelType w:val="hybridMultilevel"/>
    <w:tmpl w:val="14CAED40"/>
    <w:lvl w:ilvl="0" w:tplc="711A7430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3E6E52E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D100A51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332BB2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EC6A273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0F6E3A1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DD8F26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EECB4C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684E09B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8">
    <w:nsid w:val="3B015849"/>
    <w:multiLevelType w:val="hybridMultilevel"/>
    <w:tmpl w:val="53DEE6FE"/>
    <w:lvl w:ilvl="0" w:tplc="1BBC589A">
      <w:start w:val="1"/>
      <w:numFmt w:val="decimal"/>
      <w:lvlText w:val="%1."/>
      <w:lvlJc w:val="left"/>
      <w:pPr>
        <w:ind w:left="720" w:hanging="360"/>
      </w:pPr>
    </w:lvl>
    <w:lvl w:ilvl="1" w:tplc="979A7CC8">
      <w:start w:val="1"/>
      <w:numFmt w:val="lowerLetter"/>
      <w:lvlText w:val="%2."/>
      <w:lvlJc w:val="left"/>
      <w:pPr>
        <w:ind w:left="1440" w:hanging="360"/>
      </w:pPr>
    </w:lvl>
    <w:lvl w:ilvl="2" w:tplc="A558CD08">
      <w:start w:val="1"/>
      <w:numFmt w:val="lowerRoman"/>
      <w:lvlText w:val="%3."/>
      <w:lvlJc w:val="right"/>
      <w:pPr>
        <w:ind w:left="2160" w:hanging="180"/>
      </w:pPr>
    </w:lvl>
    <w:lvl w:ilvl="3" w:tplc="34DEA74A">
      <w:start w:val="1"/>
      <w:numFmt w:val="decimal"/>
      <w:lvlText w:val="%4."/>
      <w:lvlJc w:val="left"/>
      <w:pPr>
        <w:ind w:left="2880" w:hanging="360"/>
      </w:pPr>
    </w:lvl>
    <w:lvl w:ilvl="4" w:tplc="2DAA1F04">
      <w:start w:val="1"/>
      <w:numFmt w:val="lowerLetter"/>
      <w:lvlText w:val="%5."/>
      <w:lvlJc w:val="left"/>
      <w:pPr>
        <w:ind w:left="3600" w:hanging="360"/>
      </w:pPr>
    </w:lvl>
    <w:lvl w:ilvl="5" w:tplc="20060056">
      <w:start w:val="1"/>
      <w:numFmt w:val="lowerRoman"/>
      <w:lvlText w:val="%6."/>
      <w:lvlJc w:val="right"/>
      <w:pPr>
        <w:ind w:left="4320" w:hanging="180"/>
      </w:pPr>
    </w:lvl>
    <w:lvl w:ilvl="6" w:tplc="46AEECD6">
      <w:start w:val="1"/>
      <w:numFmt w:val="decimal"/>
      <w:lvlText w:val="%7."/>
      <w:lvlJc w:val="left"/>
      <w:pPr>
        <w:ind w:left="5040" w:hanging="360"/>
      </w:pPr>
    </w:lvl>
    <w:lvl w:ilvl="7" w:tplc="6A1AC9A2">
      <w:start w:val="1"/>
      <w:numFmt w:val="lowerLetter"/>
      <w:lvlText w:val="%8."/>
      <w:lvlJc w:val="left"/>
      <w:pPr>
        <w:ind w:left="5760" w:hanging="360"/>
      </w:pPr>
    </w:lvl>
    <w:lvl w:ilvl="8" w:tplc="03E82FE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C6A689E"/>
    <w:multiLevelType w:val="hybridMultilevel"/>
    <w:tmpl w:val="60AE4918"/>
    <w:lvl w:ilvl="0" w:tplc="838CF352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610CE4A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9218157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3DE24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B1E08B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00257B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87D4783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F4E79B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477824D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0">
    <w:nsid w:val="3F4F06C6"/>
    <w:multiLevelType w:val="hybridMultilevel"/>
    <w:tmpl w:val="395ABCA0"/>
    <w:lvl w:ilvl="0" w:tplc="FA0C250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1EBA3562">
      <w:start w:val="1"/>
      <w:numFmt w:val="lowerLetter"/>
      <w:lvlText w:val="%2."/>
      <w:lvlJc w:val="left"/>
      <w:pPr>
        <w:ind w:left="1440" w:hanging="360"/>
      </w:pPr>
    </w:lvl>
    <w:lvl w:ilvl="2" w:tplc="49FA5994">
      <w:start w:val="1"/>
      <w:numFmt w:val="lowerRoman"/>
      <w:lvlText w:val="%3."/>
      <w:lvlJc w:val="right"/>
      <w:pPr>
        <w:ind w:left="2160" w:hanging="180"/>
      </w:pPr>
    </w:lvl>
    <w:lvl w:ilvl="3" w:tplc="E708DDDE">
      <w:start w:val="1"/>
      <w:numFmt w:val="decimal"/>
      <w:lvlText w:val="%4."/>
      <w:lvlJc w:val="left"/>
      <w:pPr>
        <w:ind w:left="2880" w:hanging="360"/>
      </w:pPr>
    </w:lvl>
    <w:lvl w:ilvl="4" w:tplc="188AE2A0">
      <w:start w:val="1"/>
      <w:numFmt w:val="lowerLetter"/>
      <w:lvlText w:val="%5."/>
      <w:lvlJc w:val="left"/>
      <w:pPr>
        <w:ind w:left="3600" w:hanging="360"/>
      </w:pPr>
    </w:lvl>
    <w:lvl w:ilvl="5" w:tplc="D47EA4C8">
      <w:start w:val="1"/>
      <w:numFmt w:val="lowerRoman"/>
      <w:lvlText w:val="%6."/>
      <w:lvlJc w:val="right"/>
      <w:pPr>
        <w:ind w:left="4320" w:hanging="180"/>
      </w:pPr>
    </w:lvl>
    <w:lvl w:ilvl="6" w:tplc="0EFAED98">
      <w:start w:val="1"/>
      <w:numFmt w:val="decimal"/>
      <w:lvlText w:val="%7."/>
      <w:lvlJc w:val="left"/>
      <w:pPr>
        <w:ind w:left="5040" w:hanging="360"/>
      </w:pPr>
    </w:lvl>
    <w:lvl w:ilvl="7" w:tplc="86E6CA6C">
      <w:start w:val="1"/>
      <w:numFmt w:val="lowerLetter"/>
      <w:lvlText w:val="%8."/>
      <w:lvlJc w:val="left"/>
      <w:pPr>
        <w:ind w:left="5760" w:hanging="360"/>
      </w:pPr>
    </w:lvl>
    <w:lvl w:ilvl="8" w:tplc="0CA8DD30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4D867E7"/>
    <w:multiLevelType w:val="hybridMultilevel"/>
    <w:tmpl w:val="BA98CD44"/>
    <w:lvl w:ilvl="0" w:tplc="5D642B0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3E1AF99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63C7634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C4EFAF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6AAE157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F20084E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29A428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37C9BAE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A38FD7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2">
    <w:nsid w:val="45D70AA6"/>
    <w:multiLevelType w:val="hybridMultilevel"/>
    <w:tmpl w:val="66FC56F8"/>
    <w:lvl w:ilvl="0" w:tplc="F392E736">
      <w:start w:val="1"/>
      <w:numFmt w:val="decimal"/>
      <w:lvlText w:val="%1."/>
      <w:lvlJc w:val="right"/>
      <w:pPr>
        <w:ind w:left="709" w:hanging="360"/>
      </w:pPr>
      <w:rPr>
        <w:rFonts w:ascii="Times New Roman" w:eastAsia="Times New Roman" w:hAnsi="Times New Roman" w:cs="Times New Roman"/>
        <w:color w:val="000000"/>
        <w:sz w:val="27"/>
      </w:rPr>
    </w:lvl>
    <w:lvl w:ilvl="1" w:tplc="8D4C1F3A">
      <w:start w:val="1"/>
      <w:numFmt w:val="decimal"/>
      <w:lvlText w:val="%2."/>
      <w:lvlJc w:val="right"/>
      <w:pPr>
        <w:ind w:left="1429" w:hanging="360"/>
      </w:pPr>
    </w:lvl>
    <w:lvl w:ilvl="2" w:tplc="3EA0C9C0">
      <w:start w:val="1"/>
      <w:numFmt w:val="decimal"/>
      <w:lvlText w:val="%3."/>
      <w:lvlJc w:val="right"/>
      <w:pPr>
        <w:ind w:left="2149" w:hanging="180"/>
      </w:pPr>
    </w:lvl>
    <w:lvl w:ilvl="3" w:tplc="7EE214EC">
      <w:start w:val="1"/>
      <w:numFmt w:val="decimal"/>
      <w:lvlText w:val="%4."/>
      <w:lvlJc w:val="right"/>
      <w:pPr>
        <w:ind w:left="2869" w:hanging="360"/>
      </w:pPr>
    </w:lvl>
    <w:lvl w:ilvl="4" w:tplc="F752A070">
      <w:start w:val="1"/>
      <w:numFmt w:val="decimal"/>
      <w:lvlText w:val="%5."/>
      <w:lvlJc w:val="right"/>
      <w:pPr>
        <w:ind w:left="3589" w:hanging="360"/>
      </w:pPr>
    </w:lvl>
    <w:lvl w:ilvl="5" w:tplc="7A42AADA">
      <w:start w:val="1"/>
      <w:numFmt w:val="decimal"/>
      <w:lvlText w:val="%6."/>
      <w:lvlJc w:val="right"/>
      <w:pPr>
        <w:ind w:left="4309" w:hanging="180"/>
      </w:pPr>
    </w:lvl>
    <w:lvl w:ilvl="6" w:tplc="162E418E">
      <w:start w:val="1"/>
      <w:numFmt w:val="decimal"/>
      <w:lvlText w:val="%7."/>
      <w:lvlJc w:val="right"/>
      <w:pPr>
        <w:ind w:left="5029" w:hanging="360"/>
      </w:pPr>
    </w:lvl>
    <w:lvl w:ilvl="7" w:tplc="626E76E6">
      <w:start w:val="1"/>
      <w:numFmt w:val="decimal"/>
      <w:lvlText w:val="%8."/>
      <w:lvlJc w:val="right"/>
      <w:pPr>
        <w:ind w:left="5749" w:hanging="360"/>
      </w:pPr>
    </w:lvl>
    <w:lvl w:ilvl="8" w:tplc="B8787110">
      <w:start w:val="1"/>
      <w:numFmt w:val="decimal"/>
      <w:lvlText w:val="%9."/>
      <w:lvlJc w:val="right"/>
      <w:pPr>
        <w:ind w:left="6469" w:hanging="180"/>
      </w:pPr>
    </w:lvl>
  </w:abstractNum>
  <w:abstractNum w:abstractNumId="23">
    <w:nsid w:val="4F9B45A7"/>
    <w:multiLevelType w:val="hybridMultilevel"/>
    <w:tmpl w:val="A29248FC"/>
    <w:lvl w:ilvl="0" w:tplc="62BA13FA">
      <w:start w:val="1"/>
      <w:numFmt w:val="decimal"/>
      <w:lvlText w:val="%1."/>
      <w:lvlJc w:val="left"/>
      <w:pPr>
        <w:ind w:left="720" w:hanging="360"/>
      </w:pPr>
    </w:lvl>
    <w:lvl w:ilvl="1" w:tplc="C8E2251E">
      <w:start w:val="1"/>
      <w:numFmt w:val="lowerLetter"/>
      <w:lvlText w:val="%2."/>
      <w:lvlJc w:val="left"/>
      <w:pPr>
        <w:ind w:left="1440" w:hanging="360"/>
      </w:pPr>
    </w:lvl>
    <w:lvl w:ilvl="2" w:tplc="41466C02">
      <w:start w:val="1"/>
      <w:numFmt w:val="lowerRoman"/>
      <w:lvlText w:val="%3."/>
      <w:lvlJc w:val="right"/>
      <w:pPr>
        <w:ind w:left="2160" w:hanging="180"/>
      </w:pPr>
    </w:lvl>
    <w:lvl w:ilvl="3" w:tplc="056AF8E8">
      <w:start w:val="1"/>
      <w:numFmt w:val="decimal"/>
      <w:lvlText w:val="%4."/>
      <w:lvlJc w:val="left"/>
      <w:pPr>
        <w:ind w:left="2880" w:hanging="360"/>
      </w:pPr>
    </w:lvl>
    <w:lvl w:ilvl="4" w:tplc="61183956">
      <w:start w:val="1"/>
      <w:numFmt w:val="lowerLetter"/>
      <w:lvlText w:val="%5."/>
      <w:lvlJc w:val="left"/>
      <w:pPr>
        <w:ind w:left="3600" w:hanging="360"/>
      </w:pPr>
    </w:lvl>
    <w:lvl w:ilvl="5" w:tplc="26AAA278">
      <w:start w:val="1"/>
      <w:numFmt w:val="lowerRoman"/>
      <w:lvlText w:val="%6."/>
      <w:lvlJc w:val="right"/>
      <w:pPr>
        <w:ind w:left="4320" w:hanging="180"/>
      </w:pPr>
    </w:lvl>
    <w:lvl w:ilvl="6" w:tplc="819E1C42">
      <w:start w:val="1"/>
      <w:numFmt w:val="decimal"/>
      <w:lvlText w:val="%7."/>
      <w:lvlJc w:val="left"/>
      <w:pPr>
        <w:ind w:left="5040" w:hanging="360"/>
      </w:pPr>
    </w:lvl>
    <w:lvl w:ilvl="7" w:tplc="594ABE08">
      <w:start w:val="1"/>
      <w:numFmt w:val="lowerLetter"/>
      <w:lvlText w:val="%8."/>
      <w:lvlJc w:val="left"/>
      <w:pPr>
        <w:ind w:left="5760" w:hanging="360"/>
      </w:pPr>
    </w:lvl>
    <w:lvl w:ilvl="8" w:tplc="D93454A0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2C76193"/>
    <w:multiLevelType w:val="hybridMultilevel"/>
    <w:tmpl w:val="06926316"/>
    <w:lvl w:ilvl="0" w:tplc="A9BC4640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8E66B6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A402637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0CEE4D0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333AA90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6844556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DA6AA70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9ED4D23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A5F0636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5">
    <w:nsid w:val="53261054"/>
    <w:multiLevelType w:val="hybridMultilevel"/>
    <w:tmpl w:val="3698C588"/>
    <w:lvl w:ilvl="0" w:tplc="9E0A6B9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AAE4804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E028B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EB5CDBD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6778FD7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C606861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869A4AB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5EF2062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DD00C87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6">
    <w:nsid w:val="57AB7DC8"/>
    <w:multiLevelType w:val="hybridMultilevel"/>
    <w:tmpl w:val="6276E154"/>
    <w:lvl w:ilvl="0" w:tplc="F65A67EC">
      <w:start w:val="1"/>
      <w:numFmt w:val="decimal"/>
      <w:lvlText w:val="%1."/>
      <w:lvlJc w:val="left"/>
      <w:pPr>
        <w:ind w:left="720" w:hanging="360"/>
      </w:pPr>
    </w:lvl>
    <w:lvl w:ilvl="1" w:tplc="5526E56A">
      <w:start w:val="1"/>
      <w:numFmt w:val="lowerLetter"/>
      <w:lvlText w:val="%2."/>
      <w:lvlJc w:val="left"/>
      <w:pPr>
        <w:ind w:left="1440" w:hanging="360"/>
      </w:pPr>
    </w:lvl>
    <w:lvl w:ilvl="2" w:tplc="CA1E98A6">
      <w:start w:val="1"/>
      <w:numFmt w:val="lowerRoman"/>
      <w:lvlText w:val="%3."/>
      <w:lvlJc w:val="right"/>
      <w:pPr>
        <w:ind w:left="2160" w:hanging="180"/>
      </w:pPr>
    </w:lvl>
    <w:lvl w:ilvl="3" w:tplc="9EEE7920">
      <w:start w:val="1"/>
      <w:numFmt w:val="decimal"/>
      <w:lvlText w:val="%4."/>
      <w:lvlJc w:val="left"/>
      <w:pPr>
        <w:ind w:left="2880" w:hanging="360"/>
      </w:pPr>
    </w:lvl>
    <w:lvl w:ilvl="4" w:tplc="44B8B3EC">
      <w:start w:val="1"/>
      <w:numFmt w:val="lowerLetter"/>
      <w:lvlText w:val="%5."/>
      <w:lvlJc w:val="left"/>
      <w:pPr>
        <w:ind w:left="3600" w:hanging="360"/>
      </w:pPr>
    </w:lvl>
    <w:lvl w:ilvl="5" w:tplc="DF1844C2">
      <w:start w:val="1"/>
      <w:numFmt w:val="lowerRoman"/>
      <w:lvlText w:val="%6."/>
      <w:lvlJc w:val="right"/>
      <w:pPr>
        <w:ind w:left="4320" w:hanging="180"/>
      </w:pPr>
    </w:lvl>
    <w:lvl w:ilvl="6" w:tplc="402C6DF0">
      <w:start w:val="1"/>
      <w:numFmt w:val="decimal"/>
      <w:lvlText w:val="%7."/>
      <w:lvlJc w:val="left"/>
      <w:pPr>
        <w:ind w:left="5040" w:hanging="360"/>
      </w:pPr>
    </w:lvl>
    <w:lvl w:ilvl="7" w:tplc="F7C60784">
      <w:start w:val="1"/>
      <w:numFmt w:val="lowerLetter"/>
      <w:lvlText w:val="%8."/>
      <w:lvlJc w:val="left"/>
      <w:pPr>
        <w:ind w:left="5760" w:hanging="360"/>
      </w:pPr>
    </w:lvl>
    <w:lvl w:ilvl="8" w:tplc="D6C4C080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8E061A9"/>
    <w:multiLevelType w:val="hybridMultilevel"/>
    <w:tmpl w:val="A65A3A28"/>
    <w:lvl w:ilvl="0" w:tplc="915CFD02">
      <w:start w:val="1"/>
      <w:numFmt w:val="decimal"/>
      <w:lvlText w:val="%1."/>
      <w:lvlJc w:val="right"/>
      <w:pPr>
        <w:ind w:left="709" w:hanging="360"/>
      </w:pPr>
      <w:rPr>
        <w:rFonts w:ascii="Times New Roman" w:eastAsia="Times New Roman" w:hAnsi="Times New Roman" w:cs="Times New Roman"/>
        <w:color w:val="000000"/>
        <w:sz w:val="27"/>
      </w:rPr>
    </w:lvl>
    <w:lvl w:ilvl="1" w:tplc="C4965A88">
      <w:start w:val="1"/>
      <w:numFmt w:val="decimal"/>
      <w:lvlText w:val="%2."/>
      <w:lvlJc w:val="right"/>
      <w:pPr>
        <w:ind w:left="1429" w:hanging="360"/>
      </w:pPr>
    </w:lvl>
    <w:lvl w:ilvl="2" w:tplc="A3D21B8C">
      <w:start w:val="1"/>
      <w:numFmt w:val="decimal"/>
      <w:lvlText w:val="%3."/>
      <w:lvlJc w:val="right"/>
      <w:pPr>
        <w:ind w:left="2149" w:hanging="180"/>
      </w:pPr>
    </w:lvl>
    <w:lvl w:ilvl="3" w:tplc="1430FCB8">
      <w:start w:val="1"/>
      <w:numFmt w:val="decimal"/>
      <w:lvlText w:val="%4."/>
      <w:lvlJc w:val="right"/>
      <w:pPr>
        <w:ind w:left="2869" w:hanging="360"/>
      </w:pPr>
    </w:lvl>
    <w:lvl w:ilvl="4" w:tplc="B96CD692">
      <w:start w:val="1"/>
      <w:numFmt w:val="decimal"/>
      <w:lvlText w:val="%5."/>
      <w:lvlJc w:val="right"/>
      <w:pPr>
        <w:ind w:left="3589" w:hanging="360"/>
      </w:pPr>
    </w:lvl>
    <w:lvl w:ilvl="5" w:tplc="2A124000">
      <w:start w:val="1"/>
      <w:numFmt w:val="decimal"/>
      <w:lvlText w:val="%6."/>
      <w:lvlJc w:val="right"/>
      <w:pPr>
        <w:ind w:left="4309" w:hanging="180"/>
      </w:pPr>
    </w:lvl>
    <w:lvl w:ilvl="6" w:tplc="999A4DC0">
      <w:start w:val="1"/>
      <w:numFmt w:val="decimal"/>
      <w:lvlText w:val="%7."/>
      <w:lvlJc w:val="right"/>
      <w:pPr>
        <w:ind w:left="5029" w:hanging="360"/>
      </w:pPr>
    </w:lvl>
    <w:lvl w:ilvl="7" w:tplc="0DC49716">
      <w:start w:val="1"/>
      <w:numFmt w:val="decimal"/>
      <w:lvlText w:val="%8."/>
      <w:lvlJc w:val="right"/>
      <w:pPr>
        <w:ind w:left="5749" w:hanging="360"/>
      </w:pPr>
    </w:lvl>
    <w:lvl w:ilvl="8" w:tplc="8F123144">
      <w:start w:val="1"/>
      <w:numFmt w:val="decimal"/>
      <w:lvlText w:val="%9."/>
      <w:lvlJc w:val="right"/>
      <w:pPr>
        <w:ind w:left="6469" w:hanging="180"/>
      </w:pPr>
    </w:lvl>
  </w:abstractNum>
  <w:abstractNum w:abstractNumId="28">
    <w:nsid w:val="5B505AAC"/>
    <w:multiLevelType w:val="hybridMultilevel"/>
    <w:tmpl w:val="A5DED32E"/>
    <w:lvl w:ilvl="0" w:tplc="0F14B59C">
      <w:start w:val="1"/>
      <w:numFmt w:val="decimal"/>
      <w:lvlText w:val="%1."/>
      <w:lvlJc w:val="left"/>
      <w:pPr>
        <w:ind w:left="720" w:hanging="360"/>
      </w:pPr>
    </w:lvl>
    <w:lvl w:ilvl="1" w:tplc="D2386E3E">
      <w:start w:val="1"/>
      <w:numFmt w:val="lowerLetter"/>
      <w:lvlText w:val="%2."/>
      <w:lvlJc w:val="left"/>
      <w:pPr>
        <w:ind w:left="1440" w:hanging="360"/>
      </w:pPr>
    </w:lvl>
    <w:lvl w:ilvl="2" w:tplc="CC0A11DE">
      <w:start w:val="1"/>
      <w:numFmt w:val="lowerRoman"/>
      <w:lvlText w:val="%3."/>
      <w:lvlJc w:val="right"/>
      <w:pPr>
        <w:ind w:left="2160" w:hanging="180"/>
      </w:pPr>
    </w:lvl>
    <w:lvl w:ilvl="3" w:tplc="E062C3C2">
      <w:start w:val="1"/>
      <w:numFmt w:val="decimal"/>
      <w:lvlText w:val="%4."/>
      <w:lvlJc w:val="left"/>
      <w:pPr>
        <w:ind w:left="2880" w:hanging="360"/>
      </w:pPr>
    </w:lvl>
    <w:lvl w:ilvl="4" w:tplc="9F147014">
      <w:start w:val="1"/>
      <w:numFmt w:val="lowerLetter"/>
      <w:lvlText w:val="%5."/>
      <w:lvlJc w:val="left"/>
      <w:pPr>
        <w:ind w:left="3600" w:hanging="360"/>
      </w:pPr>
    </w:lvl>
    <w:lvl w:ilvl="5" w:tplc="2C6ED194">
      <w:start w:val="1"/>
      <w:numFmt w:val="lowerRoman"/>
      <w:lvlText w:val="%6."/>
      <w:lvlJc w:val="right"/>
      <w:pPr>
        <w:ind w:left="4320" w:hanging="180"/>
      </w:pPr>
    </w:lvl>
    <w:lvl w:ilvl="6" w:tplc="A9E407F2">
      <w:start w:val="1"/>
      <w:numFmt w:val="decimal"/>
      <w:lvlText w:val="%7."/>
      <w:lvlJc w:val="left"/>
      <w:pPr>
        <w:ind w:left="5040" w:hanging="360"/>
      </w:pPr>
    </w:lvl>
    <w:lvl w:ilvl="7" w:tplc="1160167A">
      <w:start w:val="1"/>
      <w:numFmt w:val="lowerLetter"/>
      <w:lvlText w:val="%8."/>
      <w:lvlJc w:val="left"/>
      <w:pPr>
        <w:ind w:left="5760" w:hanging="360"/>
      </w:pPr>
    </w:lvl>
    <w:lvl w:ilvl="8" w:tplc="B80E6000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DAE2406"/>
    <w:multiLevelType w:val="hybridMultilevel"/>
    <w:tmpl w:val="838C0F30"/>
    <w:lvl w:ilvl="0" w:tplc="096856A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EE90C7DC">
      <w:start w:val="1"/>
      <w:numFmt w:val="lowerLetter"/>
      <w:lvlText w:val="%2."/>
      <w:lvlJc w:val="left"/>
      <w:pPr>
        <w:ind w:left="1800" w:hanging="360"/>
      </w:pPr>
    </w:lvl>
    <w:lvl w:ilvl="2" w:tplc="DA20AE50">
      <w:start w:val="1"/>
      <w:numFmt w:val="lowerRoman"/>
      <w:lvlText w:val="%3."/>
      <w:lvlJc w:val="right"/>
      <w:pPr>
        <w:ind w:left="2520" w:hanging="180"/>
      </w:pPr>
    </w:lvl>
    <w:lvl w:ilvl="3" w:tplc="9F96A712">
      <w:start w:val="1"/>
      <w:numFmt w:val="decimal"/>
      <w:lvlText w:val="%4."/>
      <w:lvlJc w:val="left"/>
      <w:pPr>
        <w:ind w:left="3240" w:hanging="360"/>
      </w:pPr>
    </w:lvl>
    <w:lvl w:ilvl="4" w:tplc="ED80FAE4">
      <w:start w:val="1"/>
      <w:numFmt w:val="lowerLetter"/>
      <w:lvlText w:val="%5."/>
      <w:lvlJc w:val="left"/>
      <w:pPr>
        <w:ind w:left="3960" w:hanging="360"/>
      </w:pPr>
    </w:lvl>
    <w:lvl w:ilvl="5" w:tplc="8ADCADD6">
      <w:start w:val="1"/>
      <w:numFmt w:val="lowerRoman"/>
      <w:lvlText w:val="%6."/>
      <w:lvlJc w:val="right"/>
      <w:pPr>
        <w:ind w:left="4680" w:hanging="180"/>
      </w:pPr>
    </w:lvl>
    <w:lvl w:ilvl="6" w:tplc="67D613D0">
      <w:start w:val="1"/>
      <w:numFmt w:val="decimal"/>
      <w:lvlText w:val="%7."/>
      <w:lvlJc w:val="left"/>
      <w:pPr>
        <w:ind w:left="5400" w:hanging="360"/>
      </w:pPr>
    </w:lvl>
    <w:lvl w:ilvl="7" w:tplc="908CB60A">
      <w:start w:val="1"/>
      <w:numFmt w:val="lowerLetter"/>
      <w:lvlText w:val="%8."/>
      <w:lvlJc w:val="left"/>
      <w:pPr>
        <w:ind w:left="6120" w:hanging="360"/>
      </w:pPr>
    </w:lvl>
    <w:lvl w:ilvl="8" w:tplc="199E025E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5FEE7680"/>
    <w:multiLevelType w:val="hybridMultilevel"/>
    <w:tmpl w:val="9A068400"/>
    <w:lvl w:ilvl="0" w:tplc="7A3CD39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74E822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3B12A6A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C67058D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4D22BB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5B06473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C4A6AF0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E1C8553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64C2F67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1">
    <w:nsid w:val="635869EE"/>
    <w:multiLevelType w:val="hybridMultilevel"/>
    <w:tmpl w:val="53567BF8"/>
    <w:lvl w:ilvl="0" w:tplc="35E06442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BC5A40B2">
      <w:start w:val="1"/>
      <w:numFmt w:val="decimal"/>
      <w:lvlText w:val="%2)"/>
      <w:lvlJc w:val="left"/>
      <w:pPr>
        <w:ind w:left="1440" w:hanging="360"/>
      </w:pPr>
    </w:lvl>
    <w:lvl w:ilvl="2" w:tplc="701EA660">
      <w:start w:val="1"/>
      <w:numFmt w:val="lowerRoman"/>
      <w:lvlText w:val="%3."/>
      <w:lvlJc w:val="right"/>
      <w:pPr>
        <w:ind w:left="2160" w:hanging="180"/>
      </w:pPr>
    </w:lvl>
    <w:lvl w:ilvl="3" w:tplc="554221AE">
      <w:start w:val="1"/>
      <w:numFmt w:val="decimal"/>
      <w:lvlText w:val="%4."/>
      <w:lvlJc w:val="left"/>
      <w:pPr>
        <w:ind w:left="2880" w:hanging="360"/>
      </w:pPr>
    </w:lvl>
    <w:lvl w:ilvl="4" w:tplc="7D828BBC">
      <w:start w:val="1"/>
      <w:numFmt w:val="lowerLetter"/>
      <w:lvlText w:val="%5."/>
      <w:lvlJc w:val="left"/>
      <w:pPr>
        <w:ind w:left="3600" w:hanging="360"/>
      </w:pPr>
    </w:lvl>
    <w:lvl w:ilvl="5" w:tplc="1D385A9C">
      <w:start w:val="1"/>
      <w:numFmt w:val="lowerRoman"/>
      <w:lvlText w:val="%6."/>
      <w:lvlJc w:val="right"/>
      <w:pPr>
        <w:ind w:left="4320" w:hanging="180"/>
      </w:pPr>
    </w:lvl>
    <w:lvl w:ilvl="6" w:tplc="99609174">
      <w:start w:val="1"/>
      <w:numFmt w:val="decimal"/>
      <w:lvlText w:val="%7."/>
      <w:lvlJc w:val="left"/>
      <w:pPr>
        <w:ind w:left="5040" w:hanging="360"/>
      </w:pPr>
    </w:lvl>
    <w:lvl w:ilvl="7" w:tplc="77987BF6">
      <w:start w:val="1"/>
      <w:numFmt w:val="lowerLetter"/>
      <w:lvlText w:val="%8."/>
      <w:lvlJc w:val="left"/>
      <w:pPr>
        <w:ind w:left="5760" w:hanging="360"/>
      </w:pPr>
    </w:lvl>
    <w:lvl w:ilvl="8" w:tplc="1CB8019E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6CE3889"/>
    <w:multiLevelType w:val="hybridMultilevel"/>
    <w:tmpl w:val="295AD38C"/>
    <w:lvl w:ilvl="0" w:tplc="1D72E8A6">
      <w:start w:val="1"/>
      <w:numFmt w:val="decimal"/>
      <w:lvlText w:val="%1."/>
      <w:lvlJc w:val="right"/>
      <w:pPr>
        <w:ind w:left="709" w:hanging="360"/>
      </w:pPr>
      <w:rPr>
        <w:rFonts w:ascii="Times New Roman" w:eastAsia="Times New Roman" w:hAnsi="Times New Roman" w:cs="Times New Roman"/>
        <w:color w:val="000000"/>
        <w:sz w:val="27"/>
      </w:rPr>
    </w:lvl>
    <w:lvl w:ilvl="1" w:tplc="F0BC1CF4">
      <w:start w:val="1"/>
      <w:numFmt w:val="decimal"/>
      <w:lvlText w:val="%2."/>
      <w:lvlJc w:val="right"/>
      <w:pPr>
        <w:ind w:left="1429" w:hanging="360"/>
      </w:pPr>
    </w:lvl>
    <w:lvl w:ilvl="2" w:tplc="476ED7AA">
      <w:start w:val="1"/>
      <w:numFmt w:val="decimal"/>
      <w:lvlText w:val="%3."/>
      <w:lvlJc w:val="right"/>
      <w:pPr>
        <w:ind w:left="2149" w:hanging="180"/>
      </w:pPr>
    </w:lvl>
    <w:lvl w:ilvl="3" w:tplc="2D78E30E">
      <w:start w:val="1"/>
      <w:numFmt w:val="decimal"/>
      <w:lvlText w:val="%4."/>
      <w:lvlJc w:val="right"/>
      <w:pPr>
        <w:ind w:left="2869" w:hanging="360"/>
      </w:pPr>
    </w:lvl>
    <w:lvl w:ilvl="4" w:tplc="2EB67F46">
      <w:start w:val="1"/>
      <w:numFmt w:val="decimal"/>
      <w:lvlText w:val="%5."/>
      <w:lvlJc w:val="right"/>
      <w:pPr>
        <w:ind w:left="3589" w:hanging="360"/>
      </w:pPr>
    </w:lvl>
    <w:lvl w:ilvl="5" w:tplc="2FC28AAA">
      <w:start w:val="1"/>
      <w:numFmt w:val="decimal"/>
      <w:lvlText w:val="%6."/>
      <w:lvlJc w:val="right"/>
      <w:pPr>
        <w:ind w:left="4309" w:hanging="180"/>
      </w:pPr>
    </w:lvl>
    <w:lvl w:ilvl="6" w:tplc="252EABA0">
      <w:start w:val="1"/>
      <w:numFmt w:val="decimal"/>
      <w:lvlText w:val="%7."/>
      <w:lvlJc w:val="right"/>
      <w:pPr>
        <w:ind w:left="5029" w:hanging="360"/>
      </w:pPr>
    </w:lvl>
    <w:lvl w:ilvl="7" w:tplc="9E665E46">
      <w:start w:val="1"/>
      <w:numFmt w:val="decimal"/>
      <w:lvlText w:val="%8."/>
      <w:lvlJc w:val="right"/>
      <w:pPr>
        <w:ind w:left="5749" w:hanging="360"/>
      </w:pPr>
    </w:lvl>
    <w:lvl w:ilvl="8" w:tplc="3B78F192">
      <w:start w:val="1"/>
      <w:numFmt w:val="decimal"/>
      <w:lvlText w:val="%9."/>
      <w:lvlJc w:val="right"/>
      <w:pPr>
        <w:ind w:left="6469" w:hanging="180"/>
      </w:pPr>
    </w:lvl>
  </w:abstractNum>
  <w:abstractNum w:abstractNumId="33">
    <w:nsid w:val="67932E97"/>
    <w:multiLevelType w:val="hybridMultilevel"/>
    <w:tmpl w:val="293E99FE"/>
    <w:lvl w:ilvl="0" w:tplc="45F667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5605378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020D6F4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DC635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EF4C08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2BDE511A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0F495C4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99A1D64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E314F746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2050548"/>
    <w:multiLevelType w:val="hybridMultilevel"/>
    <w:tmpl w:val="89CE034E"/>
    <w:lvl w:ilvl="0" w:tplc="0FB02A30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B7286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60081D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EE81A8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3E9EA61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5E80C04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3096661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B1A2D2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5EADE7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5">
    <w:nsid w:val="741054E1"/>
    <w:multiLevelType w:val="hybridMultilevel"/>
    <w:tmpl w:val="E0D8433C"/>
    <w:lvl w:ilvl="0" w:tplc="CD04CB4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Calibri" w:hAnsi="Times New Roman" w:cs="Times New Roman"/>
      </w:rPr>
    </w:lvl>
    <w:lvl w:ilvl="1" w:tplc="5E56922A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EDCAE0FC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AC42041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3525B58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A524D986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ABB0ED92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7A58FC74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932A59F0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6">
    <w:nsid w:val="74617920"/>
    <w:multiLevelType w:val="hybridMultilevel"/>
    <w:tmpl w:val="4336DA52"/>
    <w:lvl w:ilvl="0" w:tplc="094872C0">
      <w:start w:val="1"/>
      <w:numFmt w:val="decimal"/>
      <w:lvlText w:val="%1."/>
      <w:lvlJc w:val="left"/>
      <w:pPr>
        <w:ind w:left="720" w:hanging="360"/>
      </w:pPr>
    </w:lvl>
    <w:lvl w:ilvl="1" w:tplc="C450DB8C">
      <w:start w:val="1"/>
      <w:numFmt w:val="lowerLetter"/>
      <w:lvlText w:val="%2."/>
      <w:lvlJc w:val="left"/>
      <w:pPr>
        <w:ind w:left="1440" w:hanging="360"/>
      </w:pPr>
    </w:lvl>
    <w:lvl w:ilvl="2" w:tplc="15247920">
      <w:start w:val="1"/>
      <w:numFmt w:val="lowerRoman"/>
      <w:lvlText w:val="%3."/>
      <w:lvlJc w:val="right"/>
      <w:pPr>
        <w:ind w:left="2160" w:hanging="180"/>
      </w:pPr>
    </w:lvl>
    <w:lvl w:ilvl="3" w:tplc="23FAB8B8">
      <w:start w:val="1"/>
      <w:numFmt w:val="decimal"/>
      <w:lvlText w:val="%4."/>
      <w:lvlJc w:val="left"/>
      <w:pPr>
        <w:ind w:left="2880" w:hanging="360"/>
      </w:pPr>
    </w:lvl>
    <w:lvl w:ilvl="4" w:tplc="09B22BDA">
      <w:start w:val="1"/>
      <w:numFmt w:val="lowerLetter"/>
      <w:lvlText w:val="%5."/>
      <w:lvlJc w:val="left"/>
      <w:pPr>
        <w:ind w:left="3600" w:hanging="360"/>
      </w:pPr>
    </w:lvl>
    <w:lvl w:ilvl="5" w:tplc="B9E29F42">
      <w:start w:val="1"/>
      <w:numFmt w:val="lowerRoman"/>
      <w:lvlText w:val="%6."/>
      <w:lvlJc w:val="right"/>
      <w:pPr>
        <w:ind w:left="4320" w:hanging="180"/>
      </w:pPr>
    </w:lvl>
    <w:lvl w:ilvl="6" w:tplc="4F6C3B06">
      <w:start w:val="1"/>
      <w:numFmt w:val="decimal"/>
      <w:lvlText w:val="%7."/>
      <w:lvlJc w:val="left"/>
      <w:pPr>
        <w:ind w:left="5040" w:hanging="360"/>
      </w:pPr>
    </w:lvl>
    <w:lvl w:ilvl="7" w:tplc="DB10963A">
      <w:start w:val="1"/>
      <w:numFmt w:val="lowerLetter"/>
      <w:lvlText w:val="%8."/>
      <w:lvlJc w:val="left"/>
      <w:pPr>
        <w:ind w:left="5760" w:hanging="360"/>
      </w:pPr>
    </w:lvl>
    <w:lvl w:ilvl="8" w:tplc="AEC8D2E2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BEC6A00"/>
    <w:multiLevelType w:val="hybridMultilevel"/>
    <w:tmpl w:val="A8FE8998"/>
    <w:lvl w:ilvl="0" w:tplc="0F467058">
      <w:start w:val="1"/>
      <w:numFmt w:val="decimal"/>
      <w:lvlText w:val="%1."/>
      <w:lvlJc w:val="right"/>
      <w:pPr>
        <w:ind w:left="709" w:hanging="360"/>
      </w:pPr>
      <w:rPr>
        <w:rFonts w:ascii="Times New Roman" w:eastAsia="Times New Roman" w:hAnsi="Times New Roman" w:cs="Times New Roman"/>
        <w:color w:val="000000"/>
        <w:sz w:val="27"/>
      </w:rPr>
    </w:lvl>
    <w:lvl w:ilvl="1" w:tplc="6E2C27FC">
      <w:start w:val="1"/>
      <w:numFmt w:val="decimal"/>
      <w:lvlText w:val="%2."/>
      <w:lvlJc w:val="right"/>
      <w:pPr>
        <w:ind w:left="1429" w:hanging="360"/>
      </w:pPr>
    </w:lvl>
    <w:lvl w:ilvl="2" w:tplc="3CEC7DBA">
      <w:start w:val="1"/>
      <w:numFmt w:val="decimal"/>
      <w:lvlText w:val="%3."/>
      <w:lvlJc w:val="right"/>
      <w:pPr>
        <w:ind w:left="2149" w:hanging="180"/>
      </w:pPr>
    </w:lvl>
    <w:lvl w:ilvl="3" w:tplc="CD248C32">
      <w:start w:val="1"/>
      <w:numFmt w:val="decimal"/>
      <w:lvlText w:val="%4."/>
      <w:lvlJc w:val="right"/>
      <w:pPr>
        <w:ind w:left="2869" w:hanging="360"/>
      </w:pPr>
    </w:lvl>
    <w:lvl w:ilvl="4" w:tplc="0492A866">
      <w:start w:val="1"/>
      <w:numFmt w:val="decimal"/>
      <w:lvlText w:val="%5."/>
      <w:lvlJc w:val="right"/>
      <w:pPr>
        <w:ind w:left="3589" w:hanging="360"/>
      </w:pPr>
    </w:lvl>
    <w:lvl w:ilvl="5" w:tplc="EBD4C344">
      <w:start w:val="1"/>
      <w:numFmt w:val="decimal"/>
      <w:lvlText w:val="%6."/>
      <w:lvlJc w:val="right"/>
      <w:pPr>
        <w:ind w:left="4309" w:hanging="180"/>
      </w:pPr>
    </w:lvl>
    <w:lvl w:ilvl="6" w:tplc="96EC4692">
      <w:start w:val="1"/>
      <w:numFmt w:val="decimal"/>
      <w:lvlText w:val="%7."/>
      <w:lvlJc w:val="right"/>
      <w:pPr>
        <w:ind w:left="5029" w:hanging="360"/>
      </w:pPr>
    </w:lvl>
    <w:lvl w:ilvl="7" w:tplc="BE846250">
      <w:start w:val="1"/>
      <w:numFmt w:val="decimal"/>
      <w:lvlText w:val="%8."/>
      <w:lvlJc w:val="right"/>
      <w:pPr>
        <w:ind w:left="5749" w:hanging="360"/>
      </w:pPr>
    </w:lvl>
    <w:lvl w:ilvl="8" w:tplc="2F9494D2">
      <w:start w:val="1"/>
      <w:numFmt w:val="decimal"/>
      <w:lvlText w:val="%9."/>
      <w:lvlJc w:val="right"/>
      <w:pPr>
        <w:ind w:left="6469" w:hanging="180"/>
      </w:pPr>
    </w:lvl>
  </w:abstractNum>
  <w:num w:numId="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"/>
  </w:num>
  <w:num w:numId="17">
    <w:abstractNumId w:val="22"/>
  </w:num>
  <w:num w:numId="18">
    <w:abstractNumId w:val="32"/>
  </w:num>
  <w:num w:numId="19">
    <w:abstractNumId w:val="37"/>
  </w:num>
  <w:num w:numId="20">
    <w:abstractNumId w:val="27"/>
  </w:num>
  <w:num w:numId="21">
    <w:abstractNumId w:val="21"/>
  </w:num>
  <w:num w:numId="22">
    <w:abstractNumId w:val="28"/>
  </w:num>
  <w:num w:numId="23">
    <w:abstractNumId w:val="17"/>
  </w:num>
  <w:num w:numId="24">
    <w:abstractNumId w:val="9"/>
  </w:num>
  <w:num w:numId="25">
    <w:abstractNumId w:val="25"/>
  </w:num>
  <w:num w:numId="26">
    <w:abstractNumId w:val="19"/>
  </w:num>
  <w:num w:numId="27">
    <w:abstractNumId w:val="30"/>
  </w:num>
  <w:num w:numId="28">
    <w:abstractNumId w:val="3"/>
  </w:num>
  <w:num w:numId="29">
    <w:abstractNumId w:val="14"/>
  </w:num>
  <w:num w:numId="30">
    <w:abstractNumId w:val="0"/>
  </w:num>
  <w:num w:numId="31">
    <w:abstractNumId w:val="34"/>
  </w:num>
  <w:num w:numId="32">
    <w:abstractNumId w:val="18"/>
  </w:num>
  <w:num w:numId="33">
    <w:abstractNumId w:val="11"/>
  </w:num>
  <w:num w:numId="34">
    <w:abstractNumId w:val="10"/>
  </w:num>
  <w:num w:numId="35">
    <w:abstractNumId w:val="23"/>
  </w:num>
  <w:num w:numId="36">
    <w:abstractNumId w:val="36"/>
  </w:num>
  <w:num w:numId="37">
    <w:abstractNumId w:val="26"/>
  </w:num>
  <w:num w:numId="38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6D7B"/>
    <w:rsid w:val="00266226"/>
    <w:rsid w:val="002C6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Calibri" w:eastAsia="Times New Roman" w:hAnsi="Calibri" w:cs="Times New Roman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nhideWhenUsed/>
    <w:qFormat/>
    <w:pPr>
      <w:keepNext/>
      <w:spacing w:before="240" w:after="60" w:line="240" w:lineRule="auto"/>
      <w:outlineLvl w:val="2"/>
    </w:pPr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pPr>
      <w:spacing w:after="0" w:line="240" w:lineRule="auto"/>
    </w:pPr>
  </w:style>
  <w:style w:type="paragraph" w:styleId="a4">
    <w:name w:val="Title"/>
    <w:basedOn w:val="a"/>
    <w:next w:val="a"/>
    <w:link w:val="a5"/>
    <w:uiPriority w:val="10"/>
    <w:qFormat/>
    <w:pPr>
      <w:spacing w:before="300"/>
      <w:contextualSpacing/>
    </w:pPr>
    <w:rPr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pPr>
      <w:spacing w:before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FooterChar">
    <w:name w:val="Footer Char"/>
    <w:basedOn w:val="a0"/>
    <w:uiPriority w:val="99"/>
  </w:style>
  <w:style w:type="paragraph" w:styleId="aa">
    <w:name w:val="caption"/>
    <w:basedOn w:val="a"/>
    <w:next w:val="a"/>
    <w:uiPriority w:val="35"/>
    <w:semiHidden/>
    <w:unhideWhenUsed/>
    <w:qFormat/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2">
    <w:name w:val="Plain Table 2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4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5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GridTable1Light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5Dark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GridTable6Colorful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2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3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5Dark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ListTable6Colorful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b">
    <w:name w:val="Hyperlink"/>
    <w:uiPriority w:val="99"/>
    <w:unhideWhenUsed/>
    <w:rPr>
      <w:color w:val="0000FF" w:themeColor="hyperlink"/>
      <w:u w:val="single"/>
    </w:rPr>
  </w:style>
  <w:style w:type="paragraph" w:styleId="ac">
    <w:name w:val="footnote text"/>
    <w:basedOn w:val="a"/>
    <w:link w:val="ad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d">
    <w:name w:val="Текст сноски Знак"/>
    <w:link w:val="ac"/>
    <w:uiPriority w:val="99"/>
    <w:rPr>
      <w:sz w:val="18"/>
    </w:rPr>
  </w:style>
  <w:style w:type="character" w:styleId="ae">
    <w:name w:val="footnote reference"/>
    <w:basedOn w:val="a0"/>
    <w:uiPriority w:val="99"/>
    <w:unhideWhenUsed/>
    <w:rPr>
      <w:vertAlign w:val="superscript"/>
    </w:rPr>
  </w:style>
  <w:style w:type="paragraph" w:styleId="af">
    <w:name w:val="endnote text"/>
    <w:basedOn w:val="a"/>
    <w:link w:val="af0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0">
    <w:name w:val="Текст концевой сноски Знак"/>
    <w:link w:val="af"/>
    <w:uiPriority w:val="99"/>
    <w:rPr>
      <w:sz w:val="20"/>
    </w:rPr>
  </w:style>
  <w:style w:type="character" w:styleId="af1">
    <w:name w:val="endnote reference"/>
    <w:basedOn w:val="a0"/>
    <w:uiPriority w:val="99"/>
    <w:semiHidden/>
    <w:unhideWhenUsed/>
    <w:rPr>
      <w:vertAlign w:val="superscript"/>
    </w:rPr>
  </w:style>
  <w:style w:type="paragraph" w:styleId="11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2">
    <w:name w:val="TOC Heading"/>
    <w:uiPriority w:val="39"/>
    <w:unhideWhenUsed/>
  </w:style>
  <w:style w:type="paragraph" w:styleId="af3">
    <w:name w:val="table of figures"/>
    <w:basedOn w:val="a"/>
    <w:next w:val="a"/>
    <w:uiPriority w:val="99"/>
    <w:unhideWhenUsed/>
    <w:pPr>
      <w:spacing w:after="0"/>
    </w:pPr>
  </w:style>
  <w:style w:type="character" w:customStyle="1" w:styleId="30">
    <w:name w:val="Заголовок 3 Знак"/>
    <w:basedOn w:val="a0"/>
    <w:link w:val="3"/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paragraph" w:styleId="24">
    <w:name w:val="Body Text Indent 2"/>
    <w:basedOn w:val="a"/>
    <w:link w:val="25"/>
    <w:uiPriority w:val="99"/>
    <w:semiHidden/>
    <w:unhideWhenUsed/>
    <w:pPr>
      <w:tabs>
        <w:tab w:val="left" w:pos="7106"/>
      </w:tabs>
      <w:spacing w:after="0" w:line="240" w:lineRule="auto"/>
      <w:ind w:left="360"/>
    </w:pPr>
    <w:rPr>
      <w:rFonts w:eastAsia="Calibri"/>
      <w:sz w:val="24"/>
      <w:szCs w:val="20"/>
      <w:lang w:eastAsia="ru-RU"/>
    </w:rPr>
  </w:style>
  <w:style w:type="character" w:customStyle="1" w:styleId="25">
    <w:name w:val="Основной текст с отступом 2 Знак"/>
    <w:basedOn w:val="a0"/>
    <w:link w:val="24"/>
    <w:uiPriority w:val="99"/>
    <w:semiHidden/>
    <w:rPr>
      <w:rFonts w:ascii="Calibri" w:eastAsia="Calibri" w:hAnsi="Calibri" w:cs="Times New Roman"/>
      <w:sz w:val="24"/>
      <w:szCs w:val="20"/>
      <w:lang w:eastAsia="ru-RU"/>
    </w:rPr>
  </w:style>
  <w:style w:type="paragraph" w:customStyle="1" w:styleId="12">
    <w:name w:val="Абзац списка1"/>
    <w:basedOn w:val="a"/>
    <w:uiPriority w:val="99"/>
    <w:pPr>
      <w:spacing w:after="0" w:line="240" w:lineRule="auto"/>
      <w:ind w:left="708"/>
    </w:pPr>
    <w:rPr>
      <w:rFonts w:ascii="Times New Roman" w:eastAsia="Calibri" w:hAnsi="Times New Roman"/>
      <w:sz w:val="24"/>
      <w:szCs w:val="24"/>
      <w:lang w:eastAsia="ru-RU"/>
    </w:rPr>
  </w:style>
  <w:style w:type="paragraph" w:styleId="af4">
    <w:name w:val="List Paragraph"/>
    <w:basedOn w:val="a"/>
    <w:link w:val="af5"/>
    <w:uiPriority w:val="99"/>
    <w:qFormat/>
    <w:pPr>
      <w:ind w:left="720"/>
      <w:contextualSpacing/>
    </w:pPr>
    <w:rPr>
      <w:rFonts w:eastAsia="Calibri"/>
    </w:rPr>
  </w:style>
  <w:style w:type="character" w:styleId="af6">
    <w:name w:val="Strong"/>
    <w:basedOn w:val="a0"/>
    <w:uiPriority w:val="99"/>
    <w:qFormat/>
    <w:rPr>
      <w:rFonts w:ascii="Times New Roman" w:hAnsi="Times New Roman" w:cs="Times New Roman" w:hint="default"/>
      <w:b/>
      <w:bCs/>
    </w:rPr>
  </w:style>
  <w:style w:type="paragraph" w:styleId="af7">
    <w:name w:val="Normal (Web)"/>
    <w:basedOn w:val="a"/>
    <w:uiPriority w:val="99"/>
    <w:unhideWhenUsed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Pr>
      <w:rFonts w:ascii="Times New Roman" w:hAnsi="Times New Roman" w:cs="Times New Roman" w:hint="default"/>
    </w:rPr>
  </w:style>
  <w:style w:type="paragraph" w:styleId="af8">
    <w:name w:val="Body Text"/>
    <w:basedOn w:val="a"/>
    <w:link w:val="af9"/>
    <w:uiPriority w:val="99"/>
    <w:unhideWhenUsed/>
    <w:pPr>
      <w:spacing w:after="120"/>
    </w:pPr>
  </w:style>
  <w:style w:type="character" w:customStyle="1" w:styleId="af9">
    <w:name w:val="Основной текст Знак"/>
    <w:basedOn w:val="a0"/>
    <w:link w:val="af8"/>
    <w:uiPriority w:val="99"/>
    <w:rPr>
      <w:rFonts w:ascii="Calibri" w:eastAsia="Times New Roman" w:hAnsi="Calibri" w:cs="Times New Roman"/>
    </w:rPr>
  </w:style>
  <w:style w:type="character" w:customStyle="1" w:styleId="26">
    <w:name w:val="Основной текст (2)_"/>
    <w:rPr>
      <w:rFonts w:ascii="Times New Roman" w:hAnsi="Times New Roman" w:cs="Times New Roman" w:hint="default"/>
      <w:b/>
      <w:bCs/>
      <w:sz w:val="22"/>
      <w:szCs w:val="22"/>
      <w:u w:val="none"/>
    </w:rPr>
  </w:style>
  <w:style w:type="character" w:customStyle="1" w:styleId="afa">
    <w:name w:val="Основной текст + Полужирный"/>
    <w:rPr>
      <w:rFonts w:ascii="Times New Roman" w:hAnsi="Times New Roman" w:cs="Times New Roman" w:hint="default"/>
      <w:b/>
      <w:bCs/>
      <w:sz w:val="22"/>
      <w:szCs w:val="22"/>
      <w:u w:val="none"/>
    </w:rPr>
  </w:style>
  <w:style w:type="paragraph" w:customStyle="1" w:styleId="Default">
    <w:name w:val="Default"/>
    <w:uiPriority w:val="99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b">
    <w:name w:val="Balloon Text"/>
    <w:basedOn w:val="a"/>
    <w:link w:val="afc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c">
    <w:name w:val="Текст выноски Знак"/>
    <w:basedOn w:val="a0"/>
    <w:link w:val="afb"/>
    <w:uiPriority w:val="99"/>
    <w:semiHidden/>
    <w:rPr>
      <w:rFonts w:ascii="Tahoma" w:eastAsia="Times New Roman" w:hAnsi="Tahoma" w:cs="Tahoma"/>
      <w:sz w:val="16"/>
      <w:szCs w:val="16"/>
    </w:rPr>
  </w:style>
  <w:style w:type="character" w:customStyle="1" w:styleId="42">
    <w:name w:val="Заголовок №4_"/>
    <w:basedOn w:val="a0"/>
    <w:link w:val="43"/>
    <w:rPr>
      <w:rFonts w:ascii="Times New Roman" w:eastAsia="Times New Roman" w:hAnsi="Times New Roman" w:cs="Times New Roman"/>
      <w:sz w:val="32"/>
      <w:szCs w:val="32"/>
      <w:shd w:val="clear" w:color="auto" w:fill="FFFFFF"/>
    </w:rPr>
  </w:style>
  <w:style w:type="character" w:customStyle="1" w:styleId="32">
    <w:name w:val="Основной текст (3)_"/>
    <w:basedOn w:val="a0"/>
    <w:link w:val="33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afd">
    <w:name w:val="Основной текст_"/>
    <w:basedOn w:val="a0"/>
    <w:link w:val="52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72">
    <w:name w:val="Основной текст (7)_"/>
    <w:basedOn w:val="a0"/>
    <w:rPr>
      <w:rFonts w:ascii="Times New Roman" w:eastAsia="Times New Roman" w:hAnsi="Times New Roman" w:cs="Times New Roman"/>
      <w:spacing w:val="0"/>
      <w:sz w:val="23"/>
      <w:szCs w:val="23"/>
    </w:rPr>
  </w:style>
  <w:style w:type="character" w:customStyle="1" w:styleId="420">
    <w:name w:val="Заголовок №4 (2)_"/>
    <w:basedOn w:val="a0"/>
    <w:link w:val="421"/>
    <w:rPr>
      <w:rFonts w:ascii="Times New Roman" w:eastAsia="Times New Roman" w:hAnsi="Times New Roman" w:cs="Times New Roman"/>
      <w:sz w:val="31"/>
      <w:szCs w:val="31"/>
      <w:shd w:val="clear" w:color="auto" w:fill="FFFFFF"/>
    </w:rPr>
  </w:style>
  <w:style w:type="character" w:customStyle="1" w:styleId="100">
    <w:name w:val="Основной текст (10)_"/>
    <w:basedOn w:val="a0"/>
    <w:link w:val="101"/>
    <w:rPr>
      <w:rFonts w:ascii="Times New Roman" w:eastAsia="Times New Roman" w:hAnsi="Times New Roman" w:cs="Times New Roman"/>
      <w:sz w:val="32"/>
      <w:szCs w:val="32"/>
      <w:shd w:val="clear" w:color="auto" w:fill="FFFFFF"/>
    </w:rPr>
  </w:style>
  <w:style w:type="character" w:customStyle="1" w:styleId="27">
    <w:name w:val="Заголовок №2_"/>
    <w:basedOn w:val="a0"/>
    <w:link w:val="28"/>
    <w:rPr>
      <w:rFonts w:ascii="Times New Roman" w:eastAsia="Times New Roman" w:hAnsi="Times New Roman" w:cs="Times New Roman"/>
      <w:sz w:val="39"/>
      <w:szCs w:val="39"/>
      <w:shd w:val="clear" w:color="auto" w:fill="FFFFFF"/>
    </w:rPr>
  </w:style>
  <w:style w:type="character" w:customStyle="1" w:styleId="2155pt">
    <w:name w:val="Заголовок №2 + 15;5 pt;Не курсив"/>
    <w:basedOn w:val="27"/>
    <w:rPr>
      <w:rFonts w:ascii="Times New Roman" w:eastAsia="Times New Roman" w:hAnsi="Times New Roman" w:cs="Times New Roman"/>
      <w:i/>
      <w:iCs/>
      <w:sz w:val="31"/>
      <w:szCs w:val="31"/>
      <w:shd w:val="clear" w:color="auto" w:fill="FFFFFF"/>
    </w:rPr>
  </w:style>
  <w:style w:type="character" w:customStyle="1" w:styleId="7105pt">
    <w:name w:val="Основной текст (7) + 10;5 pt"/>
    <w:basedOn w:val="72"/>
    <w:rPr>
      <w:rFonts w:ascii="Times New Roman" w:eastAsia="Times New Roman" w:hAnsi="Times New Roman" w:cs="Times New Roman"/>
      <w:spacing w:val="0"/>
      <w:sz w:val="21"/>
      <w:szCs w:val="21"/>
    </w:rPr>
  </w:style>
  <w:style w:type="character" w:customStyle="1" w:styleId="105pt">
    <w:name w:val="Основной текст + 10;5 pt"/>
    <w:basedOn w:val="afd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character" w:customStyle="1" w:styleId="110">
    <w:name w:val="Основной текст (11)_"/>
    <w:basedOn w:val="a0"/>
    <w:link w:val="111"/>
    <w:rPr>
      <w:rFonts w:ascii="Times New Roman" w:eastAsia="Times New Roman" w:hAnsi="Times New Roman" w:cs="Times New Roman"/>
      <w:sz w:val="24"/>
      <w:szCs w:val="24"/>
      <w:shd w:val="clear" w:color="auto" w:fill="FFFFFF"/>
    </w:rPr>
  </w:style>
  <w:style w:type="character" w:customStyle="1" w:styleId="11115pt">
    <w:name w:val="Основной текст (11) + 11;5 pt"/>
    <w:basedOn w:val="110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73">
    <w:name w:val="Основной текст (7)"/>
    <w:basedOn w:val="72"/>
    <w:rPr>
      <w:rFonts w:ascii="Times New Roman" w:eastAsia="Times New Roman" w:hAnsi="Times New Roman" w:cs="Times New Roman"/>
      <w:spacing w:val="0"/>
      <w:sz w:val="23"/>
      <w:szCs w:val="23"/>
    </w:rPr>
  </w:style>
  <w:style w:type="character" w:customStyle="1" w:styleId="120">
    <w:name w:val="Основной текст (12)_"/>
    <w:basedOn w:val="a0"/>
    <w:link w:val="121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character" w:customStyle="1" w:styleId="121pt">
    <w:name w:val="Основной текст (12) + Интервал 1 pt"/>
    <w:basedOn w:val="120"/>
    <w:rPr>
      <w:rFonts w:ascii="Times New Roman" w:eastAsia="Times New Roman" w:hAnsi="Times New Roman" w:cs="Times New Roman"/>
      <w:spacing w:val="30"/>
      <w:sz w:val="21"/>
      <w:szCs w:val="21"/>
      <w:shd w:val="clear" w:color="auto" w:fill="FFFFFF"/>
    </w:rPr>
  </w:style>
  <w:style w:type="character" w:customStyle="1" w:styleId="1010pt">
    <w:name w:val="Основной текст (10) + 10 pt;Не полужирный;Не курсив"/>
    <w:basedOn w:val="100"/>
    <w:rPr>
      <w:rFonts w:ascii="Times New Roman" w:eastAsia="Times New Roman" w:hAnsi="Times New Roman" w:cs="Times New Roman"/>
      <w:b/>
      <w:bCs/>
      <w:i/>
      <w:iCs/>
      <w:sz w:val="20"/>
      <w:szCs w:val="20"/>
      <w:shd w:val="clear" w:color="auto" w:fill="FFFFFF"/>
    </w:rPr>
  </w:style>
  <w:style w:type="character" w:customStyle="1" w:styleId="10135pt">
    <w:name w:val="Основной текст (10) + 13;5 pt"/>
    <w:basedOn w:val="100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3115pt">
    <w:name w:val="Основной текст (3) + 11;5 pt;Не полужирный"/>
    <w:basedOn w:val="32"/>
    <w:rPr>
      <w:rFonts w:ascii="Times New Roman" w:eastAsia="Times New Roman" w:hAnsi="Times New Roman" w:cs="Times New Roman"/>
      <w:b/>
      <w:bCs/>
      <w:sz w:val="23"/>
      <w:szCs w:val="23"/>
      <w:shd w:val="clear" w:color="auto" w:fill="FFFFFF"/>
    </w:rPr>
  </w:style>
  <w:style w:type="character" w:customStyle="1" w:styleId="44">
    <w:name w:val="Основной текст4"/>
    <w:basedOn w:val="afd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4-1pt">
    <w:name w:val="Заголовок №4 + Не полужирный;Интервал -1 pt"/>
    <w:basedOn w:val="42"/>
    <w:rPr>
      <w:rFonts w:ascii="Times New Roman" w:eastAsia="Times New Roman" w:hAnsi="Times New Roman" w:cs="Times New Roman"/>
      <w:b/>
      <w:bCs/>
      <w:spacing w:val="-20"/>
      <w:sz w:val="32"/>
      <w:szCs w:val="32"/>
      <w:shd w:val="clear" w:color="auto" w:fill="FFFFFF"/>
    </w:rPr>
  </w:style>
  <w:style w:type="paragraph" w:customStyle="1" w:styleId="43">
    <w:name w:val="Заголовок №4"/>
    <w:basedOn w:val="a"/>
    <w:link w:val="42"/>
    <w:pPr>
      <w:shd w:val="clear" w:color="auto" w:fill="FFFFFF"/>
      <w:spacing w:after="120" w:line="0" w:lineRule="atLeast"/>
      <w:ind w:hanging="360"/>
      <w:outlineLvl w:val="3"/>
    </w:pPr>
    <w:rPr>
      <w:rFonts w:ascii="Times New Roman" w:hAnsi="Times New Roman"/>
      <w:sz w:val="32"/>
      <w:szCs w:val="32"/>
    </w:rPr>
  </w:style>
  <w:style w:type="paragraph" w:customStyle="1" w:styleId="33">
    <w:name w:val="Основной текст (3)"/>
    <w:basedOn w:val="a"/>
    <w:link w:val="32"/>
    <w:pPr>
      <w:shd w:val="clear" w:color="auto" w:fill="FFFFFF"/>
      <w:spacing w:before="360" w:after="360" w:line="0" w:lineRule="atLeast"/>
    </w:pPr>
    <w:rPr>
      <w:rFonts w:ascii="Times New Roman" w:hAnsi="Times New Roman"/>
      <w:sz w:val="26"/>
      <w:szCs w:val="26"/>
    </w:rPr>
  </w:style>
  <w:style w:type="paragraph" w:customStyle="1" w:styleId="52">
    <w:name w:val="Основной текст5"/>
    <w:basedOn w:val="a"/>
    <w:link w:val="afd"/>
    <w:pPr>
      <w:shd w:val="clear" w:color="auto" w:fill="FFFFFF"/>
      <w:spacing w:after="0" w:line="274" w:lineRule="exact"/>
      <w:ind w:hanging="400"/>
    </w:pPr>
    <w:rPr>
      <w:rFonts w:ascii="Times New Roman" w:hAnsi="Times New Roman"/>
      <w:sz w:val="23"/>
      <w:szCs w:val="23"/>
    </w:rPr>
  </w:style>
  <w:style w:type="paragraph" w:customStyle="1" w:styleId="421">
    <w:name w:val="Заголовок №4 (2)"/>
    <w:basedOn w:val="a"/>
    <w:link w:val="420"/>
    <w:pPr>
      <w:shd w:val="clear" w:color="auto" w:fill="FFFFFF"/>
      <w:spacing w:before="1140" w:after="0" w:line="0" w:lineRule="atLeast"/>
      <w:ind w:hanging="360"/>
      <w:outlineLvl w:val="3"/>
    </w:pPr>
    <w:rPr>
      <w:rFonts w:ascii="Times New Roman" w:hAnsi="Times New Roman"/>
      <w:sz w:val="31"/>
      <w:szCs w:val="31"/>
    </w:rPr>
  </w:style>
  <w:style w:type="paragraph" w:customStyle="1" w:styleId="101">
    <w:name w:val="Основной текст (10)"/>
    <w:basedOn w:val="a"/>
    <w:link w:val="100"/>
    <w:pPr>
      <w:shd w:val="clear" w:color="auto" w:fill="FFFFFF"/>
      <w:spacing w:after="0" w:line="0" w:lineRule="atLeast"/>
    </w:pPr>
    <w:rPr>
      <w:rFonts w:ascii="Times New Roman" w:hAnsi="Times New Roman"/>
      <w:sz w:val="32"/>
      <w:szCs w:val="32"/>
    </w:rPr>
  </w:style>
  <w:style w:type="paragraph" w:customStyle="1" w:styleId="28">
    <w:name w:val="Заголовок №2"/>
    <w:basedOn w:val="a"/>
    <w:link w:val="27"/>
    <w:pPr>
      <w:shd w:val="clear" w:color="auto" w:fill="FFFFFF"/>
      <w:spacing w:before="60" w:after="360" w:line="442" w:lineRule="exact"/>
      <w:jc w:val="center"/>
      <w:outlineLvl w:val="1"/>
    </w:pPr>
    <w:rPr>
      <w:rFonts w:ascii="Times New Roman" w:hAnsi="Times New Roman"/>
      <w:sz w:val="39"/>
      <w:szCs w:val="39"/>
    </w:rPr>
  </w:style>
  <w:style w:type="paragraph" w:customStyle="1" w:styleId="111">
    <w:name w:val="Основной текст (11)"/>
    <w:basedOn w:val="a"/>
    <w:link w:val="110"/>
    <w:pPr>
      <w:shd w:val="clear" w:color="auto" w:fill="FFFFFF"/>
      <w:spacing w:after="0" w:line="274" w:lineRule="exact"/>
      <w:ind w:hanging="360"/>
    </w:pPr>
    <w:rPr>
      <w:rFonts w:ascii="Times New Roman" w:hAnsi="Times New Roman"/>
      <w:sz w:val="24"/>
      <w:szCs w:val="24"/>
    </w:rPr>
  </w:style>
  <w:style w:type="paragraph" w:customStyle="1" w:styleId="121">
    <w:name w:val="Основной текст (12)"/>
    <w:basedOn w:val="a"/>
    <w:link w:val="120"/>
    <w:pPr>
      <w:shd w:val="clear" w:color="auto" w:fill="FFFFFF"/>
      <w:spacing w:after="0" w:line="274" w:lineRule="exact"/>
      <w:ind w:hanging="360"/>
    </w:pPr>
    <w:rPr>
      <w:rFonts w:ascii="Times New Roman" w:hAnsi="Times New Roman"/>
      <w:sz w:val="21"/>
      <w:szCs w:val="21"/>
    </w:rPr>
  </w:style>
  <w:style w:type="paragraph" w:customStyle="1" w:styleId="Standard">
    <w:name w:val="Standard"/>
    <w:uiPriority w:val="99"/>
    <w:pPr>
      <w:widowControl w:val="0"/>
      <w:spacing w:after="0" w:line="240" w:lineRule="auto"/>
    </w:pPr>
    <w:rPr>
      <w:rFonts w:ascii="Times New Roman" w:eastAsia="Arial Unicode MS" w:hAnsi="Times New Roman" w:cs="Mangal"/>
      <w:sz w:val="24"/>
      <w:szCs w:val="24"/>
      <w:lang w:eastAsia="hi-IN" w:bidi="hi-IN"/>
    </w:rPr>
  </w:style>
  <w:style w:type="paragraph" w:styleId="afe">
    <w:name w:val="header"/>
    <w:basedOn w:val="a"/>
    <w:link w:val="aff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">
    <w:name w:val="Верхний колонтитул Знак"/>
    <w:basedOn w:val="a0"/>
    <w:link w:val="afe"/>
    <w:uiPriority w:val="99"/>
    <w:rPr>
      <w:rFonts w:ascii="Calibri" w:eastAsia="Times New Roman" w:hAnsi="Calibri" w:cs="Times New Roman"/>
    </w:rPr>
  </w:style>
  <w:style w:type="paragraph" w:styleId="aff0">
    <w:name w:val="footer"/>
    <w:basedOn w:val="a"/>
    <w:link w:val="aff1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1">
    <w:name w:val="Нижний колонтитул Знак"/>
    <w:basedOn w:val="a0"/>
    <w:link w:val="aff0"/>
    <w:uiPriority w:val="99"/>
    <w:rPr>
      <w:rFonts w:ascii="Calibri" w:eastAsia="Times New Roman" w:hAnsi="Calibri" w:cs="Times New Roman"/>
    </w:rPr>
  </w:style>
  <w:style w:type="paragraph" w:customStyle="1" w:styleId="FR1">
    <w:name w:val="FR1"/>
    <w:pPr>
      <w:widowControl w:val="0"/>
      <w:spacing w:before="200" w:after="0" w:line="240" w:lineRule="auto"/>
      <w:ind w:left="200"/>
      <w:jc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c1">
    <w:name w:val="c1"/>
    <w:basedOn w:val="Standard"/>
    <w:uiPriority w:val="99"/>
    <w:pPr>
      <w:spacing w:before="280" w:after="280"/>
    </w:pPr>
    <w:rPr>
      <w:rFonts w:eastAsia="andale sans ui" w:cs="Tahoma"/>
      <w:lang w:val="de-DE" w:eastAsia="ja-JP" w:bidi="fa-IR"/>
    </w:rPr>
  </w:style>
  <w:style w:type="character" w:customStyle="1" w:styleId="c0">
    <w:name w:val="c0"/>
    <w:basedOn w:val="a0"/>
  </w:style>
  <w:style w:type="table" w:styleId="aff2">
    <w:name w:val="Table Grid"/>
    <w:basedOn w:val="a1"/>
    <w:uiPriority w:val="99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3">
    <w:name w:val="Body Text Indent"/>
    <w:basedOn w:val="a"/>
    <w:link w:val="aff4"/>
    <w:uiPriority w:val="99"/>
    <w:semiHidden/>
    <w:unhideWhenUsed/>
    <w:pPr>
      <w:spacing w:after="120"/>
      <w:ind w:left="283"/>
    </w:pPr>
  </w:style>
  <w:style w:type="character" w:customStyle="1" w:styleId="aff4">
    <w:name w:val="Основной текст с отступом Знак"/>
    <w:basedOn w:val="a0"/>
    <w:link w:val="aff3"/>
    <w:uiPriority w:val="99"/>
    <w:semiHidden/>
    <w:rPr>
      <w:rFonts w:ascii="Calibri" w:eastAsia="Times New Roman" w:hAnsi="Calibri" w:cs="Times New Roman"/>
    </w:rPr>
  </w:style>
  <w:style w:type="paragraph" w:customStyle="1" w:styleId="s12">
    <w:name w:val="s_12"/>
    <w:basedOn w:val="a"/>
    <w:pPr>
      <w:spacing w:after="0" w:line="240" w:lineRule="auto"/>
      <w:ind w:firstLine="720"/>
    </w:pPr>
    <w:rPr>
      <w:rFonts w:ascii="Times New Roman" w:hAnsi="Times New Roman"/>
      <w:sz w:val="24"/>
      <w:szCs w:val="24"/>
      <w:lang w:eastAsia="ru-RU"/>
    </w:rPr>
  </w:style>
  <w:style w:type="paragraph" w:styleId="29">
    <w:name w:val="Body Text 2"/>
    <w:basedOn w:val="a"/>
    <w:link w:val="2a"/>
    <w:uiPriority w:val="99"/>
    <w:semiHidden/>
    <w:unhideWhenUsed/>
    <w:pPr>
      <w:spacing w:after="120" w:line="480" w:lineRule="auto"/>
    </w:pPr>
  </w:style>
  <w:style w:type="character" w:customStyle="1" w:styleId="2a">
    <w:name w:val="Основной текст 2 Знак"/>
    <w:basedOn w:val="a0"/>
    <w:link w:val="29"/>
    <w:uiPriority w:val="99"/>
    <w:semiHidden/>
    <w:rPr>
      <w:rFonts w:ascii="Calibri" w:eastAsia="Times New Roman" w:hAnsi="Calibri" w:cs="Times New Roman"/>
    </w:rPr>
  </w:style>
  <w:style w:type="character" w:customStyle="1" w:styleId="af5">
    <w:name w:val="Абзац списка Знак"/>
    <w:link w:val="af4"/>
    <w:uiPriority w:val="99"/>
    <w:qFormat/>
    <w:rPr>
      <w:rFonts w:ascii="Calibri" w:eastAsia="Calibri" w:hAnsi="Calibri" w:cs="Times New Roman"/>
    </w:rPr>
  </w:style>
  <w:style w:type="paragraph" w:customStyle="1" w:styleId="p12">
    <w:name w:val="p12"/>
    <w:basedOn w:val="a"/>
    <w:uiPriority w:val="9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ConsPlusNormal">
    <w:name w:val="ConsPlusNormal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eftmargin">
    <w:name w:val="left_margin"/>
    <w:uiPriority w:val="99"/>
    <w:semiHidden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Calibri" w:eastAsia="Times New Roman" w:hAnsi="Calibri" w:cs="Times New Roman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nhideWhenUsed/>
    <w:qFormat/>
    <w:pPr>
      <w:keepNext/>
      <w:spacing w:before="240" w:after="60" w:line="240" w:lineRule="auto"/>
      <w:outlineLvl w:val="2"/>
    </w:pPr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pPr>
      <w:spacing w:after="0" w:line="240" w:lineRule="auto"/>
    </w:pPr>
  </w:style>
  <w:style w:type="paragraph" w:styleId="a4">
    <w:name w:val="Title"/>
    <w:basedOn w:val="a"/>
    <w:next w:val="a"/>
    <w:link w:val="a5"/>
    <w:uiPriority w:val="10"/>
    <w:qFormat/>
    <w:pPr>
      <w:spacing w:before="300"/>
      <w:contextualSpacing/>
    </w:pPr>
    <w:rPr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pPr>
      <w:spacing w:before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FooterChar">
    <w:name w:val="Footer Char"/>
    <w:basedOn w:val="a0"/>
    <w:uiPriority w:val="99"/>
  </w:style>
  <w:style w:type="paragraph" w:styleId="aa">
    <w:name w:val="caption"/>
    <w:basedOn w:val="a"/>
    <w:next w:val="a"/>
    <w:uiPriority w:val="35"/>
    <w:semiHidden/>
    <w:unhideWhenUsed/>
    <w:qFormat/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2">
    <w:name w:val="Plain Table 2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4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5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GridTable1Light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5Dark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GridTable6Colorful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2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3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5Dark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ListTable6Colorful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b">
    <w:name w:val="Hyperlink"/>
    <w:uiPriority w:val="99"/>
    <w:unhideWhenUsed/>
    <w:rPr>
      <w:color w:val="0000FF" w:themeColor="hyperlink"/>
      <w:u w:val="single"/>
    </w:rPr>
  </w:style>
  <w:style w:type="paragraph" w:styleId="ac">
    <w:name w:val="footnote text"/>
    <w:basedOn w:val="a"/>
    <w:link w:val="ad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d">
    <w:name w:val="Текст сноски Знак"/>
    <w:link w:val="ac"/>
    <w:uiPriority w:val="99"/>
    <w:rPr>
      <w:sz w:val="18"/>
    </w:rPr>
  </w:style>
  <w:style w:type="character" w:styleId="ae">
    <w:name w:val="footnote reference"/>
    <w:basedOn w:val="a0"/>
    <w:uiPriority w:val="99"/>
    <w:unhideWhenUsed/>
    <w:rPr>
      <w:vertAlign w:val="superscript"/>
    </w:rPr>
  </w:style>
  <w:style w:type="paragraph" w:styleId="af">
    <w:name w:val="endnote text"/>
    <w:basedOn w:val="a"/>
    <w:link w:val="af0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0">
    <w:name w:val="Текст концевой сноски Знак"/>
    <w:link w:val="af"/>
    <w:uiPriority w:val="99"/>
    <w:rPr>
      <w:sz w:val="20"/>
    </w:rPr>
  </w:style>
  <w:style w:type="character" w:styleId="af1">
    <w:name w:val="endnote reference"/>
    <w:basedOn w:val="a0"/>
    <w:uiPriority w:val="99"/>
    <w:semiHidden/>
    <w:unhideWhenUsed/>
    <w:rPr>
      <w:vertAlign w:val="superscript"/>
    </w:rPr>
  </w:style>
  <w:style w:type="paragraph" w:styleId="11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2">
    <w:name w:val="TOC Heading"/>
    <w:uiPriority w:val="39"/>
    <w:unhideWhenUsed/>
  </w:style>
  <w:style w:type="paragraph" w:styleId="af3">
    <w:name w:val="table of figures"/>
    <w:basedOn w:val="a"/>
    <w:next w:val="a"/>
    <w:uiPriority w:val="99"/>
    <w:unhideWhenUsed/>
    <w:pPr>
      <w:spacing w:after="0"/>
    </w:pPr>
  </w:style>
  <w:style w:type="character" w:customStyle="1" w:styleId="30">
    <w:name w:val="Заголовок 3 Знак"/>
    <w:basedOn w:val="a0"/>
    <w:link w:val="3"/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paragraph" w:styleId="24">
    <w:name w:val="Body Text Indent 2"/>
    <w:basedOn w:val="a"/>
    <w:link w:val="25"/>
    <w:uiPriority w:val="99"/>
    <w:semiHidden/>
    <w:unhideWhenUsed/>
    <w:pPr>
      <w:tabs>
        <w:tab w:val="left" w:pos="7106"/>
      </w:tabs>
      <w:spacing w:after="0" w:line="240" w:lineRule="auto"/>
      <w:ind w:left="360"/>
    </w:pPr>
    <w:rPr>
      <w:rFonts w:eastAsia="Calibri"/>
      <w:sz w:val="24"/>
      <w:szCs w:val="20"/>
      <w:lang w:eastAsia="ru-RU"/>
    </w:rPr>
  </w:style>
  <w:style w:type="character" w:customStyle="1" w:styleId="25">
    <w:name w:val="Основной текст с отступом 2 Знак"/>
    <w:basedOn w:val="a0"/>
    <w:link w:val="24"/>
    <w:uiPriority w:val="99"/>
    <w:semiHidden/>
    <w:rPr>
      <w:rFonts w:ascii="Calibri" w:eastAsia="Calibri" w:hAnsi="Calibri" w:cs="Times New Roman"/>
      <w:sz w:val="24"/>
      <w:szCs w:val="20"/>
      <w:lang w:eastAsia="ru-RU"/>
    </w:rPr>
  </w:style>
  <w:style w:type="paragraph" w:customStyle="1" w:styleId="12">
    <w:name w:val="Абзац списка1"/>
    <w:basedOn w:val="a"/>
    <w:uiPriority w:val="99"/>
    <w:pPr>
      <w:spacing w:after="0" w:line="240" w:lineRule="auto"/>
      <w:ind w:left="708"/>
    </w:pPr>
    <w:rPr>
      <w:rFonts w:ascii="Times New Roman" w:eastAsia="Calibri" w:hAnsi="Times New Roman"/>
      <w:sz w:val="24"/>
      <w:szCs w:val="24"/>
      <w:lang w:eastAsia="ru-RU"/>
    </w:rPr>
  </w:style>
  <w:style w:type="paragraph" w:styleId="af4">
    <w:name w:val="List Paragraph"/>
    <w:basedOn w:val="a"/>
    <w:link w:val="af5"/>
    <w:uiPriority w:val="99"/>
    <w:qFormat/>
    <w:pPr>
      <w:ind w:left="720"/>
      <w:contextualSpacing/>
    </w:pPr>
    <w:rPr>
      <w:rFonts w:eastAsia="Calibri"/>
    </w:rPr>
  </w:style>
  <w:style w:type="character" w:styleId="af6">
    <w:name w:val="Strong"/>
    <w:basedOn w:val="a0"/>
    <w:uiPriority w:val="99"/>
    <w:qFormat/>
    <w:rPr>
      <w:rFonts w:ascii="Times New Roman" w:hAnsi="Times New Roman" w:cs="Times New Roman" w:hint="default"/>
      <w:b/>
      <w:bCs/>
    </w:rPr>
  </w:style>
  <w:style w:type="paragraph" w:styleId="af7">
    <w:name w:val="Normal (Web)"/>
    <w:basedOn w:val="a"/>
    <w:uiPriority w:val="99"/>
    <w:unhideWhenUsed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Pr>
      <w:rFonts w:ascii="Times New Roman" w:hAnsi="Times New Roman" w:cs="Times New Roman" w:hint="default"/>
    </w:rPr>
  </w:style>
  <w:style w:type="paragraph" w:styleId="af8">
    <w:name w:val="Body Text"/>
    <w:basedOn w:val="a"/>
    <w:link w:val="af9"/>
    <w:uiPriority w:val="99"/>
    <w:unhideWhenUsed/>
    <w:pPr>
      <w:spacing w:after="120"/>
    </w:pPr>
  </w:style>
  <w:style w:type="character" w:customStyle="1" w:styleId="af9">
    <w:name w:val="Основной текст Знак"/>
    <w:basedOn w:val="a0"/>
    <w:link w:val="af8"/>
    <w:uiPriority w:val="99"/>
    <w:rPr>
      <w:rFonts w:ascii="Calibri" w:eastAsia="Times New Roman" w:hAnsi="Calibri" w:cs="Times New Roman"/>
    </w:rPr>
  </w:style>
  <w:style w:type="character" w:customStyle="1" w:styleId="26">
    <w:name w:val="Основной текст (2)_"/>
    <w:rPr>
      <w:rFonts w:ascii="Times New Roman" w:hAnsi="Times New Roman" w:cs="Times New Roman" w:hint="default"/>
      <w:b/>
      <w:bCs/>
      <w:sz w:val="22"/>
      <w:szCs w:val="22"/>
      <w:u w:val="none"/>
    </w:rPr>
  </w:style>
  <w:style w:type="character" w:customStyle="1" w:styleId="afa">
    <w:name w:val="Основной текст + Полужирный"/>
    <w:rPr>
      <w:rFonts w:ascii="Times New Roman" w:hAnsi="Times New Roman" w:cs="Times New Roman" w:hint="default"/>
      <w:b/>
      <w:bCs/>
      <w:sz w:val="22"/>
      <w:szCs w:val="22"/>
      <w:u w:val="none"/>
    </w:rPr>
  </w:style>
  <w:style w:type="paragraph" w:customStyle="1" w:styleId="Default">
    <w:name w:val="Default"/>
    <w:uiPriority w:val="99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b">
    <w:name w:val="Balloon Text"/>
    <w:basedOn w:val="a"/>
    <w:link w:val="afc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c">
    <w:name w:val="Текст выноски Знак"/>
    <w:basedOn w:val="a0"/>
    <w:link w:val="afb"/>
    <w:uiPriority w:val="99"/>
    <w:semiHidden/>
    <w:rPr>
      <w:rFonts w:ascii="Tahoma" w:eastAsia="Times New Roman" w:hAnsi="Tahoma" w:cs="Tahoma"/>
      <w:sz w:val="16"/>
      <w:szCs w:val="16"/>
    </w:rPr>
  </w:style>
  <w:style w:type="character" w:customStyle="1" w:styleId="42">
    <w:name w:val="Заголовок №4_"/>
    <w:basedOn w:val="a0"/>
    <w:link w:val="43"/>
    <w:rPr>
      <w:rFonts w:ascii="Times New Roman" w:eastAsia="Times New Roman" w:hAnsi="Times New Roman" w:cs="Times New Roman"/>
      <w:sz w:val="32"/>
      <w:szCs w:val="32"/>
      <w:shd w:val="clear" w:color="auto" w:fill="FFFFFF"/>
    </w:rPr>
  </w:style>
  <w:style w:type="character" w:customStyle="1" w:styleId="32">
    <w:name w:val="Основной текст (3)_"/>
    <w:basedOn w:val="a0"/>
    <w:link w:val="33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afd">
    <w:name w:val="Основной текст_"/>
    <w:basedOn w:val="a0"/>
    <w:link w:val="52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72">
    <w:name w:val="Основной текст (7)_"/>
    <w:basedOn w:val="a0"/>
    <w:rPr>
      <w:rFonts w:ascii="Times New Roman" w:eastAsia="Times New Roman" w:hAnsi="Times New Roman" w:cs="Times New Roman"/>
      <w:spacing w:val="0"/>
      <w:sz w:val="23"/>
      <w:szCs w:val="23"/>
    </w:rPr>
  </w:style>
  <w:style w:type="character" w:customStyle="1" w:styleId="420">
    <w:name w:val="Заголовок №4 (2)_"/>
    <w:basedOn w:val="a0"/>
    <w:link w:val="421"/>
    <w:rPr>
      <w:rFonts w:ascii="Times New Roman" w:eastAsia="Times New Roman" w:hAnsi="Times New Roman" w:cs="Times New Roman"/>
      <w:sz w:val="31"/>
      <w:szCs w:val="31"/>
      <w:shd w:val="clear" w:color="auto" w:fill="FFFFFF"/>
    </w:rPr>
  </w:style>
  <w:style w:type="character" w:customStyle="1" w:styleId="100">
    <w:name w:val="Основной текст (10)_"/>
    <w:basedOn w:val="a0"/>
    <w:link w:val="101"/>
    <w:rPr>
      <w:rFonts w:ascii="Times New Roman" w:eastAsia="Times New Roman" w:hAnsi="Times New Roman" w:cs="Times New Roman"/>
      <w:sz w:val="32"/>
      <w:szCs w:val="32"/>
      <w:shd w:val="clear" w:color="auto" w:fill="FFFFFF"/>
    </w:rPr>
  </w:style>
  <w:style w:type="character" w:customStyle="1" w:styleId="27">
    <w:name w:val="Заголовок №2_"/>
    <w:basedOn w:val="a0"/>
    <w:link w:val="28"/>
    <w:rPr>
      <w:rFonts w:ascii="Times New Roman" w:eastAsia="Times New Roman" w:hAnsi="Times New Roman" w:cs="Times New Roman"/>
      <w:sz w:val="39"/>
      <w:szCs w:val="39"/>
      <w:shd w:val="clear" w:color="auto" w:fill="FFFFFF"/>
    </w:rPr>
  </w:style>
  <w:style w:type="character" w:customStyle="1" w:styleId="2155pt">
    <w:name w:val="Заголовок №2 + 15;5 pt;Не курсив"/>
    <w:basedOn w:val="27"/>
    <w:rPr>
      <w:rFonts w:ascii="Times New Roman" w:eastAsia="Times New Roman" w:hAnsi="Times New Roman" w:cs="Times New Roman"/>
      <w:i/>
      <w:iCs/>
      <w:sz w:val="31"/>
      <w:szCs w:val="31"/>
      <w:shd w:val="clear" w:color="auto" w:fill="FFFFFF"/>
    </w:rPr>
  </w:style>
  <w:style w:type="character" w:customStyle="1" w:styleId="7105pt">
    <w:name w:val="Основной текст (7) + 10;5 pt"/>
    <w:basedOn w:val="72"/>
    <w:rPr>
      <w:rFonts w:ascii="Times New Roman" w:eastAsia="Times New Roman" w:hAnsi="Times New Roman" w:cs="Times New Roman"/>
      <w:spacing w:val="0"/>
      <w:sz w:val="21"/>
      <w:szCs w:val="21"/>
    </w:rPr>
  </w:style>
  <w:style w:type="character" w:customStyle="1" w:styleId="105pt">
    <w:name w:val="Основной текст + 10;5 pt"/>
    <w:basedOn w:val="afd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character" w:customStyle="1" w:styleId="110">
    <w:name w:val="Основной текст (11)_"/>
    <w:basedOn w:val="a0"/>
    <w:link w:val="111"/>
    <w:rPr>
      <w:rFonts w:ascii="Times New Roman" w:eastAsia="Times New Roman" w:hAnsi="Times New Roman" w:cs="Times New Roman"/>
      <w:sz w:val="24"/>
      <w:szCs w:val="24"/>
      <w:shd w:val="clear" w:color="auto" w:fill="FFFFFF"/>
    </w:rPr>
  </w:style>
  <w:style w:type="character" w:customStyle="1" w:styleId="11115pt">
    <w:name w:val="Основной текст (11) + 11;5 pt"/>
    <w:basedOn w:val="110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73">
    <w:name w:val="Основной текст (7)"/>
    <w:basedOn w:val="72"/>
    <w:rPr>
      <w:rFonts w:ascii="Times New Roman" w:eastAsia="Times New Roman" w:hAnsi="Times New Roman" w:cs="Times New Roman"/>
      <w:spacing w:val="0"/>
      <w:sz w:val="23"/>
      <w:szCs w:val="23"/>
    </w:rPr>
  </w:style>
  <w:style w:type="character" w:customStyle="1" w:styleId="120">
    <w:name w:val="Основной текст (12)_"/>
    <w:basedOn w:val="a0"/>
    <w:link w:val="121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character" w:customStyle="1" w:styleId="121pt">
    <w:name w:val="Основной текст (12) + Интервал 1 pt"/>
    <w:basedOn w:val="120"/>
    <w:rPr>
      <w:rFonts w:ascii="Times New Roman" w:eastAsia="Times New Roman" w:hAnsi="Times New Roman" w:cs="Times New Roman"/>
      <w:spacing w:val="30"/>
      <w:sz w:val="21"/>
      <w:szCs w:val="21"/>
      <w:shd w:val="clear" w:color="auto" w:fill="FFFFFF"/>
    </w:rPr>
  </w:style>
  <w:style w:type="character" w:customStyle="1" w:styleId="1010pt">
    <w:name w:val="Основной текст (10) + 10 pt;Не полужирный;Не курсив"/>
    <w:basedOn w:val="100"/>
    <w:rPr>
      <w:rFonts w:ascii="Times New Roman" w:eastAsia="Times New Roman" w:hAnsi="Times New Roman" w:cs="Times New Roman"/>
      <w:b/>
      <w:bCs/>
      <w:i/>
      <w:iCs/>
      <w:sz w:val="20"/>
      <w:szCs w:val="20"/>
      <w:shd w:val="clear" w:color="auto" w:fill="FFFFFF"/>
    </w:rPr>
  </w:style>
  <w:style w:type="character" w:customStyle="1" w:styleId="10135pt">
    <w:name w:val="Основной текст (10) + 13;5 pt"/>
    <w:basedOn w:val="100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3115pt">
    <w:name w:val="Основной текст (3) + 11;5 pt;Не полужирный"/>
    <w:basedOn w:val="32"/>
    <w:rPr>
      <w:rFonts w:ascii="Times New Roman" w:eastAsia="Times New Roman" w:hAnsi="Times New Roman" w:cs="Times New Roman"/>
      <w:b/>
      <w:bCs/>
      <w:sz w:val="23"/>
      <w:szCs w:val="23"/>
      <w:shd w:val="clear" w:color="auto" w:fill="FFFFFF"/>
    </w:rPr>
  </w:style>
  <w:style w:type="character" w:customStyle="1" w:styleId="44">
    <w:name w:val="Основной текст4"/>
    <w:basedOn w:val="afd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4-1pt">
    <w:name w:val="Заголовок №4 + Не полужирный;Интервал -1 pt"/>
    <w:basedOn w:val="42"/>
    <w:rPr>
      <w:rFonts w:ascii="Times New Roman" w:eastAsia="Times New Roman" w:hAnsi="Times New Roman" w:cs="Times New Roman"/>
      <w:b/>
      <w:bCs/>
      <w:spacing w:val="-20"/>
      <w:sz w:val="32"/>
      <w:szCs w:val="32"/>
      <w:shd w:val="clear" w:color="auto" w:fill="FFFFFF"/>
    </w:rPr>
  </w:style>
  <w:style w:type="paragraph" w:customStyle="1" w:styleId="43">
    <w:name w:val="Заголовок №4"/>
    <w:basedOn w:val="a"/>
    <w:link w:val="42"/>
    <w:pPr>
      <w:shd w:val="clear" w:color="auto" w:fill="FFFFFF"/>
      <w:spacing w:after="120" w:line="0" w:lineRule="atLeast"/>
      <w:ind w:hanging="360"/>
      <w:outlineLvl w:val="3"/>
    </w:pPr>
    <w:rPr>
      <w:rFonts w:ascii="Times New Roman" w:hAnsi="Times New Roman"/>
      <w:sz w:val="32"/>
      <w:szCs w:val="32"/>
    </w:rPr>
  </w:style>
  <w:style w:type="paragraph" w:customStyle="1" w:styleId="33">
    <w:name w:val="Основной текст (3)"/>
    <w:basedOn w:val="a"/>
    <w:link w:val="32"/>
    <w:pPr>
      <w:shd w:val="clear" w:color="auto" w:fill="FFFFFF"/>
      <w:spacing w:before="360" w:after="360" w:line="0" w:lineRule="atLeast"/>
    </w:pPr>
    <w:rPr>
      <w:rFonts w:ascii="Times New Roman" w:hAnsi="Times New Roman"/>
      <w:sz w:val="26"/>
      <w:szCs w:val="26"/>
    </w:rPr>
  </w:style>
  <w:style w:type="paragraph" w:customStyle="1" w:styleId="52">
    <w:name w:val="Основной текст5"/>
    <w:basedOn w:val="a"/>
    <w:link w:val="afd"/>
    <w:pPr>
      <w:shd w:val="clear" w:color="auto" w:fill="FFFFFF"/>
      <w:spacing w:after="0" w:line="274" w:lineRule="exact"/>
      <w:ind w:hanging="400"/>
    </w:pPr>
    <w:rPr>
      <w:rFonts w:ascii="Times New Roman" w:hAnsi="Times New Roman"/>
      <w:sz w:val="23"/>
      <w:szCs w:val="23"/>
    </w:rPr>
  </w:style>
  <w:style w:type="paragraph" w:customStyle="1" w:styleId="421">
    <w:name w:val="Заголовок №4 (2)"/>
    <w:basedOn w:val="a"/>
    <w:link w:val="420"/>
    <w:pPr>
      <w:shd w:val="clear" w:color="auto" w:fill="FFFFFF"/>
      <w:spacing w:before="1140" w:after="0" w:line="0" w:lineRule="atLeast"/>
      <w:ind w:hanging="360"/>
      <w:outlineLvl w:val="3"/>
    </w:pPr>
    <w:rPr>
      <w:rFonts w:ascii="Times New Roman" w:hAnsi="Times New Roman"/>
      <w:sz w:val="31"/>
      <w:szCs w:val="31"/>
    </w:rPr>
  </w:style>
  <w:style w:type="paragraph" w:customStyle="1" w:styleId="101">
    <w:name w:val="Основной текст (10)"/>
    <w:basedOn w:val="a"/>
    <w:link w:val="100"/>
    <w:pPr>
      <w:shd w:val="clear" w:color="auto" w:fill="FFFFFF"/>
      <w:spacing w:after="0" w:line="0" w:lineRule="atLeast"/>
    </w:pPr>
    <w:rPr>
      <w:rFonts w:ascii="Times New Roman" w:hAnsi="Times New Roman"/>
      <w:sz w:val="32"/>
      <w:szCs w:val="32"/>
    </w:rPr>
  </w:style>
  <w:style w:type="paragraph" w:customStyle="1" w:styleId="28">
    <w:name w:val="Заголовок №2"/>
    <w:basedOn w:val="a"/>
    <w:link w:val="27"/>
    <w:pPr>
      <w:shd w:val="clear" w:color="auto" w:fill="FFFFFF"/>
      <w:spacing w:before="60" w:after="360" w:line="442" w:lineRule="exact"/>
      <w:jc w:val="center"/>
      <w:outlineLvl w:val="1"/>
    </w:pPr>
    <w:rPr>
      <w:rFonts w:ascii="Times New Roman" w:hAnsi="Times New Roman"/>
      <w:sz w:val="39"/>
      <w:szCs w:val="39"/>
    </w:rPr>
  </w:style>
  <w:style w:type="paragraph" w:customStyle="1" w:styleId="111">
    <w:name w:val="Основной текст (11)"/>
    <w:basedOn w:val="a"/>
    <w:link w:val="110"/>
    <w:pPr>
      <w:shd w:val="clear" w:color="auto" w:fill="FFFFFF"/>
      <w:spacing w:after="0" w:line="274" w:lineRule="exact"/>
      <w:ind w:hanging="360"/>
    </w:pPr>
    <w:rPr>
      <w:rFonts w:ascii="Times New Roman" w:hAnsi="Times New Roman"/>
      <w:sz w:val="24"/>
      <w:szCs w:val="24"/>
    </w:rPr>
  </w:style>
  <w:style w:type="paragraph" w:customStyle="1" w:styleId="121">
    <w:name w:val="Основной текст (12)"/>
    <w:basedOn w:val="a"/>
    <w:link w:val="120"/>
    <w:pPr>
      <w:shd w:val="clear" w:color="auto" w:fill="FFFFFF"/>
      <w:spacing w:after="0" w:line="274" w:lineRule="exact"/>
      <w:ind w:hanging="360"/>
    </w:pPr>
    <w:rPr>
      <w:rFonts w:ascii="Times New Roman" w:hAnsi="Times New Roman"/>
      <w:sz w:val="21"/>
      <w:szCs w:val="21"/>
    </w:rPr>
  </w:style>
  <w:style w:type="paragraph" w:customStyle="1" w:styleId="Standard">
    <w:name w:val="Standard"/>
    <w:uiPriority w:val="99"/>
    <w:pPr>
      <w:widowControl w:val="0"/>
      <w:spacing w:after="0" w:line="240" w:lineRule="auto"/>
    </w:pPr>
    <w:rPr>
      <w:rFonts w:ascii="Times New Roman" w:eastAsia="Arial Unicode MS" w:hAnsi="Times New Roman" w:cs="Mangal"/>
      <w:sz w:val="24"/>
      <w:szCs w:val="24"/>
      <w:lang w:eastAsia="hi-IN" w:bidi="hi-IN"/>
    </w:rPr>
  </w:style>
  <w:style w:type="paragraph" w:styleId="afe">
    <w:name w:val="header"/>
    <w:basedOn w:val="a"/>
    <w:link w:val="aff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">
    <w:name w:val="Верхний колонтитул Знак"/>
    <w:basedOn w:val="a0"/>
    <w:link w:val="afe"/>
    <w:uiPriority w:val="99"/>
    <w:rPr>
      <w:rFonts w:ascii="Calibri" w:eastAsia="Times New Roman" w:hAnsi="Calibri" w:cs="Times New Roman"/>
    </w:rPr>
  </w:style>
  <w:style w:type="paragraph" w:styleId="aff0">
    <w:name w:val="footer"/>
    <w:basedOn w:val="a"/>
    <w:link w:val="aff1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1">
    <w:name w:val="Нижний колонтитул Знак"/>
    <w:basedOn w:val="a0"/>
    <w:link w:val="aff0"/>
    <w:uiPriority w:val="99"/>
    <w:rPr>
      <w:rFonts w:ascii="Calibri" w:eastAsia="Times New Roman" w:hAnsi="Calibri" w:cs="Times New Roman"/>
    </w:rPr>
  </w:style>
  <w:style w:type="paragraph" w:customStyle="1" w:styleId="FR1">
    <w:name w:val="FR1"/>
    <w:pPr>
      <w:widowControl w:val="0"/>
      <w:spacing w:before="200" w:after="0" w:line="240" w:lineRule="auto"/>
      <w:ind w:left="200"/>
      <w:jc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c1">
    <w:name w:val="c1"/>
    <w:basedOn w:val="Standard"/>
    <w:uiPriority w:val="99"/>
    <w:pPr>
      <w:spacing w:before="280" w:after="280"/>
    </w:pPr>
    <w:rPr>
      <w:rFonts w:eastAsia="andale sans ui" w:cs="Tahoma"/>
      <w:lang w:val="de-DE" w:eastAsia="ja-JP" w:bidi="fa-IR"/>
    </w:rPr>
  </w:style>
  <w:style w:type="character" w:customStyle="1" w:styleId="c0">
    <w:name w:val="c0"/>
    <w:basedOn w:val="a0"/>
  </w:style>
  <w:style w:type="table" w:styleId="aff2">
    <w:name w:val="Table Grid"/>
    <w:basedOn w:val="a1"/>
    <w:uiPriority w:val="99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3">
    <w:name w:val="Body Text Indent"/>
    <w:basedOn w:val="a"/>
    <w:link w:val="aff4"/>
    <w:uiPriority w:val="99"/>
    <w:semiHidden/>
    <w:unhideWhenUsed/>
    <w:pPr>
      <w:spacing w:after="120"/>
      <w:ind w:left="283"/>
    </w:pPr>
  </w:style>
  <w:style w:type="character" w:customStyle="1" w:styleId="aff4">
    <w:name w:val="Основной текст с отступом Знак"/>
    <w:basedOn w:val="a0"/>
    <w:link w:val="aff3"/>
    <w:uiPriority w:val="99"/>
    <w:semiHidden/>
    <w:rPr>
      <w:rFonts w:ascii="Calibri" w:eastAsia="Times New Roman" w:hAnsi="Calibri" w:cs="Times New Roman"/>
    </w:rPr>
  </w:style>
  <w:style w:type="paragraph" w:customStyle="1" w:styleId="s12">
    <w:name w:val="s_12"/>
    <w:basedOn w:val="a"/>
    <w:pPr>
      <w:spacing w:after="0" w:line="240" w:lineRule="auto"/>
      <w:ind w:firstLine="720"/>
    </w:pPr>
    <w:rPr>
      <w:rFonts w:ascii="Times New Roman" w:hAnsi="Times New Roman"/>
      <w:sz w:val="24"/>
      <w:szCs w:val="24"/>
      <w:lang w:eastAsia="ru-RU"/>
    </w:rPr>
  </w:style>
  <w:style w:type="paragraph" w:styleId="29">
    <w:name w:val="Body Text 2"/>
    <w:basedOn w:val="a"/>
    <w:link w:val="2a"/>
    <w:uiPriority w:val="99"/>
    <w:semiHidden/>
    <w:unhideWhenUsed/>
    <w:pPr>
      <w:spacing w:after="120" w:line="480" w:lineRule="auto"/>
    </w:pPr>
  </w:style>
  <w:style w:type="character" w:customStyle="1" w:styleId="2a">
    <w:name w:val="Основной текст 2 Знак"/>
    <w:basedOn w:val="a0"/>
    <w:link w:val="29"/>
    <w:uiPriority w:val="99"/>
    <w:semiHidden/>
    <w:rPr>
      <w:rFonts w:ascii="Calibri" w:eastAsia="Times New Roman" w:hAnsi="Calibri" w:cs="Times New Roman"/>
    </w:rPr>
  </w:style>
  <w:style w:type="character" w:customStyle="1" w:styleId="af5">
    <w:name w:val="Абзац списка Знак"/>
    <w:link w:val="af4"/>
    <w:uiPriority w:val="99"/>
    <w:qFormat/>
    <w:rPr>
      <w:rFonts w:ascii="Calibri" w:eastAsia="Calibri" w:hAnsi="Calibri" w:cs="Times New Roman"/>
    </w:rPr>
  </w:style>
  <w:style w:type="paragraph" w:customStyle="1" w:styleId="p12">
    <w:name w:val="p12"/>
    <w:basedOn w:val="a"/>
    <w:uiPriority w:val="9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ConsPlusNormal">
    <w:name w:val="ConsPlusNormal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eftmargin">
    <w:name w:val="left_margin"/>
    <w:uiPriority w:val="99"/>
    <w:semiHidden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g"/><Relationship Id="rId18" Type="http://schemas.openxmlformats.org/officeDocument/2006/relationships/oleObject" Target="embeddings/oleObject1.bin"/><Relationship Id="rId26" Type="http://schemas.openxmlformats.org/officeDocument/2006/relationships/image" Target="media/image90.jpg"/><Relationship Id="rId39" Type="http://schemas.openxmlformats.org/officeDocument/2006/relationships/oleObject" Target="embeddings/oleObject11.bin"/><Relationship Id="rId21" Type="http://schemas.openxmlformats.org/officeDocument/2006/relationships/image" Target="media/image7.wmf"/><Relationship Id="rId34" Type="http://schemas.openxmlformats.org/officeDocument/2006/relationships/oleObject" Target="embeddings/oleObject8.bin"/><Relationship Id="rId42" Type="http://schemas.openxmlformats.org/officeDocument/2006/relationships/image" Target="media/image17.wmf"/><Relationship Id="rId47" Type="http://schemas.openxmlformats.org/officeDocument/2006/relationships/image" Target="media/image200.png"/><Relationship Id="rId50" Type="http://schemas.openxmlformats.org/officeDocument/2006/relationships/image" Target="media/image22.pn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4.png"/><Relationship Id="rId17" Type="http://schemas.openxmlformats.org/officeDocument/2006/relationships/image" Target="media/image5.wmf"/><Relationship Id="rId25" Type="http://schemas.openxmlformats.org/officeDocument/2006/relationships/image" Target="media/image9.jpg"/><Relationship Id="rId33" Type="http://schemas.openxmlformats.org/officeDocument/2006/relationships/image" Target="media/image13.wmf"/><Relationship Id="rId38" Type="http://schemas.openxmlformats.org/officeDocument/2006/relationships/image" Target="media/image15.wmf"/><Relationship Id="rId46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40.png"/><Relationship Id="rId20" Type="http://schemas.openxmlformats.org/officeDocument/2006/relationships/oleObject" Target="embeddings/oleObject2.bin"/><Relationship Id="rId29" Type="http://schemas.openxmlformats.org/officeDocument/2006/relationships/image" Target="media/image11.wmf"/><Relationship Id="rId41" Type="http://schemas.openxmlformats.org/officeDocument/2006/relationships/oleObject" Target="embeddings/oleObject12.bin"/><Relationship Id="rId54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4.bin"/><Relationship Id="rId32" Type="http://schemas.openxmlformats.org/officeDocument/2006/relationships/oleObject" Target="embeddings/oleObject7.bin"/><Relationship Id="rId37" Type="http://schemas.openxmlformats.org/officeDocument/2006/relationships/oleObject" Target="embeddings/oleObject10.bin"/><Relationship Id="rId40" Type="http://schemas.openxmlformats.org/officeDocument/2006/relationships/image" Target="media/image16.wmf"/><Relationship Id="rId45" Type="http://schemas.openxmlformats.org/officeDocument/2006/relationships/image" Target="media/image19.png"/><Relationship Id="rId53" Type="http://schemas.openxmlformats.org/officeDocument/2006/relationships/image" Target="media/image230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wmf"/><Relationship Id="rId28" Type="http://schemas.openxmlformats.org/officeDocument/2006/relationships/oleObject" Target="embeddings/oleObject5.bin"/><Relationship Id="rId36" Type="http://schemas.openxmlformats.org/officeDocument/2006/relationships/oleObject" Target="embeddings/oleObject9.bin"/><Relationship Id="rId49" Type="http://schemas.openxmlformats.org/officeDocument/2006/relationships/image" Target="media/image210.png"/><Relationship Id="rId10" Type="http://schemas.openxmlformats.org/officeDocument/2006/relationships/image" Target="media/image10.png"/><Relationship Id="rId19" Type="http://schemas.openxmlformats.org/officeDocument/2006/relationships/image" Target="media/image6.wmf"/><Relationship Id="rId31" Type="http://schemas.openxmlformats.org/officeDocument/2006/relationships/image" Target="media/image12.wmf"/><Relationship Id="rId44" Type="http://schemas.openxmlformats.org/officeDocument/2006/relationships/image" Target="media/image18.png"/><Relationship Id="rId52" Type="http://schemas.openxmlformats.org/officeDocument/2006/relationships/image" Target="media/image23.png"/><Relationship Id="rId4" Type="http://schemas.openxmlformats.org/officeDocument/2006/relationships/settings" Target="settings.xml"/><Relationship Id="rId14" Type="http://schemas.openxmlformats.org/officeDocument/2006/relationships/image" Target="media/image30.jpg"/><Relationship Id="rId22" Type="http://schemas.openxmlformats.org/officeDocument/2006/relationships/oleObject" Target="embeddings/oleObject3.bin"/><Relationship Id="rId27" Type="http://schemas.openxmlformats.org/officeDocument/2006/relationships/image" Target="media/image10.wmf"/><Relationship Id="rId30" Type="http://schemas.openxmlformats.org/officeDocument/2006/relationships/oleObject" Target="embeddings/oleObject6.bin"/><Relationship Id="rId35" Type="http://schemas.openxmlformats.org/officeDocument/2006/relationships/image" Target="media/image14.wmf"/><Relationship Id="rId43" Type="http://schemas.openxmlformats.org/officeDocument/2006/relationships/oleObject" Target="embeddings/oleObject13.bin"/><Relationship Id="rId48" Type="http://schemas.openxmlformats.org/officeDocument/2006/relationships/image" Target="media/image21.png"/><Relationship Id="rId56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220.pn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50</Pages>
  <Words>10950</Words>
  <Characters>62416</Characters>
  <Application>Microsoft Office Word</Application>
  <DocSecurity>0</DocSecurity>
  <Lines>520</Lines>
  <Paragraphs>146</Paragraphs>
  <ScaleCrop>false</ScaleCrop>
  <Company>SPecialiST RePack</Company>
  <LinksUpToDate>false</LinksUpToDate>
  <CharactersWithSpaces>73220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teacher455</dc:creator>
  <cp:keywords/>
  <dc:description/>
  <cp:lastModifiedBy>user</cp:lastModifiedBy>
  <cp:revision>43</cp:revision>
  <dcterms:created xsi:type="dcterms:W3CDTF">2019-07-01T13:21:00Z</dcterms:created>
  <dcterms:modified xsi:type="dcterms:W3CDTF">2023-06-21T08:22:00Z</dcterms:modified>
</cp:coreProperties>
</file>