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A6" w:rsidRPr="002519F3" w:rsidRDefault="006149A6" w:rsidP="006149A6">
      <w:pPr>
        <w:spacing w:after="0" w:line="240" w:lineRule="auto"/>
        <w:jc w:val="center"/>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бюджетное профессиональное образовательное учреждение</w:t>
      </w:r>
    </w:p>
    <w:p w:rsidR="006149A6" w:rsidRPr="002519F3" w:rsidRDefault="006149A6" w:rsidP="006149A6">
      <w:pPr>
        <w:spacing w:after="0" w:line="240" w:lineRule="auto"/>
        <w:jc w:val="center"/>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Вологодской области</w:t>
      </w:r>
      <w:r w:rsidR="002E5ED5">
        <w:rPr>
          <w:rFonts w:ascii="Times New Roman" w:eastAsia="Times New Roman" w:hAnsi="Times New Roman" w:cs="Times New Roman"/>
          <w:sz w:val="28"/>
          <w:szCs w:val="28"/>
        </w:rPr>
        <w:t xml:space="preserve"> </w:t>
      </w:r>
      <w:r w:rsidRPr="002519F3">
        <w:rPr>
          <w:rFonts w:ascii="Times New Roman" w:eastAsia="Times New Roman" w:hAnsi="Times New Roman" w:cs="Times New Roman"/>
          <w:sz w:val="28"/>
          <w:szCs w:val="28"/>
        </w:rPr>
        <w:t>«Вологодский колледж технологии и дизайна»</w:t>
      </w:r>
    </w:p>
    <w:p w:rsidR="006149A6" w:rsidRPr="002519F3" w:rsidRDefault="006149A6" w:rsidP="006149A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6149A6" w:rsidRPr="002519F3" w:rsidRDefault="006149A6" w:rsidP="006149A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6149A6" w:rsidRPr="002519F3" w:rsidRDefault="006149A6" w:rsidP="006149A6">
      <w:pPr>
        <w:spacing w:after="0" w:line="240" w:lineRule="auto"/>
        <w:jc w:val="right"/>
        <w:rPr>
          <w:rFonts w:ascii="Times New Roman" w:eastAsia="Times New Roman" w:hAnsi="Times New Roman" w:cs="Times New Roman"/>
          <w:b/>
          <w:sz w:val="28"/>
          <w:szCs w:val="28"/>
        </w:rPr>
      </w:pPr>
    </w:p>
    <w:p w:rsidR="006149A6" w:rsidRDefault="006149A6" w:rsidP="006149A6">
      <w:pPr>
        <w:spacing w:after="0" w:line="360" w:lineRule="auto"/>
        <w:jc w:val="center"/>
        <w:rPr>
          <w:rFonts w:ascii="Times New Roman" w:eastAsia="Times New Roman" w:hAnsi="Times New Roman" w:cs="Times New Roman"/>
          <w:sz w:val="28"/>
          <w:szCs w:val="28"/>
        </w:rPr>
      </w:pPr>
    </w:p>
    <w:p w:rsidR="00B9523A" w:rsidRPr="00C51F7D" w:rsidRDefault="00B9523A" w:rsidP="00B9523A">
      <w:pPr>
        <w:pStyle w:val="ab"/>
        <w:tabs>
          <w:tab w:val="clear" w:pos="9355"/>
          <w:tab w:val="right" w:pos="10065"/>
        </w:tabs>
        <w:ind w:left="5387"/>
        <w:rPr>
          <w:sz w:val="28"/>
          <w:szCs w:val="28"/>
        </w:rPr>
      </w:pPr>
      <w:r w:rsidRPr="00C51F7D">
        <w:rPr>
          <w:sz w:val="28"/>
          <w:szCs w:val="28"/>
        </w:rPr>
        <w:t>УТВЕРЖДЕНО</w:t>
      </w:r>
    </w:p>
    <w:p w:rsidR="00B9523A" w:rsidRPr="00C51F7D" w:rsidRDefault="00B9523A" w:rsidP="00B9523A">
      <w:pPr>
        <w:pStyle w:val="ab"/>
        <w:tabs>
          <w:tab w:val="clear" w:pos="9355"/>
          <w:tab w:val="right" w:pos="10065"/>
        </w:tabs>
        <w:ind w:left="5387"/>
        <w:rPr>
          <w:sz w:val="28"/>
          <w:szCs w:val="28"/>
        </w:rPr>
      </w:pPr>
      <w:r w:rsidRPr="00C51F7D">
        <w:rPr>
          <w:sz w:val="28"/>
          <w:szCs w:val="28"/>
        </w:rPr>
        <w:t xml:space="preserve">приказом директора </w:t>
      </w:r>
    </w:p>
    <w:p w:rsidR="00B9523A" w:rsidRPr="00C51F7D" w:rsidRDefault="00B9523A" w:rsidP="00B9523A">
      <w:pPr>
        <w:pStyle w:val="ab"/>
        <w:tabs>
          <w:tab w:val="clear" w:pos="9355"/>
          <w:tab w:val="right" w:pos="10065"/>
        </w:tabs>
        <w:ind w:left="5387"/>
        <w:rPr>
          <w:sz w:val="28"/>
          <w:szCs w:val="28"/>
        </w:rPr>
      </w:pPr>
      <w:r w:rsidRPr="00C51F7D">
        <w:rPr>
          <w:sz w:val="28"/>
          <w:szCs w:val="28"/>
        </w:rPr>
        <w:t xml:space="preserve">БПОУ ВО «Вологодский </w:t>
      </w:r>
    </w:p>
    <w:p w:rsidR="00B9523A" w:rsidRPr="00C51F7D" w:rsidRDefault="00B9523A" w:rsidP="00B9523A">
      <w:pPr>
        <w:pStyle w:val="ab"/>
        <w:tabs>
          <w:tab w:val="clear" w:pos="9355"/>
          <w:tab w:val="right" w:pos="10065"/>
        </w:tabs>
        <w:ind w:left="5387"/>
        <w:rPr>
          <w:sz w:val="28"/>
          <w:szCs w:val="28"/>
        </w:rPr>
      </w:pPr>
      <w:r w:rsidRPr="00C51F7D">
        <w:rPr>
          <w:sz w:val="28"/>
          <w:szCs w:val="28"/>
        </w:rPr>
        <w:t>колледж технологии и дизайна»</w:t>
      </w:r>
    </w:p>
    <w:p w:rsidR="00B9523A" w:rsidRPr="00C51F7D" w:rsidRDefault="00B9523A" w:rsidP="00B9523A">
      <w:pPr>
        <w:pStyle w:val="ad"/>
        <w:tabs>
          <w:tab w:val="right" w:pos="10065"/>
        </w:tabs>
        <w:ind w:left="5387"/>
        <w:rPr>
          <w:rFonts w:ascii="Times New Roman" w:hAnsi="Times New Roman"/>
          <w:sz w:val="28"/>
          <w:szCs w:val="28"/>
        </w:rPr>
      </w:pPr>
      <w:r w:rsidRPr="00C51F7D">
        <w:rPr>
          <w:rFonts w:ascii="Times New Roman" w:hAnsi="Times New Roman"/>
          <w:sz w:val="28"/>
          <w:szCs w:val="28"/>
        </w:rPr>
        <w:t xml:space="preserve">от </w:t>
      </w:r>
      <w:r>
        <w:rPr>
          <w:rFonts w:ascii="Times New Roman" w:hAnsi="Times New Roman"/>
          <w:sz w:val="28"/>
          <w:szCs w:val="28"/>
        </w:rPr>
        <w:t>22.06.2023 г.</w:t>
      </w:r>
      <w:r w:rsidRPr="00C51F7D">
        <w:rPr>
          <w:rFonts w:ascii="Times New Roman" w:hAnsi="Times New Roman"/>
          <w:sz w:val="28"/>
          <w:szCs w:val="28"/>
        </w:rPr>
        <w:t xml:space="preserve"> № </w:t>
      </w:r>
      <w:r>
        <w:rPr>
          <w:rFonts w:ascii="Times New Roman" w:hAnsi="Times New Roman"/>
          <w:sz w:val="28"/>
          <w:szCs w:val="28"/>
        </w:rPr>
        <w:t>514</w:t>
      </w:r>
    </w:p>
    <w:p w:rsidR="002E5ED5" w:rsidRPr="00ED4DC9" w:rsidRDefault="002E5ED5" w:rsidP="006149A6">
      <w:pPr>
        <w:spacing w:after="0" w:line="360" w:lineRule="auto"/>
        <w:jc w:val="center"/>
        <w:rPr>
          <w:rFonts w:ascii="Times New Roman" w:hAnsi="Times New Roman" w:cs="Times New Roman"/>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6149A6" w:rsidRPr="00ED4DC9" w:rsidRDefault="006149A6" w:rsidP="006149A6">
      <w:pPr>
        <w:spacing w:after="0" w:line="360" w:lineRule="auto"/>
        <w:jc w:val="center"/>
        <w:rPr>
          <w:rFonts w:ascii="Times New Roman" w:hAnsi="Times New Roman" w:cs="Times New Roman"/>
          <w:b/>
          <w:bCs/>
          <w:sz w:val="28"/>
          <w:szCs w:val="28"/>
        </w:rPr>
      </w:pPr>
    </w:p>
    <w:p w:rsidR="002E5ED5" w:rsidRPr="00092CCC" w:rsidRDefault="00B9523A" w:rsidP="002E5ED5">
      <w:pPr>
        <w:spacing w:after="0" w:line="312"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2E5ED5" w:rsidRPr="00092CCC" w:rsidRDefault="00B9523A" w:rsidP="002E5ED5">
      <w:pPr>
        <w:spacing w:after="0" w:line="312"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7A687A" w:rsidRDefault="00B9523A" w:rsidP="00ED4DC9">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САМОСТОЯТЕЛЬНОЙ РАБОТЫ ОБУЧАЮЩИХСЯ </w:t>
      </w:r>
      <w:r w:rsidRPr="00681728">
        <w:rPr>
          <w:rFonts w:ascii="Times New Roman" w:hAnsi="Times New Roman" w:cs="Times New Roman"/>
          <w:b/>
          <w:bCs/>
          <w:sz w:val="28"/>
          <w:szCs w:val="28"/>
        </w:rPr>
        <w:t xml:space="preserve"> </w:t>
      </w:r>
    </w:p>
    <w:p w:rsidR="008A24C7" w:rsidRPr="00713C96" w:rsidRDefault="00A9400A" w:rsidP="008A24C7">
      <w:pPr>
        <w:jc w:val="center"/>
        <w:rPr>
          <w:rFonts w:ascii="Times New Roman" w:eastAsia="Times New Roman" w:hAnsi="Times New Roman" w:cs="Times New Roman"/>
          <w:b/>
          <w:bCs/>
          <w:sz w:val="28"/>
          <w:szCs w:val="28"/>
        </w:rPr>
      </w:pPr>
      <w:r w:rsidRPr="00713C96">
        <w:rPr>
          <w:rFonts w:ascii="Times New Roman" w:hAnsi="Times New Roman" w:cs="Times New Roman"/>
          <w:b/>
          <w:sz w:val="28"/>
          <w:szCs w:val="28"/>
        </w:rPr>
        <w:t xml:space="preserve">по </w:t>
      </w:r>
      <w:r w:rsidR="00713C96" w:rsidRPr="00713C96">
        <w:rPr>
          <w:rFonts w:ascii="Times New Roman" w:eastAsia="Times New Roman" w:hAnsi="Times New Roman" w:cs="Times New Roman"/>
          <w:b/>
          <w:bCs/>
          <w:sz w:val="28"/>
          <w:szCs w:val="28"/>
        </w:rPr>
        <w:t>МДК 0</w:t>
      </w:r>
      <w:r w:rsidR="00051ADC">
        <w:rPr>
          <w:rFonts w:ascii="Times New Roman" w:eastAsia="Times New Roman" w:hAnsi="Times New Roman" w:cs="Times New Roman"/>
          <w:b/>
          <w:bCs/>
          <w:sz w:val="28"/>
          <w:szCs w:val="28"/>
        </w:rPr>
        <w:t>1</w:t>
      </w:r>
      <w:r w:rsidR="00713C96" w:rsidRPr="00713C96">
        <w:rPr>
          <w:rFonts w:ascii="Times New Roman" w:eastAsia="Times New Roman" w:hAnsi="Times New Roman" w:cs="Times New Roman"/>
          <w:b/>
          <w:bCs/>
          <w:sz w:val="28"/>
          <w:szCs w:val="28"/>
        </w:rPr>
        <w:t>.0</w:t>
      </w:r>
      <w:r w:rsidR="00051ADC">
        <w:rPr>
          <w:rFonts w:ascii="Times New Roman" w:eastAsia="Times New Roman" w:hAnsi="Times New Roman" w:cs="Times New Roman"/>
          <w:b/>
          <w:bCs/>
          <w:sz w:val="28"/>
          <w:szCs w:val="28"/>
        </w:rPr>
        <w:t>2</w:t>
      </w:r>
      <w:r w:rsidR="00713C96" w:rsidRPr="00713C96">
        <w:rPr>
          <w:rFonts w:ascii="Times New Roman" w:eastAsia="Times New Roman" w:hAnsi="Times New Roman" w:cs="Times New Roman"/>
          <w:b/>
          <w:bCs/>
          <w:sz w:val="28"/>
          <w:szCs w:val="28"/>
        </w:rPr>
        <w:t xml:space="preserve"> Организация работы с электронными документами</w:t>
      </w:r>
    </w:p>
    <w:p w:rsidR="002E5ED5" w:rsidRDefault="002E5ED5" w:rsidP="002E5ED5">
      <w:pPr>
        <w:pStyle w:val="p7"/>
        <w:shd w:val="clear" w:color="auto" w:fill="FFFFFF"/>
        <w:spacing w:before="0" w:beforeAutospacing="0" w:after="0" w:afterAutospacing="0" w:line="312" w:lineRule="auto"/>
        <w:jc w:val="center"/>
        <w:rPr>
          <w:b/>
          <w:color w:val="000000"/>
          <w:sz w:val="28"/>
          <w:szCs w:val="28"/>
        </w:rPr>
      </w:pPr>
    </w:p>
    <w:p w:rsidR="002E5ED5" w:rsidRPr="00B9523A" w:rsidRDefault="002E5ED5" w:rsidP="002E5ED5">
      <w:pPr>
        <w:pStyle w:val="p7"/>
        <w:shd w:val="clear" w:color="auto" w:fill="FFFFFF"/>
        <w:spacing w:before="0" w:beforeAutospacing="0" w:after="0" w:afterAutospacing="0" w:line="312" w:lineRule="auto"/>
        <w:jc w:val="center"/>
        <w:rPr>
          <w:color w:val="000000"/>
          <w:sz w:val="28"/>
          <w:szCs w:val="28"/>
        </w:rPr>
      </w:pPr>
      <w:r w:rsidRPr="00B9523A">
        <w:rPr>
          <w:color w:val="000000"/>
          <w:sz w:val="28"/>
          <w:szCs w:val="28"/>
        </w:rPr>
        <w:t>для специальности</w:t>
      </w:r>
    </w:p>
    <w:p w:rsidR="002E5ED5" w:rsidRPr="00B9523A" w:rsidRDefault="002E5ED5" w:rsidP="00051ADC">
      <w:pPr>
        <w:pStyle w:val="p9"/>
        <w:shd w:val="clear" w:color="auto" w:fill="FFFFFF"/>
        <w:spacing w:before="0" w:beforeAutospacing="0" w:after="0" w:afterAutospacing="0" w:line="312" w:lineRule="auto"/>
        <w:ind w:left="2127" w:hanging="2127"/>
        <w:jc w:val="center"/>
        <w:rPr>
          <w:color w:val="000000"/>
          <w:sz w:val="28"/>
          <w:szCs w:val="28"/>
        </w:rPr>
      </w:pPr>
      <w:r w:rsidRPr="00B9523A">
        <w:rPr>
          <w:color w:val="000000"/>
          <w:sz w:val="28"/>
          <w:szCs w:val="28"/>
        </w:rPr>
        <w:t>46.02.01 Документационное обеспечение управления и архивоведение</w:t>
      </w:r>
    </w:p>
    <w:p w:rsidR="00ED4DC9" w:rsidRDefault="00ED4DC9"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2E5ED5" w:rsidRDefault="002E5ED5" w:rsidP="00ED4DC9">
      <w:pPr>
        <w:spacing w:after="0" w:line="360" w:lineRule="auto"/>
        <w:jc w:val="center"/>
        <w:rPr>
          <w:rFonts w:ascii="Times New Roman" w:hAnsi="Times New Roman" w:cs="Times New Roman"/>
          <w:sz w:val="28"/>
          <w:szCs w:val="28"/>
        </w:rPr>
      </w:pPr>
    </w:p>
    <w:p w:rsidR="0094210B" w:rsidRDefault="0094210B" w:rsidP="00ED4DC9">
      <w:pPr>
        <w:spacing w:after="0" w:line="360" w:lineRule="auto"/>
        <w:jc w:val="center"/>
        <w:rPr>
          <w:rFonts w:ascii="Times New Roman" w:hAnsi="Times New Roman" w:cs="Times New Roman"/>
          <w:sz w:val="28"/>
          <w:szCs w:val="28"/>
        </w:rPr>
      </w:pPr>
    </w:p>
    <w:p w:rsidR="002E5ED5" w:rsidRPr="00ED4DC9" w:rsidRDefault="002E5ED5" w:rsidP="00ED4DC9">
      <w:pPr>
        <w:spacing w:after="0" w:line="360" w:lineRule="auto"/>
        <w:jc w:val="center"/>
        <w:rPr>
          <w:rFonts w:ascii="Times New Roman" w:hAnsi="Times New Roman" w:cs="Times New Roman"/>
          <w:sz w:val="28"/>
          <w:szCs w:val="28"/>
        </w:rPr>
      </w:pPr>
    </w:p>
    <w:p w:rsidR="00ED4DC9" w:rsidRPr="00ED4DC9" w:rsidRDefault="00ED4DC9" w:rsidP="00ED4DC9">
      <w:pPr>
        <w:spacing w:after="0" w:line="360" w:lineRule="auto"/>
        <w:jc w:val="center"/>
        <w:rPr>
          <w:rFonts w:ascii="Times New Roman" w:hAnsi="Times New Roman" w:cs="Times New Roman"/>
          <w:sz w:val="28"/>
          <w:szCs w:val="28"/>
        </w:rPr>
      </w:pPr>
    </w:p>
    <w:p w:rsidR="00ED4DC9" w:rsidRPr="00ED4DC9" w:rsidRDefault="00ED4DC9" w:rsidP="00ED4DC9">
      <w:pPr>
        <w:spacing w:after="0" w:line="360" w:lineRule="auto"/>
        <w:jc w:val="center"/>
        <w:rPr>
          <w:rFonts w:ascii="Times New Roman" w:hAnsi="Times New Roman" w:cs="Times New Roman"/>
          <w:sz w:val="28"/>
          <w:szCs w:val="28"/>
        </w:rPr>
      </w:pPr>
    </w:p>
    <w:p w:rsidR="00ED4DC9" w:rsidRPr="00ED4DC9" w:rsidRDefault="00ED4DC9" w:rsidP="0094210B">
      <w:pPr>
        <w:spacing w:after="0" w:line="240" w:lineRule="auto"/>
        <w:jc w:val="center"/>
        <w:rPr>
          <w:rFonts w:ascii="Times New Roman" w:hAnsi="Times New Roman" w:cs="Times New Roman"/>
          <w:sz w:val="28"/>
          <w:szCs w:val="28"/>
        </w:rPr>
      </w:pPr>
      <w:r w:rsidRPr="00ED4DC9">
        <w:rPr>
          <w:rFonts w:ascii="Times New Roman" w:hAnsi="Times New Roman" w:cs="Times New Roman"/>
          <w:sz w:val="28"/>
          <w:szCs w:val="28"/>
        </w:rPr>
        <w:t>Вологда</w:t>
      </w:r>
    </w:p>
    <w:p w:rsidR="00ED4DC9" w:rsidRDefault="00A144D1" w:rsidP="009421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w:t>
      </w:r>
    </w:p>
    <w:p w:rsidR="00A144D1" w:rsidRPr="00ED4DC9" w:rsidRDefault="00A144D1" w:rsidP="00ED4DC9">
      <w:pPr>
        <w:spacing w:after="0" w:line="360" w:lineRule="auto"/>
        <w:jc w:val="center"/>
        <w:rPr>
          <w:rFonts w:ascii="Times New Roman" w:hAnsi="Times New Roman" w:cs="Times New Roman"/>
          <w:sz w:val="28"/>
          <w:szCs w:val="28"/>
        </w:rPr>
      </w:pPr>
    </w:p>
    <w:p w:rsidR="00ED4DC9" w:rsidRPr="00120466" w:rsidRDefault="00ED4DC9" w:rsidP="00120466">
      <w:r>
        <w:br w:type="page"/>
      </w:r>
    </w:p>
    <w:p w:rsidR="002519F3" w:rsidRPr="002519F3" w:rsidRDefault="002519F3" w:rsidP="00051ADC">
      <w:pPr>
        <w:pStyle w:val="p9"/>
        <w:shd w:val="clear" w:color="auto" w:fill="FFFFFF"/>
        <w:spacing w:before="0" w:beforeAutospacing="0" w:after="0" w:afterAutospacing="0"/>
        <w:jc w:val="both"/>
        <w:rPr>
          <w:rFonts w:eastAsia="Calibri"/>
          <w:sz w:val="28"/>
          <w:szCs w:val="28"/>
        </w:rPr>
      </w:pPr>
      <w:r w:rsidRPr="002519F3">
        <w:rPr>
          <w:rFonts w:eastAsia="Calibri"/>
          <w:sz w:val="28"/>
          <w:szCs w:val="28"/>
        </w:rPr>
        <w:lastRenderedPageBreak/>
        <w:t>Методические рекомендации составлены в соответст</w:t>
      </w:r>
      <w:r w:rsidR="00DB16B2">
        <w:rPr>
          <w:rFonts w:eastAsia="Calibri"/>
          <w:sz w:val="28"/>
          <w:szCs w:val="28"/>
        </w:rPr>
        <w:t xml:space="preserve">вии с ФГОС СПО по </w:t>
      </w:r>
      <w:r w:rsidR="00DB16B2" w:rsidRPr="00051ADC">
        <w:rPr>
          <w:rFonts w:eastAsia="Calibri"/>
          <w:sz w:val="28"/>
          <w:szCs w:val="28"/>
        </w:rPr>
        <w:t>специальности</w:t>
      </w:r>
      <w:r w:rsidRPr="00051ADC">
        <w:rPr>
          <w:rFonts w:eastAsia="Calibri"/>
          <w:sz w:val="28"/>
          <w:szCs w:val="28"/>
        </w:rPr>
        <w:t xml:space="preserve"> </w:t>
      </w:r>
      <w:r w:rsidR="00051ADC" w:rsidRPr="00051ADC">
        <w:rPr>
          <w:color w:val="000000"/>
          <w:sz w:val="28"/>
          <w:szCs w:val="28"/>
        </w:rPr>
        <w:t>46.02.01 Документационное обеспечение управления и архивоведение</w:t>
      </w:r>
      <w:r w:rsidR="00051ADC">
        <w:rPr>
          <w:color w:val="000000"/>
          <w:sz w:val="28"/>
          <w:szCs w:val="28"/>
        </w:rPr>
        <w:t xml:space="preserve"> </w:t>
      </w:r>
      <w:r w:rsidR="00051ADC" w:rsidRPr="002519F3">
        <w:rPr>
          <w:rFonts w:eastAsia="Calibri"/>
          <w:sz w:val="28"/>
          <w:szCs w:val="28"/>
        </w:rPr>
        <w:t xml:space="preserve"> </w:t>
      </w:r>
      <w:r w:rsidRPr="002519F3">
        <w:rPr>
          <w:rFonts w:eastAsia="Calibri"/>
          <w:sz w:val="28"/>
          <w:szCs w:val="28"/>
        </w:rPr>
        <w:t xml:space="preserve">(ФГОС СОО) и рабочей программой учебной дисциплины. </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Организация-разработчик: БПОУ ВО «Вологодский колледж технологии и дизайна»</w:t>
      </w:r>
      <w:r w:rsidR="0094210B">
        <w:rPr>
          <w:rFonts w:ascii="Times New Roman" w:eastAsia="Calibri" w:hAnsi="Times New Roman" w:cs="Times New Roman"/>
          <w:sz w:val="28"/>
          <w:szCs w:val="28"/>
        </w:rPr>
        <w:t>.</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Разработчик:</w:t>
      </w:r>
    </w:p>
    <w:p w:rsidR="002519F3" w:rsidRPr="002519F3" w:rsidRDefault="002519F3" w:rsidP="002519F3">
      <w:pPr>
        <w:spacing w:after="0" w:line="240" w:lineRule="auto"/>
        <w:jc w:val="both"/>
        <w:rPr>
          <w:rFonts w:ascii="Times New Roman" w:eastAsia="Calibri" w:hAnsi="Times New Roman" w:cs="Times New Roman"/>
          <w:sz w:val="28"/>
          <w:szCs w:val="28"/>
        </w:rPr>
      </w:pPr>
      <w:r w:rsidRPr="002519F3">
        <w:rPr>
          <w:rFonts w:ascii="Times New Roman" w:eastAsia="Calibri" w:hAnsi="Times New Roman" w:cs="Times New Roman"/>
          <w:sz w:val="28"/>
          <w:szCs w:val="28"/>
        </w:rPr>
        <w:t xml:space="preserve">- Охлопкова Елена Владимировна, </w:t>
      </w:r>
      <w:proofErr w:type="gramStart"/>
      <w:r w:rsidRPr="002519F3">
        <w:rPr>
          <w:rFonts w:ascii="Times New Roman" w:eastAsia="Calibri" w:hAnsi="Times New Roman" w:cs="Times New Roman"/>
          <w:sz w:val="28"/>
          <w:szCs w:val="28"/>
        </w:rPr>
        <w:t>преподаватель  БПОУ</w:t>
      </w:r>
      <w:proofErr w:type="gramEnd"/>
      <w:r w:rsidRPr="002519F3">
        <w:rPr>
          <w:rFonts w:ascii="Times New Roman" w:eastAsia="Calibri" w:hAnsi="Times New Roman" w:cs="Times New Roman"/>
          <w:sz w:val="28"/>
          <w:szCs w:val="28"/>
        </w:rPr>
        <w:t xml:space="preserve"> ВО «Вологодский колледж технологии и дизайна»</w:t>
      </w:r>
      <w:r w:rsidR="0094210B">
        <w:rPr>
          <w:rFonts w:ascii="Times New Roman" w:eastAsia="Calibri" w:hAnsi="Times New Roman" w:cs="Times New Roman"/>
          <w:sz w:val="28"/>
          <w:szCs w:val="28"/>
        </w:rPr>
        <w:t>.</w:t>
      </w:r>
      <w:r w:rsidRPr="002519F3">
        <w:rPr>
          <w:rFonts w:ascii="Times New Roman" w:eastAsia="Calibri" w:hAnsi="Times New Roman" w:cs="Times New Roman"/>
          <w:sz w:val="28"/>
          <w:szCs w:val="28"/>
        </w:rPr>
        <w:t xml:space="preserve"> </w:t>
      </w:r>
    </w:p>
    <w:p w:rsidR="002519F3" w:rsidRPr="002519F3" w:rsidRDefault="002519F3" w:rsidP="002519F3">
      <w:pPr>
        <w:spacing w:after="0" w:line="240" w:lineRule="auto"/>
        <w:jc w:val="both"/>
        <w:rPr>
          <w:rFonts w:ascii="Times New Roman" w:eastAsia="Calibri" w:hAnsi="Times New Roman" w:cs="Times New Roman"/>
          <w:sz w:val="28"/>
          <w:szCs w:val="28"/>
        </w:rPr>
      </w:pPr>
    </w:p>
    <w:p w:rsidR="002519F3" w:rsidRPr="002519F3" w:rsidRDefault="002519F3" w:rsidP="002519F3">
      <w:pPr>
        <w:spacing w:after="0" w:line="240" w:lineRule="auto"/>
        <w:jc w:val="both"/>
        <w:rPr>
          <w:rFonts w:ascii="Times New Roman" w:eastAsia="Calibri" w:hAnsi="Times New Roman" w:cs="Times New Roman"/>
          <w:sz w:val="28"/>
          <w:szCs w:val="28"/>
        </w:rPr>
      </w:pPr>
    </w:p>
    <w:tbl>
      <w:tblPr>
        <w:tblW w:w="9606" w:type="dxa"/>
        <w:tblLook w:val="00A0" w:firstRow="1" w:lastRow="0" w:firstColumn="1" w:lastColumn="0" w:noHBand="0" w:noVBand="0"/>
      </w:tblPr>
      <w:tblGrid>
        <w:gridCol w:w="9606"/>
      </w:tblGrid>
      <w:tr w:rsidR="002519F3" w:rsidRPr="002519F3" w:rsidTr="002519F3">
        <w:trPr>
          <w:trHeight w:val="998"/>
        </w:trPr>
        <w:tc>
          <w:tcPr>
            <w:tcW w:w="9606" w:type="dxa"/>
          </w:tcPr>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B83F8D">
              <w:rPr>
                <w:rFonts w:ascii="Times New Roman" w:hAnsi="Times New Roman"/>
                <w:sz w:val="28"/>
                <w:szCs w:val="28"/>
                <w:lang w:eastAsia="ru-RU"/>
              </w:rPr>
              <w:t>Рассмотрено и рекомендовано к утверждению на заседании предметной цикловой комиссии БПОУ ВО «Вологодский колледж технологии и дизайна»</w:t>
            </w:r>
            <w:r w:rsidR="0094210B">
              <w:rPr>
                <w:rFonts w:ascii="Times New Roman" w:hAnsi="Times New Roman"/>
                <w:sz w:val="28"/>
                <w:szCs w:val="28"/>
                <w:lang w:eastAsia="ru-RU"/>
              </w:rPr>
              <w:t>, п</w:t>
            </w:r>
            <w:r w:rsidRPr="00B83F8D">
              <w:rPr>
                <w:rFonts w:ascii="Times New Roman" w:hAnsi="Times New Roman"/>
                <w:sz w:val="28"/>
                <w:szCs w:val="28"/>
                <w:lang w:eastAsia="ru-RU"/>
              </w:rPr>
              <w:t xml:space="preserve">ротокол № </w:t>
            </w:r>
            <w:r w:rsidR="0094210B">
              <w:rPr>
                <w:rFonts w:ascii="Times New Roman" w:hAnsi="Times New Roman"/>
                <w:sz w:val="28"/>
                <w:szCs w:val="28"/>
                <w:lang w:eastAsia="ru-RU"/>
              </w:rPr>
              <w:t>11</w:t>
            </w:r>
            <w:r w:rsidR="00051ADC">
              <w:rPr>
                <w:rFonts w:ascii="Times New Roman" w:hAnsi="Times New Roman"/>
                <w:sz w:val="28"/>
                <w:szCs w:val="28"/>
                <w:lang w:eastAsia="ru-RU"/>
              </w:rPr>
              <w:t xml:space="preserve"> </w:t>
            </w:r>
            <w:r w:rsidRPr="00B83F8D">
              <w:rPr>
                <w:rFonts w:ascii="Times New Roman" w:hAnsi="Times New Roman"/>
                <w:sz w:val="28"/>
                <w:szCs w:val="28"/>
                <w:lang w:eastAsia="ru-RU"/>
              </w:rPr>
              <w:t xml:space="preserve">от </w:t>
            </w:r>
            <w:r w:rsidR="0094210B">
              <w:rPr>
                <w:rFonts w:ascii="Times New Roman" w:hAnsi="Times New Roman"/>
                <w:sz w:val="28"/>
                <w:szCs w:val="28"/>
                <w:lang w:eastAsia="ru-RU"/>
              </w:rPr>
              <w:t xml:space="preserve">13.06.2023 г. </w:t>
            </w:r>
          </w:p>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2E5ED5" w:rsidRPr="00B83F8D" w:rsidRDefault="002E5ED5" w:rsidP="002E5E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2519F3" w:rsidRPr="002519F3" w:rsidRDefault="002519F3" w:rsidP="00051A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p>
        </w:tc>
      </w:tr>
    </w:tbl>
    <w:p w:rsidR="00120466" w:rsidRDefault="00120466" w:rsidP="007A687A">
      <w:pPr>
        <w:spacing w:after="0" w:line="240" w:lineRule="auto"/>
        <w:rPr>
          <w:rFonts w:ascii="Times New Roman" w:hAnsi="Times New Roman" w:cs="Times New Roman"/>
          <w:sz w:val="28"/>
          <w:szCs w:val="28"/>
        </w:rPr>
        <w:sectPr w:rsidR="00120466">
          <w:pgSz w:w="11906" w:h="16838"/>
          <w:pgMar w:top="1134" w:right="850" w:bottom="1134" w:left="1701" w:header="708" w:footer="708" w:gutter="0"/>
          <w:cols w:space="708"/>
          <w:docGrid w:linePitch="360"/>
        </w:sectPr>
      </w:pPr>
    </w:p>
    <w:p w:rsidR="002519F3" w:rsidRPr="002519F3" w:rsidRDefault="002519F3" w:rsidP="002519F3">
      <w:pPr>
        <w:shd w:val="clear" w:color="auto" w:fill="FFFFFF"/>
        <w:spacing w:after="0" w:line="240" w:lineRule="auto"/>
        <w:ind w:firstLine="708"/>
        <w:jc w:val="center"/>
        <w:rPr>
          <w:rFonts w:ascii="Times New Roman" w:eastAsia="Times New Roman" w:hAnsi="Times New Roman" w:cs="Times New Roman"/>
          <w:b/>
          <w:bCs/>
          <w:color w:val="000000"/>
          <w:sz w:val="28"/>
          <w:szCs w:val="28"/>
          <w:lang w:eastAsia="ru-RU"/>
        </w:rPr>
      </w:pPr>
      <w:r w:rsidRPr="002519F3">
        <w:rPr>
          <w:rFonts w:ascii="Times New Roman" w:eastAsia="Times New Roman" w:hAnsi="Times New Roman" w:cs="Times New Roman"/>
          <w:b/>
          <w:bCs/>
          <w:color w:val="000000"/>
          <w:sz w:val="28"/>
          <w:szCs w:val="28"/>
          <w:lang w:eastAsia="ru-RU"/>
        </w:rPr>
        <w:lastRenderedPageBreak/>
        <w:t>Пояснительная записка</w:t>
      </w:r>
    </w:p>
    <w:p w:rsidR="002519F3" w:rsidRPr="002519F3" w:rsidRDefault="002519F3" w:rsidP="002519F3">
      <w:pPr>
        <w:shd w:val="clear" w:color="auto" w:fill="FFFFFF"/>
        <w:spacing w:after="0" w:line="240" w:lineRule="auto"/>
        <w:ind w:firstLine="708"/>
        <w:jc w:val="center"/>
        <w:rPr>
          <w:rFonts w:ascii="Times New Roman" w:eastAsia="Times New Roman" w:hAnsi="Times New Roman" w:cs="Times New Roman"/>
          <w:color w:val="000000"/>
          <w:sz w:val="28"/>
          <w:szCs w:val="28"/>
          <w:lang w:eastAsia="ru-RU"/>
        </w:rPr>
      </w:pPr>
    </w:p>
    <w:p w:rsidR="002519F3" w:rsidRPr="008A24C7" w:rsidRDefault="002519F3" w:rsidP="007F014A">
      <w:pPr>
        <w:ind w:firstLine="708"/>
        <w:jc w:val="both"/>
        <w:rPr>
          <w:rFonts w:ascii="Times New Roman" w:hAnsi="Times New Roman" w:cs="Times New Roman"/>
          <w:bCs/>
          <w:sz w:val="28"/>
          <w:szCs w:val="28"/>
        </w:rPr>
      </w:pPr>
      <w:r w:rsidRPr="002519F3">
        <w:rPr>
          <w:rFonts w:ascii="Times New Roman" w:eastAsia="Times New Roman" w:hAnsi="Times New Roman" w:cs="Times New Roman"/>
          <w:color w:val="000000"/>
          <w:sz w:val="28"/>
          <w:szCs w:val="28"/>
          <w:lang w:eastAsia="ru-RU"/>
        </w:rPr>
        <w:t xml:space="preserve">Методические рекомендации по организации внеаудиторной самостоятельной работы по </w:t>
      </w:r>
      <w:r w:rsidR="00713C96" w:rsidRPr="00713C96">
        <w:rPr>
          <w:rFonts w:ascii="Times New Roman" w:hAnsi="Times New Roman" w:cs="Times New Roman"/>
          <w:bCs/>
          <w:sz w:val="28"/>
          <w:szCs w:val="28"/>
        </w:rPr>
        <w:t>МДК 0</w:t>
      </w:r>
      <w:r w:rsidR="00051ADC">
        <w:rPr>
          <w:rFonts w:ascii="Times New Roman" w:hAnsi="Times New Roman" w:cs="Times New Roman"/>
          <w:bCs/>
          <w:sz w:val="28"/>
          <w:szCs w:val="28"/>
        </w:rPr>
        <w:t>1.02</w:t>
      </w:r>
      <w:r w:rsidR="00713C96" w:rsidRPr="00713C96">
        <w:rPr>
          <w:rFonts w:ascii="Times New Roman" w:hAnsi="Times New Roman" w:cs="Times New Roman"/>
          <w:bCs/>
          <w:sz w:val="28"/>
          <w:szCs w:val="28"/>
        </w:rPr>
        <w:t xml:space="preserve"> Организация работы с электронными документами </w:t>
      </w:r>
      <w:r w:rsidRPr="002519F3">
        <w:rPr>
          <w:rFonts w:ascii="Times New Roman" w:eastAsia="Times New Roman" w:hAnsi="Times New Roman" w:cs="Times New Roman"/>
          <w:color w:val="000000"/>
          <w:sz w:val="28"/>
          <w:szCs w:val="28"/>
          <w:lang w:eastAsia="ru-RU"/>
        </w:rPr>
        <w:t xml:space="preserve">предназначены для обучающихся по </w:t>
      </w:r>
      <w:r w:rsidRPr="002519F3">
        <w:rPr>
          <w:rFonts w:ascii="Times New Roman" w:eastAsia="Times New Roman" w:hAnsi="Times New Roman" w:cs="Times New Roman"/>
          <w:color w:val="000000" w:themeColor="text1"/>
          <w:sz w:val="28"/>
          <w:szCs w:val="28"/>
          <w:lang w:eastAsia="ru-RU"/>
        </w:rPr>
        <w:t>46.02.01 Документационное обеспечение управления и архивоведение</w:t>
      </w:r>
    </w:p>
    <w:p w:rsidR="002519F3" w:rsidRP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Общий объём времени, отведённого на самос</w:t>
      </w:r>
      <w:r w:rsidR="007611B4">
        <w:rPr>
          <w:rFonts w:ascii="Times New Roman" w:eastAsia="Times New Roman" w:hAnsi="Times New Roman" w:cs="Times New Roman"/>
          <w:color w:val="000000"/>
          <w:sz w:val="28"/>
          <w:szCs w:val="28"/>
          <w:lang w:eastAsia="ru-RU"/>
        </w:rPr>
        <w:t xml:space="preserve">тоятельную работу, составляет </w:t>
      </w:r>
      <w:r w:rsidR="00713C96">
        <w:rPr>
          <w:rFonts w:ascii="Times New Roman" w:eastAsia="Times New Roman" w:hAnsi="Times New Roman" w:cs="Times New Roman"/>
          <w:color w:val="000000"/>
          <w:sz w:val="28"/>
          <w:szCs w:val="28"/>
          <w:lang w:eastAsia="ru-RU"/>
        </w:rPr>
        <w:t>10</w:t>
      </w:r>
      <w:r w:rsidRPr="002519F3">
        <w:rPr>
          <w:rFonts w:ascii="Times New Roman" w:eastAsia="Times New Roman" w:hAnsi="Times New Roman" w:cs="Times New Roman"/>
          <w:iCs/>
          <w:color w:val="FF0000"/>
          <w:sz w:val="28"/>
          <w:szCs w:val="28"/>
          <w:lang w:eastAsia="ru-RU"/>
        </w:rPr>
        <w:t xml:space="preserve"> </w:t>
      </w:r>
      <w:r w:rsidRPr="002519F3">
        <w:rPr>
          <w:rFonts w:ascii="Times New Roman" w:eastAsia="Times New Roman" w:hAnsi="Times New Roman" w:cs="Times New Roman"/>
          <w:color w:val="000000"/>
          <w:sz w:val="28"/>
          <w:szCs w:val="28"/>
          <w:lang w:eastAsia="ru-RU"/>
        </w:rPr>
        <w:t xml:space="preserve">часов. </w:t>
      </w:r>
    </w:p>
    <w:p w:rsidR="002519F3" w:rsidRP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2519F3" w:rsidRP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b/>
          <w:color w:val="000000"/>
          <w:sz w:val="28"/>
          <w:szCs w:val="28"/>
          <w:lang w:eastAsia="ru-RU"/>
        </w:rPr>
        <w:t xml:space="preserve">Целью </w:t>
      </w:r>
      <w:r w:rsidRPr="002519F3">
        <w:rPr>
          <w:rFonts w:ascii="Times New Roman" w:eastAsia="Times New Roman" w:hAnsi="Times New Roman" w:cs="Times New Roman"/>
          <w:color w:val="000000"/>
          <w:sz w:val="28"/>
          <w:szCs w:val="28"/>
          <w:lang w:eastAsia="ru-RU"/>
        </w:rPr>
        <w:t>самостоятельной работы обучающихся является:</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общими и профессиональными компетенциями;</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2519F3" w:rsidRPr="002519F3" w:rsidRDefault="002519F3" w:rsidP="002873C4">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развитие исследовательских умений.</w:t>
      </w:r>
    </w:p>
    <w:p w:rsidR="002519F3" w:rsidRPr="002519F3" w:rsidRDefault="002519F3" w:rsidP="002519F3">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519F3">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2519F3">
        <w:rPr>
          <w:rFonts w:ascii="Times New Roman" w:eastAsia="Times New Roman" w:hAnsi="Times New Roman" w:cs="Times New Roman"/>
          <w:b/>
          <w:color w:val="000000"/>
          <w:sz w:val="28"/>
          <w:szCs w:val="28"/>
          <w:lang w:eastAsia="ru-RU"/>
        </w:rPr>
        <w:t>условия:</w:t>
      </w:r>
    </w:p>
    <w:p w:rsidR="002519F3" w:rsidRPr="002519F3" w:rsidRDefault="002519F3" w:rsidP="002873C4">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2519F3">
        <w:rPr>
          <w:rFonts w:ascii="Times New Roman" w:eastAsia="Times New Roman" w:hAnsi="Times New Roman" w:cs="Times New Roman"/>
          <w:color w:val="000000"/>
          <w:sz w:val="28"/>
          <w:szCs w:val="28"/>
          <w:lang w:eastAsia="ru-RU"/>
        </w:rPr>
        <w:t>готовность</w:t>
      </w:r>
      <w:proofErr w:type="gramEnd"/>
      <w:r w:rsidRPr="002519F3">
        <w:rPr>
          <w:rFonts w:ascii="Times New Roman" w:eastAsia="Times New Roman" w:hAnsi="Times New Roman" w:cs="Times New Roman"/>
          <w:color w:val="000000"/>
          <w:sz w:val="28"/>
          <w:szCs w:val="28"/>
          <w:lang w:eastAsia="ru-RU"/>
        </w:rPr>
        <w:t xml:space="preserve"> обучающихся к самостоятельному труду;</w:t>
      </w:r>
    </w:p>
    <w:p w:rsidR="002519F3" w:rsidRPr="002519F3" w:rsidRDefault="002519F3" w:rsidP="002873C4">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2519F3">
        <w:rPr>
          <w:rFonts w:ascii="Times New Roman" w:eastAsia="Times New Roman" w:hAnsi="Times New Roman" w:cs="Times New Roman"/>
          <w:color w:val="000000"/>
          <w:sz w:val="28"/>
          <w:szCs w:val="28"/>
          <w:lang w:eastAsia="ru-RU"/>
        </w:rPr>
        <w:t>мотивация</w:t>
      </w:r>
      <w:proofErr w:type="gramEnd"/>
      <w:r w:rsidRPr="002519F3">
        <w:rPr>
          <w:rFonts w:ascii="Times New Roman" w:eastAsia="Times New Roman" w:hAnsi="Times New Roman" w:cs="Times New Roman"/>
          <w:color w:val="000000"/>
          <w:sz w:val="28"/>
          <w:szCs w:val="28"/>
          <w:lang w:eastAsia="ru-RU"/>
        </w:rPr>
        <w:t xml:space="preserve"> обучающихся;</w:t>
      </w:r>
    </w:p>
    <w:p w:rsidR="002519F3" w:rsidRPr="002519F3" w:rsidRDefault="002519F3" w:rsidP="002873C4">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2519F3" w:rsidRPr="002519F3" w:rsidRDefault="002519F3" w:rsidP="002873C4">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2519F3" w:rsidRPr="002519F3" w:rsidRDefault="002519F3" w:rsidP="002873C4">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519F3">
        <w:rPr>
          <w:rFonts w:ascii="Times New Roman" w:eastAsia="Times New Roman" w:hAnsi="Times New Roman" w:cs="Times New Roman"/>
          <w:color w:val="000000"/>
          <w:sz w:val="28"/>
          <w:szCs w:val="28"/>
          <w:lang w:eastAsia="ru-RU"/>
        </w:rPr>
        <w:t>консультационная помощь преподавателя.</w:t>
      </w:r>
    </w:p>
    <w:p w:rsidR="002519F3" w:rsidRPr="008A24C7" w:rsidRDefault="002519F3" w:rsidP="008A24C7">
      <w:pPr>
        <w:jc w:val="both"/>
        <w:rPr>
          <w:rFonts w:ascii="Times New Roman" w:hAnsi="Times New Roman" w:cs="Times New Roman"/>
          <w:bCs/>
          <w:sz w:val="28"/>
          <w:szCs w:val="28"/>
        </w:rPr>
      </w:pPr>
      <w:r w:rsidRPr="002519F3">
        <w:rPr>
          <w:rFonts w:ascii="Times New Roman" w:eastAsia="Times New Roman" w:hAnsi="Times New Roman" w:cs="Times New Roman"/>
          <w:b/>
          <w:color w:val="000000"/>
          <w:sz w:val="28"/>
          <w:szCs w:val="28"/>
          <w:lang w:eastAsia="ru-RU"/>
        </w:rPr>
        <w:t>Формы</w:t>
      </w:r>
      <w:r w:rsidRPr="002519F3">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рекомендации по организации внеаудиторной самостоятельной работы по </w:t>
      </w:r>
      <w:r w:rsidR="00713C96" w:rsidRPr="00713C96">
        <w:rPr>
          <w:rFonts w:ascii="Times New Roman" w:hAnsi="Times New Roman" w:cs="Times New Roman"/>
          <w:bCs/>
          <w:sz w:val="28"/>
          <w:szCs w:val="28"/>
        </w:rPr>
        <w:t>МДК 03.03 Организация работы с электронными документами</w:t>
      </w:r>
      <w:r w:rsidRPr="002519F3">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color w:val="000000"/>
          <w:sz w:val="28"/>
          <w:szCs w:val="28"/>
          <w:lang w:eastAsia="ru-RU"/>
        </w:rPr>
        <w:lastRenderedPageBreak/>
        <w:t xml:space="preserve">1. </w:t>
      </w:r>
      <w:r w:rsidRPr="002519F3">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3. Работа со словарем, справочником.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4. Поиск необходимой информации в сети Интернет.</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5. Конспектирование источников.</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6. Составление аннотаций к литературным источникам.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7. Составление рецензий и отзывов на прочитанный материал.</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8. Составление обзора публикаций по теме.</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9. Составление и разработка словаря (глоссария).</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10. Составление или заполнение таблиц.</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11. Работа по трансформации учебного материала, перевод его из одной формы в другую.</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12. Прослушивание учебных аудиозаписей, просмотр видеоматериала.</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13. Выполнение аудио - и видеозаписей по заданной теме.</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14. Подготовка к различным формам промежуточной и итоговой аттестации (к тестированию, контрольной работе, зачету, экзамену).</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15. Самостоятельное выполнение практических заданий репродуктивного типа (ответы на вопросы, тренировочные упражнения, опыты, задачи, тесты).</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16. Выполнение творческих заданий.</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17. Подготовка устного сообщения для выступления на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18. Написание реферата. Подготовка к защите (представлению) реферата на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19. Подготовка доклада и написание тезисов доклада.</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21. Подготовка к участию в деловой игре, конкурсе, творческом соревновании.</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22. Выполнение расчетов.</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23. Оформление отчетов по практическим и (или) лабораторным работам.</w:t>
      </w:r>
    </w:p>
    <w:p w:rsidR="002519F3" w:rsidRPr="002519F3" w:rsidRDefault="002519F3" w:rsidP="002519F3">
      <w:pPr>
        <w:shd w:val="clear" w:color="auto" w:fill="FFFFFF"/>
        <w:spacing w:after="0" w:line="240" w:lineRule="auto"/>
        <w:jc w:val="both"/>
        <w:rPr>
          <w:rFonts w:ascii="Times New Roman" w:eastAsia="Times New Roman" w:hAnsi="Times New Roman" w:cs="Times New Roman"/>
          <w:sz w:val="28"/>
          <w:szCs w:val="28"/>
          <w:lang w:eastAsia="ru-RU"/>
        </w:rPr>
      </w:pPr>
      <w:r w:rsidRPr="002519F3">
        <w:rPr>
          <w:rFonts w:ascii="Times New Roman" w:eastAsia="Times New Roman" w:hAnsi="Times New Roman" w:cs="Times New Roman"/>
          <w:sz w:val="28"/>
          <w:szCs w:val="28"/>
          <w:lang w:eastAsia="ru-RU"/>
        </w:rPr>
        <w:t>24. Выполнение проекта или исследования.</w:t>
      </w:r>
    </w:p>
    <w:p w:rsidR="00A144D1" w:rsidRPr="00A144D1" w:rsidRDefault="002519F3" w:rsidP="00A144D1">
      <w:pPr>
        <w:tabs>
          <w:tab w:val="left" w:pos="1248"/>
        </w:tabs>
        <w:spacing w:after="0" w:line="240" w:lineRule="auto"/>
        <w:ind w:firstLine="709"/>
        <w:rPr>
          <w:rFonts w:ascii="Times New Roman" w:eastAsia="Calibri" w:hAnsi="Times New Roman" w:cs="Times New Roman"/>
          <w:b/>
          <w:bCs/>
          <w:i/>
          <w:iCs/>
          <w:sz w:val="28"/>
          <w:szCs w:val="28"/>
        </w:rPr>
      </w:pPr>
      <w:r w:rsidRPr="002519F3">
        <w:rPr>
          <w:rFonts w:ascii="Times New Roman" w:eastAsia="Times New Roman" w:hAnsi="Times New Roman" w:cs="Times New Roman"/>
          <w:color w:val="000000"/>
          <w:sz w:val="28"/>
          <w:szCs w:val="28"/>
          <w:lang w:eastAsia="ru-RU"/>
        </w:rPr>
        <w:t>Программой МДК предусматривается выполнение внеаудиторной самостоятельной работ</w:t>
      </w:r>
      <w:r w:rsidR="00A144D1">
        <w:rPr>
          <w:rFonts w:ascii="Times New Roman" w:eastAsia="Times New Roman" w:hAnsi="Times New Roman" w:cs="Times New Roman"/>
          <w:color w:val="000000"/>
          <w:sz w:val="28"/>
          <w:szCs w:val="28"/>
          <w:lang w:eastAsia="ru-RU"/>
        </w:rPr>
        <w:t xml:space="preserve">ы, направленной на формирование </w:t>
      </w:r>
      <w:r w:rsidR="00A144D1" w:rsidRPr="00A144D1">
        <w:rPr>
          <w:rFonts w:ascii="Times New Roman" w:eastAsia="Calibri" w:hAnsi="Times New Roman" w:cs="Times New Roman"/>
          <w:b/>
          <w:bCs/>
          <w:i/>
          <w:iCs/>
          <w:sz w:val="28"/>
          <w:szCs w:val="28"/>
        </w:rPr>
        <w:t>общих и профессиональных компетенций:</w:t>
      </w:r>
    </w:p>
    <w:p w:rsidR="00A144D1" w:rsidRPr="00A144D1" w:rsidRDefault="00A144D1" w:rsidP="00A144D1">
      <w:pPr>
        <w:tabs>
          <w:tab w:val="left" w:pos="1248"/>
        </w:tabs>
        <w:spacing w:after="0" w:line="240" w:lineRule="auto"/>
        <w:ind w:firstLine="709"/>
        <w:rPr>
          <w:rFonts w:ascii="Times New Roman" w:eastAsia="Calibri" w:hAnsi="Times New Roman" w:cs="Times New Roman"/>
          <w:sz w:val="28"/>
          <w:szCs w:val="28"/>
        </w:rPr>
      </w:pPr>
      <w:r w:rsidRPr="00A144D1">
        <w:rPr>
          <w:rFonts w:ascii="Times New Roman" w:eastAsia="Calibri" w:hAnsi="Times New Roman" w:cs="Times New Roman"/>
          <w:sz w:val="28"/>
          <w:szCs w:val="28"/>
        </w:rPr>
        <w:t xml:space="preserve"> </w:t>
      </w:r>
    </w:p>
    <w:tbl>
      <w:tblPr>
        <w:tblW w:w="4888" w:type="pct"/>
        <w:tblInd w:w="108" w:type="dxa"/>
        <w:tblLook w:val="04A0" w:firstRow="1" w:lastRow="0" w:firstColumn="1" w:lastColumn="0" w:noHBand="0" w:noVBand="1"/>
      </w:tblPr>
      <w:tblGrid>
        <w:gridCol w:w="1402"/>
        <w:gridCol w:w="7955"/>
      </w:tblGrid>
      <w:tr w:rsidR="00A144D1" w:rsidRPr="00A144D1" w:rsidTr="00CD242C">
        <w:trPr>
          <w:trHeight w:val="327"/>
        </w:trPr>
        <w:tc>
          <w:tcPr>
            <w:tcW w:w="749" w:type="pct"/>
            <w:hideMark/>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ОК 01</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bookmarkStart w:id="0" w:name="_Hlk62805217"/>
            <w:r w:rsidRPr="00A144D1">
              <w:rPr>
                <w:rFonts w:ascii="Times New Roman" w:eastAsia="Calibri" w:hAnsi="Times New Roman" w:cs="Times New Roman"/>
                <w:sz w:val="28"/>
                <w:szCs w:val="28"/>
              </w:rPr>
              <w:t>Выбирать способы решения задач профессиональной деятельности применительно к различным контекстам.</w:t>
            </w:r>
            <w:bookmarkEnd w:id="0"/>
          </w:p>
        </w:tc>
      </w:tr>
      <w:tr w:rsidR="00A144D1" w:rsidRPr="00A144D1" w:rsidTr="00CD242C">
        <w:tc>
          <w:tcPr>
            <w:tcW w:w="749" w:type="pct"/>
            <w:hideMark/>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ОК 02</w:t>
            </w:r>
          </w:p>
        </w:tc>
        <w:tc>
          <w:tcPr>
            <w:tcW w:w="4251" w:type="pct"/>
            <w:hideMark/>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 xml:space="preserve">ОК 04 </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Эффективно взаимодействовать и работать в коллективе и команде.</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 xml:space="preserve">ОК 05 </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 xml:space="preserve">Осуществлять устную и письменную коммуникацию на </w:t>
            </w:r>
            <w:r w:rsidRPr="00A144D1">
              <w:rPr>
                <w:rFonts w:ascii="Times New Roman" w:eastAsia="Calibri"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lastRenderedPageBreak/>
              <w:t>ОК 09</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Пользоваться профессиональной документацией на государственном и иностранном языках.</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1.1.</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Осуществлять приём-передачу управленческой информации с помощью средств информационных и коммуникационных технологий.</w:t>
            </w:r>
          </w:p>
        </w:tc>
      </w:tr>
      <w:tr w:rsidR="00A144D1" w:rsidRPr="00A144D1" w:rsidTr="00CD242C">
        <w:tc>
          <w:tcPr>
            <w:tcW w:w="749" w:type="pct"/>
          </w:tcPr>
          <w:p w:rsidR="00A144D1" w:rsidRPr="00A144D1" w:rsidRDefault="00A144D1" w:rsidP="00A144D1">
            <w:pPr>
              <w:widowControl w:val="0"/>
              <w:autoSpaceDE w:val="0"/>
              <w:autoSpaceDN w:val="0"/>
              <w:spacing w:after="0" w:line="240" w:lineRule="auto"/>
              <w:rPr>
                <w:rFonts w:ascii="Times New Roman" w:eastAsia="Times New Roman" w:hAnsi="Times New Roman" w:cs="Times New Roman"/>
                <w:bCs/>
                <w:sz w:val="28"/>
                <w:szCs w:val="28"/>
                <w:lang w:eastAsia="ru-RU"/>
              </w:rPr>
            </w:pPr>
            <w:r w:rsidRPr="00A144D1">
              <w:rPr>
                <w:rFonts w:ascii="Times New Roman" w:eastAsia="Times New Roman" w:hAnsi="Times New Roman" w:cs="Times New Roman"/>
                <w:bCs/>
                <w:sz w:val="28"/>
                <w:szCs w:val="28"/>
                <w:lang w:eastAsia="ru-RU"/>
              </w:rPr>
              <w:t>ПК 1.6.</w:t>
            </w:r>
          </w:p>
        </w:tc>
        <w:tc>
          <w:tcPr>
            <w:tcW w:w="4251" w:type="pct"/>
          </w:tcPr>
          <w:p w:rsidR="00A144D1" w:rsidRPr="00A144D1" w:rsidRDefault="00A144D1" w:rsidP="00A144D1">
            <w:pPr>
              <w:widowControl w:val="0"/>
              <w:autoSpaceDE w:val="0"/>
              <w:autoSpaceDN w:val="0"/>
              <w:spacing w:after="0" w:line="240" w:lineRule="auto"/>
              <w:rPr>
                <w:rFonts w:ascii="Times New Roman" w:eastAsia="Times New Roman" w:hAnsi="Times New Roman" w:cs="Times New Roman"/>
                <w:sz w:val="28"/>
                <w:szCs w:val="28"/>
                <w:lang w:eastAsia="ru-RU"/>
              </w:rPr>
            </w:pPr>
            <w:r w:rsidRPr="00A144D1">
              <w:rPr>
                <w:rFonts w:ascii="Times New Roman" w:eastAsia="Times New Roman" w:hAnsi="Times New Roman" w:cs="Times New Roman"/>
                <w:sz w:val="28"/>
                <w:szCs w:val="28"/>
                <w:lang w:eastAsia="ru-RU"/>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1.7.</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1.8.</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A144D1" w:rsidRPr="00A144D1" w:rsidTr="00CD242C">
        <w:tc>
          <w:tcPr>
            <w:tcW w:w="749" w:type="pct"/>
          </w:tcPr>
          <w:p w:rsidR="00A144D1" w:rsidRPr="00A144D1" w:rsidRDefault="00A144D1" w:rsidP="00A144D1">
            <w:pPr>
              <w:tabs>
                <w:tab w:val="left" w:pos="1248"/>
              </w:tabs>
              <w:spacing w:after="0" w:line="240" w:lineRule="auto"/>
              <w:rPr>
                <w:rFonts w:ascii="Times New Roman" w:eastAsia="Calibri" w:hAnsi="Times New Roman" w:cs="Times New Roman"/>
                <w:bCs/>
                <w:sz w:val="28"/>
                <w:szCs w:val="28"/>
              </w:rPr>
            </w:pPr>
            <w:r w:rsidRPr="00A144D1">
              <w:rPr>
                <w:rFonts w:ascii="Times New Roman" w:eastAsia="Calibri" w:hAnsi="Times New Roman" w:cs="Times New Roman"/>
                <w:bCs/>
                <w:sz w:val="28"/>
                <w:szCs w:val="28"/>
              </w:rPr>
              <w:t>ПК 1.9.</w:t>
            </w:r>
          </w:p>
        </w:tc>
        <w:tc>
          <w:tcPr>
            <w:tcW w:w="4251" w:type="pct"/>
          </w:tcPr>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A144D1" w:rsidRPr="00A144D1" w:rsidRDefault="00A144D1" w:rsidP="00A144D1">
      <w:pPr>
        <w:tabs>
          <w:tab w:val="left" w:pos="1248"/>
        </w:tabs>
        <w:spacing w:after="0" w:line="240" w:lineRule="auto"/>
        <w:rPr>
          <w:rFonts w:ascii="Times New Roman" w:eastAsia="Calibri" w:hAnsi="Times New Roman" w:cs="Times New Roman"/>
          <w:sz w:val="28"/>
          <w:szCs w:val="28"/>
        </w:rPr>
      </w:pPr>
      <w:r w:rsidRPr="00A144D1">
        <w:rPr>
          <w:rFonts w:ascii="Times New Roman" w:eastAsia="Calibri" w:hAnsi="Times New Roman" w:cs="Times New Roman"/>
          <w:sz w:val="28"/>
          <w:szCs w:val="28"/>
        </w:rPr>
        <w:t xml:space="preserve">В процессе подготовки и выполнения практических занятий, обучающиеся </w:t>
      </w:r>
      <w:r w:rsidR="0028469B">
        <w:rPr>
          <w:rFonts w:ascii="Times New Roman" w:eastAsia="Calibri" w:hAnsi="Times New Roman" w:cs="Times New Roman"/>
          <w:sz w:val="28"/>
          <w:szCs w:val="28"/>
        </w:rPr>
        <w:t xml:space="preserve">должны </w:t>
      </w:r>
    </w:p>
    <w:tbl>
      <w:tblPr>
        <w:tblW w:w="4891" w:type="pct"/>
        <w:tblLook w:val="04A0" w:firstRow="1" w:lastRow="0" w:firstColumn="1" w:lastColumn="0" w:noHBand="0" w:noVBand="1"/>
      </w:tblPr>
      <w:tblGrid>
        <w:gridCol w:w="1541"/>
        <w:gridCol w:w="7821"/>
      </w:tblGrid>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t>Владеть навыками</w:t>
            </w:r>
          </w:p>
        </w:tc>
        <w:tc>
          <w:tcPr>
            <w:tcW w:w="4216" w:type="pct"/>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Оформления организационно-распорядительных документов и организации работы с ними, в том числе с использованием автоматизированных систем.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sz w:val="28"/>
                <w:szCs w:val="28"/>
              </w:rPr>
            </w:pPr>
            <w:r w:rsidRPr="00A144D1">
              <w:rPr>
                <w:rFonts w:ascii="Times New Roman" w:eastAsia="Times New Roman" w:hAnsi="Times New Roman" w:cs="Times New Roman"/>
                <w:sz w:val="28"/>
                <w:szCs w:val="28"/>
              </w:rPr>
              <w:t>Оформления документов по личному составу и организации работы с ними, в том числе с использованием автоматизированных систем.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i/>
                <w:sz w:val="28"/>
                <w:szCs w:val="28"/>
              </w:rPr>
            </w:pPr>
            <w:r w:rsidRPr="00A144D1">
              <w:rPr>
                <w:rFonts w:ascii="Times New Roman" w:eastAsia="Times New Roman" w:hAnsi="Times New Roman" w:cs="Times New Roman"/>
                <w:sz w:val="28"/>
                <w:szCs w:val="28"/>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r>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t>Уметь</w:t>
            </w:r>
          </w:p>
        </w:tc>
        <w:tc>
          <w:tcPr>
            <w:tcW w:w="4216"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применять в работе средства информационных и коммуникационных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использовать средства информационных и коммуникационных технологий для получения и передачи информации;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устанавливать и поддерживать коммуникации в процессе делового общения с помощью средств информационных и коммуника</w:t>
            </w:r>
            <w:r w:rsidRPr="00A144D1">
              <w:rPr>
                <w:rFonts w:ascii="Times New Roman" w:eastAsia="Times New Roman" w:hAnsi="Times New Roman" w:cs="Times New Roman"/>
                <w:bCs/>
                <w:sz w:val="28"/>
                <w:szCs w:val="28"/>
                <w:lang w:val="x-none"/>
              </w:rPr>
              <w:softHyphen/>
              <w:t>ционных технологий;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осуществлять сбор, обработку информации, систематизацию получаемых и передаваемых данных;</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 xml:space="preserve">осуществлять проверку достоверности, полноты и непротиворечивости данных, исключение дублирования </w:t>
            </w:r>
            <w:r w:rsidRPr="00A144D1">
              <w:rPr>
                <w:rFonts w:ascii="Times New Roman" w:eastAsia="Times New Roman" w:hAnsi="Times New Roman" w:cs="Times New Roman"/>
                <w:bCs/>
                <w:sz w:val="28"/>
                <w:szCs w:val="28"/>
                <w:lang w:val="x-none"/>
              </w:rPr>
              <w:lastRenderedPageBreak/>
              <w:t>информации;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обеспечивать информационную безопасность деятельности организации;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и использовать в работе базу контактов организации;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учётные регистрационные формы, использовать их для информационной работы и работы по контролю исполнения поручений;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rPr>
              <w:t>осуществлять</w:t>
            </w:r>
            <w:r w:rsidRPr="00A144D1">
              <w:rPr>
                <w:rFonts w:ascii="Times New Roman" w:eastAsia="Times New Roman" w:hAnsi="Times New Roman" w:cs="Times New Roman"/>
                <w:bCs/>
                <w:sz w:val="28"/>
                <w:szCs w:val="28"/>
                <w:lang w:val="x-none"/>
              </w:rPr>
              <w:t xml:space="preserve"> приём, передачу и отправку документов; </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сканировать, копировать и конвертировать документы в различные форматы;</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составлять отчёты и аналитические справки об исполнении документов;</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вести информационно-справочную работу по документам;</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осуществлять работу с организационно-распорядительными документами в автоматизированных системах</w:t>
            </w:r>
            <w:r w:rsidRPr="00A144D1">
              <w:rPr>
                <w:rFonts w:ascii="Times New Roman" w:eastAsia="Times New Roman" w:hAnsi="Times New Roman" w:cs="Times New Roman"/>
                <w:bCs/>
                <w:sz w:val="28"/>
                <w:szCs w:val="28"/>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работать со специализированными информационными системами и базами данных по ведению учёта и движению работников;</w:t>
            </w:r>
          </w:p>
        </w:tc>
      </w:tr>
      <w:tr w:rsidR="00A144D1" w:rsidRPr="00A144D1" w:rsidTr="00CD242C">
        <w:tc>
          <w:tcPr>
            <w:tcW w:w="784"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
                <w:bCs/>
                <w:sz w:val="28"/>
                <w:szCs w:val="28"/>
              </w:rPr>
            </w:pPr>
            <w:r w:rsidRPr="00A144D1">
              <w:rPr>
                <w:rFonts w:ascii="Times New Roman" w:eastAsia="Times New Roman" w:hAnsi="Times New Roman" w:cs="Times New Roman"/>
                <w:b/>
                <w:bCs/>
                <w:sz w:val="28"/>
                <w:szCs w:val="28"/>
              </w:rPr>
              <w:lastRenderedPageBreak/>
              <w:t>Знать</w:t>
            </w:r>
          </w:p>
        </w:tc>
        <w:tc>
          <w:tcPr>
            <w:tcW w:w="4216" w:type="pct"/>
            <w:hideMark/>
          </w:tcPr>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нормативные правовые акты Российской Федерации в сфере информационных и коммуникационных технологий, по защите информации, информационной безопасности, по работе с обращениями граждан, по организации деловой поездки, в сфере делопроизводства и архивного дела, в сфере регулирования трудовых отношений;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локальные нормативные акты, регламентирующие деятельность службы делопроизводства и её работников, организацию ведения делопроизводства</w:t>
            </w:r>
            <w:r w:rsidRPr="00A144D1">
              <w:rPr>
                <w:rFonts w:ascii="Times New Roman" w:eastAsia="Times New Roman" w:hAnsi="Times New Roman" w:cs="Times New Roman"/>
                <w:bCs/>
                <w:sz w:val="28"/>
                <w:szCs w:val="28"/>
              </w:rPr>
              <w:t xml:space="preserve">, </w:t>
            </w:r>
            <w:r w:rsidRPr="00A144D1">
              <w:rPr>
                <w:rFonts w:ascii="Times New Roman" w:eastAsia="Times New Roman" w:hAnsi="Times New Roman" w:cs="Times New Roman"/>
                <w:bCs/>
                <w:sz w:val="28"/>
                <w:szCs w:val="28"/>
                <w:lang w:val="x-none"/>
              </w:rPr>
              <w:t>передачу дел в архив организации</w:t>
            </w:r>
            <w:r w:rsidRPr="00A144D1">
              <w:rPr>
                <w:rFonts w:ascii="Times New Roman" w:eastAsia="Times New Roman" w:hAnsi="Times New Roman" w:cs="Times New Roman"/>
                <w:bCs/>
                <w:sz w:val="28"/>
                <w:szCs w:val="28"/>
              </w:rPr>
              <w:t>, а также</w:t>
            </w:r>
            <w:r w:rsidRPr="00A144D1">
              <w:rPr>
                <w:rFonts w:ascii="Times New Roman" w:eastAsia="Times New Roman" w:hAnsi="Times New Roman" w:cs="Times New Roman"/>
                <w:bCs/>
                <w:sz w:val="28"/>
                <w:szCs w:val="28"/>
                <w:lang w:val="x-none"/>
              </w:rPr>
              <w:t xml:space="preserve"> регламентирующие трудовые отношения</w:t>
            </w:r>
            <w:r w:rsidRPr="00A144D1">
              <w:rPr>
                <w:rFonts w:ascii="Times New Roman" w:eastAsia="Times New Roman" w:hAnsi="Times New Roman" w:cs="Times New Roman"/>
                <w:bCs/>
                <w:sz w:val="28"/>
                <w:szCs w:val="28"/>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структуру организации, её задачи и функции, распределение функций между структурными подразделениями и специалистами;</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виды организационной техники и правила работы с ней;</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 xml:space="preserve">методы обработки и защиты информации с применением средств информационных и коммуникационных технологий; </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современные информационные и коммуникационные технологии, применяемые в работе с документами</w:t>
            </w:r>
            <w:r w:rsidRPr="00A144D1">
              <w:rPr>
                <w:rFonts w:ascii="Times New Roman" w:eastAsia="Times New Roman" w:hAnsi="Times New Roman" w:cs="Times New Roman"/>
                <w:bCs/>
                <w:sz w:val="28"/>
                <w:szCs w:val="28"/>
              </w:rPr>
              <w:t>, в том числе по личному составу</w:t>
            </w:r>
            <w:r w:rsidRPr="00A144D1">
              <w:rPr>
                <w:rFonts w:ascii="Times New Roman" w:eastAsia="Times New Roman" w:hAnsi="Times New Roman" w:cs="Times New Roman"/>
                <w:bCs/>
                <w:sz w:val="28"/>
                <w:szCs w:val="28"/>
                <w:lang w:val="x-none"/>
              </w:rPr>
              <w:t>;</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 xml:space="preserve">правила оформления документов, создаваемых в процессе подготовки и проведения </w:t>
            </w:r>
            <w:proofErr w:type="spellStart"/>
            <w:r w:rsidRPr="00A144D1">
              <w:rPr>
                <w:rFonts w:ascii="Times New Roman" w:eastAsia="Times New Roman" w:hAnsi="Times New Roman" w:cs="Times New Roman"/>
                <w:bCs/>
                <w:sz w:val="28"/>
                <w:szCs w:val="28"/>
                <w:lang w:val="x-none"/>
              </w:rPr>
              <w:t>конферентного</w:t>
            </w:r>
            <w:proofErr w:type="spellEnd"/>
            <w:r w:rsidRPr="00A144D1">
              <w:rPr>
                <w:rFonts w:ascii="Times New Roman" w:eastAsia="Times New Roman" w:hAnsi="Times New Roman" w:cs="Times New Roman"/>
                <w:bCs/>
                <w:sz w:val="28"/>
                <w:szCs w:val="28"/>
                <w:lang w:val="x-none"/>
              </w:rPr>
              <w:t xml:space="preserve"> мероприятия;</w:t>
            </w:r>
          </w:p>
          <w:p w:rsidR="00A144D1" w:rsidRPr="00A144D1" w:rsidRDefault="00A144D1" w:rsidP="00A144D1">
            <w:pPr>
              <w:widowControl w:val="0"/>
              <w:suppressAutoHyphens/>
              <w:spacing w:after="0" w:line="240" w:lineRule="auto"/>
              <w:jc w:val="both"/>
              <w:rPr>
                <w:rFonts w:ascii="Times New Roman" w:eastAsia="Times New Roman" w:hAnsi="Times New Roman" w:cs="Times New Roman"/>
                <w:bCs/>
                <w:sz w:val="28"/>
                <w:szCs w:val="28"/>
                <w:lang w:val="x-none"/>
              </w:rPr>
            </w:pPr>
            <w:r w:rsidRPr="00A144D1">
              <w:rPr>
                <w:rFonts w:ascii="Times New Roman" w:eastAsia="Times New Roman" w:hAnsi="Times New Roman" w:cs="Times New Roman"/>
                <w:bCs/>
                <w:sz w:val="28"/>
                <w:szCs w:val="28"/>
                <w:lang w:val="x-none"/>
              </w:rPr>
              <w:t>состав внутренних и внешних информационных потоков;</w:t>
            </w:r>
          </w:p>
        </w:tc>
      </w:tr>
    </w:tbl>
    <w:p w:rsidR="002519F3" w:rsidRDefault="002519F3" w:rsidP="002519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lastRenderedPageBreak/>
        <w:t>Контроль результатов внеаудиторной самостоятельной работы студентов по дисциплине проходит в устной или смешанной форме.</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уровень освоения студентом учебного материала;</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xml:space="preserve">- </w:t>
      </w:r>
      <w:proofErr w:type="spellStart"/>
      <w:r w:rsidRPr="002519F3">
        <w:rPr>
          <w:rFonts w:ascii="Times New Roman" w:eastAsia="Times New Roman" w:hAnsi="Times New Roman" w:cs="Times New Roman"/>
          <w:sz w:val="28"/>
          <w:szCs w:val="28"/>
        </w:rPr>
        <w:t>сформированность</w:t>
      </w:r>
      <w:proofErr w:type="spellEnd"/>
      <w:r w:rsidRPr="002519F3">
        <w:rPr>
          <w:rFonts w:ascii="Times New Roman" w:eastAsia="Times New Roman" w:hAnsi="Times New Roman" w:cs="Times New Roman"/>
          <w:sz w:val="28"/>
          <w:szCs w:val="28"/>
        </w:rPr>
        <w:t xml:space="preserve"> </w:t>
      </w:r>
      <w:proofErr w:type="spellStart"/>
      <w:r w:rsidRPr="002519F3">
        <w:rPr>
          <w:rFonts w:ascii="Times New Roman" w:eastAsia="Times New Roman" w:hAnsi="Times New Roman" w:cs="Times New Roman"/>
          <w:sz w:val="28"/>
          <w:szCs w:val="28"/>
        </w:rPr>
        <w:t>общеучебных</w:t>
      </w:r>
      <w:proofErr w:type="spellEnd"/>
      <w:r w:rsidRPr="002519F3">
        <w:rPr>
          <w:rFonts w:ascii="Times New Roman" w:eastAsia="Times New Roman" w:hAnsi="Times New Roman" w:cs="Times New Roman"/>
          <w:sz w:val="28"/>
          <w:szCs w:val="28"/>
        </w:rPr>
        <w:t xml:space="preserve"> умений;</w:t>
      </w:r>
    </w:p>
    <w:p w:rsidR="002519F3" w:rsidRP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обоснованность и четкость изложения ответа;</w:t>
      </w:r>
    </w:p>
    <w:p w:rsidR="002519F3" w:rsidRDefault="002519F3"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2519F3">
        <w:rPr>
          <w:rFonts w:ascii="Times New Roman" w:eastAsia="Times New Roman" w:hAnsi="Times New Roman" w:cs="Times New Roman"/>
          <w:sz w:val="28"/>
          <w:szCs w:val="28"/>
        </w:rPr>
        <w:t>- оформление материала в соответствии с требованиями.</w:t>
      </w:r>
    </w:p>
    <w:p w:rsidR="000E6E7F" w:rsidRDefault="000E6E7F" w:rsidP="002519F3">
      <w:pPr>
        <w:autoSpaceDE w:val="0"/>
        <w:autoSpaceDN w:val="0"/>
        <w:adjustRightInd w:val="0"/>
        <w:spacing w:after="0" w:line="240" w:lineRule="auto"/>
        <w:ind w:firstLine="539"/>
        <w:jc w:val="both"/>
        <w:rPr>
          <w:rFonts w:ascii="Times New Roman" w:hAnsi="Times New Roman"/>
          <w:b/>
          <w:sz w:val="28"/>
          <w:szCs w:val="28"/>
          <w:lang w:eastAsia="ru-RU"/>
        </w:rPr>
      </w:pPr>
    </w:p>
    <w:p w:rsidR="000E6E7F" w:rsidRPr="000E6E7F" w:rsidRDefault="000E6E7F" w:rsidP="000E6E7F">
      <w:pPr>
        <w:autoSpaceDE w:val="0"/>
        <w:autoSpaceDN w:val="0"/>
        <w:adjustRightInd w:val="0"/>
        <w:spacing w:after="0" w:line="240" w:lineRule="auto"/>
        <w:ind w:firstLine="539"/>
        <w:jc w:val="center"/>
        <w:rPr>
          <w:rFonts w:ascii="Times New Roman" w:hAnsi="Times New Roman"/>
          <w:b/>
          <w:sz w:val="28"/>
          <w:szCs w:val="28"/>
          <w:lang w:eastAsia="ru-RU"/>
        </w:rPr>
      </w:pPr>
      <w:r w:rsidRPr="000E6E7F">
        <w:rPr>
          <w:rFonts w:ascii="Times New Roman" w:hAnsi="Times New Roman"/>
          <w:b/>
          <w:sz w:val="28"/>
          <w:szCs w:val="28"/>
          <w:lang w:eastAsia="ru-RU"/>
        </w:rPr>
        <w:t>Виды самостоятельной работы</w:t>
      </w:r>
    </w:p>
    <w:p w:rsidR="000E6E7F" w:rsidRDefault="000E6E7F"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0E6E7F" w:rsidRPr="00153B9A" w:rsidTr="007A0D80">
        <w:tc>
          <w:tcPr>
            <w:tcW w:w="2121" w:type="pct"/>
          </w:tcPr>
          <w:p w:rsidR="000E6E7F" w:rsidRPr="000E6E7F" w:rsidRDefault="000E6E7F" w:rsidP="007A0D80">
            <w:pPr>
              <w:spacing w:after="0" w:line="240" w:lineRule="auto"/>
              <w:jc w:val="center"/>
              <w:rPr>
                <w:rFonts w:ascii="Times New Roman" w:hAnsi="Times New Roman"/>
                <w:sz w:val="24"/>
                <w:szCs w:val="28"/>
                <w:lang w:eastAsia="ru-RU"/>
              </w:rPr>
            </w:pPr>
            <w:r w:rsidRPr="000E6E7F">
              <w:rPr>
                <w:rFonts w:ascii="Times New Roman" w:hAnsi="Times New Roman"/>
                <w:sz w:val="24"/>
                <w:szCs w:val="28"/>
                <w:lang w:eastAsia="ru-RU"/>
              </w:rPr>
              <w:t>Типы самостоятельной работы</w:t>
            </w:r>
          </w:p>
        </w:tc>
        <w:tc>
          <w:tcPr>
            <w:tcW w:w="2879" w:type="pct"/>
          </w:tcPr>
          <w:p w:rsidR="000E6E7F" w:rsidRPr="000E6E7F" w:rsidRDefault="000E6E7F" w:rsidP="007A0D80">
            <w:pPr>
              <w:spacing w:after="0" w:line="240" w:lineRule="auto"/>
              <w:jc w:val="center"/>
              <w:rPr>
                <w:rFonts w:ascii="Times New Roman" w:hAnsi="Times New Roman"/>
                <w:sz w:val="24"/>
                <w:szCs w:val="28"/>
                <w:lang w:eastAsia="ru-RU"/>
              </w:rPr>
            </w:pPr>
            <w:r w:rsidRPr="000E6E7F">
              <w:rPr>
                <w:rFonts w:ascii="Times New Roman" w:hAnsi="Times New Roman"/>
                <w:sz w:val="24"/>
                <w:szCs w:val="28"/>
                <w:lang w:eastAsia="ru-RU"/>
              </w:rPr>
              <w:t>Виды самостоятельной работы</w:t>
            </w:r>
          </w:p>
        </w:tc>
      </w:tr>
      <w:tr w:rsidR="000E6E7F" w:rsidRPr="00153B9A" w:rsidTr="007A0D80">
        <w:tc>
          <w:tcPr>
            <w:tcW w:w="2121"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Репродуктивная </w:t>
            </w:r>
          </w:p>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Pr>
                <w:rFonts w:ascii="Times New Roman" w:hAnsi="Times New Roman"/>
                <w:sz w:val="24"/>
                <w:szCs w:val="28"/>
                <w:lang w:eastAsia="ru-RU"/>
              </w:rPr>
              <w:t xml:space="preserve"> повторение учебного материала </w:t>
            </w:r>
          </w:p>
        </w:tc>
      </w:tr>
      <w:tr w:rsidR="000E6E7F" w:rsidRPr="00153B9A" w:rsidTr="007A0D80">
        <w:tc>
          <w:tcPr>
            <w:tcW w:w="2121"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Познавательно-поисковая </w:t>
            </w:r>
          </w:p>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Pr>
                <w:rFonts w:ascii="Times New Roman" w:hAnsi="Times New Roman"/>
                <w:sz w:val="24"/>
                <w:szCs w:val="28"/>
                <w:lang w:eastAsia="ru-RU"/>
              </w:rPr>
              <w:t xml:space="preserve">в, контрольных, курсовых работ </w:t>
            </w:r>
          </w:p>
        </w:tc>
      </w:tr>
      <w:tr w:rsidR="000E6E7F" w:rsidRPr="00153B9A" w:rsidTr="007A0D80">
        <w:tc>
          <w:tcPr>
            <w:tcW w:w="2121"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 xml:space="preserve">Творческая </w:t>
            </w:r>
          </w:p>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самостоятельная работа</w:t>
            </w:r>
          </w:p>
        </w:tc>
        <w:tc>
          <w:tcPr>
            <w:tcW w:w="2879" w:type="pct"/>
          </w:tcPr>
          <w:p w:rsidR="000E6E7F" w:rsidRPr="00153B9A" w:rsidRDefault="000E6E7F" w:rsidP="007A0D80">
            <w:pPr>
              <w:spacing w:after="0" w:line="240" w:lineRule="auto"/>
              <w:jc w:val="both"/>
              <w:rPr>
                <w:rFonts w:ascii="Times New Roman" w:hAnsi="Times New Roman"/>
                <w:sz w:val="24"/>
                <w:szCs w:val="28"/>
                <w:lang w:eastAsia="ru-RU"/>
              </w:rPr>
            </w:pPr>
            <w:r w:rsidRPr="00153B9A">
              <w:rPr>
                <w:rFonts w:ascii="Times New Roman" w:hAnsi="Times New Roman"/>
                <w:sz w:val="24"/>
                <w:szCs w:val="28"/>
                <w:lang w:eastAsia="ru-RU"/>
              </w:rPr>
              <w:t>Написание рефератов, участие в научно-исследовательской работе, подготовка дипломной работы (проекта). Выполнение</w:t>
            </w:r>
            <w:r>
              <w:rPr>
                <w:rFonts w:ascii="Times New Roman" w:hAnsi="Times New Roman"/>
                <w:sz w:val="24"/>
                <w:szCs w:val="28"/>
                <w:lang w:eastAsia="ru-RU"/>
              </w:rPr>
              <w:t xml:space="preserve"> специальных творческих заданий</w:t>
            </w:r>
          </w:p>
        </w:tc>
      </w:tr>
    </w:tbl>
    <w:p w:rsidR="000E6E7F" w:rsidRPr="002519F3" w:rsidRDefault="000E6E7F" w:rsidP="002519F3">
      <w:pPr>
        <w:autoSpaceDE w:val="0"/>
        <w:autoSpaceDN w:val="0"/>
        <w:adjustRightInd w:val="0"/>
        <w:spacing w:after="0" w:line="240" w:lineRule="auto"/>
        <w:ind w:firstLine="539"/>
        <w:jc w:val="both"/>
        <w:rPr>
          <w:rFonts w:ascii="Times New Roman" w:eastAsia="Times New Roman" w:hAnsi="Times New Roman" w:cs="Times New Roman"/>
          <w:sz w:val="28"/>
          <w:szCs w:val="28"/>
        </w:rPr>
      </w:pPr>
    </w:p>
    <w:p w:rsidR="00A424C1" w:rsidRDefault="00A424C1" w:rsidP="00A424C1">
      <w:pPr>
        <w:spacing w:after="0" w:line="240" w:lineRule="auto"/>
        <w:jc w:val="both"/>
        <w:rPr>
          <w:rFonts w:ascii="Times New Roman" w:hAnsi="Times New Roman" w:cs="Times New Roman"/>
          <w:b/>
          <w:bCs/>
          <w:sz w:val="28"/>
          <w:szCs w:val="28"/>
        </w:rPr>
      </w:pPr>
    </w:p>
    <w:p w:rsidR="005A714B" w:rsidRDefault="005A714B">
      <w:pPr>
        <w:rPr>
          <w:rFonts w:ascii="Times New Roman" w:hAnsi="Times New Roman" w:cs="Times New Roman"/>
          <w:b/>
          <w:bCs/>
          <w:sz w:val="28"/>
          <w:szCs w:val="28"/>
        </w:rPr>
      </w:pPr>
      <w:r>
        <w:rPr>
          <w:rFonts w:ascii="Times New Roman" w:hAnsi="Times New Roman" w:cs="Times New Roman"/>
          <w:b/>
          <w:bCs/>
          <w:sz w:val="28"/>
          <w:szCs w:val="28"/>
        </w:rPr>
        <w:br w:type="page"/>
      </w:r>
    </w:p>
    <w:p w:rsidR="000E6E7F" w:rsidRDefault="000E6E7F" w:rsidP="000E6E7F">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ПЕРЕЧЕНЬ ВНЕАУДИТОРНОЙ САМОСТОЯТЕЛЬНОЙ РАБОТЫ</w:t>
      </w:r>
    </w:p>
    <w:p w:rsidR="000E6E7F" w:rsidRDefault="000E6E7F" w:rsidP="000E6E7F">
      <w:pPr>
        <w:spacing w:after="0" w:line="240" w:lineRule="auto"/>
        <w:jc w:val="center"/>
        <w:rPr>
          <w:rFonts w:ascii="Times New Roman" w:hAnsi="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0"/>
        <w:gridCol w:w="2823"/>
        <w:gridCol w:w="1598"/>
      </w:tblGrid>
      <w:tr w:rsidR="000E6E7F" w:rsidRPr="00EC66AD" w:rsidTr="007A0D80">
        <w:trPr>
          <w:tblHeader/>
        </w:trPr>
        <w:tc>
          <w:tcPr>
            <w:tcW w:w="2690" w:type="pct"/>
            <w:shd w:val="clear" w:color="auto" w:fill="auto"/>
          </w:tcPr>
          <w:p w:rsidR="000E6E7F" w:rsidRPr="00EC66AD" w:rsidRDefault="000E6E7F" w:rsidP="007A0D80">
            <w:pPr>
              <w:widowControl w:val="0"/>
              <w:suppressAutoHyphens/>
              <w:spacing w:after="0" w:line="240" w:lineRule="auto"/>
              <w:jc w:val="center"/>
              <w:rPr>
                <w:rFonts w:ascii="Times New Roman" w:hAnsi="Times New Roman" w:cs="Times New Roman"/>
                <w:sz w:val="28"/>
                <w:szCs w:val="28"/>
              </w:rPr>
            </w:pPr>
            <w:r w:rsidRPr="00EC66AD">
              <w:rPr>
                <w:rFonts w:ascii="Times New Roman" w:hAnsi="Times New Roman" w:cs="Times New Roman"/>
                <w:bCs/>
                <w:sz w:val="28"/>
                <w:szCs w:val="28"/>
              </w:rPr>
              <w:t>Наименование  разделов и тем</w:t>
            </w:r>
          </w:p>
        </w:tc>
        <w:tc>
          <w:tcPr>
            <w:tcW w:w="1475" w:type="pct"/>
            <w:shd w:val="clear" w:color="auto" w:fill="auto"/>
          </w:tcPr>
          <w:p w:rsidR="000E6E7F" w:rsidRPr="00EC66AD" w:rsidRDefault="000E6E7F" w:rsidP="007A0D80">
            <w:pPr>
              <w:widowControl w:val="0"/>
              <w:suppressAutoHyphens/>
              <w:spacing w:after="0" w:line="240" w:lineRule="auto"/>
              <w:jc w:val="center"/>
              <w:rPr>
                <w:rFonts w:ascii="Times New Roman" w:hAnsi="Times New Roman" w:cs="Times New Roman"/>
                <w:sz w:val="28"/>
                <w:szCs w:val="28"/>
              </w:rPr>
            </w:pPr>
            <w:r w:rsidRPr="00EC66AD">
              <w:rPr>
                <w:rFonts w:ascii="Times New Roman" w:hAnsi="Times New Roman" w:cs="Times New Roman"/>
                <w:bCs/>
                <w:sz w:val="28"/>
                <w:szCs w:val="28"/>
              </w:rPr>
              <w:t>Наименование работы</w:t>
            </w:r>
          </w:p>
        </w:tc>
        <w:tc>
          <w:tcPr>
            <w:tcW w:w="835" w:type="pct"/>
          </w:tcPr>
          <w:p w:rsidR="000E6E7F" w:rsidRPr="00EC66AD" w:rsidRDefault="000E6E7F" w:rsidP="007A0D80">
            <w:pPr>
              <w:widowControl w:val="0"/>
              <w:suppressAutoHyphens/>
              <w:spacing w:after="0" w:line="240" w:lineRule="auto"/>
              <w:jc w:val="center"/>
              <w:rPr>
                <w:rFonts w:ascii="Times New Roman" w:hAnsi="Times New Roman" w:cs="Times New Roman"/>
                <w:bCs/>
                <w:sz w:val="28"/>
                <w:szCs w:val="28"/>
              </w:rPr>
            </w:pPr>
            <w:r w:rsidRPr="00EC66AD">
              <w:rPr>
                <w:rFonts w:ascii="Times New Roman" w:hAnsi="Times New Roman" w:cs="Times New Roman"/>
                <w:bCs/>
                <w:sz w:val="28"/>
                <w:szCs w:val="28"/>
              </w:rPr>
              <w:t>Объем времени</w:t>
            </w:r>
          </w:p>
        </w:tc>
      </w:tr>
      <w:tr w:rsidR="000E6E7F" w:rsidRPr="00EC66AD" w:rsidTr="007A0D80">
        <w:trPr>
          <w:tblHeader/>
        </w:trPr>
        <w:tc>
          <w:tcPr>
            <w:tcW w:w="2690" w:type="pct"/>
            <w:shd w:val="clear" w:color="auto" w:fill="auto"/>
          </w:tcPr>
          <w:p w:rsidR="00EC66AD" w:rsidRPr="00EC66AD" w:rsidRDefault="00EC66AD" w:rsidP="00EC66AD">
            <w:pPr>
              <w:spacing w:before="40" w:after="40"/>
              <w:rPr>
                <w:rFonts w:ascii="Times New Roman" w:hAnsi="Times New Roman" w:cs="Times New Roman"/>
                <w:bCs/>
                <w:sz w:val="28"/>
                <w:szCs w:val="28"/>
              </w:rPr>
            </w:pPr>
            <w:r w:rsidRPr="00EC66AD">
              <w:rPr>
                <w:rFonts w:ascii="Times New Roman" w:hAnsi="Times New Roman" w:cs="Times New Roman"/>
                <w:bCs/>
                <w:sz w:val="28"/>
                <w:szCs w:val="28"/>
              </w:rPr>
              <w:t xml:space="preserve">Тема 2.1. </w:t>
            </w:r>
          </w:p>
          <w:p w:rsidR="000E6E7F" w:rsidRPr="00EC66AD" w:rsidRDefault="00EC66AD" w:rsidP="00EC66AD">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bCs/>
                <w:sz w:val="28"/>
                <w:szCs w:val="28"/>
              </w:rPr>
              <w:t>Правила работы с документами на электронных носителях</w:t>
            </w:r>
          </w:p>
        </w:tc>
        <w:tc>
          <w:tcPr>
            <w:tcW w:w="1475" w:type="pct"/>
            <w:shd w:val="clear" w:color="auto" w:fill="auto"/>
          </w:tcPr>
          <w:p w:rsidR="000E6E7F" w:rsidRPr="00EC66AD" w:rsidRDefault="000E6E7F" w:rsidP="007A0D80">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bCs/>
                <w:sz w:val="28"/>
                <w:szCs w:val="28"/>
              </w:rPr>
              <w:t>Самостоятельная работа 1</w:t>
            </w:r>
          </w:p>
          <w:p w:rsidR="00BC0F82" w:rsidRPr="00EC66AD" w:rsidRDefault="000E6E7F" w:rsidP="00BC0F82">
            <w:pPr>
              <w:pStyle w:val="af"/>
              <w:rPr>
                <w:color w:val="000000" w:themeColor="text1"/>
                <w:sz w:val="28"/>
                <w:szCs w:val="28"/>
              </w:rPr>
            </w:pPr>
            <w:r w:rsidRPr="00EC66AD">
              <w:rPr>
                <w:bCs/>
                <w:sz w:val="28"/>
                <w:szCs w:val="28"/>
              </w:rPr>
              <w:t>«</w:t>
            </w:r>
            <w:r w:rsidR="00BC0F82" w:rsidRPr="00EC66AD">
              <w:rPr>
                <w:color w:val="000000" w:themeColor="text1"/>
                <w:sz w:val="28"/>
                <w:szCs w:val="28"/>
              </w:rPr>
              <w:t>Подготовка мультимедийных презентаций по темам:</w:t>
            </w:r>
          </w:p>
          <w:p w:rsidR="00BC0F82" w:rsidRPr="00EC66AD" w:rsidRDefault="00BC0F82" w:rsidP="00BC0F82">
            <w:pPr>
              <w:pStyle w:val="af"/>
              <w:rPr>
                <w:color w:val="000000" w:themeColor="text1"/>
                <w:sz w:val="28"/>
                <w:szCs w:val="28"/>
              </w:rPr>
            </w:pPr>
            <w:r w:rsidRPr="00EC66AD">
              <w:rPr>
                <w:color w:val="000000" w:themeColor="text1"/>
                <w:sz w:val="28"/>
                <w:szCs w:val="28"/>
              </w:rPr>
              <w:t>- «Современные мессенджеры электронной почты»;</w:t>
            </w:r>
          </w:p>
          <w:p w:rsidR="00BC0F82" w:rsidRPr="00EC66AD" w:rsidRDefault="00BC0F82" w:rsidP="00BC0F82">
            <w:pPr>
              <w:pStyle w:val="af"/>
              <w:rPr>
                <w:color w:val="000000" w:themeColor="text1"/>
                <w:sz w:val="28"/>
                <w:szCs w:val="28"/>
              </w:rPr>
            </w:pPr>
            <w:r w:rsidRPr="00EC66AD">
              <w:rPr>
                <w:color w:val="000000" w:themeColor="text1"/>
                <w:sz w:val="28"/>
                <w:szCs w:val="28"/>
              </w:rPr>
              <w:t>- «Виды электронной подписи»</w:t>
            </w:r>
          </w:p>
          <w:p w:rsidR="000E6E7F" w:rsidRPr="00EC66AD" w:rsidRDefault="00BC0F82" w:rsidP="00BC0F82">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color w:val="000000" w:themeColor="text1"/>
                <w:sz w:val="28"/>
                <w:szCs w:val="28"/>
              </w:rPr>
              <w:t>Изучение и конспектирование нормативно-правовых и методических документов</w:t>
            </w:r>
            <w:r w:rsidR="000E6E7F" w:rsidRPr="00EC66AD">
              <w:rPr>
                <w:rFonts w:ascii="Times New Roman" w:hAnsi="Times New Roman" w:cs="Times New Roman"/>
                <w:color w:val="000000"/>
                <w:sz w:val="28"/>
                <w:szCs w:val="28"/>
              </w:rPr>
              <w:t>»</w:t>
            </w:r>
          </w:p>
          <w:p w:rsidR="000E6E7F" w:rsidRPr="00EC66AD" w:rsidRDefault="000E6E7F" w:rsidP="007A0D80">
            <w:pPr>
              <w:widowControl w:val="0"/>
              <w:suppressAutoHyphens/>
              <w:spacing w:after="0" w:line="240" w:lineRule="auto"/>
              <w:rPr>
                <w:rFonts w:ascii="Times New Roman" w:hAnsi="Times New Roman" w:cs="Times New Roman"/>
                <w:bCs/>
                <w:sz w:val="28"/>
                <w:szCs w:val="28"/>
              </w:rPr>
            </w:pPr>
          </w:p>
        </w:tc>
        <w:tc>
          <w:tcPr>
            <w:tcW w:w="835" w:type="pct"/>
          </w:tcPr>
          <w:p w:rsidR="000E6E7F" w:rsidRPr="00EC66AD" w:rsidRDefault="00BC0F82" w:rsidP="007A0D80">
            <w:pPr>
              <w:widowControl w:val="0"/>
              <w:suppressAutoHyphens/>
              <w:spacing w:after="0" w:line="240" w:lineRule="auto"/>
              <w:jc w:val="center"/>
              <w:rPr>
                <w:rFonts w:ascii="Times New Roman" w:hAnsi="Times New Roman" w:cs="Times New Roman"/>
                <w:bCs/>
                <w:sz w:val="28"/>
                <w:szCs w:val="28"/>
              </w:rPr>
            </w:pPr>
            <w:r w:rsidRPr="00EC66AD">
              <w:rPr>
                <w:rFonts w:ascii="Times New Roman" w:hAnsi="Times New Roman" w:cs="Times New Roman"/>
                <w:bCs/>
                <w:sz w:val="28"/>
                <w:szCs w:val="28"/>
              </w:rPr>
              <w:t>6</w:t>
            </w:r>
          </w:p>
        </w:tc>
      </w:tr>
      <w:tr w:rsidR="000E6E7F" w:rsidRPr="00EC66AD" w:rsidTr="007A0D80">
        <w:trPr>
          <w:tblHeader/>
        </w:trPr>
        <w:tc>
          <w:tcPr>
            <w:tcW w:w="2690" w:type="pct"/>
            <w:shd w:val="clear" w:color="auto" w:fill="auto"/>
          </w:tcPr>
          <w:p w:rsidR="00EC66AD" w:rsidRPr="00EC66AD" w:rsidRDefault="00EC66AD" w:rsidP="00EC66AD">
            <w:pPr>
              <w:spacing w:before="40" w:after="40"/>
              <w:rPr>
                <w:rFonts w:ascii="Times New Roman" w:hAnsi="Times New Roman" w:cs="Times New Roman"/>
                <w:bCs/>
                <w:sz w:val="28"/>
                <w:szCs w:val="28"/>
              </w:rPr>
            </w:pPr>
            <w:r w:rsidRPr="00EC66AD">
              <w:rPr>
                <w:rFonts w:ascii="Times New Roman" w:hAnsi="Times New Roman" w:cs="Times New Roman"/>
                <w:bCs/>
                <w:sz w:val="28"/>
                <w:szCs w:val="28"/>
              </w:rPr>
              <w:t xml:space="preserve">Тема 2.2. </w:t>
            </w:r>
          </w:p>
          <w:p w:rsidR="000E6E7F" w:rsidRPr="00EC66AD" w:rsidRDefault="00EC66AD" w:rsidP="00EC66AD">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bCs/>
                <w:sz w:val="28"/>
                <w:szCs w:val="28"/>
              </w:rPr>
              <w:t>Организация работы с документами в автоматизированных системах электронного документооборота</w:t>
            </w:r>
          </w:p>
        </w:tc>
        <w:tc>
          <w:tcPr>
            <w:tcW w:w="1475" w:type="pct"/>
            <w:shd w:val="clear" w:color="auto" w:fill="auto"/>
          </w:tcPr>
          <w:p w:rsidR="000E6E7F" w:rsidRPr="00EC66AD" w:rsidRDefault="000E6E7F" w:rsidP="007A0D80">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bCs/>
                <w:sz w:val="28"/>
                <w:szCs w:val="28"/>
              </w:rPr>
              <w:t>Самостоятельная работа 2</w:t>
            </w:r>
          </w:p>
          <w:p w:rsidR="00EC66AD" w:rsidRPr="00EC66AD" w:rsidRDefault="000E6E7F" w:rsidP="00EC6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color w:val="000000" w:themeColor="text1"/>
                <w:sz w:val="28"/>
                <w:szCs w:val="28"/>
              </w:rPr>
            </w:pPr>
            <w:r w:rsidRPr="00EC66AD">
              <w:rPr>
                <w:rFonts w:ascii="Times New Roman" w:hAnsi="Times New Roman" w:cs="Times New Roman"/>
                <w:bCs/>
                <w:sz w:val="28"/>
                <w:szCs w:val="28"/>
              </w:rPr>
              <w:t>«</w:t>
            </w:r>
            <w:r w:rsidR="00EC66AD" w:rsidRPr="00EC66AD">
              <w:rPr>
                <w:rFonts w:ascii="Times New Roman" w:hAnsi="Times New Roman" w:cs="Times New Roman"/>
                <w:bCs/>
                <w:color w:val="000000" w:themeColor="text1"/>
                <w:sz w:val="28"/>
                <w:szCs w:val="28"/>
              </w:rPr>
              <w:t xml:space="preserve">Составление тематического кроссворда </w:t>
            </w:r>
          </w:p>
          <w:p w:rsidR="00EC66AD" w:rsidRPr="00EC66AD" w:rsidRDefault="00EC66AD" w:rsidP="00EC6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8"/>
                <w:szCs w:val="28"/>
              </w:rPr>
            </w:pPr>
            <w:r w:rsidRPr="00EC66AD">
              <w:rPr>
                <w:rFonts w:ascii="Times New Roman" w:hAnsi="Times New Roman" w:cs="Times New Roman"/>
                <w:color w:val="000000" w:themeColor="text1"/>
                <w:sz w:val="28"/>
                <w:szCs w:val="28"/>
              </w:rPr>
              <w:t xml:space="preserve">Работа с конспектом. </w:t>
            </w:r>
          </w:p>
          <w:p w:rsidR="000E6E7F" w:rsidRPr="00EC66AD" w:rsidRDefault="00EC66AD" w:rsidP="00EC66AD">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color w:val="000000" w:themeColor="text1"/>
                <w:sz w:val="28"/>
                <w:szCs w:val="28"/>
              </w:rPr>
              <w:t>Повторение изученного материала, подготовка к экзамену</w:t>
            </w:r>
            <w:r w:rsidR="000E6E7F" w:rsidRPr="00EC66AD">
              <w:rPr>
                <w:rFonts w:ascii="Times New Roman" w:hAnsi="Times New Roman" w:cs="Times New Roman"/>
                <w:bCs/>
                <w:color w:val="000000"/>
                <w:sz w:val="28"/>
                <w:szCs w:val="28"/>
              </w:rPr>
              <w:t>»</w:t>
            </w:r>
          </w:p>
        </w:tc>
        <w:tc>
          <w:tcPr>
            <w:tcW w:w="835" w:type="pct"/>
          </w:tcPr>
          <w:p w:rsidR="000E6E7F" w:rsidRPr="00EC66AD" w:rsidRDefault="00BC0F82" w:rsidP="007A0D80">
            <w:pPr>
              <w:widowControl w:val="0"/>
              <w:suppressAutoHyphens/>
              <w:spacing w:after="0" w:line="240" w:lineRule="auto"/>
              <w:jc w:val="center"/>
              <w:rPr>
                <w:rFonts w:ascii="Times New Roman" w:hAnsi="Times New Roman" w:cs="Times New Roman"/>
                <w:bCs/>
                <w:sz w:val="28"/>
                <w:szCs w:val="28"/>
              </w:rPr>
            </w:pPr>
            <w:r w:rsidRPr="00EC66AD">
              <w:rPr>
                <w:rFonts w:ascii="Times New Roman" w:hAnsi="Times New Roman" w:cs="Times New Roman"/>
                <w:bCs/>
                <w:sz w:val="28"/>
                <w:szCs w:val="28"/>
              </w:rPr>
              <w:t>4</w:t>
            </w:r>
          </w:p>
        </w:tc>
      </w:tr>
      <w:tr w:rsidR="000E6E7F" w:rsidRPr="00EC66AD" w:rsidTr="007A0D80">
        <w:trPr>
          <w:tblHeader/>
        </w:trPr>
        <w:tc>
          <w:tcPr>
            <w:tcW w:w="2690" w:type="pct"/>
            <w:shd w:val="clear" w:color="auto" w:fill="auto"/>
          </w:tcPr>
          <w:p w:rsidR="000E6E7F" w:rsidRPr="00EC66AD" w:rsidRDefault="000E6E7F" w:rsidP="007A0D80">
            <w:pPr>
              <w:widowControl w:val="0"/>
              <w:suppressAutoHyphens/>
              <w:spacing w:after="0" w:line="240" w:lineRule="auto"/>
              <w:rPr>
                <w:rFonts w:ascii="Times New Roman" w:hAnsi="Times New Roman" w:cs="Times New Roman"/>
                <w:bCs/>
                <w:sz w:val="28"/>
                <w:szCs w:val="28"/>
              </w:rPr>
            </w:pPr>
            <w:r w:rsidRPr="00EC66AD">
              <w:rPr>
                <w:rFonts w:ascii="Times New Roman" w:hAnsi="Times New Roman" w:cs="Times New Roman"/>
                <w:bCs/>
                <w:sz w:val="28"/>
                <w:szCs w:val="28"/>
              </w:rPr>
              <w:t>Итого</w:t>
            </w:r>
          </w:p>
        </w:tc>
        <w:tc>
          <w:tcPr>
            <w:tcW w:w="1475" w:type="pct"/>
            <w:shd w:val="clear" w:color="auto" w:fill="auto"/>
          </w:tcPr>
          <w:p w:rsidR="000E6E7F" w:rsidRPr="00EC66AD" w:rsidRDefault="000E6E7F" w:rsidP="007A0D80">
            <w:pPr>
              <w:widowControl w:val="0"/>
              <w:suppressAutoHyphens/>
              <w:spacing w:after="0" w:line="240" w:lineRule="auto"/>
              <w:rPr>
                <w:rFonts w:ascii="Times New Roman" w:hAnsi="Times New Roman" w:cs="Times New Roman"/>
                <w:bCs/>
                <w:sz w:val="28"/>
                <w:szCs w:val="28"/>
              </w:rPr>
            </w:pPr>
          </w:p>
        </w:tc>
        <w:tc>
          <w:tcPr>
            <w:tcW w:w="835" w:type="pct"/>
          </w:tcPr>
          <w:p w:rsidR="000E6E7F" w:rsidRPr="00EC66AD" w:rsidRDefault="000E6E7F" w:rsidP="00BC0F82">
            <w:pPr>
              <w:widowControl w:val="0"/>
              <w:suppressAutoHyphens/>
              <w:spacing w:after="0" w:line="240" w:lineRule="auto"/>
              <w:jc w:val="center"/>
              <w:rPr>
                <w:rFonts w:ascii="Times New Roman" w:hAnsi="Times New Roman" w:cs="Times New Roman"/>
                <w:bCs/>
                <w:sz w:val="28"/>
                <w:szCs w:val="28"/>
              </w:rPr>
            </w:pPr>
            <w:r w:rsidRPr="00EC66AD">
              <w:rPr>
                <w:rFonts w:ascii="Times New Roman" w:hAnsi="Times New Roman" w:cs="Times New Roman"/>
                <w:bCs/>
                <w:sz w:val="28"/>
                <w:szCs w:val="28"/>
              </w:rPr>
              <w:t>1</w:t>
            </w:r>
            <w:r w:rsidR="00BC0F82" w:rsidRPr="00EC66AD">
              <w:rPr>
                <w:rFonts w:ascii="Times New Roman" w:hAnsi="Times New Roman" w:cs="Times New Roman"/>
                <w:bCs/>
                <w:sz w:val="28"/>
                <w:szCs w:val="28"/>
              </w:rPr>
              <w:t>0</w:t>
            </w:r>
          </w:p>
        </w:tc>
      </w:tr>
    </w:tbl>
    <w:p w:rsidR="000E6E7F" w:rsidRDefault="000E6E7F" w:rsidP="000E6E7F">
      <w:pPr>
        <w:spacing w:after="0" w:line="240" w:lineRule="auto"/>
        <w:jc w:val="center"/>
        <w:rPr>
          <w:rFonts w:ascii="Times New Roman" w:hAnsi="Times New Roman"/>
          <w:b/>
          <w:bCs/>
          <w:sz w:val="28"/>
          <w:szCs w:val="28"/>
        </w:rPr>
      </w:pPr>
    </w:p>
    <w:p w:rsidR="00BC0F82" w:rsidRDefault="00BC0F82" w:rsidP="000E6E7F">
      <w:pPr>
        <w:spacing w:after="0" w:line="240" w:lineRule="auto"/>
        <w:jc w:val="center"/>
        <w:rPr>
          <w:rFonts w:ascii="Times New Roman" w:hAnsi="Times New Roman"/>
          <w:b/>
          <w:bCs/>
          <w:sz w:val="28"/>
          <w:szCs w:val="28"/>
        </w:rPr>
      </w:pPr>
    </w:p>
    <w:p w:rsidR="00BC0F82" w:rsidRDefault="00BC0F82"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493674" w:rsidRDefault="00493674" w:rsidP="000E6E7F">
      <w:pPr>
        <w:spacing w:after="0" w:line="240" w:lineRule="auto"/>
        <w:jc w:val="center"/>
        <w:rPr>
          <w:rFonts w:ascii="Times New Roman" w:hAnsi="Times New Roman"/>
          <w:b/>
          <w:bCs/>
          <w:sz w:val="28"/>
          <w:szCs w:val="28"/>
        </w:rPr>
      </w:pPr>
    </w:p>
    <w:p w:rsidR="000E6E7F" w:rsidRDefault="000E6E7F" w:rsidP="000E6E7F">
      <w:pPr>
        <w:spacing w:after="0" w:line="240" w:lineRule="auto"/>
        <w:jc w:val="center"/>
        <w:rPr>
          <w:rFonts w:ascii="Times New Roman" w:hAnsi="Times New Roman"/>
          <w:b/>
          <w:bCs/>
          <w:sz w:val="28"/>
          <w:szCs w:val="28"/>
        </w:rPr>
      </w:pPr>
    </w:p>
    <w:p w:rsidR="005A714B" w:rsidRDefault="005A714B" w:rsidP="005A714B">
      <w:pPr>
        <w:spacing w:after="0" w:line="240" w:lineRule="auto"/>
        <w:jc w:val="center"/>
        <w:rPr>
          <w:rFonts w:ascii="Times New Roman" w:eastAsia="Times New Roman" w:hAnsi="Times New Roman" w:cs="Times New Roman"/>
          <w:b/>
          <w:i/>
          <w:sz w:val="28"/>
          <w:szCs w:val="28"/>
        </w:rPr>
      </w:pPr>
      <w:r w:rsidRPr="005A714B">
        <w:rPr>
          <w:rFonts w:ascii="Times New Roman" w:eastAsia="Times New Roman" w:hAnsi="Times New Roman" w:cs="Times New Roman"/>
          <w:b/>
          <w:i/>
          <w:sz w:val="28"/>
          <w:szCs w:val="28"/>
        </w:rPr>
        <w:lastRenderedPageBreak/>
        <w:t>Самостоятельная работа 1</w:t>
      </w:r>
    </w:p>
    <w:p w:rsidR="007340EE" w:rsidRPr="005A714B" w:rsidRDefault="007340EE" w:rsidP="005A714B">
      <w:pPr>
        <w:spacing w:after="0" w:line="240" w:lineRule="auto"/>
        <w:jc w:val="center"/>
        <w:rPr>
          <w:rFonts w:ascii="Times New Roman" w:eastAsia="Times New Roman" w:hAnsi="Times New Roman" w:cs="Times New Roman"/>
          <w:b/>
          <w:i/>
          <w:sz w:val="28"/>
          <w:szCs w:val="28"/>
        </w:rPr>
      </w:pPr>
    </w:p>
    <w:p w:rsidR="008A46C7" w:rsidRDefault="007908A1" w:rsidP="007908A1">
      <w:pPr>
        <w:spacing w:after="0" w:line="240" w:lineRule="auto"/>
        <w:jc w:val="both"/>
        <w:rPr>
          <w:rFonts w:ascii="Times New Roman" w:hAnsi="Times New Roman" w:cs="Times New Roman"/>
          <w:b/>
          <w:bCs/>
          <w:sz w:val="28"/>
          <w:szCs w:val="28"/>
        </w:rPr>
      </w:pPr>
      <w:r w:rsidRPr="007908A1">
        <w:rPr>
          <w:rFonts w:ascii="Times New Roman" w:hAnsi="Times New Roman" w:cs="Times New Roman"/>
          <w:b/>
          <w:bCs/>
          <w:sz w:val="28"/>
          <w:szCs w:val="28"/>
        </w:rPr>
        <w:t>Тема 2.1. Правила работы с документами на электронных носителях</w:t>
      </w:r>
    </w:p>
    <w:p w:rsidR="007908A1" w:rsidRDefault="007908A1" w:rsidP="007908A1">
      <w:pPr>
        <w:spacing w:after="0" w:line="240" w:lineRule="auto"/>
        <w:jc w:val="both"/>
        <w:rPr>
          <w:rFonts w:ascii="Times New Roman" w:hAnsi="Times New Roman" w:cs="Times New Roman"/>
          <w:b/>
          <w:sz w:val="28"/>
          <w:szCs w:val="28"/>
        </w:rPr>
      </w:pPr>
    </w:p>
    <w:p w:rsidR="007908A1" w:rsidRPr="007908A1" w:rsidRDefault="007908A1" w:rsidP="007908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7908A1">
        <w:rPr>
          <w:rFonts w:ascii="Times New Roman" w:hAnsi="Times New Roman" w:cs="Times New Roman"/>
          <w:sz w:val="28"/>
          <w:szCs w:val="28"/>
        </w:rPr>
        <w:t>Подготовка мультимедийных презентаций по темам:</w:t>
      </w:r>
    </w:p>
    <w:p w:rsidR="007908A1" w:rsidRPr="007908A1" w:rsidRDefault="007908A1" w:rsidP="007908A1">
      <w:pPr>
        <w:spacing w:after="0" w:line="240" w:lineRule="auto"/>
        <w:jc w:val="both"/>
        <w:rPr>
          <w:rFonts w:ascii="Times New Roman" w:hAnsi="Times New Roman" w:cs="Times New Roman"/>
          <w:sz w:val="28"/>
          <w:szCs w:val="28"/>
        </w:rPr>
      </w:pPr>
      <w:r w:rsidRPr="007908A1">
        <w:rPr>
          <w:rFonts w:ascii="Times New Roman" w:hAnsi="Times New Roman" w:cs="Times New Roman"/>
          <w:sz w:val="28"/>
          <w:szCs w:val="28"/>
        </w:rPr>
        <w:t>- «Современные мессенджеры электронной почты»;</w:t>
      </w:r>
    </w:p>
    <w:p w:rsidR="007908A1" w:rsidRPr="007908A1" w:rsidRDefault="007908A1" w:rsidP="007908A1">
      <w:pPr>
        <w:spacing w:after="0" w:line="240" w:lineRule="auto"/>
        <w:jc w:val="both"/>
        <w:rPr>
          <w:rFonts w:ascii="Times New Roman" w:hAnsi="Times New Roman" w:cs="Times New Roman"/>
          <w:sz w:val="28"/>
          <w:szCs w:val="28"/>
        </w:rPr>
      </w:pPr>
      <w:r w:rsidRPr="007908A1">
        <w:rPr>
          <w:rFonts w:ascii="Times New Roman" w:hAnsi="Times New Roman" w:cs="Times New Roman"/>
          <w:sz w:val="28"/>
          <w:szCs w:val="28"/>
        </w:rPr>
        <w:t>- «Виды электронной подписи»</w:t>
      </w:r>
    </w:p>
    <w:p w:rsidR="007908A1" w:rsidRPr="007908A1" w:rsidRDefault="007908A1" w:rsidP="007908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908A1">
        <w:rPr>
          <w:rFonts w:ascii="Times New Roman" w:hAnsi="Times New Roman" w:cs="Times New Roman"/>
          <w:sz w:val="28"/>
          <w:szCs w:val="28"/>
        </w:rPr>
        <w:t>Изучение и конспектирование нормативно-правовых и методических документов.</w:t>
      </w:r>
    </w:p>
    <w:p w:rsidR="008A46C7" w:rsidRDefault="008A46C7" w:rsidP="007908A1">
      <w:pPr>
        <w:spacing w:after="0" w:line="240" w:lineRule="auto"/>
        <w:rPr>
          <w:rFonts w:ascii="Times New Roman" w:eastAsia="Times New Roman" w:hAnsi="Times New Roman" w:cs="Times New Roman"/>
          <w:b/>
          <w:i/>
          <w:sz w:val="28"/>
          <w:szCs w:val="28"/>
        </w:rPr>
      </w:pPr>
    </w:p>
    <w:p w:rsidR="005A714B" w:rsidRDefault="005A714B" w:rsidP="005A714B">
      <w:pPr>
        <w:spacing w:after="0" w:line="240" w:lineRule="auto"/>
        <w:jc w:val="center"/>
        <w:rPr>
          <w:rFonts w:ascii="Times New Roman" w:eastAsia="Times New Roman" w:hAnsi="Times New Roman" w:cs="Times New Roman"/>
          <w:b/>
          <w:i/>
          <w:sz w:val="28"/>
          <w:szCs w:val="28"/>
        </w:rPr>
      </w:pPr>
      <w:r w:rsidRPr="007611B4">
        <w:rPr>
          <w:rFonts w:ascii="Times New Roman" w:eastAsia="Times New Roman" w:hAnsi="Times New Roman" w:cs="Times New Roman"/>
          <w:b/>
          <w:i/>
          <w:sz w:val="28"/>
          <w:szCs w:val="28"/>
        </w:rPr>
        <w:t>Самостоятельная работа 2</w:t>
      </w:r>
    </w:p>
    <w:p w:rsidR="007340EE" w:rsidRPr="007611B4" w:rsidRDefault="007340EE" w:rsidP="005A714B">
      <w:pPr>
        <w:spacing w:after="0" w:line="240" w:lineRule="auto"/>
        <w:jc w:val="center"/>
        <w:rPr>
          <w:rFonts w:ascii="Times New Roman" w:eastAsia="Times New Roman" w:hAnsi="Times New Roman" w:cs="Times New Roman"/>
          <w:b/>
          <w:i/>
          <w:sz w:val="28"/>
          <w:szCs w:val="28"/>
        </w:rPr>
      </w:pPr>
    </w:p>
    <w:p w:rsidR="008A24C7" w:rsidRDefault="007908A1" w:rsidP="007908A1">
      <w:pPr>
        <w:spacing w:after="0" w:line="240" w:lineRule="auto"/>
        <w:jc w:val="both"/>
        <w:rPr>
          <w:rFonts w:ascii="Times New Roman" w:hAnsi="Times New Roman" w:cs="Times New Roman"/>
          <w:b/>
          <w:bCs/>
          <w:sz w:val="28"/>
          <w:szCs w:val="28"/>
        </w:rPr>
      </w:pPr>
      <w:r w:rsidRPr="007908A1">
        <w:rPr>
          <w:rFonts w:ascii="Times New Roman" w:hAnsi="Times New Roman" w:cs="Times New Roman"/>
          <w:b/>
          <w:bCs/>
          <w:sz w:val="28"/>
          <w:szCs w:val="28"/>
        </w:rPr>
        <w:t>Тема 2.2. Организация работы с документами в автоматизированных системах электронного документооборота</w:t>
      </w:r>
    </w:p>
    <w:p w:rsidR="007908A1" w:rsidRPr="00D22F26" w:rsidRDefault="007908A1" w:rsidP="007908A1">
      <w:pPr>
        <w:spacing w:after="0" w:line="240" w:lineRule="auto"/>
        <w:jc w:val="both"/>
        <w:rPr>
          <w:rFonts w:ascii="Times New Roman" w:hAnsi="Times New Roman" w:cs="Times New Roman"/>
          <w:b/>
          <w:sz w:val="28"/>
          <w:szCs w:val="28"/>
        </w:rPr>
      </w:pPr>
    </w:p>
    <w:p w:rsidR="007908A1" w:rsidRPr="007908A1" w:rsidRDefault="007908A1" w:rsidP="007908A1">
      <w:pPr>
        <w:widowControl w:val="0"/>
        <w:suppressAutoHyphens/>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1 </w:t>
      </w:r>
      <w:r w:rsidRPr="007908A1">
        <w:rPr>
          <w:rFonts w:ascii="Times New Roman" w:eastAsia="Times New Roman" w:hAnsi="Times New Roman" w:cs="Times New Roman"/>
          <w:bCs/>
          <w:sz w:val="28"/>
          <w:szCs w:val="28"/>
        </w:rPr>
        <w:t xml:space="preserve">Составление тематического кроссворда </w:t>
      </w:r>
    </w:p>
    <w:p w:rsidR="007908A1" w:rsidRPr="007908A1" w:rsidRDefault="007908A1" w:rsidP="007908A1">
      <w:pPr>
        <w:widowControl w:val="0"/>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7908A1">
        <w:rPr>
          <w:rFonts w:ascii="Times New Roman" w:eastAsia="Times New Roman" w:hAnsi="Times New Roman" w:cs="Times New Roman"/>
          <w:sz w:val="28"/>
          <w:szCs w:val="28"/>
        </w:rPr>
        <w:t xml:space="preserve">Работа с конспектом. </w:t>
      </w:r>
    </w:p>
    <w:p w:rsidR="008A46C7" w:rsidRDefault="007908A1" w:rsidP="007908A1">
      <w:pPr>
        <w:widowControl w:val="0"/>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7908A1">
        <w:rPr>
          <w:rFonts w:ascii="Times New Roman" w:eastAsia="Times New Roman" w:hAnsi="Times New Roman" w:cs="Times New Roman"/>
          <w:sz w:val="28"/>
          <w:szCs w:val="28"/>
        </w:rPr>
        <w:t>Повторение изученного материала, подготовка к экзамену</w:t>
      </w:r>
      <w:r w:rsidR="006244EF">
        <w:rPr>
          <w:rFonts w:ascii="Times New Roman" w:eastAsia="Times New Roman" w:hAnsi="Times New Roman" w:cs="Times New Roman"/>
          <w:sz w:val="28"/>
          <w:szCs w:val="28"/>
        </w:rPr>
        <w:t>.</w:t>
      </w:r>
    </w:p>
    <w:p w:rsidR="006244EF" w:rsidRDefault="006244EF" w:rsidP="007908A1">
      <w:pPr>
        <w:widowControl w:val="0"/>
        <w:suppressAutoHyphens/>
        <w:spacing w:after="0" w:line="240" w:lineRule="auto"/>
        <w:rPr>
          <w:rFonts w:ascii="Times New Roman" w:eastAsia="Times New Roman" w:hAnsi="Times New Roman" w:cs="Times New Roman"/>
          <w:sz w:val="28"/>
          <w:szCs w:val="28"/>
        </w:rPr>
      </w:pPr>
    </w:p>
    <w:p w:rsidR="006244EF" w:rsidRDefault="006244EF" w:rsidP="007908A1">
      <w:pPr>
        <w:widowControl w:val="0"/>
        <w:suppressAutoHyphens/>
        <w:spacing w:after="0" w:line="240" w:lineRule="auto"/>
        <w:rPr>
          <w:rFonts w:ascii="Times New Roman" w:eastAsia="Times New Roman" w:hAnsi="Times New Roman" w:cs="Times New Roman"/>
          <w:sz w:val="28"/>
          <w:szCs w:val="28"/>
        </w:rPr>
      </w:pPr>
    </w:p>
    <w:p w:rsidR="00412140" w:rsidRPr="0065540C" w:rsidRDefault="00412140" w:rsidP="00412140">
      <w:pPr>
        <w:spacing w:line="360" w:lineRule="auto"/>
        <w:jc w:val="center"/>
        <w:rPr>
          <w:rFonts w:ascii="Times New Roman" w:hAnsi="Times New Roman" w:cs="Times New Roman"/>
          <w:b/>
          <w:color w:val="000000" w:themeColor="text1"/>
          <w:sz w:val="28"/>
          <w:szCs w:val="28"/>
        </w:rPr>
      </w:pPr>
      <w:bookmarkStart w:id="1" w:name="_GoBack"/>
      <w:r w:rsidRPr="0065540C">
        <w:rPr>
          <w:rFonts w:ascii="Times New Roman" w:hAnsi="Times New Roman" w:cs="Times New Roman"/>
          <w:b/>
          <w:color w:val="000000" w:themeColor="text1"/>
          <w:sz w:val="28"/>
          <w:szCs w:val="28"/>
        </w:rPr>
        <w:t>Методические рекомендации по написанию доклада</w:t>
      </w:r>
    </w:p>
    <w:p w:rsidR="00412140" w:rsidRPr="0065540C" w:rsidRDefault="00412140" w:rsidP="00412140">
      <w:pPr>
        <w:spacing w:after="0" w:line="240" w:lineRule="auto"/>
        <w:ind w:firstLine="708"/>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412140" w:rsidRPr="0065540C" w:rsidRDefault="00412140" w:rsidP="00412140">
      <w:pPr>
        <w:spacing w:after="0" w:line="240" w:lineRule="auto"/>
        <w:ind w:firstLine="708"/>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412140" w:rsidRPr="0065540C" w:rsidRDefault="00412140" w:rsidP="00412140">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При написании доклада студенту необходимо выполнить следующие шаги: </w:t>
      </w:r>
    </w:p>
    <w:p w:rsidR="00412140" w:rsidRPr="0065540C" w:rsidRDefault="00412140" w:rsidP="002873C4">
      <w:pPr>
        <w:pStyle w:val="a3"/>
        <w:numPr>
          <w:ilvl w:val="0"/>
          <w:numId w:val="5"/>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Разработать план доклада.</w:t>
      </w:r>
    </w:p>
    <w:p w:rsidR="00412140" w:rsidRPr="0065540C" w:rsidRDefault="00412140" w:rsidP="002873C4">
      <w:pPr>
        <w:pStyle w:val="a3"/>
        <w:numPr>
          <w:ilvl w:val="0"/>
          <w:numId w:val="5"/>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Подобрать необходимую литературу или интернет-источники</w:t>
      </w:r>
    </w:p>
    <w:p w:rsidR="00412140" w:rsidRPr="0065540C" w:rsidRDefault="00412140" w:rsidP="002873C4">
      <w:pPr>
        <w:pStyle w:val="a3"/>
        <w:numPr>
          <w:ilvl w:val="0"/>
          <w:numId w:val="5"/>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Написать доклад.</w:t>
      </w:r>
    </w:p>
    <w:p w:rsidR="00412140" w:rsidRPr="0065540C" w:rsidRDefault="00412140" w:rsidP="002873C4">
      <w:pPr>
        <w:pStyle w:val="a3"/>
        <w:numPr>
          <w:ilvl w:val="0"/>
          <w:numId w:val="5"/>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Публично выступить с результатами исследования</w:t>
      </w:r>
    </w:p>
    <w:p w:rsidR="00412140" w:rsidRPr="0065540C" w:rsidRDefault="00412140" w:rsidP="00412140">
      <w:pPr>
        <w:spacing w:after="0" w:line="240" w:lineRule="auto"/>
        <w:jc w:val="both"/>
        <w:rPr>
          <w:rFonts w:ascii="Times New Roman" w:hAnsi="Times New Roman" w:cs="Times New Roman"/>
          <w:color w:val="000000" w:themeColor="text1"/>
          <w:sz w:val="28"/>
          <w:szCs w:val="28"/>
        </w:rPr>
      </w:pPr>
    </w:p>
    <w:p w:rsidR="00412140" w:rsidRPr="0065540C" w:rsidRDefault="00412140" w:rsidP="00412140">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Доклад может быть представлен в письменном виде или в виде компьютерной презентации.</w:t>
      </w:r>
    </w:p>
    <w:p w:rsidR="00412140" w:rsidRPr="0065540C" w:rsidRDefault="00412140" w:rsidP="00412140">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Требования к оформлению доклада в письменной форме:</w:t>
      </w:r>
    </w:p>
    <w:p w:rsidR="00412140" w:rsidRPr="0065540C" w:rsidRDefault="00412140" w:rsidP="002873C4">
      <w:pPr>
        <w:pStyle w:val="a3"/>
        <w:numPr>
          <w:ilvl w:val="0"/>
          <w:numId w:val="7"/>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титульный лист</w:t>
      </w:r>
    </w:p>
    <w:p w:rsidR="00412140" w:rsidRPr="0065540C" w:rsidRDefault="00412140" w:rsidP="002873C4">
      <w:pPr>
        <w:pStyle w:val="a3"/>
        <w:numPr>
          <w:ilvl w:val="0"/>
          <w:numId w:val="7"/>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3-5 рукописных листа текста или 2-3 машинописных листа</w:t>
      </w:r>
    </w:p>
    <w:p w:rsidR="00412140" w:rsidRPr="0065540C" w:rsidRDefault="00412140" w:rsidP="002873C4">
      <w:pPr>
        <w:pStyle w:val="a3"/>
        <w:numPr>
          <w:ilvl w:val="0"/>
          <w:numId w:val="7"/>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иллюстрации, таблицы, графики, схемы (при необходимости)</w:t>
      </w:r>
    </w:p>
    <w:p w:rsidR="00412140" w:rsidRPr="0065540C" w:rsidRDefault="00412140" w:rsidP="002873C4">
      <w:pPr>
        <w:pStyle w:val="a3"/>
        <w:numPr>
          <w:ilvl w:val="0"/>
          <w:numId w:val="7"/>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список использованных источников.</w:t>
      </w:r>
    </w:p>
    <w:p w:rsidR="00412140" w:rsidRPr="0065540C" w:rsidRDefault="00412140" w:rsidP="00412140">
      <w:pPr>
        <w:pStyle w:val="a3"/>
        <w:spacing w:after="0" w:line="240" w:lineRule="auto"/>
        <w:ind w:left="714"/>
        <w:jc w:val="both"/>
        <w:rPr>
          <w:rFonts w:ascii="Times New Roman" w:hAnsi="Times New Roman" w:cs="Times New Roman"/>
          <w:color w:val="000000" w:themeColor="text1"/>
          <w:sz w:val="28"/>
          <w:szCs w:val="28"/>
        </w:rPr>
      </w:pPr>
    </w:p>
    <w:p w:rsidR="00412140" w:rsidRPr="0065540C" w:rsidRDefault="00412140" w:rsidP="00412140">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Требования к оформлению доклада в форме компьютерной презентации:</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презентация должна содержать начальный и конечный слайды;</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lastRenderedPageBreak/>
        <w:t>каждый слайд должен быть логически связан с предыдущим и последующим;</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 xml:space="preserve">слайды должны содержать минимум текста </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412140" w:rsidRPr="0065540C" w:rsidRDefault="00412140" w:rsidP="002873C4">
      <w:pPr>
        <w:pStyle w:val="af"/>
        <w:numPr>
          <w:ilvl w:val="0"/>
          <w:numId w:val="6"/>
        </w:numPr>
        <w:ind w:left="1077" w:right="147" w:hanging="357"/>
        <w:jc w:val="both"/>
        <w:rPr>
          <w:color w:val="000000" w:themeColor="text1"/>
          <w:sz w:val="28"/>
          <w:szCs w:val="28"/>
        </w:rPr>
      </w:pPr>
      <w:r w:rsidRPr="0065540C">
        <w:rPr>
          <w:color w:val="000000" w:themeColor="text1"/>
          <w:sz w:val="28"/>
          <w:szCs w:val="28"/>
        </w:rPr>
        <w:t>минимальное количество слайдов – 8.</w:t>
      </w:r>
    </w:p>
    <w:p w:rsidR="00412140" w:rsidRPr="0065540C" w:rsidRDefault="00412140" w:rsidP="00412140">
      <w:pPr>
        <w:pStyle w:val="af"/>
        <w:ind w:left="1077" w:right="147" w:firstLine="0"/>
        <w:jc w:val="both"/>
        <w:rPr>
          <w:color w:val="000000" w:themeColor="text1"/>
          <w:sz w:val="28"/>
          <w:szCs w:val="28"/>
        </w:rPr>
      </w:pPr>
    </w:p>
    <w:p w:rsidR="00412140" w:rsidRPr="0065540C" w:rsidRDefault="00412140" w:rsidP="00412140">
      <w:pPr>
        <w:jc w:val="both"/>
        <w:rPr>
          <w:rFonts w:ascii="Times New Roman" w:hAnsi="Times New Roman" w:cs="Times New Roman"/>
          <w:color w:val="000000" w:themeColor="text1"/>
          <w:sz w:val="28"/>
          <w:szCs w:val="28"/>
        </w:rPr>
      </w:pPr>
      <w:r w:rsidRPr="0065540C">
        <w:rPr>
          <w:rFonts w:ascii="Times New Roman" w:hAnsi="Times New Roman" w:cs="Times New Roman"/>
          <w:b/>
          <w:color w:val="000000" w:themeColor="text1"/>
          <w:sz w:val="28"/>
          <w:szCs w:val="28"/>
        </w:rPr>
        <w:t>Требования к оформлению доклада в форме компьютерной презентации</w:t>
      </w:r>
      <w:r w:rsidRPr="0065540C">
        <w:rPr>
          <w:rFonts w:ascii="Times New Roman" w:hAnsi="Times New Roman" w:cs="Times New Roman"/>
          <w:color w:val="000000" w:themeColor="text1"/>
          <w:sz w:val="28"/>
          <w:szCs w:val="28"/>
        </w:rPr>
        <w:t>:</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презентация должна содержать начальный и конечный слайды;</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каждый слайд должен быть логически связан с предыдущим и последующим;</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 xml:space="preserve">слайды должны содержать минимум текста </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412140" w:rsidRPr="0065540C" w:rsidRDefault="00412140" w:rsidP="002873C4">
      <w:pPr>
        <w:pStyle w:val="af"/>
        <w:numPr>
          <w:ilvl w:val="0"/>
          <w:numId w:val="6"/>
        </w:numPr>
        <w:ind w:left="0" w:right="147" w:firstLine="0"/>
        <w:jc w:val="both"/>
        <w:rPr>
          <w:color w:val="000000" w:themeColor="text1"/>
          <w:sz w:val="28"/>
          <w:szCs w:val="28"/>
        </w:rPr>
      </w:pPr>
      <w:r w:rsidRPr="0065540C">
        <w:rPr>
          <w:color w:val="000000" w:themeColor="text1"/>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412140" w:rsidRPr="0065540C" w:rsidRDefault="00412140" w:rsidP="002873C4">
      <w:pPr>
        <w:pStyle w:val="af"/>
        <w:numPr>
          <w:ilvl w:val="0"/>
          <w:numId w:val="6"/>
        </w:numPr>
        <w:ind w:left="1077" w:right="147" w:hanging="357"/>
        <w:jc w:val="both"/>
        <w:rPr>
          <w:color w:val="000000" w:themeColor="text1"/>
          <w:sz w:val="28"/>
          <w:szCs w:val="28"/>
        </w:rPr>
      </w:pPr>
      <w:r w:rsidRPr="0065540C">
        <w:rPr>
          <w:color w:val="000000" w:themeColor="text1"/>
          <w:sz w:val="28"/>
          <w:szCs w:val="28"/>
        </w:rPr>
        <w:t>минимальное количество слайдов – 8.</w:t>
      </w:r>
    </w:p>
    <w:p w:rsidR="00412140" w:rsidRPr="0065540C" w:rsidRDefault="00412140" w:rsidP="00412140">
      <w:pPr>
        <w:pStyle w:val="af"/>
        <w:ind w:left="1077" w:right="147" w:firstLine="0"/>
        <w:jc w:val="both"/>
        <w:rPr>
          <w:color w:val="000000" w:themeColor="text1"/>
          <w:sz w:val="28"/>
          <w:szCs w:val="28"/>
        </w:rPr>
      </w:pPr>
    </w:p>
    <w:p w:rsidR="00412140" w:rsidRPr="0065540C" w:rsidRDefault="00412140" w:rsidP="00412140">
      <w:pPr>
        <w:pStyle w:val="af"/>
        <w:ind w:left="1077" w:right="147"/>
        <w:jc w:val="both"/>
        <w:rPr>
          <w:color w:val="000000" w:themeColor="text1"/>
          <w:sz w:val="28"/>
          <w:szCs w:val="28"/>
        </w:rPr>
      </w:pPr>
    </w:p>
    <w:p w:rsidR="00412140" w:rsidRPr="0065540C" w:rsidRDefault="00412140" w:rsidP="00412140">
      <w:pPr>
        <w:jc w:val="center"/>
        <w:rPr>
          <w:rFonts w:ascii="Times New Roman" w:hAnsi="Times New Roman" w:cs="Times New Roman"/>
          <w:b/>
          <w:color w:val="000000" w:themeColor="text1"/>
          <w:sz w:val="28"/>
          <w:szCs w:val="28"/>
        </w:rPr>
      </w:pPr>
      <w:r w:rsidRPr="0065540C">
        <w:rPr>
          <w:rFonts w:ascii="Times New Roman" w:hAnsi="Times New Roman" w:cs="Times New Roman"/>
          <w:b/>
          <w:color w:val="000000" w:themeColor="text1"/>
          <w:sz w:val="28"/>
          <w:szCs w:val="28"/>
        </w:rPr>
        <w:t>Методические рекомендации по написанию сообщения</w:t>
      </w:r>
    </w:p>
    <w:p w:rsidR="00412140" w:rsidRPr="0065540C" w:rsidRDefault="00412140" w:rsidP="003245BC">
      <w:pPr>
        <w:spacing w:after="0" w:line="240" w:lineRule="auto"/>
        <w:ind w:firstLine="708"/>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412140" w:rsidRPr="0065540C" w:rsidRDefault="00412140" w:rsidP="003245BC">
      <w:pPr>
        <w:spacing w:after="0" w:line="240" w:lineRule="auto"/>
        <w:ind w:firstLine="708"/>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В процессе работы над проблемой необходимо:</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·вычленить проблему;</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 самостоятельно изучить проблему;</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 последовательно и доказательно изложить материал;</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 правильно оформить ссылки на источники.</w:t>
      </w:r>
    </w:p>
    <w:p w:rsidR="00412140" w:rsidRPr="0065540C" w:rsidRDefault="00412140" w:rsidP="003245BC">
      <w:pPr>
        <w:spacing w:after="0" w:line="240" w:lineRule="auto"/>
        <w:ind w:firstLine="36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Текст сообщения должен содержать:</w:t>
      </w:r>
    </w:p>
    <w:p w:rsidR="00412140" w:rsidRPr="0065540C" w:rsidRDefault="00412140" w:rsidP="002873C4">
      <w:pPr>
        <w:pStyle w:val="a3"/>
        <w:numPr>
          <w:ilvl w:val="0"/>
          <w:numId w:val="10"/>
        </w:numPr>
        <w:spacing w:after="0" w:line="240" w:lineRule="auto"/>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обоснование выбранной темы;</w:t>
      </w:r>
    </w:p>
    <w:p w:rsidR="00412140" w:rsidRPr="0065540C" w:rsidRDefault="00412140" w:rsidP="002873C4">
      <w:pPr>
        <w:pStyle w:val="a3"/>
        <w:numPr>
          <w:ilvl w:val="0"/>
          <w:numId w:val="10"/>
        </w:numPr>
        <w:spacing w:after="0" w:line="240" w:lineRule="auto"/>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анализ литературы по проблеме;</w:t>
      </w:r>
    </w:p>
    <w:p w:rsidR="00412140" w:rsidRPr="0065540C" w:rsidRDefault="00412140" w:rsidP="002873C4">
      <w:pPr>
        <w:pStyle w:val="a3"/>
        <w:numPr>
          <w:ilvl w:val="0"/>
          <w:numId w:val="10"/>
        </w:numPr>
        <w:spacing w:after="0" w:line="240" w:lineRule="auto"/>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lastRenderedPageBreak/>
        <w:t>изложение собственной точки зрения на проблему;</w:t>
      </w:r>
    </w:p>
    <w:p w:rsidR="00412140" w:rsidRPr="0065540C" w:rsidRDefault="00412140" w:rsidP="002873C4">
      <w:pPr>
        <w:pStyle w:val="a3"/>
        <w:numPr>
          <w:ilvl w:val="0"/>
          <w:numId w:val="10"/>
        </w:numPr>
        <w:spacing w:after="0" w:line="240" w:lineRule="auto"/>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выводы и предложения.</w:t>
      </w:r>
    </w:p>
    <w:p w:rsidR="00412140" w:rsidRPr="0065540C" w:rsidRDefault="00412140" w:rsidP="003245BC">
      <w:pPr>
        <w:spacing w:after="0" w:line="240" w:lineRule="auto"/>
        <w:ind w:firstLine="36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Сообщение сдается в отпечатанном или рукописном виде или на электронном носителе.</w:t>
      </w:r>
    </w:p>
    <w:p w:rsidR="00412140" w:rsidRPr="0065540C" w:rsidRDefault="00412140" w:rsidP="00412140">
      <w:pPr>
        <w:pStyle w:val="af"/>
        <w:ind w:right="147"/>
        <w:jc w:val="both"/>
        <w:rPr>
          <w:color w:val="000000" w:themeColor="text1"/>
          <w:sz w:val="28"/>
          <w:szCs w:val="28"/>
        </w:rPr>
      </w:pPr>
    </w:p>
    <w:p w:rsidR="003245BC" w:rsidRPr="0065540C" w:rsidRDefault="00412140" w:rsidP="003245BC">
      <w:pPr>
        <w:spacing w:after="0" w:line="240" w:lineRule="auto"/>
        <w:jc w:val="center"/>
        <w:rPr>
          <w:rFonts w:ascii="Times New Roman" w:hAnsi="Times New Roman" w:cs="Times New Roman"/>
          <w:b/>
          <w:color w:val="000000" w:themeColor="text1"/>
          <w:sz w:val="28"/>
          <w:szCs w:val="28"/>
        </w:rPr>
      </w:pPr>
      <w:r w:rsidRPr="0065540C">
        <w:rPr>
          <w:rFonts w:ascii="Times New Roman" w:hAnsi="Times New Roman" w:cs="Times New Roman"/>
          <w:b/>
          <w:color w:val="000000" w:themeColor="text1"/>
          <w:sz w:val="28"/>
          <w:szCs w:val="28"/>
        </w:rPr>
        <w:t xml:space="preserve">Методические рекомендации по работе с </w:t>
      </w:r>
      <w:proofErr w:type="spellStart"/>
      <w:r w:rsidRPr="0065540C">
        <w:rPr>
          <w:rFonts w:ascii="Times New Roman" w:hAnsi="Times New Roman" w:cs="Times New Roman"/>
          <w:b/>
          <w:color w:val="000000" w:themeColor="text1"/>
          <w:sz w:val="28"/>
          <w:szCs w:val="28"/>
        </w:rPr>
        <w:t>интернет-ресурсами</w:t>
      </w:r>
      <w:proofErr w:type="spellEnd"/>
      <w:r w:rsidRPr="0065540C">
        <w:rPr>
          <w:rFonts w:ascii="Times New Roman" w:hAnsi="Times New Roman" w:cs="Times New Roman"/>
          <w:b/>
          <w:color w:val="000000" w:themeColor="text1"/>
          <w:sz w:val="28"/>
          <w:szCs w:val="28"/>
        </w:rPr>
        <w:t xml:space="preserve">, </w:t>
      </w:r>
    </w:p>
    <w:p w:rsidR="00412140" w:rsidRPr="0065540C" w:rsidRDefault="00412140" w:rsidP="003245BC">
      <w:pPr>
        <w:spacing w:after="0" w:line="240" w:lineRule="auto"/>
        <w:jc w:val="center"/>
        <w:rPr>
          <w:rFonts w:ascii="Times New Roman" w:hAnsi="Times New Roman" w:cs="Times New Roman"/>
          <w:b/>
          <w:color w:val="000000" w:themeColor="text1"/>
          <w:sz w:val="28"/>
          <w:szCs w:val="28"/>
        </w:rPr>
      </w:pPr>
      <w:r w:rsidRPr="0065540C">
        <w:rPr>
          <w:rFonts w:ascii="Times New Roman" w:hAnsi="Times New Roman" w:cs="Times New Roman"/>
          <w:b/>
          <w:color w:val="000000" w:themeColor="text1"/>
          <w:sz w:val="28"/>
          <w:szCs w:val="28"/>
        </w:rPr>
        <w:t>книгами, литературой</w:t>
      </w:r>
    </w:p>
    <w:p w:rsidR="00412140" w:rsidRPr="0065540C" w:rsidRDefault="00412140" w:rsidP="003245BC">
      <w:pPr>
        <w:spacing w:after="0" w:line="240" w:lineRule="auto"/>
        <w:jc w:val="both"/>
        <w:rPr>
          <w:rFonts w:ascii="Times New Roman" w:hAnsi="Times New Roman" w:cs="Times New Roman"/>
          <w:color w:val="000000" w:themeColor="text1"/>
          <w:sz w:val="28"/>
          <w:szCs w:val="28"/>
        </w:rPr>
      </w:pPr>
    </w:p>
    <w:p w:rsidR="00412140" w:rsidRPr="0065540C" w:rsidRDefault="00412140" w:rsidP="003245BC">
      <w:pPr>
        <w:spacing w:after="0" w:line="240" w:lineRule="auto"/>
        <w:ind w:firstLine="708"/>
        <w:jc w:val="both"/>
        <w:rPr>
          <w:rFonts w:ascii="Times New Roman" w:hAnsi="Times New Roman" w:cs="Times New Roman"/>
          <w:color w:val="000000" w:themeColor="text1"/>
          <w:sz w:val="28"/>
          <w:szCs w:val="28"/>
        </w:rPr>
      </w:pPr>
      <w:r w:rsidRPr="0065540C">
        <w:rPr>
          <w:rFonts w:ascii="Times New Roman" w:hAnsi="Times New Roman" w:cs="Times New Roman"/>
          <w:b/>
          <w:color w:val="000000" w:themeColor="text1"/>
          <w:sz w:val="28"/>
          <w:szCs w:val="28"/>
        </w:rPr>
        <w:t>Интернет-ресурсы</w:t>
      </w:r>
      <w:r w:rsidRPr="0065540C">
        <w:rPr>
          <w:rFonts w:ascii="Times New Roman" w:hAnsi="Times New Roman" w:cs="Times New Roman"/>
          <w:color w:val="000000" w:themeColor="text1"/>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412140" w:rsidRPr="0065540C" w:rsidRDefault="00412140" w:rsidP="002873C4">
      <w:pPr>
        <w:pStyle w:val="a3"/>
        <w:numPr>
          <w:ilvl w:val="1"/>
          <w:numId w:val="8"/>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представляет ли она факты или является мнением? </w:t>
      </w:r>
    </w:p>
    <w:p w:rsidR="00412140" w:rsidRPr="0065540C" w:rsidRDefault="00412140" w:rsidP="002873C4">
      <w:pPr>
        <w:pStyle w:val="a3"/>
        <w:numPr>
          <w:ilvl w:val="1"/>
          <w:numId w:val="8"/>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если информация является мнением, то целесообразно узнать о научной репутации автора, </w:t>
      </w:r>
    </w:p>
    <w:p w:rsidR="00412140" w:rsidRPr="0065540C" w:rsidRDefault="00412140" w:rsidP="002873C4">
      <w:pPr>
        <w:pStyle w:val="a3"/>
        <w:numPr>
          <w:ilvl w:val="1"/>
          <w:numId w:val="8"/>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имеем ли мы дело с информацией из первичного или вторичного источника?</w:t>
      </w:r>
    </w:p>
    <w:p w:rsidR="00412140" w:rsidRPr="0065540C" w:rsidRDefault="00412140" w:rsidP="002873C4">
      <w:pPr>
        <w:pStyle w:val="a3"/>
        <w:numPr>
          <w:ilvl w:val="1"/>
          <w:numId w:val="8"/>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когда возник ее источник? </w:t>
      </w:r>
    </w:p>
    <w:p w:rsidR="00412140" w:rsidRPr="0065540C" w:rsidRDefault="00412140" w:rsidP="002873C4">
      <w:pPr>
        <w:pStyle w:val="a3"/>
        <w:numPr>
          <w:ilvl w:val="1"/>
          <w:numId w:val="8"/>
        </w:numPr>
        <w:spacing w:after="0" w:line="240" w:lineRule="auto"/>
        <w:ind w:left="0" w:firstLine="0"/>
        <w:contextualSpacing w:val="0"/>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3245BC" w:rsidRPr="0065540C" w:rsidRDefault="003245BC" w:rsidP="00412140">
      <w:pPr>
        <w:ind w:left="720"/>
        <w:contextualSpacing/>
        <w:jc w:val="center"/>
        <w:rPr>
          <w:rFonts w:ascii="Times New Roman" w:eastAsia="Calibri" w:hAnsi="Times New Roman" w:cs="Times New Roman"/>
          <w:b/>
          <w:color w:val="000000" w:themeColor="text1"/>
          <w:sz w:val="28"/>
          <w:szCs w:val="28"/>
          <w:u w:val="single"/>
        </w:rPr>
      </w:pPr>
    </w:p>
    <w:p w:rsidR="00412140" w:rsidRPr="0065540C" w:rsidRDefault="00412140" w:rsidP="007B682A">
      <w:pPr>
        <w:spacing w:after="0" w:line="240" w:lineRule="auto"/>
        <w:ind w:left="720"/>
        <w:contextualSpacing/>
        <w:jc w:val="center"/>
        <w:rPr>
          <w:rFonts w:ascii="Times New Roman" w:eastAsia="Calibri" w:hAnsi="Times New Roman" w:cs="Times New Roman"/>
          <w:b/>
          <w:color w:val="000000" w:themeColor="text1"/>
          <w:sz w:val="28"/>
          <w:szCs w:val="28"/>
        </w:rPr>
      </w:pPr>
      <w:r w:rsidRPr="0065540C">
        <w:rPr>
          <w:rFonts w:ascii="Times New Roman" w:eastAsia="Calibri" w:hAnsi="Times New Roman" w:cs="Times New Roman"/>
          <w:b/>
          <w:color w:val="000000" w:themeColor="text1"/>
          <w:sz w:val="28"/>
          <w:szCs w:val="28"/>
        </w:rPr>
        <w:t>Методические рекомендации по созданию презентаций</w:t>
      </w:r>
    </w:p>
    <w:p w:rsidR="003245BC" w:rsidRPr="0065540C" w:rsidRDefault="003245BC" w:rsidP="007B682A">
      <w:pPr>
        <w:spacing w:after="0" w:line="240" w:lineRule="auto"/>
        <w:ind w:left="720"/>
        <w:contextualSpacing/>
        <w:jc w:val="center"/>
        <w:rPr>
          <w:rFonts w:ascii="Times New Roman" w:eastAsia="Calibri" w:hAnsi="Times New Roman" w:cs="Times New Roman"/>
          <w:b/>
          <w:color w:val="000000" w:themeColor="text1"/>
          <w:sz w:val="28"/>
          <w:szCs w:val="28"/>
          <w:u w:val="single"/>
        </w:rPr>
      </w:pPr>
    </w:p>
    <w:p w:rsidR="00412140" w:rsidRPr="0065540C" w:rsidRDefault="00412140" w:rsidP="007B682A">
      <w:pPr>
        <w:spacing w:after="0" w:line="240" w:lineRule="auto"/>
        <w:ind w:firstLine="708"/>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 xml:space="preserve">Презентация не должна быть меньше 10 слайдов. </w:t>
      </w:r>
    </w:p>
    <w:p w:rsidR="00412140" w:rsidRPr="0065540C" w:rsidRDefault="00412140" w:rsidP="002873C4">
      <w:pPr>
        <w:numPr>
          <w:ilvl w:val="0"/>
          <w:numId w:val="9"/>
        </w:numPr>
        <w:spacing w:after="0" w:line="240" w:lineRule="auto"/>
        <w:ind w:left="0" w:firstLine="0"/>
        <w:contextualSpacing/>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Полезно использовать шаблоны оформления для подготовки компьютерной презентации.</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lastRenderedPageBreak/>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Наиболее важный материал лучше выделить.</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65540C">
        <w:rPr>
          <w:rFonts w:ascii="Times New Roman" w:eastAsia="Calibri" w:hAnsi="Times New Roman" w:cs="Times New Roman"/>
          <w:color w:val="000000" w:themeColor="text1"/>
          <w:sz w:val="28"/>
          <w:szCs w:val="28"/>
        </w:rPr>
        <w:softHyphen/>
        <w:t>ка эффектов анимации – появление, в первую очередь, заго</w:t>
      </w:r>
      <w:r w:rsidRPr="0065540C">
        <w:rPr>
          <w:rFonts w:ascii="Times New Roman" w:eastAsia="Calibri" w:hAnsi="Times New Roman" w:cs="Times New Roman"/>
          <w:color w:val="000000" w:themeColor="text1"/>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65540C">
        <w:rPr>
          <w:rFonts w:ascii="Times New Roman" w:eastAsia="Calibri" w:hAnsi="Times New Roman" w:cs="Times New Roman"/>
          <w:color w:val="000000" w:themeColor="text1"/>
          <w:sz w:val="28"/>
          <w:szCs w:val="28"/>
        </w:rPr>
        <w:softHyphen/>
        <w:t>стоянно оставаться на экране.</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65540C">
        <w:rPr>
          <w:rFonts w:ascii="Times New Roman" w:eastAsia="Calibri" w:hAnsi="Times New Roman" w:cs="Times New Roman"/>
          <w:color w:val="000000" w:themeColor="text1"/>
          <w:sz w:val="28"/>
          <w:szCs w:val="28"/>
        </w:rPr>
        <w:softHyphen/>
        <w:t>готовке или на самой презентации. Можно распечатать некото</w:t>
      </w:r>
      <w:r w:rsidRPr="0065540C">
        <w:rPr>
          <w:rFonts w:ascii="Times New Roman" w:eastAsia="Calibri" w:hAnsi="Times New Roman" w:cs="Times New Roman"/>
          <w:color w:val="000000" w:themeColor="text1"/>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412140" w:rsidRPr="0065540C" w:rsidRDefault="00412140" w:rsidP="002873C4">
      <w:pPr>
        <w:numPr>
          <w:ilvl w:val="0"/>
          <w:numId w:val="9"/>
        </w:numPr>
        <w:spacing w:after="0" w:line="240" w:lineRule="auto"/>
        <w:ind w:left="0" w:firstLine="0"/>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Пронумеруйте слайды. Это позволит быстро обращаться к конкретному слайду в случае необходимости.</w:t>
      </w:r>
    </w:p>
    <w:p w:rsidR="00412140" w:rsidRPr="0065540C" w:rsidRDefault="00412140" w:rsidP="002873C4">
      <w:pPr>
        <w:numPr>
          <w:ilvl w:val="0"/>
          <w:numId w:val="9"/>
        </w:numPr>
        <w:spacing w:after="0" w:line="240" w:lineRule="auto"/>
        <w:ind w:left="0" w:firstLine="0"/>
        <w:contextualSpacing/>
        <w:jc w:val="both"/>
        <w:rPr>
          <w:rFonts w:ascii="Times New Roman" w:eastAsia="Calibri" w:hAnsi="Times New Roman" w:cs="Times New Roman"/>
          <w:color w:val="000000" w:themeColor="text1"/>
          <w:sz w:val="28"/>
          <w:szCs w:val="28"/>
        </w:rPr>
      </w:pPr>
      <w:r w:rsidRPr="0065540C">
        <w:rPr>
          <w:rFonts w:ascii="Times New Roman" w:eastAsia="Calibri" w:hAnsi="Times New Roman" w:cs="Times New Roman"/>
          <w:color w:val="000000" w:themeColor="text1"/>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412140" w:rsidRPr="0065540C" w:rsidRDefault="00412140" w:rsidP="00412140">
      <w:pPr>
        <w:jc w:val="both"/>
        <w:rPr>
          <w:rFonts w:ascii="Times New Roman" w:hAnsi="Times New Roman" w:cs="Times New Roman"/>
          <w:color w:val="000000" w:themeColor="text1"/>
          <w:sz w:val="28"/>
          <w:szCs w:val="28"/>
        </w:rPr>
      </w:pPr>
    </w:p>
    <w:p w:rsidR="00412140" w:rsidRPr="0065540C" w:rsidRDefault="00412140" w:rsidP="00412140">
      <w:pPr>
        <w:ind w:firstLine="709"/>
        <w:jc w:val="center"/>
        <w:rPr>
          <w:rFonts w:ascii="Times New Roman" w:hAnsi="Times New Roman" w:cs="Times New Roman"/>
          <w:b/>
          <w:color w:val="000000" w:themeColor="text1"/>
          <w:sz w:val="28"/>
          <w:szCs w:val="28"/>
        </w:rPr>
      </w:pPr>
      <w:r w:rsidRPr="0065540C">
        <w:rPr>
          <w:rFonts w:ascii="Times New Roman" w:hAnsi="Times New Roman" w:cs="Times New Roman"/>
          <w:b/>
          <w:color w:val="000000" w:themeColor="text1"/>
          <w:sz w:val="28"/>
          <w:szCs w:val="28"/>
        </w:rPr>
        <w:t>Методические рекомендации по работе с книгой</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Важно помнить, что рациональные навыки работы с книгой - это всегда большая экономия времени и сил.</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Выводы, полученные в результате изучения, рекомендуется в конспекте выделять, чтобы они при </w:t>
      </w:r>
      <w:proofErr w:type="spellStart"/>
      <w:r w:rsidRPr="0065540C">
        <w:rPr>
          <w:rFonts w:ascii="Times New Roman" w:hAnsi="Times New Roman" w:cs="Times New Roman"/>
          <w:color w:val="000000" w:themeColor="text1"/>
          <w:sz w:val="28"/>
          <w:szCs w:val="28"/>
        </w:rPr>
        <w:t>перечитывании</w:t>
      </w:r>
      <w:proofErr w:type="spellEnd"/>
      <w:r w:rsidRPr="0065540C">
        <w:rPr>
          <w:rFonts w:ascii="Times New Roman" w:hAnsi="Times New Roman" w:cs="Times New Roman"/>
          <w:color w:val="000000" w:themeColor="text1"/>
          <w:sz w:val="28"/>
          <w:szCs w:val="28"/>
        </w:rPr>
        <w:t xml:space="preserve"> записей лучше запоминались.</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412140" w:rsidRPr="0065540C" w:rsidRDefault="00412140" w:rsidP="007B682A">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Задача вторичного чтения  полное усвоение смысла целого (по счету это чтение может быть и не вторым, а третьим или четвертым).</w:t>
      </w:r>
    </w:p>
    <w:p w:rsidR="007B682A" w:rsidRPr="0065540C" w:rsidRDefault="007B682A" w:rsidP="00412140">
      <w:pPr>
        <w:ind w:firstLine="709"/>
        <w:jc w:val="both"/>
        <w:rPr>
          <w:rFonts w:ascii="Times New Roman" w:hAnsi="Times New Roman" w:cs="Times New Roman"/>
          <w:color w:val="000000" w:themeColor="text1"/>
          <w:sz w:val="28"/>
          <w:szCs w:val="28"/>
        </w:rPr>
      </w:pPr>
    </w:p>
    <w:p w:rsidR="00412140" w:rsidRPr="0065540C" w:rsidRDefault="00412140" w:rsidP="007B682A">
      <w:pPr>
        <w:ind w:firstLine="709"/>
        <w:jc w:val="center"/>
        <w:rPr>
          <w:rFonts w:ascii="Times New Roman" w:hAnsi="Times New Roman" w:cs="Times New Roman"/>
          <w:b/>
          <w:color w:val="000000" w:themeColor="text1"/>
          <w:sz w:val="28"/>
          <w:szCs w:val="28"/>
        </w:rPr>
      </w:pPr>
      <w:r w:rsidRPr="0065540C">
        <w:rPr>
          <w:rFonts w:ascii="Times New Roman" w:hAnsi="Times New Roman" w:cs="Times New Roman"/>
          <w:b/>
          <w:color w:val="000000" w:themeColor="text1"/>
          <w:sz w:val="28"/>
          <w:szCs w:val="28"/>
        </w:rPr>
        <w:t>Правила самостоятельной работы с литературой</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к следующим:</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 Составить перечень книг, с которыми Вам следует познакомиться; </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xml:space="preserve">•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w:t>
      </w:r>
      <w:r w:rsidRPr="0065540C">
        <w:rPr>
          <w:rFonts w:ascii="Times New Roman" w:hAnsi="Times New Roman" w:cs="Times New Roman"/>
          <w:color w:val="000000" w:themeColor="text1"/>
          <w:sz w:val="28"/>
          <w:szCs w:val="28"/>
        </w:rPr>
        <w:lastRenderedPageBreak/>
        <w:t>учебной деятельности, то есть что может расширить Вашу общую культуру...).</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Разобраться для себя, какие книги (или какие главы книг) следует прочитать более внимательно, а какие – просто просмотреть.</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Основные виды систематизированной записи прочитанного:</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1.</w:t>
      </w:r>
      <w:r w:rsidRPr="0065540C">
        <w:rPr>
          <w:rFonts w:ascii="Times New Roman" w:hAnsi="Times New Roman" w:cs="Times New Roman"/>
          <w:color w:val="000000" w:themeColor="text1"/>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2.</w:t>
      </w:r>
      <w:r w:rsidRPr="0065540C">
        <w:rPr>
          <w:rFonts w:ascii="Times New Roman" w:hAnsi="Times New Roman" w:cs="Times New Roman"/>
          <w:color w:val="000000" w:themeColor="text1"/>
          <w:sz w:val="28"/>
          <w:szCs w:val="28"/>
        </w:rPr>
        <w:tab/>
        <w:t>Планирование – краткая логическая организация текста, раскрывающая содержание и структуру изучаемого материала;</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lastRenderedPageBreak/>
        <w:t>3.</w:t>
      </w:r>
      <w:r w:rsidRPr="0065540C">
        <w:rPr>
          <w:rFonts w:ascii="Times New Roman" w:hAnsi="Times New Roman" w:cs="Times New Roman"/>
          <w:color w:val="000000" w:themeColor="text1"/>
          <w:sz w:val="28"/>
          <w:szCs w:val="28"/>
        </w:rPr>
        <w:tab/>
      </w:r>
      <w:proofErr w:type="spellStart"/>
      <w:r w:rsidRPr="0065540C">
        <w:rPr>
          <w:rFonts w:ascii="Times New Roman" w:hAnsi="Times New Roman" w:cs="Times New Roman"/>
          <w:color w:val="000000" w:themeColor="text1"/>
          <w:sz w:val="28"/>
          <w:szCs w:val="28"/>
        </w:rPr>
        <w:t>Тезирование</w:t>
      </w:r>
      <w:proofErr w:type="spellEnd"/>
      <w:r w:rsidRPr="0065540C">
        <w:rPr>
          <w:rFonts w:ascii="Times New Roman" w:hAnsi="Times New Roman" w:cs="Times New Roman"/>
          <w:color w:val="000000" w:themeColor="text1"/>
          <w:sz w:val="28"/>
          <w:szCs w:val="28"/>
        </w:rPr>
        <w:t xml:space="preserve"> – лаконичное воспроизведение основных утверждений автора без привлечения фактического материала; 4.</w:t>
      </w:r>
      <w:r w:rsidRPr="0065540C">
        <w:rPr>
          <w:rFonts w:ascii="Times New Roman" w:hAnsi="Times New Roman" w:cs="Times New Roman"/>
          <w:color w:val="000000" w:themeColor="text1"/>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5.</w:t>
      </w:r>
      <w:r w:rsidRPr="0065540C">
        <w:rPr>
          <w:rFonts w:ascii="Times New Roman" w:hAnsi="Times New Roman" w:cs="Times New Roman"/>
          <w:color w:val="000000" w:themeColor="text1"/>
          <w:sz w:val="28"/>
          <w:szCs w:val="28"/>
        </w:rPr>
        <w:tab/>
        <w:t>Конспектирование – краткое и последовательное изложение содержания прочитанного.</w:t>
      </w:r>
    </w:p>
    <w:p w:rsidR="00412140" w:rsidRPr="0065540C" w:rsidRDefault="00412140" w:rsidP="0040162F">
      <w:pPr>
        <w:spacing w:after="0" w:line="240" w:lineRule="auto"/>
        <w:ind w:firstLine="709"/>
        <w:jc w:val="both"/>
        <w:rPr>
          <w:rFonts w:ascii="Times New Roman" w:hAnsi="Times New Roman" w:cs="Times New Roman"/>
          <w:color w:val="000000" w:themeColor="text1"/>
          <w:sz w:val="28"/>
          <w:szCs w:val="28"/>
        </w:rPr>
      </w:pPr>
      <w:r w:rsidRPr="0065540C">
        <w:rPr>
          <w:rFonts w:ascii="Times New Roman" w:hAnsi="Times New Roman" w:cs="Times New Roman"/>
          <w:color w:val="000000" w:themeColor="text1"/>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9A257D" w:rsidRPr="0065540C" w:rsidRDefault="009A257D" w:rsidP="0040162F">
      <w:pPr>
        <w:spacing w:after="0" w:line="240" w:lineRule="auto"/>
        <w:ind w:firstLine="709"/>
        <w:jc w:val="both"/>
        <w:rPr>
          <w:rFonts w:ascii="Times New Roman" w:hAnsi="Times New Roman" w:cs="Times New Roman"/>
          <w:color w:val="000000" w:themeColor="text1"/>
          <w:sz w:val="28"/>
          <w:szCs w:val="28"/>
        </w:rPr>
      </w:pPr>
    </w:p>
    <w:p w:rsidR="009A257D" w:rsidRPr="0065540C" w:rsidRDefault="009A257D" w:rsidP="009A257D">
      <w:pPr>
        <w:pStyle w:val="18"/>
        <w:keepNext/>
        <w:keepLines/>
        <w:spacing w:after="0" w:line="240" w:lineRule="auto"/>
        <w:rPr>
          <w:b w:val="0"/>
          <w:color w:val="000000" w:themeColor="text1"/>
        </w:rPr>
      </w:pPr>
      <w:bookmarkStart w:id="2" w:name="bookmark36"/>
      <w:r w:rsidRPr="0065540C">
        <w:rPr>
          <w:rStyle w:val="17"/>
          <w:b/>
          <w:color w:val="000000" w:themeColor="text1"/>
        </w:rPr>
        <w:t>Методические рекомендации</w:t>
      </w:r>
      <w:bookmarkEnd w:id="2"/>
    </w:p>
    <w:p w:rsidR="009A257D" w:rsidRPr="0065540C" w:rsidRDefault="009A257D" w:rsidP="009A257D">
      <w:pPr>
        <w:pStyle w:val="18"/>
        <w:keepNext/>
        <w:keepLines/>
        <w:spacing w:after="0" w:line="240" w:lineRule="auto"/>
        <w:rPr>
          <w:rStyle w:val="17"/>
          <w:b/>
          <w:color w:val="000000" w:themeColor="text1"/>
        </w:rPr>
      </w:pPr>
      <w:r w:rsidRPr="0065540C">
        <w:rPr>
          <w:rStyle w:val="17"/>
          <w:b/>
          <w:color w:val="000000" w:themeColor="text1"/>
        </w:rPr>
        <w:t>по составлению кроссвордов</w:t>
      </w:r>
    </w:p>
    <w:p w:rsidR="009A257D" w:rsidRPr="0065540C" w:rsidRDefault="009A257D" w:rsidP="009A257D">
      <w:pPr>
        <w:pStyle w:val="18"/>
        <w:keepNext/>
        <w:keepLines/>
        <w:spacing w:after="0" w:line="240" w:lineRule="auto"/>
        <w:rPr>
          <w:color w:val="000000" w:themeColor="text1"/>
        </w:rPr>
      </w:pP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Кроссворд - игра-задача, в которой фигуру из рядов пустых клеток нужно заполнить перекрещивающимися словами со значениями, заданными по условиям игры.</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Кроссворды - это гимнастика ума и испытание на эрудицию. Составление кроссвордов является прекрасным средством активизации мыслительной деятельности.</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Существует множество видов кроссвордов. По форме кроссворды могут быть в виде прямоугольника, квадрата, ромба, треугольника, есть круглые (циклические), фигурные, диагональные кроссворды. По расположению кроссворды могут быть симметричные, асимметричные или иметь вольное расположение слов. По содержанию выделяют тематические, учебные, числовые, алфавитные кроссворды, кроссворды с фрагментами (рисунками), кроссворды с ключевым словом или фразой и др.</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Ознакомьтесь с описанием некоторых видов кроссвордов.</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Классический кроссворд</w:t>
      </w:r>
      <w:r w:rsidRPr="0065540C">
        <w:rPr>
          <w:rStyle w:val="aff3"/>
          <w:rFonts w:ascii="Times New Roman" w:hAnsi="Times New Roman" w:cs="Times New Roman"/>
          <w:color w:val="000000" w:themeColor="text1"/>
          <w:sz w:val="28"/>
          <w:szCs w:val="28"/>
        </w:rPr>
        <w:t>. Данный вид кроссворда может иметь двух- или четырехстороннюю симметрию, а может и не иметь симметрии. Есть много разновидностей классического кроссворда:</w:t>
      </w:r>
    </w:p>
    <w:p w:rsidR="009A257D" w:rsidRPr="0065540C" w:rsidRDefault="009A257D" w:rsidP="002873C4">
      <w:pPr>
        <w:pStyle w:val="16"/>
        <w:numPr>
          <w:ilvl w:val="0"/>
          <w:numId w:val="11"/>
        </w:numPr>
        <w:tabs>
          <w:tab w:val="left" w:pos="1393"/>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открытый кроссворд, в котором черные блоки есть снаружи;</w:t>
      </w:r>
    </w:p>
    <w:p w:rsidR="009A257D" w:rsidRPr="0065540C" w:rsidRDefault="009A257D" w:rsidP="002873C4">
      <w:pPr>
        <w:pStyle w:val="16"/>
        <w:numPr>
          <w:ilvl w:val="0"/>
          <w:numId w:val="11"/>
        </w:numPr>
        <w:tabs>
          <w:tab w:val="left" w:pos="1393"/>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закрытый кроссворд, в котором снаружи только буквы;</w:t>
      </w:r>
    </w:p>
    <w:p w:rsidR="009A257D" w:rsidRPr="0065540C" w:rsidRDefault="009A257D" w:rsidP="002873C4">
      <w:pPr>
        <w:pStyle w:val="16"/>
        <w:numPr>
          <w:ilvl w:val="0"/>
          <w:numId w:val="11"/>
        </w:numPr>
        <w:tabs>
          <w:tab w:val="left" w:pos="1393"/>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американский кроссворд, где черных блоков должно быть</w:t>
      </w:r>
    </w:p>
    <w:p w:rsidR="009A257D" w:rsidRPr="0065540C" w:rsidRDefault="009A257D" w:rsidP="002873C4">
      <w:pPr>
        <w:pStyle w:val="16"/>
        <w:numPr>
          <w:ilvl w:val="0"/>
          <w:numId w:val="12"/>
        </w:numPr>
        <w:tabs>
          <w:tab w:val="left" w:pos="1051"/>
        </w:tabs>
        <w:ind w:firstLine="740"/>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color w:val="000000" w:themeColor="text1"/>
          <w:sz w:val="28"/>
          <w:szCs w:val="28"/>
        </w:rPr>
        <w:t>пределенное</w:t>
      </w:r>
      <w:proofErr w:type="spellEnd"/>
      <w:r w:rsidRPr="0065540C">
        <w:rPr>
          <w:rStyle w:val="aff3"/>
          <w:rFonts w:ascii="Times New Roman" w:hAnsi="Times New Roman" w:cs="Times New Roman"/>
          <w:color w:val="000000" w:themeColor="text1"/>
          <w:sz w:val="28"/>
          <w:szCs w:val="28"/>
        </w:rPr>
        <w:t xml:space="preserve"> количество и соприкасаться они могут любой стороной;</w:t>
      </w:r>
    </w:p>
    <w:p w:rsidR="009A257D" w:rsidRPr="0065540C" w:rsidRDefault="009A257D" w:rsidP="002873C4">
      <w:pPr>
        <w:pStyle w:val="16"/>
        <w:numPr>
          <w:ilvl w:val="0"/>
          <w:numId w:val="12"/>
        </w:numPr>
        <w:tabs>
          <w:tab w:val="left" w:pos="1393"/>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японский кроссворд, в котором черные блоки могут соприкасаться</w:t>
      </w:r>
    </w:p>
    <w:p w:rsidR="009A257D" w:rsidRPr="0065540C" w:rsidRDefault="009A257D" w:rsidP="009A257D">
      <w:pPr>
        <w:pStyle w:val="16"/>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только вершинами.</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Линейный кроссворд</w:t>
      </w:r>
      <w:r w:rsidRPr="0065540C">
        <w:rPr>
          <w:rStyle w:val="aff3"/>
          <w:rFonts w:ascii="Times New Roman" w:hAnsi="Times New Roman" w:cs="Times New Roman"/>
          <w:color w:val="000000" w:themeColor="text1"/>
          <w:sz w:val="28"/>
          <w:szCs w:val="28"/>
        </w:rPr>
        <w:t>. В данном кроссворде конец одного слова служит началом другого слова. Одной из разновидностей линейного кроссворда является чайнворд. Он не вытянут в линию, а закручен по спирали.</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Эстонский кроссворд</w:t>
      </w:r>
      <w:r w:rsidRPr="0065540C">
        <w:rPr>
          <w:rStyle w:val="aff3"/>
          <w:rFonts w:ascii="Times New Roman" w:hAnsi="Times New Roman" w:cs="Times New Roman"/>
          <w:color w:val="000000" w:themeColor="text1"/>
          <w:sz w:val="28"/>
          <w:szCs w:val="28"/>
        </w:rPr>
        <w:t>. Слова в кроссворде разделены не блоками, а показанными толстой линией сторонами клеток (перегородками).</w:t>
      </w:r>
    </w:p>
    <w:p w:rsidR="009A257D" w:rsidRPr="0065540C" w:rsidRDefault="009A257D" w:rsidP="009A257D">
      <w:pPr>
        <w:pStyle w:val="16"/>
        <w:ind w:firstLine="708"/>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i/>
          <w:iCs/>
          <w:color w:val="000000" w:themeColor="text1"/>
          <w:sz w:val="28"/>
          <w:szCs w:val="28"/>
        </w:rPr>
        <w:lastRenderedPageBreak/>
        <w:t>Кейворд</w:t>
      </w:r>
      <w:proofErr w:type="spellEnd"/>
      <w:r w:rsidRPr="0065540C">
        <w:rPr>
          <w:rStyle w:val="aff3"/>
          <w:rFonts w:ascii="Times New Roman" w:hAnsi="Times New Roman" w:cs="Times New Roman"/>
          <w:color w:val="000000" w:themeColor="text1"/>
          <w:sz w:val="28"/>
          <w:szCs w:val="28"/>
        </w:rPr>
        <w:t xml:space="preserve">. В клетках </w:t>
      </w:r>
      <w:proofErr w:type="spellStart"/>
      <w:r w:rsidRPr="0065540C">
        <w:rPr>
          <w:rStyle w:val="aff3"/>
          <w:rFonts w:ascii="Times New Roman" w:hAnsi="Times New Roman" w:cs="Times New Roman"/>
          <w:color w:val="000000" w:themeColor="text1"/>
          <w:sz w:val="28"/>
          <w:szCs w:val="28"/>
        </w:rPr>
        <w:t>кейворда</w:t>
      </w:r>
      <w:proofErr w:type="spellEnd"/>
      <w:r w:rsidRPr="0065540C">
        <w:rPr>
          <w:rStyle w:val="aff3"/>
          <w:rFonts w:ascii="Times New Roman" w:hAnsi="Times New Roman" w:cs="Times New Roman"/>
          <w:color w:val="000000" w:themeColor="text1"/>
          <w:sz w:val="28"/>
          <w:szCs w:val="28"/>
        </w:rPr>
        <w:t xml:space="preserve"> указаны числа вместо букв. Если буквы одинаковые, то одинаковые и числа. Для упрощения разгадывания, в нём обычно указывают одно слово.</w:t>
      </w:r>
    </w:p>
    <w:p w:rsidR="009A257D" w:rsidRPr="0065540C" w:rsidRDefault="009A257D" w:rsidP="009A257D">
      <w:pPr>
        <w:pStyle w:val="16"/>
        <w:ind w:firstLine="708"/>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i/>
          <w:iCs/>
          <w:color w:val="000000" w:themeColor="text1"/>
          <w:sz w:val="28"/>
          <w:szCs w:val="28"/>
        </w:rPr>
        <w:t>Крисс</w:t>
      </w:r>
      <w:proofErr w:type="spellEnd"/>
      <w:r w:rsidRPr="0065540C">
        <w:rPr>
          <w:rStyle w:val="aff3"/>
          <w:rFonts w:ascii="Times New Roman" w:hAnsi="Times New Roman" w:cs="Times New Roman"/>
          <w:i/>
          <w:iCs/>
          <w:color w:val="000000" w:themeColor="text1"/>
          <w:sz w:val="28"/>
          <w:szCs w:val="28"/>
        </w:rPr>
        <w:t>-кросс</w:t>
      </w:r>
      <w:r w:rsidRPr="0065540C">
        <w:rPr>
          <w:rStyle w:val="aff3"/>
          <w:rFonts w:ascii="Times New Roman" w:hAnsi="Times New Roman" w:cs="Times New Roman"/>
          <w:color w:val="000000" w:themeColor="text1"/>
          <w:sz w:val="28"/>
          <w:szCs w:val="28"/>
        </w:rPr>
        <w:t>. Этот кроссворд иногда тоже называют американским. Есть сетка и список слов, которые надо разместить в сетке. Для облегчения первых шагов может быть вписано одно слово.</w:t>
      </w:r>
    </w:p>
    <w:p w:rsidR="009A257D" w:rsidRPr="0065540C" w:rsidRDefault="009A257D" w:rsidP="009A257D">
      <w:pPr>
        <w:pStyle w:val="16"/>
        <w:ind w:firstLine="708"/>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i/>
          <w:iCs/>
          <w:color w:val="000000" w:themeColor="text1"/>
          <w:sz w:val="28"/>
          <w:szCs w:val="28"/>
        </w:rPr>
        <w:t>Филлворд</w:t>
      </w:r>
      <w:proofErr w:type="spellEnd"/>
      <w:r w:rsidRPr="0065540C">
        <w:rPr>
          <w:rStyle w:val="aff3"/>
          <w:rFonts w:ascii="Times New Roman" w:hAnsi="Times New Roman" w:cs="Times New Roman"/>
          <w:color w:val="000000" w:themeColor="text1"/>
          <w:sz w:val="28"/>
          <w:szCs w:val="28"/>
        </w:rPr>
        <w:t xml:space="preserve">. Имеет поле заполненное буквами, в котором необходимо отыскать слова. Слова записаны в виде списка рядом с полем </w:t>
      </w:r>
      <w:proofErr w:type="spellStart"/>
      <w:r w:rsidRPr="0065540C">
        <w:rPr>
          <w:rStyle w:val="aff3"/>
          <w:rFonts w:ascii="Times New Roman" w:hAnsi="Times New Roman" w:cs="Times New Roman"/>
          <w:color w:val="000000" w:themeColor="text1"/>
          <w:sz w:val="28"/>
          <w:szCs w:val="28"/>
        </w:rPr>
        <w:t>филворда</w:t>
      </w:r>
      <w:proofErr w:type="spellEnd"/>
      <w:r w:rsidRPr="0065540C">
        <w:rPr>
          <w:rStyle w:val="aff3"/>
          <w:rFonts w:ascii="Times New Roman" w:hAnsi="Times New Roman" w:cs="Times New Roman"/>
          <w:color w:val="000000" w:themeColor="text1"/>
          <w:sz w:val="28"/>
          <w:szCs w:val="28"/>
        </w:rPr>
        <w:t xml:space="preserve">. Типы </w:t>
      </w:r>
      <w:proofErr w:type="spellStart"/>
      <w:r w:rsidRPr="0065540C">
        <w:rPr>
          <w:rStyle w:val="aff3"/>
          <w:rFonts w:ascii="Times New Roman" w:hAnsi="Times New Roman" w:cs="Times New Roman"/>
          <w:color w:val="000000" w:themeColor="text1"/>
          <w:sz w:val="28"/>
          <w:szCs w:val="28"/>
        </w:rPr>
        <w:t>филвордов</w:t>
      </w:r>
      <w:proofErr w:type="spellEnd"/>
      <w:r w:rsidRPr="0065540C">
        <w:rPr>
          <w:rStyle w:val="aff3"/>
          <w:rFonts w:ascii="Times New Roman" w:hAnsi="Times New Roman" w:cs="Times New Roman"/>
          <w:color w:val="000000" w:themeColor="text1"/>
          <w:sz w:val="28"/>
          <w:szCs w:val="28"/>
        </w:rPr>
        <w:t>:</w:t>
      </w:r>
    </w:p>
    <w:p w:rsidR="009A257D" w:rsidRPr="0065540C" w:rsidRDefault="009A257D" w:rsidP="002873C4">
      <w:pPr>
        <w:pStyle w:val="16"/>
        <w:numPr>
          <w:ilvl w:val="0"/>
          <w:numId w:val="12"/>
        </w:numPr>
        <w:tabs>
          <w:tab w:val="left" w:pos="1446"/>
        </w:tabs>
        <w:ind w:firstLine="76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венгерский</w:t>
      </w:r>
      <w:proofErr w:type="gramEnd"/>
      <w:r w:rsidRPr="0065540C">
        <w:rPr>
          <w:rStyle w:val="aff3"/>
          <w:rFonts w:ascii="Times New Roman" w:hAnsi="Times New Roman" w:cs="Times New Roman"/>
          <w:color w:val="000000" w:themeColor="text1"/>
          <w:sz w:val="28"/>
          <w:szCs w:val="28"/>
        </w:rPr>
        <w:t xml:space="preserve"> - направление слов любое, даже не по прямой, одна</w:t>
      </w:r>
    </w:p>
    <w:p w:rsidR="009A257D" w:rsidRPr="0065540C" w:rsidRDefault="009A257D" w:rsidP="009A257D">
      <w:pPr>
        <w:pStyle w:val="16"/>
        <w:ind w:firstLine="76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буква может использоваться один раз;</w:t>
      </w:r>
    </w:p>
    <w:p w:rsidR="009A257D" w:rsidRPr="0065540C" w:rsidRDefault="009A257D" w:rsidP="002873C4">
      <w:pPr>
        <w:pStyle w:val="16"/>
        <w:numPr>
          <w:ilvl w:val="0"/>
          <w:numId w:val="12"/>
        </w:numPr>
        <w:tabs>
          <w:tab w:val="left" w:pos="1446"/>
        </w:tabs>
        <w:ind w:firstLine="76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немецкий</w:t>
      </w:r>
      <w:proofErr w:type="gramEnd"/>
      <w:r w:rsidRPr="0065540C">
        <w:rPr>
          <w:rStyle w:val="aff3"/>
          <w:rFonts w:ascii="Times New Roman" w:hAnsi="Times New Roman" w:cs="Times New Roman"/>
          <w:color w:val="000000" w:themeColor="text1"/>
          <w:sz w:val="28"/>
          <w:szCs w:val="28"/>
        </w:rPr>
        <w:t xml:space="preserve"> - расположение слов по прямой линии, одна буква может</w:t>
      </w:r>
    </w:p>
    <w:p w:rsidR="009A257D" w:rsidRPr="0065540C" w:rsidRDefault="009A257D" w:rsidP="009A257D">
      <w:pPr>
        <w:pStyle w:val="16"/>
        <w:ind w:firstLine="76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использоваться несколько раз.</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Африканский кроссворд</w:t>
      </w:r>
      <w:r w:rsidRPr="0065540C">
        <w:rPr>
          <w:rStyle w:val="aff3"/>
          <w:rFonts w:ascii="Times New Roman" w:hAnsi="Times New Roman" w:cs="Times New Roman"/>
          <w:color w:val="000000" w:themeColor="text1"/>
          <w:sz w:val="28"/>
          <w:szCs w:val="28"/>
        </w:rPr>
        <w:t xml:space="preserve"> - эта разновидность кроссворда, в которой зачеркиваются повторяющиеся знаки в строках и столбцах. После того, как всё зачеркнуто, остается слово, которое и является отгадкой.</w:t>
      </w:r>
    </w:p>
    <w:p w:rsidR="009A257D" w:rsidRPr="0065540C" w:rsidRDefault="009A257D" w:rsidP="009A257D">
      <w:pPr>
        <w:pStyle w:val="16"/>
        <w:ind w:firstLine="708"/>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i/>
          <w:iCs/>
          <w:color w:val="000000" w:themeColor="text1"/>
          <w:sz w:val="28"/>
          <w:szCs w:val="28"/>
        </w:rPr>
        <w:t>Сканворд</w:t>
      </w:r>
      <w:proofErr w:type="spellEnd"/>
      <w:r w:rsidRPr="0065540C">
        <w:rPr>
          <w:rStyle w:val="aff3"/>
          <w:rFonts w:ascii="Times New Roman" w:hAnsi="Times New Roman" w:cs="Times New Roman"/>
          <w:color w:val="000000" w:themeColor="text1"/>
          <w:sz w:val="28"/>
          <w:szCs w:val="28"/>
        </w:rPr>
        <w:t xml:space="preserve">. В этом кроссворде вопросы записываются внутри сетки в незанятых клетках и стрелка указывает к какому слову относится вопрос. </w:t>
      </w:r>
      <w:proofErr w:type="spellStart"/>
      <w:r w:rsidRPr="0065540C">
        <w:rPr>
          <w:rStyle w:val="aff3"/>
          <w:rFonts w:ascii="Times New Roman" w:hAnsi="Times New Roman" w:cs="Times New Roman"/>
          <w:color w:val="000000" w:themeColor="text1"/>
          <w:sz w:val="28"/>
          <w:szCs w:val="28"/>
        </w:rPr>
        <w:t>Сканворд</w:t>
      </w:r>
      <w:proofErr w:type="spellEnd"/>
      <w:r w:rsidRPr="0065540C">
        <w:rPr>
          <w:rStyle w:val="aff3"/>
          <w:rFonts w:ascii="Times New Roman" w:hAnsi="Times New Roman" w:cs="Times New Roman"/>
          <w:color w:val="000000" w:themeColor="text1"/>
          <w:sz w:val="28"/>
          <w:szCs w:val="28"/>
        </w:rPr>
        <w:t xml:space="preserve"> может быть реверсивным. В таком </w:t>
      </w:r>
      <w:proofErr w:type="spellStart"/>
      <w:r w:rsidRPr="0065540C">
        <w:rPr>
          <w:rStyle w:val="aff3"/>
          <w:rFonts w:ascii="Times New Roman" w:hAnsi="Times New Roman" w:cs="Times New Roman"/>
          <w:color w:val="000000" w:themeColor="text1"/>
          <w:sz w:val="28"/>
          <w:szCs w:val="28"/>
        </w:rPr>
        <w:t>сканворде</w:t>
      </w:r>
      <w:proofErr w:type="spellEnd"/>
      <w:r w:rsidRPr="0065540C">
        <w:rPr>
          <w:rStyle w:val="aff3"/>
          <w:rFonts w:ascii="Times New Roman" w:hAnsi="Times New Roman" w:cs="Times New Roman"/>
          <w:color w:val="000000" w:themeColor="text1"/>
          <w:sz w:val="28"/>
          <w:szCs w:val="28"/>
        </w:rPr>
        <w:t xml:space="preserve"> слова записываются по направлению стрелок, и могут записываться и справа налево.</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Итальянский кроссворд.</w:t>
      </w:r>
      <w:r w:rsidRPr="0065540C">
        <w:rPr>
          <w:rStyle w:val="aff3"/>
          <w:rFonts w:ascii="Times New Roman" w:hAnsi="Times New Roman" w:cs="Times New Roman"/>
          <w:color w:val="000000" w:themeColor="text1"/>
          <w:sz w:val="28"/>
          <w:szCs w:val="28"/>
        </w:rPr>
        <w:t xml:space="preserve"> Вопросы записаны в клетках на полях кроссворда. Надо не только вписать ответ, но и правильно выбрать место для записи. Для облегчения задачи вместе с вопросом обычно указывают длину слова-ответа.</w:t>
      </w:r>
    </w:p>
    <w:p w:rsidR="009A257D" w:rsidRPr="0065540C" w:rsidRDefault="009A257D" w:rsidP="009A257D">
      <w:pPr>
        <w:pStyle w:val="16"/>
        <w:ind w:firstLine="708"/>
        <w:jc w:val="both"/>
        <w:rPr>
          <w:rFonts w:ascii="Times New Roman" w:hAnsi="Times New Roman" w:cs="Times New Roman"/>
          <w:color w:val="000000" w:themeColor="text1"/>
          <w:sz w:val="28"/>
          <w:szCs w:val="28"/>
        </w:rPr>
      </w:pPr>
      <w:proofErr w:type="spellStart"/>
      <w:r w:rsidRPr="0065540C">
        <w:rPr>
          <w:rStyle w:val="aff3"/>
          <w:rFonts w:ascii="Times New Roman" w:hAnsi="Times New Roman" w:cs="Times New Roman"/>
          <w:i/>
          <w:iCs/>
          <w:color w:val="000000" w:themeColor="text1"/>
          <w:sz w:val="28"/>
          <w:szCs w:val="28"/>
        </w:rPr>
        <w:t>Дуаль</w:t>
      </w:r>
      <w:proofErr w:type="spellEnd"/>
      <w:r w:rsidRPr="0065540C">
        <w:rPr>
          <w:rStyle w:val="aff3"/>
          <w:rFonts w:ascii="Times New Roman" w:hAnsi="Times New Roman" w:cs="Times New Roman"/>
          <w:i/>
          <w:iCs/>
          <w:color w:val="000000" w:themeColor="text1"/>
          <w:sz w:val="28"/>
          <w:szCs w:val="28"/>
        </w:rPr>
        <w:t xml:space="preserve"> или двойной кроссворд</w:t>
      </w:r>
      <w:r w:rsidRPr="0065540C">
        <w:rPr>
          <w:rStyle w:val="aff3"/>
          <w:rFonts w:ascii="Times New Roman" w:hAnsi="Times New Roman" w:cs="Times New Roman"/>
          <w:color w:val="000000" w:themeColor="text1"/>
          <w:sz w:val="28"/>
          <w:szCs w:val="28"/>
        </w:rPr>
        <w:t>. Есть и такие разновидности кроссворда, где в каждую клетку вписаны две буквы. Лишние буквы необходимо убрать, и в результате станут видны слова, как в обычном кроссворде.</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Реверсивный кроссворд</w:t>
      </w:r>
      <w:r w:rsidRPr="0065540C">
        <w:rPr>
          <w:rStyle w:val="aff3"/>
          <w:rFonts w:ascii="Times New Roman" w:hAnsi="Times New Roman" w:cs="Times New Roman"/>
          <w:color w:val="000000" w:themeColor="text1"/>
          <w:sz w:val="28"/>
          <w:szCs w:val="28"/>
        </w:rPr>
        <w:t>. Кроссворд, слова в котором вписываются строго по направлениям стрелок, а они могут указывать любое из четырех направлений.</w:t>
      </w:r>
    </w:p>
    <w:p w:rsidR="009A257D" w:rsidRPr="0065540C" w:rsidRDefault="009A257D" w:rsidP="009A257D">
      <w:pPr>
        <w:pStyle w:val="16"/>
        <w:ind w:firstLine="708"/>
        <w:jc w:val="both"/>
        <w:rPr>
          <w:rFonts w:ascii="Times New Roman" w:hAnsi="Times New Roman" w:cs="Times New Roman"/>
          <w:color w:val="000000" w:themeColor="text1"/>
          <w:sz w:val="28"/>
          <w:szCs w:val="28"/>
        </w:rPr>
      </w:pPr>
      <w:r w:rsidRPr="0065540C">
        <w:rPr>
          <w:rStyle w:val="aff3"/>
          <w:rFonts w:ascii="Times New Roman" w:hAnsi="Times New Roman" w:cs="Times New Roman"/>
          <w:i/>
          <w:iCs/>
          <w:color w:val="000000" w:themeColor="text1"/>
          <w:sz w:val="28"/>
          <w:szCs w:val="28"/>
        </w:rPr>
        <w:t>Круговой кроссворд</w:t>
      </w:r>
      <w:r w:rsidRPr="0065540C">
        <w:rPr>
          <w:rStyle w:val="aff3"/>
          <w:rFonts w:ascii="Times New Roman" w:hAnsi="Times New Roman" w:cs="Times New Roman"/>
          <w:color w:val="000000" w:themeColor="text1"/>
          <w:sz w:val="28"/>
          <w:szCs w:val="28"/>
        </w:rPr>
        <w:t>. Сетка этого кроссворда слегка изогнута, таким образом слова расположенные по внешней стороне сетки образуют круг. Как правило, слова имеют одинаковую длину.</w:t>
      </w:r>
    </w:p>
    <w:p w:rsidR="009A257D" w:rsidRPr="0065540C" w:rsidRDefault="009A257D" w:rsidP="009A257D">
      <w:pPr>
        <w:pStyle w:val="16"/>
        <w:jc w:val="both"/>
        <w:rPr>
          <w:rStyle w:val="aff3"/>
          <w:rFonts w:ascii="Times New Roman" w:hAnsi="Times New Roman" w:cs="Times New Roman"/>
          <w:color w:val="000000" w:themeColor="text1"/>
          <w:sz w:val="28"/>
          <w:szCs w:val="28"/>
        </w:rPr>
      </w:pPr>
    </w:p>
    <w:p w:rsidR="009A257D" w:rsidRPr="0065540C" w:rsidRDefault="009A257D" w:rsidP="009A257D">
      <w:pPr>
        <w:pStyle w:val="16"/>
        <w:jc w:val="both"/>
        <w:rPr>
          <w:rStyle w:val="aff3"/>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Общие правила составления кроссвордов:</w:t>
      </w:r>
    </w:p>
    <w:p w:rsidR="009A257D" w:rsidRPr="0065540C" w:rsidRDefault="009A257D" w:rsidP="009A257D">
      <w:pPr>
        <w:pStyle w:val="16"/>
        <w:jc w:val="both"/>
        <w:rPr>
          <w:rFonts w:ascii="Times New Roman" w:hAnsi="Times New Roman" w:cs="Times New Roman"/>
          <w:color w:val="000000" w:themeColor="text1"/>
          <w:sz w:val="28"/>
          <w:szCs w:val="28"/>
        </w:rPr>
      </w:pP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Загаданные слова должны быть в именительном падеже и</w:t>
      </w:r>
    </w:p>
    <w:p w:rsidR="009A257D" w:rsidRPr="0065540C" w:rsidRDefault="009A257D" w:rsidP="009A257D">
      <w:pPr>
        <w:pStyle w:val="16"/>
        <w:ind w:left="74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единственном</w:t>
      </w:r>
      <w:proofErr w:type="gramEnd"/>
      <w:r w:rsidRPr="0065540C">
        <w:rPr>
          <w:rStyle w:val="aff3"/>
          <w:rFonts w:ascii="Times New Roman" w:hAnsi="Times New Roman" w:cs="Times New Roman"/>
          <w:color w:val="000000" w:themeColor="text1"/>
          <w:sz w:val="28"/>
          <w:szCs w:val="28"/>
        </w:rPr>
        <w:t xml:space="preserve"> числе, кроме слов, которые не имеют единственного числа.</w:t>
      </w:r>
    </w:p>
    <w:p w:rsidR="009A257D" w:rsidRPr="0065540C" w:rsidRDefault="009A257D" w:rsidP="002873C4">
      <w:pPr>
        <w:pStyle w:val="16"/>
        <w:numPr>
          <w:ilvl w:val="0"/>
          <w:numId w:val="12"/>
        </w:numPr>
        <w:tabs>
          <w:tab w:val="left" w:pos="1426"/>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 xml:space="preserve">Не используются слова, </w:t>
      </w:r>
      <w:proofErr w:type="spellStart"/>
      <w:r w:rsidRPr="0065540C">
        <w:rPr>
          <w:rStyle w:val="aff3"/>
          <w:rFonts w:ascii="Times New Roman" w:hAnsi="Times New Roman" w:cs="Times New Roman"/>
          <w:color w:val="000000" w:themeColor="text1"/>
          <w:sz w:val="28"/>
          <w:szCs w:val="28"/>
        </w:rPr>
        <w:t>пишущиеся</w:t>
      </w:r>
      <w:proofErr w:type="spellEnd"/>
      <w:r w:rsidRPr="0065540C">
        <w:rPr>
          <w:rStyle w:val="aff3"/>
          <w:rFonts w:ascii="Times New Roman" w:hAnsi="Times New Roman" w:cs="Times New Roman"/>
          <w:color w:val="000000" w:themeColor="text1"/>
          <w:sz w:val="28"/>
          <w:szCs w:val="28"/>
        </w:rPr>
        <w:t xml:space="preserve"> через тире и имеющие</w:t>
      </w:r>
    </w:p>
    <w:p w:rsidR="009A257D" w:rsidRPr="0065540C" w:rsidRDefault="009A257D" w:rsidP="009A257D">
      <w:pPr>
        <w:pStyle w:val="16"/>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уменьшительно-ласкательную окраску.</w:t>
      </w: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Не используются аббревиатуры и сокращения.</w:t>
      </w: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В каждую белую клетку кроссворда вписывается одна буква.</w:t>
      </w: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Каждое слово начинается в клетке с номером, соответствующим</w:t>
      </w:r>
    </w:p>
    <w:p w:rsidR="009A257D" w:rsidRPr="0065540C" w:rsidRDefault="009A257D" w:rsidP="009A257D">
      <w:pPr>
        <w:pStyle w:val="16"/>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lastRenderedPageBreak/>
        <w:t>его определению, и заканчивается черной клеткой или краем фигуры.</w:t>
      </w: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Имен собственных в кроссворде может быть не более 1/3 от всех</w:t>
      </w:r>
    </w:p>
    <w:p w:rsidR="009A257D" w:rsidRPr="0065540C" w:rsidRDefault="009A257D" w:rsidP="009A257D">
      <w:pPr>
        <w:pStyle w:val="16"/>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слов.</w:t>
      </w:r>
    </w:p>
    <w:p w:rsidR="009A257D" w:rsidRPr="0065540C" w:rsidRDefault="009A257D" w:rsidP="002873C4">
      <w:pPr>
        <w:pStyle w:val="16"/>
        <w:numPr>
          <w:ilvl w:val="0"/>
          <w:numId w:val="12"/>
        </w:numPr>
        <w:tabs>
          <w:tab w:val="left" w:pos="142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Не следует применять при составлении кроссвордов слова,</w:t>
      </w:r>
    </w:p>
    <w:p w:rsidR="009A257D" w:rsidRPr="0065540C" w:rsidRDefault="009A257D" w:rsidP="009A257D">
      <w:pPr>
        <w:pStyle w:val="16"/>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которые могут вызвать негативные эмоции, жаргонные и нецензурные слова.</w:t>
      </w:r>
    </w:p>
    <w:p w:rsidR="009A257D" w:rsidRPr="0065540C" w:rsidRDefault="009A257D" w:rsidP="002873C4">
      <w:pPr>
        <w:pStyle w:val="16"/>
        <w:numPr>
          <w:ilvl w:val="0"/>
          <w:numId w:val="12"/>
        </w:numPr>
        <w:tabs>
          <w:tab w:val="left" w:pos="1426"/>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Не желательно при создании кроссвордов употреблять</w:t>
      </w:r>
    </w:p>
    <w:p w:rsidR="009A257D" w:rsidRPr="0065540C" w:rsidRDefault="009A257D" w:rsidP="009A257D">
      <w:pPr>
        <w:pStyle w:val="16"/>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малоизвестные названия, устаревшие и вышедшие из обихода слова.</w:t>
      </w:r>
    </w:p>
    <w:p w:rsidR="009A257D" w:rsidRPr="0065540C" w:rsidRDefault="009A257D" w:rsidP="002873C4">
      <w:pPr>
        <w:pStyle w:val="16"/>
        <w:numPr>
          <w:ilvl w:val="0"/>
          <w:numId w:val="12"/>
        </w:numPr>
        <w:tabs>
          <w:tab w:val="left" w:pos="1426"/>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Начинать составлять кроссворд рекомендуется с самых длинных</w:t>
      </w:r>
    </w:p>
    <w:p w:rsidR="009A257D" w:rsidRPr="0065540C" w:rsidRDefault="009A257D" w:rsidP="009A257D">
      <w:pPr>
        <w:pStyle w:val="16"/>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слов.</w:t>
      </w:r>
    </w:p>
    <w:p w:rsidR="009A257D" w:rsidRPr="0065540C" w:rsidRDefault="009A257D" w:rsidP="009A257D">
      <w:pPr>
        <w:pStyle w:val="16"/>
        <w:jc w:val="both"/>
        <w:rPr>
          <w:rStyle w:val="aff3"/>
          <w:rFonts w:ascii="Times New Roman" w:hAnsi="Times New Roman" w:cs="Times New Roman"/>
          <w:color w:val="000000" w:themeColor="text1"/>
          <w:sz w:val="28"/>
          <w:szCs w:val="28"/>
        </w:rPr>
      </w:pPr>
    </w:p>
    <w:p w:rsidR="009A257D" w:rsidRPr="0065540C" w:rsidRDefault="009A257D" w:rsidP="009A257D">
      <w:pPr>
        <w:pStyle w:val="16"/>
        <w:jc w:val="both"/>
        <w:rPr>
          <w:rStyle w:val="aff3"/>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Правила оформления кроссвордов:</w:t>
      </w:r>
    </w:p>
    <w:p w:rsidR="009A257D" w:rsidRPr="0065540C" w:rsidRDefault="009A257D" w:rsidP="009A257D">
      <w:pPr>
        <w:pStyle w:val="16"/>
        <w:jc w:val="both"/>
        <w:rPr>
          <w:rFonts w:ascii="Times New Roman" w:hAnsi="Times New Roman" w:cs="Times New Roman"/>
          <w:color w:val="000000" w:themeColor="text1"/>
          <w:sz w:val="28"/>
          <w:szCs w:val="28"/>
        </w:rPr>
      </w:pPr>
    </w:p>
    <w:p w:rsidR="009A257D" w:rsidRPr="0065540C" w:rsidRDefault="009A257D" w:rsidP="002873C4">
      <w:pPr>
        <w:pStyle w:val="16"/>
        <w:numPr>
          <w:ilvl w:val="0"/>
          <w:numId w:val="12"/>
        </w:numPr>
        <w:tabs>
          <w:tab w:val="left" w:pos="1429"/>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Кроссворд может быть оформлен от руки на листах формата А4</w:t>
      </w:r>
    </w:p>
    <w:p w:rsidR="009A257D" w:rsidRPr="0065540C" w:rsidRDefault="009A257D" w:rsidP="009A257D">
      <w:pPr>
        <w:pStyle w:val="16"/>
        <w:ind w:left="74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или</w:t>
      </w:r>
      <w:proofErr w:type="gramEnd"/>
      <w:r w:rsidRPr="0065540C">
        <w:rPr>
          <w:rStyle w:val="aff3"/>
          <w:rFonts w:ascii="Times New Roman" w:hAnsi="Times New Roman" w:cs="Times New Roman"/>
          <w:color w:val="000000" w:themeColor="text1"/>
          <w:sz w:val="28"/>
          <w:szCs w:val="28"/>
        </w:rPr>
        <w:t xml:space="preserve"> набран на компьютере с использованием любого текстового или табличного редактора и распечатан на принтере.</w:t>
      </w:r>
    </w:p>
    <w:p w:rsidR="009A257D" w:rsidRPr="0065540C" w:rsidRDefault="009A257D" w:rsidP="002873C4">
      <w:pPr>
        <w:pStyle w:val="16"/>
        <w:numPr>
          <w:ilvl w:val="0"/>
          <w:numId w:val="12"/>
        </w:numPr>
        <w:tabs>
          <w:tab w:val="left" w:pos="1429"/>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При составлении кроссворда можно использовать специальные</w:t>
      </w:r>
    </w:p>
    <w:p w:rsidR="009A257D" w:rsidRPr="0065540C" w:rsidRDefault="009A257D" w:rsidP="009A257D">
      <w:pPr>
        <w:pStyle w:val="16"/>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 xml:space="preserve">компьютерные программы типа </w:t>
      </w:r>
      <w:r w:rsidRPr="0065540C">
        <w:rPr>
          <w:rStyle w:val="aff3"/>
          <w:rFonts w:ascii="Times New Roman" w:hAnsi="Times New Roman" w:cs="Times New Roman"/>
          <w:color w:val="000000" w:themeColor="text1"/>
          <w:sz w:val="28"/>
          <w:szCs w:val="28"/>
          <w:lang w:bidi="en-US"/>
        </w:rPr>
        <w:t>«</w:t>
      </w:r>
      <w:r w:rsidRPr="0065540C">
        <w:rPr>
          <w:rStyle w:val="aff3"/>
          <w:rFonts w:ascii="Times New Roman" w:hAnsi="Times New Roman" w:cs="Times New Roman"/>
          <w:color w:val="000000" w:themeColor="text1"/>
          <w:sz w:val="28"/>
          <w:szCs w:val="28"/>
          <w:lang w:val="en-US" w:bidi="en-US"/>
        </w:rPr>
        <w:t>Hot</w:t>
      </w:r>
      <w:r w:rsidRPr="0065540C">
        <w:rPr>
          <w:rStyle w:val="aff3"/>
          <w:rFonts w:ascii="Times New Roman" w:hAnsi="Times New Roman" w:cs="Times New Roman"/>
          <w:color w:val="000000" w:themeColor="text1"/>
          <w:sz w:val="28"/>
          <w:szCs w:val="28"/>
          <w:lang w:bidi="en-US"/>
        </w:rPr>
        <w:t xml:space="preserve"> </w:t>
      </w:r>
      <w:r w:rsidRPr="0065540C">
        <w:rPr>
          <w:rStyle w:val="aff3"/>
          <w:rFonts w:ascii="Times New Roman" w:hAnsi="Times New Roman" w:cs="Times New Roman"/>
          <w:color w:val="000000" w:themeColor="text1"/>
          <w:sz w:val="28"/>
          <w:szCs w:val="28"/>
          <w:lang w:val="en-US" w:bidi="en-US"/>
        </w:rPr>
        <w:t>Potatoes</w:t>
      </w:r>
      <w:r w:rsidRPr="0065540C">
        <w:rPr>
          <w:rStyle w:val="aff3"/>
          <w:rFonts w:ascii="Times New Roman" w:hAnsi="Times New Roman" w:cs="Times New Roman"/>
          <w:color w:val="000000" w:themeColor="text1"/>
          <w:sz w:val="28"/>
          <w:szCs w:val="28"/>
          <w:lang w:bidi="en-US"/>
        </w:rPr>
        <w:t>», «</w:t>
      </w:r>
      <w:r w:rsidRPr="0065540C">
        <w:rPr>
          <w:rStyle w:val="aff3"/>
          <w:rFonts w:ascii="Times New Roman" w:hAnsi="Times New Roman" w:cs="Times New Roman"/>
          <w:color w:val="000000" w:themeColor="text1"/>
          <w:sz w:val="28"/>
          <w:szCs w:val="28"/>
          <w:lang w:val="en-US" w:bidi="en-US"/>
        </w:rPr>
        <w:t>Eclipse</w:t>
      </w:r>
      <w:r w:rsidRPr="0065540C">
        <w:rPr>
          <w:rStyle w:val="aff3"/>
          <w:rFonts w:ascii="Times New Roman" w:hAnsi="Times New Roman" w:cs="Times New Roman"/>
          <w:color w:val="000000" w:themeColor="text1"/>
          <w:sz w:val="28"/>
          <w:szCs w:val="28"/>
          <w:lang w:bidi="en-US"/>
        </w:rPr>
        <w:t xml:space="preserve"> </w:t>
      </w:r>
      <w:r w:rsidRPr="0065540C">
        <w:rPr>
          <w:rStyle w:val="aff3"/>
          <w:rFonts w:ascii="Times New Roman" w:hAnsi="Times New Roman" w:cs="Times New Roman"/>
          <w:color w:val="000000" w:themeColor="text1"/>
          <w:sz w:val="28"/>
          <w:szCs w:val="28"/>
          <w:lang w:val="en-US" w:bidi="en-US"/>
        </w:rPr>
        <w:t>Crossword</w:t>
      </w:r>
      <w:r w:rsidRPr="0065540C">
        <w:rPr>
          <w:rStyle w:val="aff3"/>
          <w:rFonts w:ascii="Times New Roman" w:hAnsi="Times New Roman" w:cs="Times New Roman"/>
          <w:color w:val="000000" w:themeColor="text1"/>
          <w:sz w:val="28"/>
          <w:szCs w:val="28"/>
          <w:lang w:bidi="en-US"/>
        </w:rPr>
        <w:t>», «</w:t>
      </w:r>
      <w:proofErr w:type="spellStart"/>
      <w:r w:rsidRPr="0065540C">
        <w:rPr>
          <w:rStyle w:val="aff3"/>
          <w:rFonts w:ascii="Times New Roman" w:hAnsi="Times New Roman" w:cs="Times New Roman"/>
          <w:color w:val="000000" w:themeColor="text1"/>
          <w:sz w:val="28"/>
          <w:szCs w:val="28"/>
          <w:lang w:val="en-US" w:bidi="en-US"/>
        </w:rPr>
        <w:t>Decalion</w:t>
      </w:r>
      <w:proofErr w:type="spellEnd"/>
      <w:r w:rsidRPr="0065540C">
        <w:rPr>
          <w:rStyle w:val="aff3"/>
          <w:rFonts w:ascii="Times New Roman" w:hAnsi="Times New Roman" w:cs="Times New Roman"/>
          <w:color w:val="000000" w:themeColor="text1"/>
          <w:sz w:val="28"/>
          <w:szCs w:val="28"/>
          <w:lang w:bidi="en-US"/>
        </w:rPr>
        <w:t xml:space="preserve">» </w:t>
      </w:r>
      <w:r w:rsidRPr="0065540C">
        <w:rPr>
          <w:rStyle w:val="aff3"/>
          <w:rFonts w:ascii="Times New Roman" w:hAnsi="Times New Roman" w:cs="Times New Roman"/>
          <w:color w:val="000000" w:themeColor="text1"/>
          <w:sz w:val="28"/>
          <w:szCs w:val="28"/>
        </w:rPr>
        <w:t>или бесплатные онлайновые сервисы типа «Фабрика кроссвордов». При этом кроссворд должен быть сохранен на электронный носитель в виде исполняемого файла и может быть представлен в электронном виде.</w:t>
      </w:r>
    </w:p>
    <w:p w:rsidR="009A257D" w:rsidRPr="0065540C" w:rsidRDefault="009A257D" w:rsidP="002873C4">
      <w:pPr>
        <w:pStyle w:val="16"/>
        <w:numPr>
          <w:ilvl w:val="0"/>
          <w:numId w:val="12"/>
        </w:numPr>
        <w:tabs>
          <w:tab w:val="left" w:pos="1428"/>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Рисунок кроссворда должен быть четким.</w:t>
      </w:r>
    </w:p>
    <w:p w:rsidR="009A257D" w:rsidRPr="0065540C" w:rsidRDefault="009A257D" w:rsidP="002873C4">
      <w:pPr>
        <w:pStyle w:val="16"/>
        <w:numPr>
          <w:ilvl w:val="0"/>
          <w:numId w:val="12"/>
        </w:numPr>
        <w:tabs>
          <w:tab w:val="left" w:pos="1428"/>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Сетка кроссворда должна быть выполнена в двух экземплярах:</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1-й экземпляр - с заполненными словами;</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2-й экземпляр - пустая сетка только с цифрами позиций.</w:t>
      </w:r>
    </w:p>
    <w:p w:rsidR="009A257D" w:rsidRPr="0065540C" w:rsidRDefault="009A257D" w:rsidP="002873C4">
      <w:pPr>
        <w:pStyle w:val="16"/>
        <w:numPr>
          <w:ilvl w:val="0"/>
          <w:numId w:val="12"/>
        </w:numPr>
        <w:tabs>
          <w:tab w:val="left" w:pos="1428"/>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Толкования слов (определения) должны быть строго</w:t>
      </w:r>
    </w:p>
    <w:p w:rsidR="009A257D" w:rsidRPr="0065540C" w:rsidRDefault="009A257D" w:rsidP="009A257D">
      <w:pPr>
        <w:pStyle w:val="16"/>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лаконичными. Не следует делать их пространными, излишне исчерпывающими, многословными, несущими избыточную информацию. В определениях не должно быть однокоренных слов.</w:t>
      </w:r>
    </w:p>
    <w:p w:rsidR="009A257D" w:rsidRPr="0065540C" w:rsidRDefault="009A257D" w:rsidP="002873C4">
      <w:pPr>
        <w:pStyle w:val="16"/>
        <w:numPr>
          <w:ilvl w:val="0"/>
          <w:numId w:val="12"/>
        </w:numPr>
        <w:tabs>
          <w:tab w:val="left" w:pos="1428"/>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Каждому слову в сетке кроссворда присваивается номер. При этом</w:t>
      </w:r>
    </w:p>
    <w:p w:rsidR="009A257D" w:rsidRPr="0065540C" w:rsidRDefault="009A257D" w:rsidP="009A257D">
      <w:pPr>
        <w:pStyle w:val="16"/>
        <w:ind w:left="74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номера</w:t>
      </w:r>
      <w:proofErr w:type="gramEnd"/>
      <w:r w:rsidRPr="0065540C">
        <w:rPr>
          <w:rStyle w:val="aff3"/>
          <w:rFonts w:ascii="Times New Roman" w:hAnsi="Times New Roman" w:cs="Times New Roman"/>
          <w:color w:val="000000" w:themeColor="text1"/>
          <w:sz w:val="28"/>
          <w:szCs w:val="28"/>
        </w:rPr>
        <w:t xml:space="preserve"> расставляются последовательно слева направо, от верхней строчки к нижней.</w:t>
      </w:r>
    </w:p>
    <w:p w:rsidR="009A257D" w:rsidRPr="0065540C" w:rsidRDefault="009A257D" w:rsidP="002873C4">
      <w:pPr>
        <w:pStyle w:val="16"/>
        <w:numPr>
          <w:ilvl w:val="0"/>
          <w:numId w:val="12"/>
        </w:numPr>
        <w:tabs>
          <w:tab w:val="left" w:pos="1429"/>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Ответы на кроссворд публикуются отдельно. Оформляются на</w:t>
      </w:r>
    </w:p>
    <w:p w:rsidR="009A257D" w:rsidRPr="0065540C" w:rsidRDefault="009A257D" w:rsidP="009A257D">
      <w:pPr>
        <w:pStyle w:val="16"/>
        <w:ind w:firstLine="74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отдельном</w:t>
      </w:r>
      <w:proofErr w:type="gramEnd"/>
      <w:r w:rsidRPr="0065540C">
        <w:rPr>
          <w:rStyle w:val="aff3"/>
          <w:rFonts w:ascii="Times New Roman" w:hAnsi="Times New Roman" w:cs="Times New Roman"/>
          <w:color w:val="000000" w:themeColor="text1"/>
          <w:sz w:val="28"/>
          <w:szCs w:val="28"/>
        </w:rPr>
        <w:t xml:space="preserve"> листе.</w:t>
      </w:r>
    </w:p>
    <w:p w:rsidR="009A257D" w:rsidRPr="0065540C" w:rsidRDefault="009A257D" w:rsidP="009A257D">
      <w:pPr>
        <w:pStyle w:val="16"/>
        <w:jc w:val="both"/>
        <w:rPr>
          <w:rStyle w:val="aff3"/>
          <w:rFonts w:ascii="Times New Roman" w:hAnsi="Times New Roman" w:cs="Times New Roman"/>
          <w:color w:val="000000" w:themeColor="text1"/>
          <w:sz w:val="28"/>
          <w:szCs w:val="28"/>
        </w:rPr>
      </w:pPr>
    </w:p>
    <w:p w:rsidR="009A257D" w:rsidRPr="0065540C" w:rsidRDefault="009A257D" w:rsidP="009A257D">
      <w:pPr>
        <w:pStyle w:val="16"/>
        <w:jc w:val="both"/>
        <w:rPr>
          <w:rStyle w:val="aff3"/>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Алгоритм самостоятельной работы по составлению кроссворда:</w:t>
      </w:r>
    </w:p>
    <w:p w:rsidR="009A257D" w:rsidRPr="0065540C" w:rsidRDefault="009A257D" w:rsidP="009A257D">
      <w:pPr>
        <w:pStyle w:val="16"/>
        <w:jc w:val="both"/>
        <w:rPr>
          <w:rFonts w:ascii="Times New Roman" w:hAnsi="Times New Roman" w:cs="Times New Roman"/>
          <w:color w:val="000000" w:themeColor="text1"/>
          <w:sz w:val="28"/>
          <w:szCs w:val="28"/>
        </w:rPr>
      </w:pPr>
    </w:p>
    <w:p w:rsidR="009A257D" w:rsidRPr="0065540C" w:rsidRDefault="009A257D" w:rsidP="002873C4">
      <w:pPr>
        <w:pStyle w:val="16"/>
        <w:numPr>
          <w:ilvl w:val="0"/>
          <w:numId w:val="13"/>
        </w:numPr>
        <w:tabs>
          <w:tab w:val="left" w:pos="1429"/>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Внимательно прочитайте учебный материал по изучаемой теме (конспекты, дополнительные источники).</w:t>
      </w:r>
    </w:p>
    <w:p w:rsidR="009A257D" w:rsidRPr="0065540C" w:rsidRDefault="009A257D" w:rsidP="002873C4">
      <w:pPr>
        <w:pStyle w:val="16"/>
        <w:numPr>
          <w:ilvl w:val="0"/>
          <w:numId w:val="13"/>
        </w:numPr>
        <w:tabs>
          <w:tab w:val="left" w:pos="1429"/>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Определите круг понятий по изучаемой теме, из которых будет состоять Ваш кроссворд.</w:t>
      </w:r>
    </w:p>
    <w:p w:rsidR="009A257D" w:rsidRPr="0065540C" w:rsidRDefault="009A257D" w:rsidP="002873C4">
      <w:pPr>
        <w:pStyle w:val="16"/>
        <w:numPr>
          <w:ilvl w:val="0"/>
          <w:numId w:val="13"/>
        </w:numPr>
        <w:tabs>
          <w:tab w:val="left" w:pos="140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Составьте вопросы к выбранным понятиям.</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Каждому понятию надо дать правильное, лаконичное толкование.</w:t>
      </w:r>
    </w:p>
    <w:p w:rsidR="009A257D" w:rsidRPr="0065540C" w:rsidRDefault="009A257D" w:rsidP="002873C4">
      <w:pPr>
        <w:pStyle w:val="16"/>
        <w:numPr>
          <w:ilvl w:val="0"/>
          <w:numId w:val="14"/>
        </w:numPr>
        <w:tabs>
          <w:tab w:val="left" w:pos="140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lastRenderedPageBreak/>
        <w:t>Продумайте дизайн кроссворда, его эстетическое оформление.</w:t>
      </w:r>
    </w:p>
    <w:p w:rsidR="009A257D" w:rsidRPr="0065540C" w:rsidRDefault="009A257D" w:rsidP="002873C4">
      <w:pPr>
        <w:pStyle w:val="16"/>
        <w:numPr>
          <w:ilvl w:val="0"/>
          <w:numId w:val="14"/>
        </w:numPr>
        <w:tabs>
          <w:tab w:val="left" w:pos="140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Начертите кроссворд и оформите список вопросов к нему.</w:t>
      </w:r>
    </w:p>
    <w:p w:rsidR="009A257D" w:rsidRPr="0065540C" w:rsidRDefault="009A257D" w:rsidP="002873C4">
      <w:pPr>
        <w:pStyle w:val="16"/>
        <w:numPr>
          <w:ilvl w:val="0"/>
          <w:numId w:val="14"/>
        </w:numPr>
        <w:tabs>
          <w:tab w:val="left" w:pos="1406"/>
        </w:tabs>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Оформите ответы на кроссворд на отдельном листе.</w:t>
      </w:r>
    </w:p>
    <w:p w:rsidR="009A257D" w:rsidRPr="0065540C" w:rsidRDefault="009A257D" w:rsidP="002873C4">
      <w:pPr>
        <w:pStyle w:val="16"/>
        <w:numPr>
          <w:ilvl w:val="0"/>
          <w:numId w:val="14"/>
        </w:numPr>
        <w:tabs>
          <w:tab w:val="left" w:pos="1412"/>
        </w:tabs>
        <w:ind w:left="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Проверьте правильность выполненной работы (грамотность написания понятий и определений, соответствие нумерации, количество соответствующих ячеек).</w:t>
      </w:r>
    </w:p>
    <w:p w:rsidR="009A257D" w:rsidRPr="0065540C" w:rsidRDefault="009A257D" w:rsidP="009A257D">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К критериям оценки самостоятельной работы по составлению кроссворда относятся:</w:t>
      </w:r>
    </w:p>
    <w:p w:rsidR="009A257D" w:rsidRPr="0065540C" w:rsidRDefault="009A257D" w:rsidP="002873C4">
      <w:pPr>
        <w:pStyle w:val="16"/>
        <w:numPr>
          <w:ilvl w:val="0"/>
          <w:numId w:val="15"/>
        </w:numPr>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соответствие содержания кроссворда изучаемой теме;</w:t>
      </w:r>
    </w:p>
    <w:p w:rsidR="009A257D" w:rsidRPr="0065540C" w:rsidRDefault="009A257D" w:rsidP="002873C4">
      <w:pPr>
        <w:pStyle w:val="16"/>
        <w:numPr>
          <w:ilvl w:val="0"/>
          <w:numId w:val="15"/>
        </w:numPr>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грамотность в изложении терминов, понятий изучаемой темы;</w:t>
      </w:r>
    </w:p>
    <w:p w:rsidR="009A257D" w:rsidRPr="0065540C" w:rsidRDefault="009A257D" w:rsidP="002873C4">
      <w:pPr>
        <w:pStyle w:val="16"/>
        <w:numPr>
          <w:ilvl w:val="0"/>
          <w:numId w:val="15"/>
        </w:numPr>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уровень сложности составленных вопросов;</w:t>
      </w:r>
    </w:p>
    <w:p w:rsidR="009A257D" w:rsidRPr="0065540C" w:rsidRDefault="009A257D" w:rsidP="002873C4">
      <w:pPr>
        <w:pStyle w:val="16"/>
        <w:numPr>
          <w:ilvl w:val="0"/>
          <w:numId w:val="15"/>
        </w:numPr>
        <w:ind w:firstLine="740"/>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наличие листа правильных ответов;</w:t>
      </w:r>
    </w:p>
    <w:p w:rsidR="009A257D" w:rsidRPr="0065540C" w:rsidRDefault="009A257D" w:rsidP="002873C4">
      <w:pPr>
        <w:pStyle w:val="16"/>
        <w:numPr>
          <w:ilvl w:val="0"/>
          <w:numId w:val="15"/>
        </w:numPr>
        <w:tabs>
          <w:tab w:val="right" w:pos="0"/>
        </w:tabs>
        <w:ind w:firstLine="740"/>
        <w:jc w:val="both"/>
        <w:rPr>
          <w:rFonts w:ascii="Times New Roman" w:hAnsi="Times New Roman" w:cs="Times New Roman"/>
          <w:color w:val="000000" w:themeColor="text1"/>
          <w:sz w:val="28"/>
          <w:szCs w:val="28"/>
        </w:rPr>
      </w:pPr>
      <w:proofErr w:type="gramStart"/>
      <w:r w:rsidRPr="0065540C">
        <w:rPr>
          <w:rStyle w:val="aff3"/>
          <w:rFonts w:ascii="Times New Roman" w:hAnsi="Times New Roman" w:cs="Times New Roman"/>
          <w:color w:val="000000" w:themeColor="text1"/>
          <w:sz w:val="28"/>
          <w:szCs w:val="28"/>
        </w:rPr>
        <w:t>качество</w:t>
      </w:r>
      <w:proofErr w:type="gramEnd"/>
      <w:r w:rsidRPr="0065540C">
        <w:rPr>
          <w:rStyle w:val="aff3"/>
          <w:rFonts w:ascii="Times New Roman" w:hAnsi="Times New Roman" w:cs="Times New Roman"/>
          <w:color w:val="000000" w:themeColor="text1"/>
          <w:sz w:val="28"/>
          <w:szCs w:val="28"/>
        </w:rPr>
        <w:t xml:space="preserve"> оформления работы (аккуратность,</w:t>
      </w:r>
      <w:r w:rsidRPr="0065540C">
        <w:rPr>
          <w:rStyle w:val="aff3"/>
          <w:rFonts w:ascii="Times New Roman" w:hAnsi="Times New Roman" w:cs="Times New Roman"/>
          <w:color w:val="000000" w:themeColor="text1"/>
          <w:sz w:val="28"/>
          <w:szCs w:val="28"/>
        </w:rPr>
        <w:tab/>
        <w:t>эстетичность,</w:t>
      </w:r>
    </w:p>
    <w:p w:rsidR="009A257D" w:rsidRPr="0065540C" w:rsidRDefault="009A257D" w:rsidP="00335D38">
      <w:pPr>
        <w:pStyle w:val="16"/>
        <w:jc w:val="both"/>
        <w:rPr>
          <w:rFonts w:ascii="Times New Roman" w:hAnsi="Times New Roman" w:cs="Times New Roman"/>
          <w:color w:val="000000" w:themeColor="text1"/>
          <w:sz w:val="28"/>
          <w:szCs w:val="28"/>
        </w:rPr>
      </w:pPr>
      <w:r w:rsidRPr="0065540C">
        <w:rPr>
          <w:rStyle w:val="aff3"/>
          <w:rFonts w:ascii="Times New Roman" w:hAnsi="Times New Roman" w:cs="Times New Roman"/>
          <w:color w:val="000000" w:themeColor="text1"/>
          <w:sz w:val="28"/>
          <w:szCs w:val="28"/>
        </w:rPr>
        <w:t>оригинальность).</w:t>
      </w:r>
    </w:p>
    <w:bookmarkEnd w:id="1"/>
    <w:p w:rsidR="009A257D" w:rsidRPr="009A257D" w:rsidRDefault="009A257D" w:rsidP="0040162F">
      <w:pPr>
        <w:spacing w:after="0" w:line="240" w:lineRule="auto"/>
        <w:ind w:firstLine="709"/>
        <w:jc w:val="both"/>
        <w:rPr>
          <w:rFonts w:ascii="Times New Roman" w:hAnsi="Times New Roman" w:cs="Times New Roman"/>
          <w:color w:val="FF0000"/>
          <w:sz w:val="28"/>
          <w:szCs w:val="28"/>
        </w:rPr>
      </w:pPr>
    </w:p>
    <w:p w:rsidR="001173B9" w:rsidRDefault="00412140" w:rsidP="002873C4">
      <w:pPr>
        <w:spacing w:after="0" w:line="240" w:lineRule="auto"/>
        <w:jc w:val="both"/>
        <w:rPr>
          <w:rFonts w:ascii="Times New Roman" w:hAnsi="Times New Roman" w:cs="Times New Roman"/>
          <w:b/>
          <w:bCs/>
          <w:sz w:val="28"/>
          <w:szCs w:val="28"/>
        </w:rPr>
      </w:pPr>
      <w:r w:rsidRPr="009A257D">
        <w:rPr>
          <w:rFonts w:ascii="Times New Roman" w:hAnsi="Times New Roman" w:cs="Times New Roman"/>
          <w:color w:val="FF0000"/>
          <w:sz w:val="28"/>
          <w:szCs w:val="28"/>
        </w:rPr>
        <w:br w:type="page"/>
      </w:r>
    </w:p>
    <w:p w:rsidR="001173B9" w:rsidRPr="001173B9" w:rsidRDefault="001173B9" w:rsidP="001173B9">
      <w:pPr>
        <w:spacing w:after="0" w:line="240" w:lineRule="auto"/>
        <w:jc w:val="center"/>
        <w:rPr>
          <w:rFonts w:ascii="Times New Roman" w:eastAsia="Times New Roman" w:hAnsi="Times New Roman" w:cs="Times New Roman"/>
          <w:b/>
          <w:bCs/>
          <w:color w:val="000000"/>
          <w:sz w:val="28"/>
          <w:szCs w:val="28"/>
        </w:rPr>
      </w:pPr>
      <w:r w:rsidRPr="001173B9">
        <w:rPr>
          <w:rFonts w:ascii="Times New Roman" w:eastAsia="Times New Roman" w:hAnsi="Times New Roman" w:cs="Times New Roman"/>
          <w:b/>
          <w:bCs/>
          <w:color w:val="000000"/>
          <w:sz w:val="28"/>
          <w:szCs w:val="28"/>
        </w:rPr>
        <w:lastRenderedPageBreak/>
        <w:t>СПИСОК РЕКОМЕНДУЕМЫХ ИСТОЧНИКОВ</w:t>
      </w:r>
    </w:p>
    <w:p w:rsidR="001173B9" w:rsidRPr="001173B9" w:rsidRDefault="001173B9" w:rsidP="001173B9">
      <w:pPr>
        <w:spacing w:after="0" w:line="240" w:lineRule="auto"/>
        <w:jc w:val="center"/>
        <w:rPr>
          <w:rFonts w:ascii="Times New Roman" w:eastAsia="Times New Roman" w:hAnsi="Times New Roman" w:cs="Times New Roman"/>
          <w:b/>
          <w:bCs/>
          <w:color w:val="000000"/>
          <w:sz w:val="28"/>
          <w:szCs w:val="28"/>
        </w:rPr>
      </w:pPr>
    </w:p>
    <w:p w:rsidR="001173B9" w:rsidRPr="001173B9" w:rsidRDefault="001173B9" w:rsidP="001173B9">
      <w:pPr>
        <w:spacing w:after="0" w:line="240" w:lineRule="auto"/>
        <w:ind w:firstLine="709"/>
        <w:rPr>
          <w:rFonts w:ascii="Times New Roman" w:eastAsia="Franklin Gothic Book" w:hAnsi="Times New Roman" w:cs="Times New Roman"/>
          <w:sz w:val="28"/>
          <w:szCs w:val="28"/>
        </w:rPr>
      </w:pPr>
      <w:r w:rsidRPr="001173B9">
        <w:rPr>
          <w:rFonts w:ascii="Times New Roman" w:eastAsia="Franklin Gothic Book" w:hAnsi="Times New Roman" w:cs="Times New Roman"/>
          <w:sz w:val="28"/>
          <w:szCs w:val="28"/>
        </w:rPr>
        <w:t>1. Основные печатные и электронные издания</w:t>
      </w:r>
    </w:p>
    <w:p w:rsidR="001173B9" w:rsidRPr="001173B9" w:rsidRDefault="001173B9" w:rsidP="002873C4">
      <w:pPr>
        <w:widowControl w:val="0"/>
        <w:numPr>
          <w:ilvl w:val="0"/>
          <w:numId w:val="3"/>
        </w:numPr>
        <w:autoSpaceDE w:val="0"/>
        <w:autoSpaceDN w:val="0"/>
        <w:spacing w:after="0" w:line="240" w:lineRule="auto"/>
        <w:jc w:val="both"/>
        <w:rPr>
          <w:rFonts w:ascii="Times New Roman" w:eastAsia="Times New Roman" w:hAnsi="Times New Roman" w:cs="Times New Roman"/>
          <w:bCs/>
          <w:sz w:val="28"/>
          <w:szCs w:val="28"/>
          <w:lang w:val="x-none" w:eastAsia="x-none"/>
        </w:rPr>
      </w:pPr>
      <w:r w:rsidRPr="001173B9">
        <w:rPr>
          <w:rFonts w:ascii="Times New Roman" w:eastAsia="Times New Roman" w:hAnsi="Times New Roman" w:cs="Times New Roman"/>
          <w:bCs/>
          <w:sz w:val="28"/>
          <w:szCs w:val="28"/>
          <w:lang w:val="x-none" w:eastAsia="x-none"/>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1173B9">
        <w:rPr>
          <w:rFonts w:ascii="Times New Roman" w:eastAsia="Times New Roman" w:hAnsi="Times New Roman" w:cs="Times New Roman"/>
          <w:bCs/>
          <w:sz w:val="28"/>
          <w:szCs w:val="28"/>
          <w:lang w:val="x-none" w:eastAsia="x-none"/>
        </w:rPr>
        <w:t>Выпряжкина</w:t>
      </w:r>
      <w:proofErr w:type="spellEnd"/>
      <w:r w:rsidRPr="001173B9">
        <w:rPr>
          <w:rFonts w:ascii="Times New Roman" w:eastAsia="Times New Roman" w:hAnsi="Times New Roman" w:cs="Times New Roman"/>
          <w:bCs/>
          <w:sz w:val="28"/>
          <w:szCs w:val="28"/>
          <w:lang w:val="x-none" w:eastAsia="x-none"/>
        </w:rPr>
        <w:t xml:space="preserve">, В. М. Маслова. — 2-е изд., </w:t>
      </w:r>
      <w:proofErr w:type="spellStart"/>
      <w:r w:rsidRPr="001173B9">
        <w:rPr>
          <w:rFonts w:ascii="Times New Roman" w:eastAsia="Times New Roman" w:hAnsi="Times New Roman" w:cs="Times New Roman"/>
          <w:bCs/>
          <w:sz w:val="28"/>
          <w:szCs w:val="28"/>
          <w:lang w:val="x-none" w:eastAsia="x-none"/>
        </w:rPr>
        <w:t>перераб</w:t>
      </w:r>
      <w:proofErr w:type="spellEnd"/>
      <w:r w:rsidRPr="001173B9">
        <w:rPr>
          <w:rFonts w:ascii="Times New Roman" w:eastAsia="Times New Roman" w:hAnsi="Times New Roman" w:cs="Times New Roman"/>
          <w:bCs/>
          <w:sz w:val="28"/>
          <w:szCs w:val="28"/>
          <w:lang w:val="x-none" w:eastAsia="x-none"/>
        </w:rPr>
        <w:t xml:space="preserve">. и доп. — Москва: Издательство </w:t>
      </w:r>
      <w:proofErr w:type="spellStart"/>
      <w:r w:rsidRPr="001173B9">
        <w:rPr>
          <w:rFonts w:ascii="Times New Roman" w:eastAsia="Times New Roman" w:hAnsi="Times New Roman" w:cs="Times New Roman"/>
          <w:bCs/>
          <w:sz w:val="28"/>
          <w:szCs w:val="28"/>
          <w:lang w:val="x-none" w:eastAsia="x-none"/>
        </w:rPr>
        <w:t>Юрайт</w:t>
      </w:r>
      <w:proofErr w:type="spellEnd"/>
      <w:r w:rsidRPr="001173B9">
        <w:rPr>
          <w:rFonts w:ascii="Times New Roman" w:eastAsia="Times New Roman" w:hAnsi="Times New Roman" w:cs="Times New Roman"/>
          <w:bCs/>
          <w:sz w:val="28"/>
          <w:szCs w:val="28"/>
          <w:lang w:val="x-none" w:eastAsia="x-none"/>
        </w:rPr>
        <w:t xml:space="preserve">, 2022. — 370 с. — (Профессиональное образование). — ISBN 978-5-534-15076-6. — Текст: электронный // ЭБС </w:t>
      </w:r>
      <w:proofErr w:type="spellStart"/>
      <w:r w:rsidRPr="001173B9">
        <w:rPr>
          <w:rFonts w:ascii="Times New Roman" w:eastAsia="Times New Roman" w:hAnsi="Times New Roman" w:cs="Times New Roman"/>
          <w:bCs/>
          <w:sz w:val="28"/>
          <w:szCs w:val="28"/>
          <w:lang w:val="x-none" w:eastAsia="x-none"/>
        </w:rPr>
        <w:t>Юрайт</w:t>
      </w:r>
      <w:proofErr w:type="spellEnd"/>
      <w:r w:rsidRPr="001173B9">
        <w:rPr>
          <w:rFonts w:ascii="Times New Roman" w:eastAsia="Times New Roman" w:hAnsi="Times New Roman" w:cs="Times New Roman"/>
          <w:bCs/>
          <w:sz w:val="28"/>
          <w:szCs w:val="28"/>
          <w:lang w:val="x-none" w:eastAsia="x-none"/>
        </w:rPr>
        <w:t xml:space="preserve"> [сайт]. — URL: </w:t>
      </w:r>
      <w:hyperlink r:id="rId6" w:history="1">
        <w:r w:rsidRPr="001173B9">
          <w:rPr>
            <w:rFonts w:ascii="Times New Roman" w:eastAsia="Times New Roman" w:hAnsi="Times New Roman" w:cs="Times New Roman"/>
            <w:bCs/>
            <w:color w:val="0000FF"/>
            <w:sz w:val="28"/>
            <w:szCs w:val="28"/>
            <w:u w:val="single"/>
            <w:lang w:val="x-none" w:eastAsia="x-none"/>
          </w:rPr>
          <w:t>https://urait.ru/bcode/487121</w:t>
        </w:r>
      </w:hyperlink>
      <w:r w:rsidRPr="001173B9">
        <w:rPr>
          <w:rFonts w:ascii="Times New Roman" w:eastAsia="Times New Roman" w:hAnsi="Times New Roman" w:cs="Times New Roman"/>
          <w:bCs/>
          <w:sz w:val="28"/>
          <w:szCs w:val="28"/>
          <w:lang w:val="x-none" w:eastAsia="x-none"/>
        </w:rPr>
        <w:t>.</w:t>
      </w:r>
    </w:p>
    <w:p w:rsidR="001173B9" w:rsidRPr="001173B9" w:rsidRDefault="001173B9" w:rsidP="002873C4">
      <w:pPr>
        <w:widowControl w:val="0"/>
        <w:numPr>
          <w:ilvl w:val="0"/>
          <w:numId w:val="3"/>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Корнеев, И. К. Документационное обеспечение управления: учебник и практикум для среднего профессионального образования / И. К. Корнеев, А. В. Пшенко, В. А. </w:t>
      </w:r>
      <w:proofErr w:type="spellStart"/>
      <w:r w:rsidRPr="001173B9">
        <w:rPr>
          <w:rFonts w:ascii="Times New Roman" w:eastAsia="Times New Roman" w:hAnsi="Times New Roman" w:cs="Times New Roman"/>
          <w:sz w:val="28"/>
          <w:szCs w:val="28"/>
          <w:lang w:val="x-none" w:eastAsia="x-none"/>
        </w:rPr>
        <w:t>Машурцев</w:t>
      </w:r>
      <w:proofErr w:type="spellEnd"/>
      <w:r w:rsidRPr="001173B9">
        <w:rPr>
          <w:rFonts w:ascii="Times New Roman" w:eastAsia="Times New Roman" w:hAnsi="Times New Roman" w:cs="Times New Roman"/>
          <w:sz w:val="28"/>
          <w:szCs w:val="28"/>
          <w:lang w:val="x-none" w:eastAsia="x-none"/>
        </w:rPr>
        <w:t xml:space="preserve">. — 2-е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xml:space="preserve">. и доп. — Москва: Издательство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2022. — 384 с. — (Профессиональное образование). — ISBN 978-5-534-05022-6. — Текст: электронный // ЭБС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[сайт]. — URL: https://urait.ru/bcode/472550.</w:t>
      </w:r>
    </w:p>
    <w:p w:rsidR="001173B9" w:rsidRPr="001173B9" w:rsidRDefault="001173B9" w:rsidP="002873C4">
      <w:pPr>
        <w:widowControl w:val="0"/>
        <w:numPr>
          <w:ilvl w:val="0"/>
          <w:numId w:val="3"/>
        </w:numPr>
        <w:autoSpaceDE w:val="0"/>
        <w:autoSpaceDN w:val="0"/>
        <w:spacing w:after="0" w:line="240" w:lineRule="auto"/>
        <w:jc w:val="both"/>
        <w:rPr>
          <w:rFonts w:ascii="Times New Roman" w:eastAsia="Times New Roman" w:hAnsi="Times New Roman" w:cs="Times New Roman"/>
          <w:sz w:val="24"/>
          <w:szCs w:val="24"/>
          <w:lang w:val="x-none" w:eastAsia="x-none"/>
        </w:rPr>
      </w:pPr>
      <w:r w:rsidRPr="001173B9">
        <w:rPr>
          <w:rFonts w:ascii="Times New Roman" w:eastAsia="Times New Roman" w:hAnsi="Times New Roman" w:cs="Times New Roman"/>
          <w:sz w:val="28"/>
          <w:szCs w:val="28"/>
          <w:lang w:val="x-none" w:eastAsia="x-none"/>
        </w:rPr>
        <w:t xml:space="preserve">Касьянова, Г. Ю. Делопроизводство и другие аспекты работы секретаря / Г.Ю. Касьянова — 7-е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и доп. — Москва: Издательство Абак, 2020. — 304</w:t>
      </w:r>
      <w:r w:rsidRPr="001173B9">
        <w:rPr>
          <w:rFonts w:ascii="Times New Roman" w:eastAsia="Times New Roman" w:hAnsi="Times New Roman" w:cs="Times New Roman"/>
          <w:sz w:val="24"/>
          <w:szCs w:val="24"/>
          <w:lang w:val="x-none" w:eastAsia="x-none"/>
        </w:rPr>
        <w:t xml:space="preserve"> с. </w:t>
      </w:r>
    </w:p>
    <w:p w:rsidR="001173B9" w:rsidRPr="001173B9" w:rsidRDefault="001173B9" w:rsidP="001173B9">
      <w:pPr>
        <w:tabs>
          <w:tab w:val="left" w:pos="709"/>
        </w:tabs>
        <w:spacing w:after="0" w:line="240" w:lineRule="auto"/>
        <w:ind w:firstLine="709"/>
        <w:rPr>
          <w:rFonts w:ascii="Times New Roman" w:eastAsia="Franklin Gothic Book" w:hAnsi="Times New Roman" w:cs="Times New Roman"/>
          <w:sz w:val="28"/>
          <w:szCs w:val="28"/>
        </w:rPr>
      </w:pPr>
      <w:r w:rsidRPr="001173B9">
        <w:rPr>
          <w:rFonts w:ascii="Times New Roman" w:eastAsia="Franklin Gothic Book" w:hAnsi="Times New Roman" w:cs="Times New Roman"/>
          <w:sz w:val="28"/>
          <w:szCs w:val="28"/>
        </w:rPr>
        <w:t>2. Дополнительные источники</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Андреева В.И. Делопроизводство: организация и ведение: учебно-практическое пособие / Андреева В.И. — Москва: </w:t>
      </w:r>
      <w:proofErr w:type="spellStart"/>
      <w:r w:rsidRPr="001173B9">
        <w:rPr>
          <w:rFonts w:ascii="Times New Roman" w:eastAsia="Times New Roman" w:hAnsi="Times New Roman" w:cs="Times New Roman"/>
          <w:sz w:val="28"/>
          <w:szCs w:val="28"/>
          <w:lang w:val="x-none" w:eastAsia="x-none"/>
        </w:rPr>
        <w:t>КноРус</w:t>
      </w:r>
      <w:proofErr w:type="spellEnd"/>
      <w:r w:rsidRPr="001173B9">
        <w:rPr>
          <w:rFonts w:ascii="Times New Roman" w:eastAsia="Times New Roman" w:hAnsi="Times New Roman" w:cs="Times New Roman"/>
          <w:sz w:val="28"/>
          <w:szCs w:val="28"/>
          <w:lang w:val="x-none" w:eastAsia="x-none"/>
        </w:rPr>
        <w:t>, 2020. — 294 с. — ISBN 978-5-406-00580-4. — URL: https://book.ru/book/934225. — Текст : электронный.</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proofErr w:type="spellStart"/>
      <w:r w:rsidRPr="001173B9">
        <w:rPr>
          <w:rFonts w:ascii="Times New Roman" w:eastAsia="Times New Roman" w:hAnsi="Times New Roman" w:cs="Times New Roman"/>
          <w:sz w:val="28"/>
          <w:szCs w:val="28"/>
          <w:lang w:val="x-none" w:eastAsia="x-none"/>
        </w:rPr>
        <w:t>Гугуева</w:t>
      </w:r>
      <w:proofErr w:type="spellEnd"/>
      <w:r w:rsidRPr="001173B9">
        <w:rPr>
          <w:rFonts w:ascii="Times New Roman" w:eastAsia="Times New Roman" w:hAnsi="Times New Roman" w:cs="Times New Roman"/>
          <w:sz w:val="28"/>
          <w:szCs w:val="28"/>
          <w:lang w:val="x-none" w:eastAsia="x-none"/>
        </w:rPr>
        <w:t xml:space="preserve"> Т.А. Конфиденциальное делопроизводство: учебное пособие / Т.А. </w:t>
      </w:r>
      <w:proofErr w:type="spellStart"/>
      <w:r w:rsidRPr="001173B9">
        <w:rPr>
          <w:rFonts w:ascii="Times New Roman" w:eastAsia="Times New Roman" w:hAnsi="Times New Roman" w:cs="Times New Roman"/>
          <w:sz w:val="28"/>
          <w:szCs w:val="28"/>
          <w:lang w:val="x-none" w:eastAsia="x-none"/>
        </w:rPr>
        <w:t>Гугуева</w:t>
      </w:r>
      <w:proofErr w:type="spellEnd"/>
      <w:r w:rsidRPr="001173B9">
        <w:rPr>
          <w:rFonts w:ascii="Times New Roman" w:eastAsia="Times New Roman" w:hAnsi="Times New Roman" w:cs="Times New Roman"/>
          <w:sz w:val="28"/>
          <w:szCs w:val="28"/>
          <w:lang w:val="x-none" w:eastAsia="x-none"/>
        </w:rPr>
        <w:t xml:space="preserve">. — 2-е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и доп. — Москва: ИНФРА-М, 2022. — 199 с. — (Среднее профессиональное образование). - ISBN 978-5-16-016585-1. - Текст: электронный. - URL: https://znanium.com/catalog/product/1191331. – Режим доступа: по подписке.</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proofErr w:type="spellStart"/>
      <w:r w:rsidRPr="001173B9">
        <w:rPr>
          <w:rFonts w:ascii="Times New Roman" w:eastAsia="Times New Roman" w:hAnsi="Times New Roman" w:cs="Times New Roman"/>
          <w:sz w:val="28"/>
          <w:szCs w:val="28"/>
          <w:lang w:val="x-none" w:eastAsia="x-none"/>
        </w:rPr>
        <w:t>Гусарова</w:t>
      </w:r>
      <w:proofErr w:type="spellEnd"/>
      <w:r w:rsidRPr="001173B9">
        <w:rPr>
          <w:rFonts w:ascii="Times New Roman" w:eastAsia="Times New Roman" w:hAnsi="Times New Roman" w:cs="Times New Roman"/>
          <w:sz w:val="28"/>
          <w:szCs w:val="28"/>
          <w:lang w:val="x-none" w:eastAsia="x-none"/>
        </w:rPr>
        <w:t xml:space="preserve"> М.Н. Организационно-информационное и документационное обеспечение деятельности руководителя: учебно-методическое пособие / М. Н. </w:t>
      </w:r>
      <w:proofErr w:type="spellStart"/>
      <w:r w:rsidRPr="001173B9">
        <w:rPr>
          <w:rFonts w:ascii="Times New Roman" w:eastAsia="Times New Roman" w:hAnsi="Times New Roman" w:cs="Times New Roman"/>
          <w:sz w:val="28"/>
          <w:szCs w:val="28"/>
          <w:lang w:val="x-none" w:eastAsia="x-none"/>
        </w:rPr>
        <w:t>Гусарова</w:t>
      </w:r>
      <w:proofErr w:type="spellEnd"/>
      <w:r w:rsidRPr="001173B9">
        <w:rPr>
          <w:rFonts w:ascii="Times New Roman" w:eastAsia="Times New Roman" w:hAnsi="Times New Roman" w:cs="Times New Roman"/>
          <w:sz w:val="28"/>
          <w:szCs w:val="28"/>
          <w:lang w:val="x-none" w:eastAsia="x-none"/>
        </w:rPr>
        <w:t xml:space="preserve">, С. В. </w:t>
      </w:r>
      <w:proofErr w:type="spellStart"/>
      <w:r w:rsidRPr="001173B9">
        <w:rPr>
          <w:rFonts w:ascii="Times New Roman" w:eastAsia="Times New Roman" w:hAnsi="Times New Roman" w:cs="Times New Roman"/>
          <w:sz w:val="28"/>
          <w:szCs w:val="28"/>
          <w:lang w:val="x-none" w:eastAsia="x-none"/>
        </w:rPr>
        <w:t>Горкуш</w:t>
      </w:r>
      <w:proofErr w:type="spellEnd"/>
      <w:r w:rsidRPr="001173B9">
        <w:rPr>
          <w:rFonts w:ascii="Times New Roman" w:eastAsia="Times New Roman" w:hAnsi="Times New Roman" w:cs="Times New Roman"/>
          <w:sz w:val="28"/>
          <w:szCs w:val="28"/>
          <w:lang w:val="x-none" w:eastAsia="x-none"/>
        </w:rPr>
        <w:t xml:space="preserve">. — Москва: РТУ МИРЭА, 2022. — 106 с. — Текст : электронный // Лань : электронно-библиотечная система. — URL: https://e.lanbook.com/book/176556. — Режим доступа: для </w:t>
      </w:r>
      <w:proofErr w:type="spellStart"/>
      <w:r w:rsidRPr="001173B9">
        <w:rPr>
          <w:rFonts w:ascii="Times New Roman" w:eastAsia="Times New Roman" w:hAnsi="Times New Roman" w:cs="Times New Roman"/>
          <w:sz w:val="28"/>
          <w:szCs w:val="28"/>
          <w:lang w:val="x-none" w:eastAsia="x-none"/>
        </w:rPr>
        <w:t>авториз</w:t>
      </w:r>
      <w:proofErr w:type="spellEnd"/>
      <w:r w:rsidRPr="001173B9">
        <w:rPr>
          <w:rFonts w:ascii="Times New Roman" w:eastAsia="Times New Roman" w:hAnsi="Times New Roman" w:cs="Times New Roman"/>
          <w:sz w:val="28"/>
          <w:szCs w:val="28"/>
          <w:lang w:val="x-none" w:eastAsia="x-none"/>
        </w:rPr>
        <w:t>. пользователей.</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Делопроизводство: учебник / Т.А. Быкова, Л.М. </w:t>
      </w:r>
      <w:proofErr w:type="spellStart"/>
      <w:r w:rsidRPr="001173B9">
        <w:rPr>
          <w:rFonts w:ascii="Times New Roman" w:eastAsia="Times New Roman" w:hAnsi="Times New Roman" w:cs="Times New Roman"/>
          <w:sz w:val="28"/>
          <w:szCs w:val="28"/>
          <w:lang w:val="x-none" w:eastAsia="x-none"/>
        </w:rPr>
        <w:t>Вялова</w:t>
      </w:r>
      <w:proofErr w:type="spellEnd"/>
      <w:r w:rsidRPr="001173B9">
        <w:rPr>
          <w:rFonts w:ascii="Times New Roman" w:eastAsia="Times New Roman" w:hAnsi="Times New Roman" w:cs="Times New Roman"/>
          <w:sz w:val="28"/>
          <w:szCs w:val="28"/>
          <w:lang w:val="x-none" w:eastAsia="x-none"/>
        </w:rPr>
        <w:t xml:space="preserve">, Ю.М. </w:t>
      </w:r>
      <w:proofErr w:type="spellStart"/>
      <w:r w:rsidRPr="001173B9">
        <w:rPr>
          <w:rFonts w:ascii="Times New Roman" w:eastAsia="Times New Roman" w:hAnsi="Times New Roman" w:cs="Times New Roman"/>
          <w:sz w:val="28"/>
          <w:szCs w:val="28"/>
          <w:lang w:val="x-none" w:eastAsia="x-none"/>
        </w:rPr>
        <w:t>Кукарина</w:t>
      </w:r>
      <w:proofErr w:type="spellEnd"/>
      <w:r w:rsidRPr="001173B9">
        <w:rPr>
          <w:rFonts w:ascii="Times New Roman" w:eastAsia="Times New Roman" w:hAnsi="Times New Roman" w:cs="Times New Roman"/>
          <w:sz w:val="28"/>
          <w:szCs w:val="28"/>
          <w:lang w:val="x-none" w:eastAsia="x-none"/>
        </w:rPr>
        <w:t xml:space="preserve">, Л.В. Санкина; под общ. ред. доц. Т.А. Быковой. — 4-е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xml:space="preserve">. и доп. — Москва : ИНФРА-М, 2022. — 393 с. + Доп. материалы [[Электронный ресурс]]. — (Высшее образование: </w:t>
      </w:r>
      <w:proofErr w:type="spellStart"/>
      <w:r w:rsidRPr="001173B9">
        <w:rPr>
          <w:rFonts w:ascii="Times New Roman" w:eastAsia="Times New Roman" w:hAnsi="Times New Roman" w:cs="Times New Roman"/>
          <w:sz w:val="28"/>
          <w:szCs w:val="28"/>
          <w:lang w:val="x-none" w:eastAsia="x-none"/>
        </w:rPr>
        <w:t>Бакалавриат</w:t>
      </w:r>
      <w:proofErr w:type="spellEnd"/>
      <w:r w:rsidRPr="001173B9">
        <w:rPr>
          <w:rFonts w:ascii="Times New Roman" w:eastAsia="Times New Roman" w:hAnsi="Times New Roman" w:cs="Times New Roman"/>
          <w:sz w:val="28"/>
          <w:szCs w:val="28"/>
          <w:lang w:val="x-none" w:eastAsia="x-none"/>
        </w:rPr>
        <w:t>). — DOI 10.12737/1014190. - ISBN 978-5-16-014992-9. - Текст: электронный. - URL: https://znanium.com/catalog/product/1014190. – Режим доступа: по подписке.</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Доронина Л.А. Документационное обеспечение управления: учебник и </w:t>
      </w:r>
      <w:r w:rsidRPr="001173B9">
        <w:rPr>
          <w:rFonts w:ascii="Times New Roman" w:eastAsia="Times New Roman" w:hAnsi="Times New Roman" w:cs="Times New Roman"/>
          <w:sz w:val="28"/>
          <w:szCs w:val="28"/>
          <w:lang w:val="x-none" w:eastAsia="x-none"/>
        </w:rPr>
        <w:lastRenderedPageBreak/>
        <w:t xml:space="preserve">практикум для среднего профессионального образования / Л.А. Доронина, В. С. </w:t>
      </w:r>
      <w:proofErr w:type="spellStart"/>
      <w:r w:rsidRPr="001173B9">
        <w:rPr>
          <w:rFonts w:ascii="Times New Roman" w:eastAsia="Times New Roman" w:hAnsi="Times New Roman" w:cs="Times New Roman"/>
          <w:sz w:val="28"/>
          <w:szCs w:val="28"/>
          <w:lang w:val="x-none" w:eastAsia="x-none"/>
        </w:rPr>
        <w:t>Иритикова</w:t>
      </w:r>
      <w:proofErr w:type="spellEnd"/>
      <w:r w:rsidRPr="001173B9">
        <w:rPr>
          <w:rFonts w:ascii="Times New Roman" w:eastAsia="Times New Roman" w:hAnsi="Times New Roman" w:cs="Times New Roman"/>
          <w:sz w:val="28"/>
          <w:szCs w:val="28"/>
          <w:lang w:val="x-none" w:eastAsia="x-none"/>
        </w:rPr>
        <w:t xml:space="preserve">. — Москва: Издательство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2022. — 233 с. — (Профессиональное образование). — ISBN 978-5-534-05783-6. — Текст: электронный // ЭБС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[сайт]. — URL: https://urait.ru/bcode/473802.</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Кузнецов И.Н.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xml:space="preserve">. и доп. — Москва: Издательство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2022. — 462 с. — (Профессиональное образование). — ISBN 978-5-534-04604-5. — Текст : электронный // ЭБС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[сайт]. — URL: https://urait.ru/bcode/470020.</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Кузнецов И.Н. Документационное обеспечение управления персоналом: учебник и практикум для среднего профессионального образования / И. Н. Кузнецов. — Москва: Издательство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2019. — 521 с. — (Профессиональное образование). — ISBN 978-5-534-04451-5. — Текст : электронный // ЭБС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[сайт]. — URL: https://urait.ru/bcode/444432. </w:t>
      </w:r>
    </w:p>
    <w:p w:rsidR="001173B9" w:rsidRPr="001173B9" w:rsidRDefault="001173B9" w:rsidP="002873C4">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val="x-none" w:eastAsia="x-none"/>
        </w:rPr>
      </w:pPr>
      <w:r w:rsidRPr="001173B9">
        <w:rPr>
          <w:rFonts w:ascii="Times New Roman" w:eastAsia="Times New Roman" w:hAnsi="Times New Roman" w:cs="Times New Roman"/>
          <w:sz w:val="28"/>
          <w:szCs w:val="28"/>
          <w:lang w:val="x-none" w:eastAsia="x-none"/>
        </w:rPr>
        <w:t xml:space="preserve">Шувалова Н.Н. Основы делопроизводства: учебник и практикум для среднего профессионального образования / Н.Н. Шувалова, А.Ю. Иванова; под общей редакцией Н.Н. Шуваловой. — 2-е изд., </w:t>
      </w:r>
      <w:proofErr w:type="spellStart"/>
      <w:r w:rsidRPr="001173B9">
        <w:rPr>
          <w:rFonts w:ascii="Times New Roman" w:eastAsia="Times New Roman" w:hAnsi="Times New Roman" w:cs="Times New Roman"/>
          <w:sz w:val="28"/>
          <w:szCs w:val="28"/>
          <w:lang w:val="x-none" w:eastAsia="x-none"/>
        </w:rPr>
        <w:t>перераб</w:t>
      </w:r>
      <w:proofErr w:type="spellEnd"/>
      <w:r w:rsidRPr="001173B9">
        <w:rPr>
          <w:rFonts w:ascii="Times New Roman" w:eastAsia="Times New Roman" w:hAnsi="Times New Roman" w:cs="Times New Roman"/>
          <w:sz w:val="28"/>
          <w:szCs w:val="28"/>
          <w:lang w:val="x-none" w:eastAsia="x-none"/>
        </w:rPr>
        <w:t xml:space="preserve">. и доп. — Москва: Издательство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2022. — 428 с. — (Профессиональное образование). — ISBN 978-5-534-11014-2. — Текст: электронный // ЭБС </w:t>
      </w:r>
      <w:proofErr w:type="spellStart"/>
      <w:r w:rsidRPr="001173B9">
        <w:rPr>
          <w:rFonts w:ascii="Times New Roman" w:eastAsia="Times New Roman" w:hAnsi="Times New Roman" w:cs="Times New Roman"/>
          <w:sz w:val="28"/>
          <w:szCs w:val="28"/>
          <w:lang w:val="x-none" w:eastAsia="x-none"/>
        </w:rPr>
        <w:t>Юрайт</w:t>
      </w:r>
      <w:proofErr w:type="spellEnd"/>
      <w:r w:rsidRPr="001173B9">
        <w:rPr>
          <w:rFonts w:ascii="Times New Roman" w:eastAsia="Times New Roman" w:hAnsi="Times New Roman" w:cs="Times New Roman"/>
          <w:sz w:val="28"/>
          <w:szCs w:val="28"/>
          <w:lang w:val="x-none" w:eastAsia="x-none"/>
        </w:rPr>
        <w:t xml:space="preserve"> [сайт]. — URL: https://urait.ru/bcode/469548.</w:t>
      </w:r>
    </w:p>
    <w:p w:rsidR="001173B9" w:rsidRPr="001173B9" w:rsidRDefault="001173B9" w:rsidP="001173B9">
      <w:pPr>
        <w:rPr>
          <w:rFonts w:ascii="Times New Roman" w:eastAsia="Calibri" w:hAnsi="Times New Roman" w:cs="Times New Roman"/>
          <w:bCs/>
          <w:sz w:val="28"/>
          <w:szCs w:val="28"/>
          <w:lang w:val="x-none"/>
        </w:rPr>
      </w:pPr>
    </w:p>
    <w:p w:rsidR="00786629" w:rsidRPr="001173B9" w:rsidRDefault="00786629" w:rsidP="00786629">
      <w:pPr>
        <w:spacing w:after="0" w:line="240" w:lineRule="auto"/>
        <w:rPr>
          <w:rFonts w:ascii="Times New Roman" w:hAnsi="Times New Roman" w:cs="Times New Roman"/>
          <w:b/>
          <w:bCs/>
          <w:sz w:val="28"/>
          <w:szCs w:val="28"/>
          <w:lang w:val="x-none"/>
        </w:rPr>
      </w:pPr>
    </w:p>
    <w:sectPr w:rsidR="00786629" w:rsidRPr="001173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80"/>
    <w:family w:val="auto"/>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1260"/>
        </w:tabs>
        <w:ind w:left="1260" w:hanging="360"/>
      </w:pPr>
    </w:lvl>
  </w:abstractNum>
  <w:abstractNum w:abstractNumId="1">
    <w:nsid w:val="00000003"/>
    <w:multiLevelType w:val="singleLevel"/>
    <w:tmpl w:val="00000003"/>
    <w:name w:val="WW8Num3"/>
    <w:lvl w:ilvl="0">
      <w:start w:val="1"/>
      <w:numFmt w:val="decimal"/>
      <w:lvlText w:val="%1)"/>
      <w:lvlJc w:val="left"/>
      <w:pPr>
        <w:tabs>
          <w:tab w:val="num" w:pos="2520"/>
        </w:tabs>
        <w:ind w:left="2520" w:hanging="360"/>
      </w:p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6295B13"/>
    <w:multiLevelType w:val="hybridMultilevel"/>
    <w:tmpl w:val="4D60E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180E50"/>
    <w:multiLevelType w:val="multilevel"/>
    <w:tmpl w:val="768A28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F74118"/>
    <w:multiLevelType w:val="multilevel"/>
    <w:tmpl w:val="CB249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E261F9"/>
    <w:multiLevelType w:val="multilevel"/>
    <w:tmpl w:val="8DAC8C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0062BA"/>
    <w:multiLevelType w:val="hybridMultilevel"/>
    <w:tmpl w:val="6C846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6D0B2D"/>
    <w:multiLevelType w:val="multilevel"/>
    <w:tmpl w:val="DAB29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DC0979"/>
    <w:multiLevelType w:val="multilevel"/>
    <w:tmpl w:val="4970E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5"/>
  </w:num>
  <w:num w:numId="3">
    <w:abstractNumId w:val="18"/>
  </w:num>
  <w:num w:numId="4">
    <w:abstractNumId w:val="7"/>
  </w:num>
  <w:num w:numId="5">
    <w:abstractNumId w:val="8"/>
  </w:num>
  <w:num w:numId="6">
    <w:abstractNumId w:val="6"/>
  </w:num>
  <w:num w:numId="7">
    <w:abstractNumId w:val="14"/>
  </w:num>
  <w:num w:numId="8">
    <w:abstractNumId w:val="10"/>
  </w:num>
  <w:num w:numId="9">
    <w:abstractNumId w:val="12"/>
  </w:num>
  <w:num w:numId="10">
    <w:abstractNumId w:val="9"/>
  </w:num>
  <w:num w:numId="11">
    <w:abstractNumId w:val="11"/>
  </w:num>
  <w:num w:numId="12">
    <w:abstractNumId w:val="16"/>
  </w:num>
  <w:num w:numId="13">
    <w:abstractNumId w:val="19"/>
  </w:num>
  <w:num w:numId="14">
    <w:abstractNumId w:val="20"/>
  </w:num>
  <w:num w:numId="1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C9"/>
    <w:rsid w:val="00003AAF"/>
    <w:rsid w:val="00006226"/>
    <w:rsid w:val="0005178E"/>
    <w:rsid w:val="00051ADC"/>
    <w:rsid w:val="00056352"/>
    <w:rsid w:val="00063E7F"/>
    <w:rsid w:val="00074DE6"/>
    <w:rsid w:val="000D61F3"/>
    <w:rsid w:val="000D6D91"/>
    <w:rsid w:val="000E6E7F"/>
    <w:rsid w:val="001146B7"/>
    <w:rsid w:val="001173B9"/>
    <w:rsid w:val="00120466"/>
    <w:rsid w:val="00122DE7"/>
    <w:rsid w:val="00134E90"/>
    <w:rsid w:val="001529CB"/>
    <w:rsid w:val="00171B72"/>
    <w:rsid w:val="001B26E1"/>
    <w:rsid w:val="001C03D7"/>
    <w:rsid w:val="00201F4F"/>
    <w:rsid w:val="002265AC"/>
    <w:rsid w:val="00237159"/>
    <w:rsid w:val="002519F3"/>
    <w:rsid w:val="00276642"/>
    <w:rsid w:val="00281923"/>
    <w:rsid w:val="0028469B"/>
    <w:rsid w:val="002873C4"/>
    <w:rsid w:val="002E5ED5"/>
    <w:rsid w:val="00300389"/>
    <w:rsid w:val="003245BC"/>
    <w:rsid w:val="00335D38"/>
    <w:rsid w:val="00367C67"/>
    <w:rsid w:val="0037672E"/>
    <w:rsid w:val="0040162F"/>
    <w:rsid w:val="00412140"/>
    <w:rsid w:val="00493674"/>
    <w:rsid w:val="004D4431"/>
    <w:rsid w:val="004F394F"/>
    <w:rsid w:val="005046CE"/>
    <w:rsid w:val="005105A9"/>
    <w:rsid w:val="00552BC9"/>
    <w:rsid w:val="00581238"/>
    <w:rsid w:val="005A714B"/>
    <w:rsid w:val="005B61D9"/>
    <w:rsid w:val="006149A6"/>
    <w:rsid w:val="006244EF"/>
    <w:rsid w:val="0065540C"/>
    <w:rsid w:val="00681728"/>
    <w:rsid w:val="006877C3"/>
    <w:rsid w:val="006C6BCF"/>
    <w:rsid w:val="006D79E8"/>
    <w:rsid w:val="00713C96"/>
    <w:rsid w:val="00726429"/>
    <w:rsid w:val="00733F55"/>
    <w:rsid w:val="007340EE"/>
    <w:rsid w:val="007611B4"/>
    <w:rsid w:val="00786629"/>
    <w:rsid w:val="007908A1"/>
    <w:rsid w:val="007A687A"/>
    <w:rsid w:val="007B682A"/>
    <w:rsid w:val="007F014A"/>
    <w:rsid w:val="00852834"/>
    <w:rsid w:val="00864379"/>
    <w:rsid w:val="008A24C7"/>
    <w:rsid w:val="008A46C7"/>
    <w:rsid w:val="00901D49"/>
    <w:rsid w:val="0094210B"/>
    <w:rsid w:val="0097785C"/>
    <w:rsid w:val="009A257D"/>
    <w:rsid w:val="00A037AA"/>
    <w:rsid w:val="00A144D1"/>
    <w:rsid w:val="00A40090"/>
    <w:rsid w:val="00A424C1"/>
    <w:rsid w:val="00A43F85"/>
    <w:rsid w:val="00A85BAF"/>
    <w:rsid w:val="00A91EF8"/>
    <w:rsid w:val="00A9400A"/>
    <w:rsid w:val="00B07AC0"/>
    <w:rsid w:val="00B110B7"/>
    <w:rsid w:val="00B641AA"/>
    <w:rsid w:val="00B7689F"/>
    <w:rsid w:val="00B810F9"/>
    <w:rsid w:val="00B833E2"/>
    <w:rsid w:val="00B9523A"/>
    <w:rsid w:val="00BC0F82"/>
    <w:rsid w:val="00BC646E"/>
    <w:rsid w:val="00C6718D"/>
    <w:rsid w:val="00CF0D77"/>
    <w:rsid w:val="00CF589C"/>
    <w:rsid w:val="00D22F26"/>
    <w:rsid w:val="00D66438"/>
    <w:rsid w:val="00DB16B2"/>
    <w:rsid w:val="00DB759E"/>
    <w:rsid w:val="00DF52F5"/>
    <w:rsid w:val="00E17592"/>
    <w:rsid w:val="00E41A96"/>
    <w:rsid w:val="00E45C19"/>
    <w:rsid w:val="00E95E35"/>
    <w:rsid w:val="00EC5FE4"/>
    <w:rsid w:val="00EC66AD"/>
    <w:rsid w:val="00ED4DC9"/>
    <w:rsid w:val="00EE6BA3"/>
    <w:rsid w:val="00F04030"/>
    <w:rsid w:val="00F14576"/>
    <w:rsid w:val="00FD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DD5B65-6A20-4FCB-AC57-060F7588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12140"/>
    <w:pPr>
      <w:keepNext/>
      <w:tabs>
        <w:tab w:val="num" w:pos="0"/>
      </w:tabs>
      <w:suppressAutoHyphens/>
      <w:spacing w:before="240" w:after="60" w:line="240" w:lineRule="auto"/>
      <w:ind w:left="432" w:hanging="432"/>
      <w:outlineLvl w:val="0"/>
    </w:pPr>
    <w:rPr>
      <w:rFonts w:ascii="Arial" w:eastAsia="Times New Roman" w:hAnsi="Arial" w:cs="Arial"/>
      <w:b/>
      <w:bCs/>
      <w:kern w:val="1"/>
      <w:sz w:val="32"/>
      <w:szCs w:val="32"/>
      <w:lang w:eastAsia="ar-SA"/>
    </w:rPr>
  </w:style>
  <w:style w:type="paragraph" w:styleId="2">
    <w:name w:val="heading 2"/>
    <w:basedOn w:val="a"/>
    <w:link w:val="20"/>
    <w:qFormat/>
    <w:rsid w:val="007264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64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qFormat/>
    <w:rsid w:val="007264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qFormat/>
    <w:rsid w:val="0072642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64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642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26429"/>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726429"/>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726429"/>
  </w:style>
  <w:style w:type="paragraph" w:styleId="a3">
    <w:name w:val="List Paragraph"/>
    <w:aliases w:val="Содержание. 2 уровень"/>
    <w:basedOn w:val="a"/>
    <w:link w:val="a4"/>
    <w:uiPriority w:val="34"/>
    <w:qFormat/>
    <w:rsid w:val="0005178E"/>
    <w:pPr>
      <w:ind w:left="720"/>
      <w:contextualSpacing/>
    </w:pPr>
  </w:style>
  <w:style w:type="character" w:styleId="a5">
    <w:name w:val="Hyperlink"/>
    <w:basedOn w:val="a0"/>
    <w:unhideWhenUsed/>
    <w:rsid w:val="00201F4F"/>
    <w:rPr>
      <w:color w:val="0000FF" w:themeColor="hyperlink"/>
      <w:u w:val="single"/>
    </w:rPr>
  </w:style>
  <w:style w:type="paragraph" w:styleId="a6">
    <w:name w:val="Body Text"/>
    <w:basedOn w:val="a"/>
    <w:link w:val="a7"/>
    <w:rsid w:val="00901D49"/>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rsid w:val="00901D49"/>
    <w:rPr>
      <w:rFonts w:ascii="Times New Roman" w:eastAsia="Times New Roman" w:hAnsi="Times New Roman" w:cs="Times New Roman"/>
      <w:sz w:val="24"/>
      <w:szCs w:val="24"/>
      <w:lang w:eastAsia="ar-SA"/>
    </w:rPr>
  </w:style>
  <w:style w:type="character" w:styleId="a8">
    <w:name w:val="FollowedHyperlink"/>
    <w:basedOn w:val="a0"/>
    <w:unhideWhenUsed/>
    <w:rsid w:val="00B810F9"/>
    <w:rPr>
      <w:color w:val="800080" w:themeColor="followedHyperlink"/>
      <w:u w:val="single"/>
    </w:rPr>
  </w:style>
  <w:style w:type="paragraph" w:styleId="a9">
    <w:name w:val="Body Text Indent"/>
    <w:basedOn w:val="a"/>
    <w:link w:val="aa"/>
    <w:uiPriority w:val="99"/>
    <w:semiHidden/>
    <w:unhideWhenUsed/>
    <w:rsid w:val="00A424C1"/>
    <w:pPr>
      <w:spacing w:after="120"/>
      <w:ind w:left="283"/>
    </w:pPr>
  </w:style>
  <w:style w:type="character" w:customStyle="1" w:styleId="aa">
    <w:name w:val="Основной текст с отступом Знак"/>
    <w:basedOn w:val="a0"/>
    <w:link w:val="a9"/>
    <w:uiPriority w:val="99"/>
    <w:semiHidden/>
    <w:rsid w:val="00A424C1"/>
  </w:style>
  <w:style w:type="paragraph" w:styleId="31">
    <w:name w:val="Body Text Indent 3"/>
    <w:basedOn w:val="a"/>
    <w:link w:val="32"/>
    <w:uiPriority w:val="99"/>
    <w:semiHidden/>
    <w:unhideWhenUsed/>
    <w:rsid w:val="005A714B"/>
    <w:pPr>
      <w:spacing w:after="120"/>
      <w:ind w:left="283"/>
    </w:pPr>
    <w:rPr>
      <w:sz w:val="16"/>
      <w:szCs w:val="16"/>
    </w:rPr>
  </w:style>
  <w:style w:type="character" w:customStyle="1" w:styleId="32">
    <w:name w:val="Основной текст с отступом 3 Знак"/>
    <w:basedOn w:val="a0"/>
    <w:link w:val="31"/>
    <w:uiPriority w:val="99"/>
    <w:semiHidden/>
    <w:rsid w:val="005A714B"/>
    <w:rPr>
      <w:sz w:val="16"/>
      <w:szCs w:val="16"/>
    </w:rPr>
  </w:style>
  <w:style w:type="paragraph" w:customStyle="1" w:styleId="p12">
    <w:name w:val="p12"/>
    <w:basedOn w:val="a"/>
    <w:uiPriority w:val="99"/>
    <w:rsid w:val="005A71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5A714B"/>
    <w:pPr>
      <w:ind w:left="720"/>
      <w:contextualSpacing/>
    </w:pPr>
    <w:rPr>
      <w:rFonts w:ascii="Calibri" w:eastAsia="Times New Roman" w:hAnsi="Calibri" w:cs="Times New Roman"/>
    </w:rPr>
  </w:style>
  <w:style w:type="paragraph" w:customStyle="1" w:styleId="p7">
    <w:name w:val="p7"/>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uiPriority w:val="99"/>
    <w:rsid w:val="002E5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rsid w:val="00B9523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B9523A"/>
    <w:rPr>
      <w:rFonts w:ascii="Times New Roman" w:eastAsia="Times New Roman" w:hAnsi="Times New Roman" w:cs="Times New Roman"/>
      <w:sz w:val="24"/>
      <w:szCs w:val="24"/>
      <w:lang w:eastAsia="ru-RU"/>
    </w:rPr>
  </w:style>
  <w:style w:type="paragraph" w:styleId="ad">
    <w:name w:val="No Spacing"/>
    <w:link w:val="ae"/>
    <w:uiPriority w:val="1"/>
    <w:qFormat/>
    <w:rsid w:val="00B9523A"/>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B9523A"/>
    <w:rPr>
      <w:rFonts w:ascii="Calibri" w:eastAsia="Calibri" w:hAnsi="Calibri" w:cs="Times New Roman"/>
    </w:rPr>
  </w:style>
  <w:style w:type="paragraph" w:styleId="af">
    <w:name w:val="Normal (Web)"/>
    <w:basedOn w:val="a"/>
    <w:uiPriority w:val="99"/>
    <w:rsid w:val="000E6E7F"/>
    <w:pPr>
      <w:spacing w:after="0" w:line="240" w:lineRule="auto"/>
      <w:ind w:firstLine="24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12140"/>
    <w:rPr>
      <w:rFonts w:ascii="Arial" w:eastAsia="Times New Roman" w:hAnsi="Arial" w:cs="Arial"/>
      <w:b/>
      <w:bCs/>
      <w:kern w:val="1"/>
      <w:sz w:val="32"/>
      <w:szCs w:val="32"/>
      <w:lang w:eastAsia="ar-SA"/>
    </w:rPr>
  </w:style>
  <w:style w:type="character" w:customStyle="1" w:styleId="WW8Num4z0">
    <w:name w:val="WW8Num4z0"/>
    <w:rsid w:val="00412140"/>
    <w:rPr>
      <w:rFonts w:ascii="Symbol" w:hAnsi="Symbol" w:cs="OpenSymbol"/>
    </w:rPr>
  </w:style>
  <w:style w:type="character" w:customStyle="1" w:styleId="WW8Num5z0">
    <w:name w:val="WW8Num5z0"/>
    <w:rsid w:val="00412140"/>
    <w:rPr>
      <w:rFonts w:ascii="Symbol" w:hAnsi="Symbol" w:cs="OpenSymbol"/>
    </w:rPr>
  </w:style>
  <w:style w:type="character" w:customStyle="1" w:styleId="WW8Num6z0">
    <w:name w:val="WW8Num6z0"/>
    <w:rsid w:val="00412140"/>
    <w:rPr>
      <w:rFonts w:ascii="Symbol" w:hAnsi="Symbol" w:cs="OpenSymbol"/>
    </w:rPr>
  </w:style>
  <w:style w:type="character" w:customStyle="1" w:styleId="WW8Num8z0">
    <w:name w:val="WW8Num8z0"/>
    <w:rsid w:val="00412140"/>
    <w:rPr>
      <w:rFonts w:ascii="Symbol" w:hAnsi="Symbol" w:cs="OpenSymbol"/>
    </w:rPr>
  </w:style>
  <w:style w:type="character" w:customStyle="1" w:styleId="WW8Num9z0">
    <w:name w:val="WW8Num9z0"/>
    <w:rsid w:val="00412140"/>
    <w:rPr>
      <w:rFonts w:ascii="Symbol" w:hAnsi="Symbol" w:cs="OpenSymbol"/>
    </w:rPr>
  </w:style>
  <w:style w:type="character" w:customStyle="1" w:styleId="Absatz-Standardschriftart">
    <w:name w:val="Absatz-Standardschriftart"/>
    <w:rsid w:val="00412140"/>
  </w:style>
  <w:style w:type="character" w:customStyle="1" w:styleId="WW-Absatz-Standardschriftart">
    <w:name w:val="WW-Absatz-Standardschriftart"/>
    <w:rsid w:val="00412140"/>
  </w:style>
  <w:style w:type="character" w:customStyle="1" w:styleId="12">
    <w:name w:val="Основной шрифт абзаца1"/>
    <w:rsid w:val="00412140"/>
  </w:style>
  <w:style w:type="character" w:customStyle="1" w:styleId="af0">
    <w:name w:val="Символ сноски"/>
    <w:rsid w:val="00412140"/>
    <w:rPr>
      <w:vertAlign w:val="superscript"/>
    </w:rPr>
  </w:style>
  <w:style w:type="character" w:customStyle="1" w:styleId="af1">
    <w:name w:val="Символы концевой сноски"/>
    <w:rsid w:val="00412140"/>
    <w:rPr>
      <w:vertAlign w:val="superscript"/>
    </w:rPr>
  </w:style>
  <w:style w:type="character" w:customStyle="1" w:styleId="af2">
    <w:name w:val="Маркеры списка"/>
    <w:rsid w:val="00412140"/>
    <w:rPr>
      <w:rFonts w:ascii="OpenSymbol" w:eastAsia="OpenSymbol" w:hAnsi="OpenSymbol" w:cs="OpenSymbol"/>
    </w:rPr>
  </w:style>
  <w:style w:type="character" w:customStyle="1" w:styleId="af3">
    <w:name w:val="Символ нумерации"/>
    <w:rsid w:val="00412140"/>
  </w:style>
  <w:style w:type="paragraph" w:customStyle="1" w:styleId="13">
    <w:name w:val="Заголовок1"/>
    <w:basedOn w:val="a"/>
    <w:next w:val="a6"/>
    <w:rsid w:val="00412140"/>
    <w:pPr>
      <w:keepNext/>
      <w:suppressAutoHyphens/>
      <w:spacing w:before="240" w:after="120" w:line="240" w:lineRule="auto"/>
    </w:pPr>
    <w:rPr>
      <w:rFonts w:ascii="Arial" w:eastAsia="Microsoft YaHei" w:hAnsi="Arial" w:cs="Mangal"/>
      <w:sz w:val="28"/>
      <w:szCs w:val="28"/>
      <w:lang w:eastAsia="ar-SA"/>
    </w:rPr>
  </w:style>
  <w:style w:type="paragraph" w:styleId="af4">
    <w:name w:val="List"/>
    <w:basedOn w:val="a6"/>
    <w:rsid w:val="00412140"/>
    <w:pPr>
      <w:spacing w:after="0"/>
      <w:jc w:val="both"/>
    </w:pPr>
    <w:rPr>
      <w:rFonts w:ascii="Arial" w:hAnsi="Arial" w:cs="Mangal"/>
      <w:szCs w:val="20"/>
    </w:rPr>
  </w:style>
  <w:style w:type="paragraph" w:customStyle="1" w:styleId="14">
    <w:name w:val="Название1"/>
    <w:basedOn w:val="a"/>
    <w:rsid w:val="00412140"/>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5">
    <w:name w:val="Указатель1"/>
    <w:basedOn w:val="a"/>
    <w:rsid w:val="00412140"/>
    <w:pPr>
      <w:suppressLineNumbers/>
      <w:suppressAutoHyphens/>
      <w:spacing w:after="0" w:line="240" w:lineRule="auto"/>
    </w:pPr>
    <w:rPr>
      <w:rFonts w:ascii="Arial" w:eastAsia="Times New Roman" w:hAnsi="Arial" w:cs="Mangal"/>
      <w:sz w:val="24"/>
      <w:szCs w:val="24"/>
      <w:lang w:eastAsia="ar-SA"/>
    </w:rPr>
  </w:style>
  <w:style w:type="paragraph" w:styleId="af5">
    <w:name w:val="footnote text"/>
    <w:basedOn w:val="a"/>
    <w:link w:val="af6"/>
    <w:rsid w:val="00412140"/>
    <w:pPr>
      <w:suppressAutoHyphens/>
      <w:spacing w:after="0" w:line="240" w:lineRule="auto"/>
    </w:pPr>
    <w:rPr>
      <w:rFonts w:ascii="Times New Roman CYR" w:eastAsia="Times New Roman" w:hAnsi="Times New Roman CYR" w:cs="Times New Roman"/>
      <w:sz w:val="20"/>
      <w:szCs w:val="20"/>
      <w:lang w:eastAsia="ar-SA"/>
    </w:rPr>
  </w:style>
  <w:style w:type="character" w:customStyle="1" w:styleId="af6">
    <w:name w:val="Текст сноски Знак"/>
    <w:basedOn w:val="a0"/>
    <w:link w:val="af5"/>
    <w:rsid w:val="00412140"/>
    <w:rPr>
      <w:rFonts w:ascii="Times New Roman CYR" w:eastAsia="Times New Roman" w:hAnsi="Times New Roman CYR" w:cs="Times New Roman"/>
      <w:sz w:val="20"/>
      <w:szCs w:val="20"/>
      <w:lang w:eastAsia="ar-SA"/>
    </w:rPr>
  </w:style>
  <w:style w:type="paragraph" w:styleId="af7">
    <w:name w:val="endnote text"/>
    <w:basedOn w:val="a"/>
    <w:link w:val="af8"/>
    <w:rsid w:val="00412140"/>
    <w:pPr>
      <w:suppressAutoHyphens/>
      <w:spacing w:after="0" w:line="240" w:lineRule="auto"/>
    </w:pPr>
    <w:rPr>
      <w:rFonts w:ascii="Times New Roman" w:eastAsia="Times New Roman" w:hAnsi="Times New Roman" w:cs="Times New Roman"/>
      <w:sz w:val="20"/>
      <w:szCs w:val="20"/>
      <w:lang w:eastAsia="ar-SA"/>
    </w:rPr>
  </w:style>
  <w:style w:type="character" w:customStyle="1" w:styleId="af8">
    <w:name w:val="Текст концевой сноски Знак"/>
    <w:basedOn w:val="a0"/>
    <w:link w:val="af7"/>
    <w:rsid w:val="00412140"/>
    <w:rPr>
      <w:rFonts w:ascii="Times New Roman" w:eastAsia="Times New Roman" w:hAnsi="Times New Roman" w:cs="Times New Roman"/>
      <w:sz w:val="20"/>
      <w:szCs w:val="20"/>
      <w:lang w:eastAsia="ar-SA"/>
    </w:rPr>
  </w:style>
  <w:style w:type="paragraph" w:customStyle="1" w:styleId="310">
    <w:name w:val="Основной текст 31"/>
    <w:basedOn w:val="a"/>
    <w:rsid w:val="00412140"/>
    <w:pPr>
      <w:suppressAutoHyphens/>
      <w:spacing w:after="120" w:line="240" w:lineRule="auto"/>
    </w:pPr>
    <w:rPr>
      <w:rFonts w:ascii="Times New Roman" w:eastAsia="Times New Roman" w:hAnsi="Times New Roman" w:cs="Times New Roman"/>
      <w:sz w:val="16"/>
      <w:szCs w:val="16"/>
      <w:lang w:eastAsia="ar-SA"/>
    </w:rPr>
  </w:style>
  <w:style w:type="paragraph" w:customStyle="1" w:styleId="af9">
    <w:name w:val="Содержимое таблицы"/>
    <w:basedOn w:val="a"/>
    <w:rsid w:val="0041214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a">
    <w:name w:val="Заголовок таблицы"/>
    <w:basedOn w:val="af9"/>
    <w:rsid w:val="00412140"/>
    <w:pPr>
      <w:jc w:val="center"/>
    </w:pPr>
    <w:rPr>
      <w:b/>
      <w:bCs/>
    </w:rPr>
  </w:style>
  <w:style w:type="paragraph" w:customStyle="1" w:styleId="afb">
    <w:name w:val="Стиль"/>
    <w:rsid w:val="00412140"/>
    <w:pPr>
      <w:widowControl w:val="0"/>
      <w:suppressAutoHyphens/>
      <w:autoSpaceDE w:val="0"/>
      <w:spacing w:after="0" w:line="360" w:lineRule="auto"/>
      <w:ind w:firstLine="357"/>
      <w:jc w:val="both"/>
    </w:pPr>
    <w:rPr>
      <w:rFonts w:ascii="Times New Roman" w:eastAsia="Arial" w:hAnsi="Times New Roman" w:cs="Times New Roman"/>
      <w:sz w:val="24"/>
      <w:szCs w:val="24"/>
      <w:lang w:eastAsia="ar-SA"/>
    </w:rPr>
  </w:style>
  <w:style w:type="paragraph" w:customStyle="1" w:styleId="Default">
    <w:name w:val="Default"/>
    <w:rsid w:val="004121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c">
    <w:name w:val="Strong"/>
    <w:basedOn w:val="a0"/>
    <w:uiPriority w:val="22"/>
    <w:qFormat/>
    <w:rsid w:val="00412140"/>
    <w:rPr>
      <w:b/>
      <w:bCs/>
    </w:rPr>
  </w:style>
  <w:style w:type="paragraph" w:styleId="afd">
    <w:name w:val="Balloon Text"/>
    <w:basedOn w:val="a"/>
    <w:link w:val="afe"/>
    <w:semiHidden/>
    <w:unhideWhenUsed/>
    <w:rsid w:val="00412140"/>
    <w:pPr>
      <w:suppressAutoHyphens/>
      <w:spacing w:after="0" w:line="240" w:lineRule="auto"/>
    </w:pPr>
    <w:rPr>
      <w:rFonts w:ascii="Tahoma" w:eastAsia="Times New Roman" w:hAnsi="Tahoma" w:cs="Tahoma"/>
      <w:sz w:val="16"/>
      <w:szCs w:val="16"/>
      <w:lang w:eastAsia="ar-SA"/>
    </w:rPr>
  </w:style>
  <w:style w:type="character" w:customStyle="1" w:styleId="afe">
    <w:name w:val="Текст выноски Знак"/>
    <w:basedOn w:val="a0"/>
    <w:link w:val="afd"/>
    <w:semiHidden/>
    <w:rsid w:val="00412140"/>
    <w:rPr>
      <w:rFonts w:ascii="Tahoma" w:eastAsia="Times New Roman" w:hAnsi="Tahoma" w:cs="Tahoma"/>
      <w:sz w:val="16"/>
      <w:szCs w:val="16"/>
      <w:lang w:eastAsia="ar-SA"/>
    </w:rPr>
  </w:style>
  <w:style w:type="table" w:styleId="aff">
    <w:name w:val="Table Grid"/>
    <w:basedOn w:val="a1"/>
    <w:uiPriority w:val="99"/>
    <w:rsid w:val="004121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footer"/>
    <w:basedOn w:val="a"/>
    <w:link w:val="aff1"/>
    <w:rsid w:val="004121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1">
    <w:name w:val="Нижний колонтитул Знак"/>
    <w:basedOn w:val="a0"/>
    <w:link w:val="aff0"/>
    <w:rsid w:val="00412140"/>
    <w:rPr>
      <w:rFonts w:ascii="Times New Roman" w:eastAsia="Times New Roman" w:hAnsi="Times New Roman" w:cs="Times New Roman"/>
      <w:sz w:val="24"/>
      <w:szCs w:val="24"/>
      <w:lang w:eastAsia="ru-RU"/>
    </w:rPr>
  </w:style>
  <w:style w:type="character" w:styleId="aff2">
    <w:name w:val="page number"/>
    <w:rsid w:val="00412140"/>
    <w:rPr>
      <w:rFonts w:cs="Times New Roman"/>
    </w:rPr>
  </w:style>
  <w:style w:type="character" w:customStyle="1" w:styleId="s1">
    <w:name w:val="s1"/>
    <w:basedOn w:val="a0"/>
    <w:uiPriority w:val="99"/>
    <w:rsid w:val="00412140"/>
    <w:rPr>
      <w:rFonts w:cs="Times New Roman"/>
    </w:rPr>
  </w:style>
  <w:style w:type="character" w:customStyle="1" w:styleId="s2">
    <w:name w:val="s2"/>
    <w:basedOn w:val="a0"/>
    <w:uiPriority w:val="99"/>
    <w:rsid w:val="00412140"/>
    <w:rPr>
      <w:rFonts w:cs="Times New Roman"/>
    </w:rPr>
  </w:style>
  <w:style w:type="paragraph" w:customStyle="1" w:styleId="p15">
    <w:name w:val="p15"/>
    <w:basedOn w:val="a"/>
    <w:uiPriority w:val="99"/>
    <w:rsid w:val="004121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uiPriority w:val="99"/>
    <w:rsid w:val="004121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uiPriority w:val="99"/>
    <w:rsid w:val="00412140"/>
    <w:rPr>
      <w:rFonts w:cs="Times New Roman"/>
    </w:rPr>
  </w:style>
  <w:style w:type="character" w:customStyle="1" w:styleId="a4">
    <w:name w:val="Абзац списка Знак"/>
    <w:aliases w:val="Содержание. 2 уровень Знак"/>
    <w:link w:val="a3"/>
    <w:uiPriority w:val="34"/>
    <w:locked/>
    <w:rsid w:val="00412140"/>
  </w:style>
  <w:style w:type="character" w:customStyle="1" w:styleId="aff3">
    <w:name w:val="Основной текст_"/>
    <w:link w:val="16"/>
    <w:locked/>
    <w:rsid w:val="00412140"/>
  </w:style>
  <w:style w:type="paragraph" w:customStyle="1" w:styleId="16">
    <w:name w:val="Основной текст1"/>
    <w:basedOn w:val="a"/>
    <w:link w:val="aff3"/>
    <w:rsid w:val="00412140"/>
    <w:pPr>
      <w:widowControl w:val="0"/>
      <w:spacing w:after="0" w:line="240" w:lineRule="auto"/>
    </w:pPr>
  </w:style>
  <w:style w:type="character" w:customStyle="1" w:styleId="aff4">
    <w:name w:val="Другое_"/>
    <w:basedOn w:val="a0"/>
    <w:link w:val="aff5"/>
    <w:rsid w:val="00412140"/>
  </w:style>
  <w:style w:type="paragraph" w:customStyle="1" w:styleId="aff5">
    <w:name w:val="Другое"/>
    <w:basedOn w:val="a"/>
    <w:link w:val="aff4"/>
    <w:rsid w:val="00412140"/>
    <w:pPr>
      <w:widowControl w:val="0"/>
      <w:spacing w:after="0" w:line="240" w:lineRule="auto"/>
      <w:jc w:val="center"/>
    </w:pPr>
  </w:style>
  <w:style w:type="character" w:customStyle="1" w:styleId="17">
    <w:name w:val="Заголовок №1_"/>
    <w:basedOn w:val="a0"/>
    <w:link w:val="18"/>
    <w:rsid w:val="009A257D"/>
    <w:rPr>
      <w:rFonts w:ascii="Times New Roman" w:eastAsia="Times New Roman" w:hAnsi="Times New Roman" w:cs="Times New Roman"/>
      <w:b/>
      <w:bCs/>
      <w:sz w:val="28"/>
      <w:szCs w:val="28"/>
    </w:rPr>
  </w:style>
  <w:style w:type="paragraph" w:customStyle="1" w:styleId="18">
    <w:name w:val="Заголовок №1"/>
    <w:basedOn w:val="a"/>
    <w:link w:val="17"/>
    <w:rsid w:val="009A257D"/>
    <w:pPr>
      <w:widowControl w:val="0"/>
      <w:spacing w:after="280" w:line="360" w:lineRule="auto"/>
      <w:jc w:val="center"/>
      <w:outlineLvl w:val="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898">
      <w:bodyDiv w:val="1"/>
      <w:marLeft w:val="0"/>
      <w:marRight w:val="0"/>
      <w:marTop w:val="0"/>
      <w:marBottom w:val="0"/>
      <w:divBdr>
        <w:top w:val="none" w:sz="0" w:space="0" w:color="auto"/>
        <w:left w:val="none" w:sz="0" w:space="0" w:color="auto"/>
        <w:bottom w:val="none" w:sz="0" w:space="0" w:color="auto"/>
        <w:right w:val="none" w:sz="0" w:space="0" w:color="auto"/>
      </w:divBdr>
    </w:div>
    <w:div w:id="274218657">
      <w:bodyDiv w:val="1"/>
      <w:marLeft w:val="0"/>
      <w:marRight w:val="0"/>
      <w:marTop w:val="0"/>
      <w:marBottom w:val="0"/>
      <w:divBdr>
        <w:top w:val="none" w:sz="0" w:space="0" w:color="auto"/>
        <w:left w:val="none" w:sz="0" w:space="0" w:color="auto"/>
        <w:bottom w:val="none" w:sz="0" w:space="0" w:color="auto"/>
        <w:right w:val="none" w:sz="0" w:space="0" w:color="auto"/>
      </w:divBdr>
    </w:div>
    <w:div w:id="973877469">
      <w:bodyDiv w:val="1"/>
      <w:marLeft w:val="0"/>
      <w:marRight w:val="0"/>
      <w:marTop w:val="0"/>
      <w:marBottom w:val="0"/>
      <w:divBdr>
        <w:top w:val="none" w:sz="0" w:space="0" w:color="auto"/>
        <w:left w:val="none" w:sz="0" w:space="0" w:color="auto"/>
        <w:bottom w:val="none" w:sz="0" w:space="0" w:color="auto"/>
        <w:right w:val="none" w:sz="0" w:space="0" w:color="auto"/>
      </w:divBdr>
    </w:div>
    <w:div w:id="1089470467">
      <w:bodyDiv w:val="1"/>
      <w:marLeft w:val="0"/>
      <w:marRight w:val="0"/>
      <w:marTop w:val="0"/>
      <w:marBottom w:val="0"/>
      <w:divBdr>
        <w:top w:val="none" w:sz="0" w:space="0" w:color="auto"/>
        <w:left w:val="none" w:sz="0" w:space="0" w:color="auto"/>
        <w:bottom w:val="none" w:sz="0" w:space="0" w:color="auto"/>
        <w:right w:val="none" w:sz="0" w:space="0" w:color="auto"/>
      </w:divBdr>
    </w:div>
    <w:div w:id="1168204609">
      <w:bodyDiv w:val="1"/>
      <w:marLeft w:val="0"/>
      <w:marRight w:val="0"/>
      <w:marTop w:val="0"/>
      <w:marBottom w:val="0"/>
      <w:divBdr>
        <w:top w:val="none" w:sz="0" w:space="0" w:color="auto"/>
        <w:left w:val="none" w:sz="0" w:space="0" w:color="auto"/>
        <w:bottom w:val="none" w:sz="0" w:space="0" w:color="auto"/>
        <w:right w:val="none" w:sz="0" w:space="0" w:color="auto"/>
      </w:divBdr>
    </w:div>
    <w:div w:id="1179463024">
      <w:bodyDiv w:val="1"/>
      <w:marLeft w:val="0"/>
      <w:marRight w:val="0"/>
      <w:marTop w:val="0"/>
      <w:marBottom w:val="0"/>
      <w:divBdr>
        <w:top w:val="none" w:sz="0" w:space="0" w:color="auto"/>
        <w:left w:val="none" w:sz="0" w:space="0" w:color="auto"/>
        <w:bottom w:val="none" w:sz="0" w:space="0" w:color="auto"/>
        <w:right w:val="none" w:sz="0" w:space="0" w:color="auto"/>
      </w:divBdr>
    </w:div>
    <w:div w:id="1386293557">
      <w:bodyDiv w:val="1"/>
      <w:marLeft w:val="0"/>
      <w:marRight w:val="0"/>
      <w:marTop w:val="0"/>
      <w:marBottom w:val="0"/>
      <w:divBdr>
        <w:top w:val="none" w:sz="0" w:space="0" w:color="auto"/>
        <w:left w:val="none" w:sz="0" w:space="0" w:color="auto"/>
        <w:bottom w:val="none" w:sz="0" w:space="0" w:color="auto"/>
        <w:right w:val="none" w:sz="0" w:space="0" w:color="auto"/>
      </w:divBdr>
    </w:div>
    <w:div w:id="1645893448">
      <w:bodyDiv w:val="1"/>
      <w:marLeft w:val="0"/>
      <w:marRight w:val="0"/>
      <w:marTop w:val="0"/>
      <w:marBottom w:val="0"/>
      <w:divBdr>
        <w:top w:val="none" w:sz="0" w:space="0" w:color="auto"/>
        <w:left w:val="none" w:sz="0" w:space="0" w:color="auto"/>
        <w:bottom w:val="none" w:sz="0" w:space="0" w:color="auto"/>
        <w:right w:val="none" w:sz="0" w:space="0" w:color="auto"/>
      </w:divBdr>
    </w:div>
    <w:div w:id="1773361129">
      <w:bodyDiv w:val="1"/>
      <w:marLeft w:val="0"/>
      <w:marRight w:val="0"/>
      <w:marTop w:val="0"/>
      <w:marBottom w:val="0"/>
      <w:divBdr>
        <w:top w:val="none" w:sz="0" w:space="0" w:color="auto"/>
        <w:left w:val="none" w:sz="0" w:space="0" w:color="auto"/>
        <w:bottom w:val="none" w:sz="0" w:space="0" w:color="auto"/>
        <w:right w:val="none" w:sz="0" w:space="0" w:color="auto"/>
      </w:divBdr>
    </w:div>
    <w:div w:id="1825274376">
      <w:bodyDiv w:val="1"/>
      <w:marLeft w:val="0"/>
      <w:marRight w:val="0"/>
      <w:marTop w:val="0"/>
      <w:marBottom w:val="0"/>
      <w:divBdr>
        <w:top w:val="none" w:sz="0" w:space="0" w:color="auto"/>
        <w:left w:val="none" w:sz="0" w:space="0" w:color="auto"/>
        <w:bottom w:val="none" w:sz="0" w:space="0" w:color="auto"/>
        <w:right w:val="none" w:sz="0" w:space="0" w:color="auto"/>
      </w:divBdr>
    </w:div>
    <w:div w:id="1845783888">
      <w:bodyDiv w:val="1"/>
      <w:marLeft w:val="0"/>
      <w:marRight w:val="0"/>
      <w:marTop w:val="0"/>
      <w:marBottom w:val="0"/>
      <w:divBdr>
        <w:top w:val="none" w:sz="0" w:space="0" w:color="auto"/>
        <w:left w:val="none" w:sz="0" w:space="0" w:color="auto"/>
        <w:bottom w:val="none" w:sz="0" w:space="0" w:color="auto"/>
        <w:right w:val="none" w:sz="0" w:space="0" w:color="auto"/>
      </w:divBdr>
    </w:div>
    <w:div w:id="208105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ait.ru/bcode/48712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31FB0-AE61-4C30-93E9-F6006A2C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5340</Words>
  <Characters>30438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32</cp:revision>
  <dcterms:created xsi:type="dcterms:W3CDTF">2018-09-16T12:14:00Z</dcterms:created>
  <dcterms:modified xsi:type="dcterms:W3CDTF">2023-09-02T05:47:00Z</dcterms:modified>
</cp:coreProperties>
</file>