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 w:rsidR="00AE6A16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Default="005652E3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E6A16" w:rsidRDefault="005E22F0" w:rsidP="00AE6A16">
      <w:pPr>
        <w:spacing w:line="240" w:lineRule="auto"/>
        <w:jc w:val="center"/>
        <w:rPr>
          <w:rStyle w:val="s2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учебному предмету</w:t>
      </w:r>
      <w:r w:rsidR="00AE6A16">
        <w:rPr>
          <w:rStyle w:val="s2"/>
          <w:b/>
          <w:color w:val="000000"/>
          <w:sz w:val="28"/>
          <w:szCs w:val="28"/>
        </w:rPr>
        <w:t xml:space="preserve"> </w:t>
      </w:r>
    </w:p>
    <w:p w:rsidR="00AE6A16" w:rsidRDefault="00AE6A16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  <w:r w:rsidRPr="0036267F">
        <w:rPr>
          <w:b/>
          <w:color w:val="000000"/>
          <w:sz w:val="28"/>
          <w:szCs w:val="28"/>
        </w:rPr>
        <w:t>ОУДП.04 Математика</w:t>
      </w:r>
    </w:p>
    <w:p w:rsidR="00860C54" w:rsidRPr="0036267F" w:rsidRDefault="00860C54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860C54" w:rsidRPr="00860C54" w:rsidRDefault="00860C54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60C54">
        <w:rPr>
          <w:rFonts w:ascii="Times New Roman" w:hAnsi="Times New Roman"/>
          <w:b/>
          <w:sz w:val="28"/>
          <w:szCs w:val="28"/>
        </w:rPr>
        <w:t>для специальности 46.02.01 Документационное обеспечение управления и архивоведение</w:t>
      </w:r>
    </w:p>
    <w:p w:rsidR="00AE6A16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DB1390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5652E3" w:rsidRPr="00DB1390" w:rsidRDefault="00C30DCC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5652E3" w:rsidRPr="00DB1390">
        <w:rPr>
          <w:color w:val="000000"/>
          <w:sz w:val="28"/>
          <w:szCs w:val="28"/>
        </w:rPr>
        <w:t xml:space="preserve"> </w:t>
      </w:r>
    </w:p>
    <w:p w:rsidR="0036267F" w:rsidRPr="00DB1390" w:rsidRDefault="0036267F" w:rsidP="00B559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государственным образовательным стандартом</w:t>
      </w:r>
      <w:r w:rsidRPr="00D93037">
        <w:rPr>
          <w:sz w:val="28"/>
          <w:szCs w:val="28"/>
        </w:rPr>
        <w:t xml:space="preserve"> 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5E22F0">
        <w:rPr>
          <w:color w:val="000000"/>
          <w:sz w:val="28"/>
          <w:szCs w:val="28"/>
        </w:rPr>
        <w:t xml:space="preserve"> программой учебного предмета</w:t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75" w:rsidRPr="00DB1390" w:rsidRDefault="00825875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6A16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5652E3" w:rsidRPr="00825875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>Ускова Л</w:t>
      </w:r>
      <w:r w:rsidR="00AE6A16">
        <w:rPr>
          <w:rFonts w:ascii="Times New Roman" w:hAnsi="Times New Roman"/>
          <w:color w:val="000000"/>
          <w:sz w:val="28"/>
          <w:szCs w:val="28"/>
        </w:rPr>
        <w:t xml:space="preserve">.В., преподаватель </w:t>
      </w:r>
      <w:r w:rsidR="005652E3" w:rsidRPr="00825875">
        <w:rPr>
          <w:rFonts w:ascii="Times New Roman" w:hAnsi="Times New Roman"/>
          <w:color w:val="000000"/>
          <w:sz w:val="28"/>
          <w:szCs w:val="28"/>
        </w:rPr>
        <w:t>БПОУ ВО «Вологодский колледж технологии и дизайна»</w:t>
      </w: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Рассмотрено и рекомендовано к утверждению на </w:t>
      </w:r>
      <w:r w:rsidR="00C30DCC">
        <w:rPr>
          <w:color w:val="000000"/>
          <w:sz w:val="28"/>
          <w:szCs w:val="28"/>
        </w:rPr>
        <w:t>заседании</w:t>
      </w:r>
      <w:r w:rsidRPr="00DB1390">
        <w:rPr>
          <w:color w:val="000000"/>
          <w:sz w:val="28"/>
          <w:szCs w:val="28"/>
        </w:rPr>
        <w:t xml:space="preserve"> предметной цикловой комиссии</w:t>
      </w:r>
      <w:r>
        <w:rPr>
          <w:color w:val="000000"/>
          <w:sz w:val="28"/>
          <w:szCs w:val="28"/>
        </w:rPr>
        <w:t xml:space="preserve"> общеобразовательных дисциплин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Протокол № </w:t>
      </w:r>
      <w:r w:rsidR="00B5598F">
        <w:rPr>
          <w:color w:val="000000"/>
          <w:sz w:val="28"/>
          <w:szCs w:val="28"/>
        </w:rPr>
        <w:t xml:space="preserve">1 от 30.08.2021 </w:t>
      </w:r>
      <w:r w:rsidRPr="00DB1390">
        <w:rPr>
          <w:color w:val="000000"/>
          <w:sz w:val="28"/>
          <w:szCs w:val="28"/>
        </w:rPr>
        <w:t>г.</w:t>
      </w:r>
      <w:r w:rsidR="00C30DCC">
        <w:rPr>
          <w:color w:val="000000"/>
          <w:sz w:val="28"/>
          <w:szCs w:val="28"/>
        </w:rPr>
        <w:t>,</w:t>
      </w:r>
      <w:r w:rsidR="00C30DCC" w:rsidRPr="00C30DCC">
        <w:rPr>
          <w:sz w:val="28"/>
          <w:szCs w:val="28"/>
        </w:rPr>
        <w:t xml:space="preserve"> </w:t>
      </w:r>
      <w:r w:rsidR="00C30DCC">
        <w:rPr>
          <w:sz w:val="28"/>
          <w:szCs w:val="28"/>
        </w:rPr>
        <w:t>протокол № 1 от 31.08.2022 г.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Рассмотрено и рекомендов</w:t>
      </w:r>
      <w:r w:rsidR="00C30DCC">
        <w:rPr>
          <w:color w:val="000000"/>
          <w:sz w:val="28"/>
          <w:szCs w:val="28"/>
        </w:rPr>
        <w:t xml:space="preserve">ано к утверждению на заседании </w:t>
      </w:r>
      <w:r w:rsidRPr="00DB1390">
        <w:rPr>
          <w:color w:val="000000"/>
          <w:sz w:val="28"/>
          <w:szCs w:val="28"/>
        </w:rPr>
        <w:t>предметной цикловой комиссии</w:t>
      </w:r>
      <w:r>
        <w:rPr>
          <w:color w:val="000000"/>
          <w:sz w:val="28"/>
          <w:szCs w:val="28"/>
        </w:rPr>
        <w:t xml:space="preserve"> общеобразовательных дисциплин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№</w:t>
      </w:r>
      <w:r w:rsidR="00B5598F">
        <w:rPr>
          <w:color w:val="000000"/>
          <w:sz w:val="28"/>
          <w:szCs w:val="28"/>
        </w:rPr>
        <w:t>1</w:t>
      </w:r>
      <w:r w:rsidRPr="00DB1390">
        <w:rPr>
          <w:color w:val="000000"/>
          <w:sz w:val="28"/>
          <w:szCs w:val="28"/>
        </w:rPr>
        <w:t xml:space="preserve"> от</w:t>
      </w:r>
      <w:r w:rsidR="00B5598F">
        <w:rPr>
          <w:color w:val="000000"/>
          <w:sz w:val="28"/>
          <w:szCs w:val="28"/>
        </w:rPr>
        <w:t xml:space="preserve"> 30.08.2021</w:t>
      </w:r>
      <w:r w:rsidRPr="00DB1390">
        <w:rPr>
          <w:color w:val="000000"/>
          <w:sz w:val="28"/>
          <w:szCs w:val="28"/>
        </w:rPr>
        <w:t xml:space="preserve">  г.</w:t>
      </w:r>
      <w:r w:rsidR="00C30DCC">
        <w:rPr>
          <w:color w:val="000000"/>
          <w:sz w:val="28"/>
          <w:szCs w:val="28"/>
        </w:rPr>
        <w:t>,</w:t>
      </w:r>
      <w:r w:rsidR="00C30DCC" w:rsidRPr="00C30DCC">
        <w:rPr>
          <w:sz w:val="28"/>
          <w:szCs w:val="28"/>
        </w:rPr>
        <w:t xml:space="preserve"> </w:t>
      </w:r>
      <w:r w:rsidR="00C30DCC">
        <w:rPr>
          <w:sz w:val="28"/>
          <w:szCs w:val="28"/>
        </w:rPr>
        <w:t>протокол № 1 от 31.08.2022 г.</w:t>
      </w:r>
      <w:bookmarkStart w:id="0" w:name="_GoBack"/>
      <w:bookmarkEnd w:id="0"/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DB1390" w:rsidP="00DB1390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5652E3" w:rsidRPr="00DB1390" w:rsidTr="00F76CD5">
        <w:tc>
          <w:tcPr>
            <w:tcW w:w="8208" w:type="dxa"/>
          </w:tcPr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5652E3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</w:tbl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5652E3" w:rsidRPr="00DB1390" w:rsidRDefault="00DB1390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52E3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860C54" w:rsidRPr="00860C54" w:rsidRDefault="005652E3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внеаудиторной с</w:t>
      </w:r>
      <w:r w:rsidR="005E22F0">
        <w:rPr>
          <w:rStyle w:val="s2"/>
          <w:rFonts w:ascii="Times New Roman" w:hAnsi="Times New Roman"/>
          <w:color w:val="000000"/>
          <w:sz w:val="28"/>
          <w:szCs w:val="28"/>
        </w:rPr>
        <w:t>амостоятельной работы по учебному предмету</w:t>
      </w:r>
      <w:r w:rsidR="00825875" w:rsidRPr="00860C54">
        <w:rPr>
          <w:rFonts w:ascii="Times New Roman" w:hAnsi="Times New Roman"/>
          <w:sz w:val="28"/>
          <w:szCs w:val="28"/>
        </w:rPr>
        <w:t xml:space="preserve"> </w:t>
      </w:r>
      <w:r w:rsidR="00AC51C3" w:rsidRPr="00860C54">
        <w:rPr>
          <w:rFonts w:ascii="Times New Roman" w:hAnsi="Times New Roman"/>
          <w:sz w:val="28"/>
          <w:szCs w:val="28"/>
        </w:rPr>
        <w:t>ОУДП.04</w:t>
      </w:r>
      <w:r w:rsidR="00825875" w:rsidRPr="00860C54">
        <w:rPr>
          <w:rFonts w:ascii="Times New Roman" w:hAnsi="Times New Roman"/>
          <w:sz w:val="28"/>
          <w:szCs w:val="28"/>
        </w:rPr>
        <w:t xml:space="preserve"> Математика </w:t>
      </w: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</w:t>
      </w:r>
      <w:r w:rsidR="00860C54" w:rsidRPr="00860C54">
        <w:rPr>
          <w:rFonts w:ascii="Times New Roman" w:hAnsi="Times New Roman"/>
          <w:sz w:val="28"/>
          <w:szCs w:val="28"/>
        </w:rPr>
        <w:t>по специальности</w:t>
      </w:r>
      <w:r w:rsidR="00860C54" w:rsidRPr="00860C54">
        <w:rPr>
          <w:rFonts w:ascii="Times New Roman" w:hAnsi="Times New Roman"/>
          <w:b/>
          <w:sz w:val="28"/>
          <w:szCs w:val="28"/>
        </w:rPr>
        <w:t xml:space="preserve"> </w:t>
      </w:r>
      <w:r w:rsidR="00860C54" w:rsidRPr="00860C54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860C54">
        <w:rPr>
          <w:rFonts w:ascii="Times New Roman" w:hAnsi="Times New Roman"/>
          <w:sz w:val="28"/>
          <w:szCs w:val="28"/>
        </w:rPr>
        <w:t>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825875">
        <w:rPr>
          <w:color w:val="000000"/>
          <w:sz w:val="28"/>
          <w:szCs w:val="28"/>
        </w:rPr>
        <w:t>117</w:t>
      </w:r>
      <w:r w:rsidR="00A8348F"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A8348F" w:rsidRPr="00DB1390">
        <w:rPr>
          <w:rStyle w:val="s2"/>
          <w:sz w:val="28"/>
          <w:szCs w:val="28"/>
        </w:rPr>
        <w:t>умений,</w:t>
      </w:r>
      <w:r w:rsidR="00A8348F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5652E3" w:rsidRPr="00DB1390" w:rsidRDefault="005652E3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5652E3" w:rsidRPr="00DB1390" w:rsidRDefault="005652E3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5652E3" w:rsidRPr="00DB1390" w:rsidRDefault="00825875" w:rsidP="00BE744D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индивидуальных домашних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Составление или заполнение таблиц.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по трансформации учебного материала, перевод его из одной формы в другую.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экзамену).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</w:t>
      </w:r>
      <w:r w:rsidR="005F6E09">
        <w:rPr>
          <w:rStyle w:val="s2"/>
          <w:sz w:val="28"/>
          <w:szCs w:val="28"/>
        </w:rPr>
        <w:t>е реферата. Подготовка к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комплексного задания или учебного проекта по учебной дисц</w:t>
      </w:r>
      <w:r w:rsidR="003E2EC1">
        <w:rPr>
          <w:rStyle w:val="s2"/>
          <w:sz w:val="28"/>
          <w:szCs w:val="28"/>
        </w:rPr>
        <w:t>иплине. Подготовка к его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расчетов.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Оформление отчетов по практическим работам.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запоминание, Интернет-ресурсы, повторение учебного материала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 работ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</w:t>
            </w:r>
            <w:r w:rsidR="00825875">
              <w:rPr>
                <w:rStyle w:val="s2"/>
                <w:sz w:val="28"/>
                <w:szCs w:val="28"/>
              </w:rPr>
              <w:t>научно-исследовательской работе.</w:t>
            </w:r>
            <w:r w:rsidRPr="00DB1390">
              <w:rPr>
                <w:rStyle w:val="s2"/>
                <w:sz w:val="28"/>
                <w:szCs w:val="28"/>
              </w:rPr>
              <w:t xml:space="preserve"> Выполнение специальных творческих заданий</w:t>
            </w:r>
            <w:r w:rsidR="00825875">
              <w:rPr>
                <w:rStyle w:val="s2"/>
                <w:sz w:val="28"/>
                <w:szCs w:val="28"/>
              </w:rPr>
              <w:t>.</w:t>
            </w:r>
          </w:p>
        </w:tc>
      </w:tr>
    </w:tbl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6267F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D1ADA" w:rsidRPr="00AD1ADA" w:rsidRDefault="00AD1ADA" w:rsidP="00AD1ADA">
      <w:pPr>
        <w:pStyle w:val="Default"/>
        <w:ind w:firstLine="709"/>
        <w:jc w:val="both"/>
        <w:rPr>
          <w:sz w:val="28"/>
          <w:szCs w:val="28"/>
        </w:rPr>
      </w:pPr>
      <w:r w:rsidRPr="00AD1ADA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D1ADA" w:rsidRPr="00AD1ADA" w:rsidRDefault="00AD1ADA" w:rsidP="00AD1ADA">
      <w:pPr>
        <w:pStyle w:val="Default"/>
        <w:jc w:val="both"/>
        <w:rPr>
          <w:b/>
          <w:i/>
          <w:sz w:val="28"/>
          <w:szCs w:val="28"/>
        </w:rPr>
      </w:pPr>
      <w:r w:rsidRPr="00AD1ADA">
        <w:rPr>
          <w:b/>
          <w:i/>
          <w:sz w:val="28"/>
          <w:szCs w:val="28"/>
        </w:rPr>
        <w:t>личностных:</w:t>
      </w:r>
    </w:p>
    <w:p w:rsidR="00AD1ADA" w:rsidRPr="00AD1ADA" w:rsidRDefault="00AD1ADA" w:rsidP="00AD1AD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D1ADA">
        <w:rPr>
          <w:color w:val="auto"/>
          <w:sz w:val="28"/>
          <w:szCs w:val="28"/>
        </w:rPr>
        <w:t xml:space="preserve">включающих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правосознании, экологическую </w:t>
      </w:r>
      <w:r w:rsidRPr="00AD1ADA">
        <w:rPr>
          <w:color w:val="auto"/>
          <w:sz w:val="28"/>
          <w:szCs w:val="28"/>
        </w:rPr>
        <w:lastRenderedPageBreak/>
        <w:t>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r w:rsidRPr="00AD1ADA">
        <w:rPr>
          <w:color w:val="auto"/>
          <w:sz w:val="28"/>
          <w:szCs w:val="28"/>
          <w:highlight w:val="cyan"/>
        </w:rPr>
        <w:t>:</w:t>
      </w:r>
      <w:r w:rsidRPr="00AD1ADA">
        <w:rPr>
          <w:color w:val="auto"/>
          <w:sz w:val="28"/>
          <w:szCs w:val="28"/>
          <w:highlight w:val="cyan"/>
        </w:rPr>
        <w:br/>
      </w:r>
      <w:r w:rsidRPr="00AD1ADA">
        <w:rPr>
          <w:color w:val="auto"/>
          <w:sz w:val="28"/>
          <w:szCs w:val="28"/>
        </w:rPr>
        <w:t xml:space="preserve"> Отражающих:</w:t>
      </w:r>
      <w:r w:rsidRPr="00AD1ADA">
        <w:rPr>
          <w:color w:val="auto"/>
          <w:sz w:val="28"/>
          <w:szCs w:val="28"/>
        </w:rPr>
        <w:br/>
        <w:t xml:space="preserve">         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AD1ADA">
        <w:rPr>
          <w:color w:val="auto"/>
          <w:sz w:val="28"/>
          <w:szCs w:val="28"/>
        </w:rPr>
        <w:br/>
        <w:t xml:space="preserve">         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AD1ADA">
        <w:rPr>
          <w:color w:val="auto"/>
          <w:sz w:val="28"/>
          <w:szCs w:val="28"/>
        </w:rPr>
        <w:br/>
        <w:t xml:space="preserve">          3) готовность к служению Отечеству, его защите;</w:t>
      </w:r>
      <w:r w:rsidRPr="00AD1ADA">
        <w:rPr>
          <w:color w:val="auto"/>
          <w:sz w:val="28"/>
          <w:szCs w:val="28"/>
        </w:rPr>
        <w:br/>
        <w:t xml:space="preserve">         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AD1ADA">
        <w:rPr>
          <w:color w:val="auto"/>
          <w:sz w:val="28"/>
          <w:szCs w:val="28"/>
        </w:rPr>
        <w:br/>
        <w:t xml:space="preserve">        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AD1ADA">
        <w:rPr>
          <w:color w:val="auto"/>
          <w:sz w:val="28"/>
          <w:szCs w:val="28"/>
        </w:rPr>
        <w:br/>
        <w:t xml:space="preserve">       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AD1ADA">
        <w:rPr>
          <w:color w:val="auto"/>
          <w:sz w:val="28"/>
          <w:szCs w:val="28"/>
        </w:rPr>
        <w:br/>
        <w:t xml:space="preserve">       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AD1ADA">
        <w:rPr>
          <w:color w:val="auto"/>
          <w:sz w:val="28"/>
          <w:szCs w:val="28"/>
        </w:rPr>
        <w:br/>
        <w:t xml:space="preserve">        8) нравственное сознание и поведение на основе усвоения общечеловеческих ценностей;</w:t>
      </w:r>
      <w:r w:rsidRPr="00AD1ADA">
        <w:rPr>
          <w:color w:val="auto"/>
          <w:sz w:val="28"/>
          <w:szCs w:val="28"/>
        </w:rPr>
        <w:br/>
        <w:t xml:space="preserve">         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AD1ADA">
        <w:rPr>
          <w:color w:val="auto"/>
          <w:sz w:val="28"/>
          <w:szCs w:val="28"/>
        </w:rPr>
        <w:br/>
        <w:t xml:space="preserve">         10) эстетическое отношение к миру, включая эстетику быта, научного и технического творчества, спорта, общественных отношений;</w:t>
      </w:r>
      <w:r w:rsidRPr="00AD1ADA">
        <w:rPr>
          <w:color w:val="auto"/>
          <w:sz w:val="28"/>
          <w:szCs w:val="28"/>
        </w:rPr>
        <w:br/>
        <w:t xml:space="preserve">       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AD1ADA">
        <w:rPr>
          <w:color w:val="auto"/>
          <w:sz w:val="28"/>
          <w:szCs w:val="28"/>
        </w:rPr>
        <w:br/>
        <w:t xml:space="preserve">       12) бережное, ответственное и компетентное отношение к физическому и </w:t>
      </w:r>
      <w:r w:rsidRPr="00AD1ADA">
        <w:rPr>
          <w:color w:val="auto"/>
          <w:sz w:val="28"/>
          <w:szCs w:val="28"/>
        </w:rPr>
        <w:lastRenderedPageBreak/>
        <w:t>психологическому здоровью, как собственному, так и других людей, умение оказывать первую помощь;</w:t>
      </w:r>
      <w:r w:rsidRPr="00AD1ADA">
        <w:rPr>
          <w:color w:val="auto"/>
          <w:sz w:val="28"/>
          <w:szCs w:val="28"/>
        </w:rPr>
        <w:br/>
        <w:t xml:space="preserve">       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AD1ADA">
        <w:rPr>
          <w:color w:val="auto"/>
          <w:sz w:val="28"/>
          <w:szCs w:val="28"/>
        </w:rPr>
        <w:br/>
        <w:t xml:space="preserve">      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AD1ADA">
        <w:rPr>
          <w:color w:val="auto"/>
          <w:sz w:val="28"/>
          <w:szCs w:val="28"/>
        </w:rPr>
        <w:br/>
        <w:t xml:space="preserve">      15) ответственное отношение к созданию семьи на основе осознанного принятия ценностей семейной жизни.</w:t>
      </w:r>
      <w:r w:rsidRPr="00AD1ADA">
        <w:rPr>
          <w:color w:val="auto"/>
          <w:sz w:val="28"/>
          <w:szCs w:val="28"/>
        </w:rPr>
        <w:br/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AD1ADA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AD1ADA">
        <w:rPr>
          <w:rFonts w:ascii="Times New Roman" w:hAnsi="Times New Roman"/>
          <w:b/>
          <w:i/>
          <w:sz w:val="28"/>
          <w:szCs w:val="28"/>
        </w:rPr>
        <w:t>:</w:t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40"/>
        <w:gridCol w:w="2520"/>
      </w:tblGrid>
      <w:tr w:rsidR="00AD1ADA" w:rsidRPr="00AD1ADA" w:rsidTr="00AD1ADA">
        <w:tc>
          <w:tcPr>
            <w:tcW w:w="6840" w:type="dxa"/>
            <w:vAlign w:val="center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AD1ADA" w:rsidRPr="00AD1ADA" w:rsidTr="00AD1ADA">
        <w:trPr>
          <w:trHeight w:val="268"/>
        </w:trPr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AD1ADA" w:rsidRPr="00AD1ADA" w:rsidTr="00AD1ADA">
        <w:tc>
          <w:tcPr>
            <w:tcW w:w="9360" w:type="dxa"/>
            <w:gridSpan w:val="2"/>
            <w:vAlign w:val="center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Личностные результаты реализации программы воспитания, </w:t>
            </w: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AD1ADA" w:rsidRPr="00AD1ADA" w:rsidTr="00AD1ADA">
        <w:tc>
          <w:tcPr>
            <w:tcW w:w="9360" w:type="dxa"/>
            <w:gridSpan w:val="2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AD1ADA"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</w:tbl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AD1ADA" w:rsidRPr="00AD1ADA" w:rsidRDefault="00AD1ADA" w:rsidP="00AD1AD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D1ADA">
        <w:rPr>
          <w:rFonts w:ascii="Times New Roman" w:hAnsi="Times New Roman"/>
          <w:sz w:val="28"/>
          <w:szCs w:val="28"/>
        </w:rPr>
        <w:t xml:space="preserve">        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 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</w:t>
      </w:r>
      <w:r w:rsidRPr="00AD1ADA">
        <w:rPr>
          <w:rFonts w:ascii="Times New Roman" w:hAnsi="Times New Roman"/>
          <w:sz w:val="28"/>
          <w:szCs w:val="28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  <w:r w:rsidRPr="00AD1ADA">
        <w:rPr>
          <w:rFonts w:ascii="Times New Roman" w:hAnsi="Times New Roman"/>
          <w:sz w:val="28"/>
          <w:szCs w:val="28"/>
        </w:rPr>
        <w:br/>
        <w:t xml:space="preserve">       6) умение определять назначение и функции различных социальных институтов;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AD1ADA">
        <w:rPr>
          <w:rFonts w:ascii="Times New Roman" w:hAnsi="Times New Roman"/>
          <w:sz w:val="28"/>
          <w:szCs w:val="28"/>
        </w:rPr>
        <w:br/>
        <w:t xml:space="preserve">     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 w:rsidRPr="00AD1ADA">
        <w:rPr>
          <w:rFonts w:ascii="Times New Roman" w:hAnsi="Times New Roman"/>
          <w:sz w:val="28"/>
          <w:szCs w:val="28"/>
        </w:rPr>
        <w:br/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AD1ADA" w:rsidRPr="00AD1ADA" w:rsidRDefault="00AD1ADA" w:rsidP="00AD1AD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D1ADA">
        <w:rPr>
          <w:rFonts w:ascii="Times New Roman" w:hAnsi="Times New Roman"/>
          <w:sz w:val="28"/>
          <w:szCs w:val="28"/>
        </w:rPr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  <w:r w:rsidRPr="00AD1ADA">
        <w:rPr>
          <w:rFonts w:ascii="Times New Roman" w:hAnsi="Times New Roman"/>
          <w:sz w:val="28"/>
          <w:szCs w:val="28"/>
        </w:rPr>
        <w:br/>
        <w:t xml:space="preserve">        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3) владение методами доказательств и алгоритмов решения; умение их применять, проводить доказательные рассуждения в ходе решения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  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 5) сформированность представлений об основных понятиях, идеях и методах математического анализа;</w:t>
      </w:r>
      <w:r w:rsidRPr="00AD1ADA">
        <w:rPr>
          <w:rFonts w:ascii="Times New Roman" w:hAnsi="Times New Roman"/>
          <w:sz w:val="28"/>
          <w:szCs w:val="28"/>
        </w:rPr>
        <w:br/>
        <w:t xml:space="preserve">        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 w:rsidRPr="00AD1ADA">
        <w:rPr>
          <w:rFonts w:ascii="Times New Roman" w:hAnsi="Times New Roman"/>
          <w:sz w:val="28"/>
          <w:szCs w:val="28"/>
        </w:rPr>
        <w:br/>
        <w:t xml:space="preserve">        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  <w:r w:rsidRPr="00AD1ADA">
        <w:rPr>
          <w:rFonts w:ascii="Times New Roman" w:hAnsi="Times New Roman"/>
          <w:sz w:val="28"/>
          <w:szCs w:val="28"/>
        </w:rPr>
        <w:br/>
      </w:r>
      <w:r w:rsidRPr="00AD1ADA">
        <w:rPr>
          <w:rFonts w:ascii="Times New Roman" w:hAnsi="Times New Roman"/>
          <w:sz w:val="28"/>
          <w:szCs w:val="28"/>
        </w:rPr>
        <w:lastRenderedPageBreak/>
        <w:t xml:space="preserve">       8) владение навыками использования готовых компьютерных программ при решении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 9)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10)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11) сформированность умений моделировать реальные ситуации, исследовать построенные модели, интерпретировать полученный результат;</w:t>
      </w:r>
      <w:r w:rsidRPr="00AD1ADA">
        <w:rPr>
          <w:rFonts w:ascii="Times New Roman" w:hAnsi="Times New Roman"/>
          <w:sz w:val="28"/>
          <w:szCs w:val="28"/>
        </w:rPr>
        <w:br/>
        <w:t xml:space="preserve">       12)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 13)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</w:t>
      </w:r>
    </w:p>
    <w:p w:rsidR="00825875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br w:type="page"/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 2. Тематический план внеаудиторной самостоятельной работы (ВСР)</w:t>
      </w:r>
    </w:p>
    <w:p w:rsidR="00DB1390" w:rsidRDefault="00DB139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5272"/>
        <w:gridCol w:w="1663"/>
      </w:tblGrid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pStyle w:val="Default"/>
              <w:jc w:val="center"/>
            </w:pPr>
            <w:r w:rsidRPr="000D6AE0">
              <w:t>Наименование темы внеаудиторной самостоятельной работы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D6AE0">
              <w:rPr>
                <w:rFonts w:ascii="Times New Roman" w:hAnsi="Times New Roman"/>
                <w:sz w:val="24"/>
                <w:szCs w:val="24"/>
                <w:lang w:eastAsia="ru-RU"/>
              </w:rPr>
              <w:t>Задание самостоятельной работы </w:t>
            </w:r>
            <w:r w:rsidRPr="000D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согласно рабочей программе учебной дисциплины </w:t>
            </w:r>
          </w:p>
          <w:p w:rsidR="008D6880" w:rsidRPr="000D6AE0" w:rsidRDefault="008D6880" w:rsidP="00B36A8D">
            <w:pPr>
              <w:pStyle w:val="Default"/>
              <w:jc w:val="center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pStyle w:val="Default"/>
              <w:jc w:val="center"/>
            </w:pPr>
            <w:r w:rsidRPr="000D6AE0">
              <w:t>Количество часов на выполнение ВСР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1. Числовые функции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</w:p>
          <w:p w:rsidR="008D6880" w:rsidRPr="000D6AE0" w:rsidRDefault="008D6880" w:rsidP="00B3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Заполнить таблицу «Числа»</w:t>
            </w:r>
          </w:p>
          <w:p w:rsidR="008D6880" w:rsidRPr="000D6AE0" w:rsidRDefault="008D6880" w:rsidP="00B36A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графическую работу «Построение графиков различных функций с помощью преобразований»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2. Тригонометрия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  <w:tcBorders>
              <w:top w:val="nil"/>
            </w:tcBorders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Изготовить модель тригонометрического круга.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сообщение «История тригонометрии и её роль в изучении естественно-математических наук».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графическую работу «Графики тригонометрических функций»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869" w:type="pct"/>
            <w:tcBorders>
              <w:top w:val="nil"/>
            </w:tcBorders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Выполнить тест «Тригонометрические уравнения».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«Тригонометрические уравнения в технике и естественных науках»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с наглядным материалом по теме «Обратные тригонометрические функции»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по теме «Преобразование тригонометрических выражений»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Подготовить презентацию по теме «Тригонометрические формулы сложения </w:t>
            </w:r>
            <w:r w:rsidRPr="000D6AE0">
              <w:lastRenderedPageBreak/>
              <w:t>аргументов»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«Тригонометрические формулы сложения аргументов»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«Формулы тригонометрии»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lastRenderedPageBreak/>
              <w:t>Раздел 3. Параллельность и перпендикулярность в пространстве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Параллельность в пространстве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доклад по теме» История возникновения и развития геометрии в пространстве»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«Заполнить плоскость листа формата А4, используя различные графические средства»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</w:t>
            </w:r>
            <w:r w:rsidRPr="000D6AE0">
              <w:rPr>
                <w:b/>
              </w:rPr>
              <w:t xml:space="preserve"> «</w:t>
            </w:r>
            <w:r w:rsidRPr="000D6AE0">
              <w:t>Параллельное проектирование и его свойства»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доклад по теме «Пространственные фигуры» или «Моделирование многогранников»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презентацию или наглядный материал по теме «Симметрия в пространстве»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pStyle w:val="Default"/>
            </w:pPr>
            <w:r w:rsidRPr="000D6AE0">
              <w:t>Тема 3.2.</w:t>
            </w:r>
          </w:p>
          <w:p w:rsidR="008D6880" w:rsidRPr="000D6AE0" w:rsidRDefault="008D6880" w:rsidP="00B36A8D">
            <w:pPr>
              <w:pStyle w:val="Default"/>
            </w:pPr>
            <w:r w:rsidRPr="000D6AE0">
              <w:t>Перпендикулярность в пространстве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Решить задачи по теме «Перпендикуляр и наклонная».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-Подготовить презентацию по теме «Изображение пространственных фигур»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Координаты и векторы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вопросы по теме «Векторы»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«Векторы»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«Рене Декарт»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Подготовить презентацию по теме « Сложение и вычитание векторов. Умножение вектора на </w:t>
            </w:r>
            <w:r w:rsidRPr="000D6AE0">
              <w:lastRenderedPageBreak/>
              <w:t>число»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«Векторы в пространстве»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Производная  функции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Решение задач по теме «Числовые последовательности».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Производная функции.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таблицу основных формул</w:t>
            </w:r>
            <w:r w:rsidRPr="000D6AE0">
              <w:rPr>
                <w:b/>
              </w:rPr>
              <w:t xml:space="preserve"> </w:t>
            </w:r>
            <w:r w:rsidRPr="000D6AE0">
              <w:t>дифференцирования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тест по теме «Производная»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«Производная»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«Ричард Филипс Фейнман. Производная – это скорость»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Тема 4.3.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Применения производной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5</w:t>
            </w:r>
            <w:r w:rsidRPr="000D6AE0">
              <w:rPr>
                <w:b/>
                <w:bCs/>
              </w:rPr>
              <w:t>. Степенная, показательная и логарифмическая функции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0D6AE0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Степени и корни. Степенная функция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по теме  «Степень»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Провести анализ выполнения контрольной работы по теме «Корень </w:t>
            </w:r>
            <w:r w:rsidRPr="000D6AE0">
              <w:rPr>
                <w:lang w:val="en-US"/>
              </w:rPr>
              <w:t>n</w:t>
            </w:r>
            <w:r w:rsidRPr="000D6AE0">
              <w:t>-ой степени 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«Как получить квадрат, равновеликий данному прямоугольнику?»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«Как построить куб, объем которого вдвое больше объема данного куба?»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0D6AE0">
              <w:rPr>
                <w:rFonts w:ascii="Times New Roman" w:hAnsi="Times New Roman"/>
                <w:sz w:val="24"/>
                <w:szCs w:val="24"/>
              </w:rPr>
              <w:t xml:space="preserve">.3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Логарифмическая функция.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Выполнить индивидуальную работу «Свойства логарифмов»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Выполнить графическую работу «Построение графиков логарифмических и показательных функций»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Составить тест «Показательные и логарифмические уравнения и неравенства»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lastRenderedPageBreak/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rPr>
                <w:b/>
                <w:bCs/>
              </w:rPr>
              <w:lastRenderedPageBreak/>
              <w:t>Раздел 6. Многогранники и тела вращения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Изготовить модели многогранников.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Составить презентацию «Сечения призмы и пирамиды»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Составить кроссворд «Многогранники»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«Многогранники»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«Полуправильные многогранники», «Звездчатые многогранники», «Кристаллы – природные многогранники»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Выполнить задание «Изобразить на плоскости  листа формата А4 применение многогранников в своей жизни и выбранной профессии»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Изготовить модели тел вращения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презентацию «Шар. Взаимное расположение плоскостей шара»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«Тела вращения»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«Ориентация плоскости. Лист Мебиуса»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 «Многогранники, вписанные в сферу»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«Многогранники, описанные около сферы»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«Нарисовать на плоскости листа формата А4 композицию из пространственных фигур разных по форме»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«Изобразить на плоскости  листа формата А4 применение тел вращения в своей жизни и выбранной профессии»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7. Первообразная и интеграл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Первообразная и интеграл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тест «Первообразная»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Выполнить графическую работу «Вычисление площадей фигур с помощью интеграла»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на тему « Готфрид Вильгельм Лейбниц» или «Исаак Ньютон»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презентацию по теме «Как вычислить объем лимона?»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«Первообразная и интеграл»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jc w:val="both"/>
              <w:rPr>
                <w:b/>
              </w:rPr>
            </w:pPr>
            <w:r w:rsidRPr="000D6AE0">
              <w:rPr>
                <w:b/>
                <w:bCs/>
              </w:rPr>
              <w:lastRenderedPageBreak/>
              <w:t xml:space="preserve">Раздел 8. Комбинаторика, статистика, и теория вероятностей 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8.3.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 Элементы комбинаторики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Подготовить сообщение «История происхождения теории вероятностей» или создать презентацию «Элементы математической статистики»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>
              <w:t xml:space="preserve">- </w:t>
            </w:r>
            <w:r w:rsidRPr="000D6AE0">
              <w:t>Создать презентацию «Элементы комбинаторики»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«Братья Якоб Бернулли и Иоганн Бернулли»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 Скандал в доме математики, обнаруженном де Мере – французским аристократом»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«Вероятность в физике (квантовая механика)»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«Простейшие вероятностные задачи»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9. </w:t>
            </w:r>
            <w:r w:rsidRPr="000D6AE0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9.1.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Уравнения и неравенства. Системы уравнений и неравенств.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Подготовить сообщение «Общие методы решения уравнений»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 Подготовить рефераты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«Уравнения в технике и естественных науках»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«Системы нелинейных уравнений»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«Системы и совокупности неравенств с одной переменной»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«Простейшие вероятностные задачи»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869" w:type="pct"/>
          </w:tcPr>
          <w:p w:rsidR="008D688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5652E3" w:rsidRDefault="00DB1390" w:rsidP="00BE744D">
      <w:pPr>
        <w:pStyle w:val="p19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="005652E3"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 w:rsidR="005652E3" w:rsidRPr="00DB1390">
        <w:rPr>
          <w:color w:val="000000"/>
          <w:sz w:val="28"/>
          <w:szCs w:val="28"/>
        </w:rPr>
        <w:t>.</w:t>
      </w:r>
    </w:p>
    <w:p w:rsidR="00C37F11" w:rsidRDefault="00C37F11" w:rsidP="00C37F11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C37F11" w:rsidRDefault="00C37F11" w:rsidP="00C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</w:rPr>
      </w:pPr>
      <w:r w:rsidRPr="00C37F11">
        <w:rPr>
          <w:rFonts w:ascii="Times New Roman" w:hAnsi="Times New Roman"/>
          <w:b/>
          <w:bCs/>
          <w:sz w:val="24"/>
          <w:szCs w:val="24"/>
        </w:rPr>
        <w:t>Тема 1.2 Развитие понятия о числе</w:t>
      </w:r>
    </w:p>
    <w:p w:rsidR="00C37F11" w:rsidRDefault="00C37F11" w:rsidP="00BE744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Заполнить таблицу «Числа»</w:t>
      </w:r>
    </w:p>
    <w:tbl>
      <w:tblPr>
        <w:tblW w:w="100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808"/>
        <w:gridCol w:w="1559"/>
        <w:gridCol w:w="2268"/>
        <w:gridCol w:w="1820"/>
      </w:tblGrid>
      <w:tr w:rsidR="00C37F11" w:rsidRPr="00DC45FE" w:rsidTr="008D6880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Вид числа</w:t>
            </w:r>
          </w:p>
        </w:tc>
        <w:tc>
          <w:tcPr>
            <w:tcW w:w="180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Обозначение множества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1559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Примеры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226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left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Для чего людям понадобились эти числа</w:t>
            </w:r>
          </w:p>
        </w:tc>
        <w:tc>
          <w:tcPr>
            <w:tcW w:w="1820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firstLine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Действия, которые можно выполнять над числами</w:t>
            </w: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Натуральные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Целые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Рациональные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  <w:t>Иррациональные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числа</w:t>
            </w:r>
          </w:p>
          <w:p w:rsidR="00C37F11" w:rsidRPr="00DC45FE" w:rsidRDefault="00C37F11" w:rsidP="00A5072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37F11" w:rsidRPr="000D6AE0" w:rsidRDefault="00C37F11" w:rsidP="00C37F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7F11" w:rsidRDefault="00C37F11" w:rsidP="00BE744D">
      <w:pPr>
        <w:pStyle w:val="p19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706"/>
        <w:jc w:val="both"/>
        <w:rPr>
          <w:bCs/>
        </w:rPr>
      </w:pPr>
      <w:r w:rsidRPr="000D6AE0">
        <w:t>Создать презентацию на одну из тем «История происхождения комплексного числа» или «История развития числа»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создайте и сохраните в своей папке мультимедийную презентацию на одну из следующих тем: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происхождения комплексного числа;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развития числа.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Презентации должны быть выполнены с соблюдением методических рекомендаций по составлению презентаций.</w:t>
      </w:r>
    </w:p>
    <w:p w:rsidR="00C37F11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презентация.</w:t>
      </w:r>
    </w:p>
    <w:p w:rsidR="00BE744D" w:rsidRPr="00BE744D" w:rsidRDefault="00BE744D" w:rsidP="00BE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44D">
        <w:rPr>
          <w:rFonts w:ascii="Times New Roman" w:hAnsi="Times New Roman"/>
          <w:b/>
          <w:sz w:val="24"/>
          <w:szCs w:val="24"/>
        </w:rPr>
        <w:t>Тема 1.3.Числовые функции</w:t>
      </w:r>
    </w:p>
    <w:p w:rsidR="00BE744D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Выполнить графическую работу «Построение графиков различных функций с помощью преобразований»</w:t>
      </w:r>
    </w:p>
    <w:p w:rsidR="00BE744D" w:rsidRPr="00DC45FE" w:rsidRDefault="00BE744D" w:rsidP="00BE744D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постройте график функции с помощью различных преобразований.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111"/>
      </w:tblGrid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17.25pt">
                  <v:imagedata r:id="rId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6" type="#_x0000_t75" style="width:66.75pt;height:17.25pt">
                  <v:imagedata r:id="rId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7" type="#_x0000_t75" style="width:42pt;height:30.75pt">
                  <v:imagedata r:id="rId10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8" type="#_x0000_t75" style="width:57pt;height:30.75pt">
                  <v:imagedata r:id="rId11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9" type="#_x0000_t75" style="width:69.75pt;height:17.25pt">
                  <v:imagedata r:id="rId1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0" type="#_x0000_t75" style="width:74.25pt;height:17.25pt">
                  <v:imagedata r:id="rId1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1" type="#_x0000_t75" style="width:59.25pt;height:35.25pt">
                  <v:imagedata r:id="rId14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2" type="#_x0000_t75" style="width:45.75pt;height:35.25pt">
                  <v:imagedata r:id="rId15" o:title=""/>
                </v:shape>
              </w:pict>
            </w:r>
          </w:p>
        </w:tc>
      </w:tr>
      <w:tr w:rsidR="00BE744D" w:rsidRPr="009A7E70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3" type="#_x0000_t75" style="width:59.25pt;height:17.25pt">
                  <v:imagedata r:id="rId1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4" type="#_x0000_t75" style="width:48.75pt;height:35.25pt">
                  <v:imagedata r:id="rId1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5" type="#_x0000_t75" style="width:48.75pt;height:17.25pt">
                  <v:imagedata r:id="rId18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6" type="#_x0000_t75" style="width:68.25pt;height:35.25pt">
                  <v:imagedata r:id="rId19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7" type="#_x0000_t75" style="width:48pt;height:35.25pt">
                  <v:imagedata r:id="rId2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8" type="#_x0000_t75" style="width:57pt;height:35.25pt">
                  <v:imagedata r:id="rId2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9" type="#_x0000_t75" style="width:69.75pt;height:17.25pt">
                  <v:imagedata r:id="rId22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0" type="#_x0000_t75" style="width:51.75pt;height:20.25pt">
                  <v:imagedata r:id="rId23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1" type="#_x0000_t75" style="width:51.75pt;height:20.25pt">
                  <v:imagedata r:id="rId2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2" type="#_x0000_t75" style="width:80.25pt;height:17.25pt">
                  <v:imagedata r:id="rId2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3" type="#_x0000_t75" style="width:62.25pt;height:20.25pt">
                  <v:imagedata r:id="rId26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4" type="#_x0000_t75" style="width:74.25pt;height:20.25pt">
                  <v:imagedata r:id="rId27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5" type="#_x0000_t75" style="width:60pt;height:17.25pt">
                  <v:imagedata r:id="rId2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46" type="#_x0000_t75" style="width:65.25pt;height:35.25pt">
                  <v:imagedata r:id="rId2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7" type="#_x0000_t75" style="width:57.75pt;height:17.25pt">
                  <v:imagedata r:id="rId30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8" type="#_x0000_t75" style="width:60pt;height:20.25pt">
                  <v:imagedata r:id="rId31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9" type="#_x0000_t75" style="width:50.25pt;height:17.25pt">
                  <v:imagedata r:id="rId3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0" type="#_x0000_t75" style="width:1in;height:17.25pt">
                  <v:imagedata r:id="rId3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51" type="#_x0000_t75" style="width:50.25pt;height:35.25pt">
                  <v:imagedata r:id="rId34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2" type="#_x0000_t75" style="width:74.25pt;height:17.25pt">
                  <v:imagedata r:id="rId35" o:title=""/>
                </v:shape>
              </w:pict>
            </w:r>
          </w:p>
        </w:tc>
      </w:tr>
    </w:tbl>
    <w:p w:rsidR="00BE744D" w:rsidRPr="00DC45FE" w:rsidRDefault="00BE744D" w:rsidP="00BE7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функции.</w:t>
      </w:r>
    </w:p>
    <w:p w:rsidR="00BE744D" w:rsidRDefault="00BE744D" w:rsidP="00BE74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Выполнить домашнюю контрольную работу «Свойства функций. Исследование свойств функции по графику»</w:t>
      </w:r>
    </w:p>
    <w:p w:rsidR="00BE744D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 помощью преобразований графиков функций построить график заданной функции и указать её свойства.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36"/>
      </w:tblGrid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 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53" type="#_x0000_t75" style="width:65.25pt;height:30.75pt">
                  <v:imagedata r:id="rId36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54" type="#_x0000_t75" style="width:48.75pt;height:30.75pt" fillcolor="window">
                  <v:imagedata r:id="rId37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t>Вариант 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55" type="#_x0000_t75" style="width:65.25pt;height:30.75pt" fillcolor="window">
                  <v:imagedata r:id="rId3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4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56" type="#_x0000_t75" style="width:66.75pt;height:30.75pt" fillcolor="window">
                  <v:imagedata r:id="rId3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057" type="#_x0000_t75" style="width:77.25pt;height:17.25pt" fillcolor="window">
                  <v:imagedata r:id="rId40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58" type="#_x0000_t75" style="width:65.25pt;height:30.75pt" fillcolor="window">
                  <v:imagedata r:id="rId41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59" type="#_x0000_t75" style="width:51.75pt;height:30.75pt" fillcolor="window">
                  <v:imagedata r:id="rId42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0" type="#_x0000_t75" style="width:48pt;height:30.75pt" fillcolor="window">
                  <v:imagedata r:id="rId43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1" type="#_x0000_t75" style="width:63.75pt;height:30.75pt" fillcolor="window">
                  <v:imagedata r:id="rId4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62" type="#_x0000_t75" style="width:80.25pt;height:17.25pt" fillcolor="window">
                  <v:imagedata r:id="rId45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63" type="#_x0000_t75" style="width:77.25pt;height:17.25pt" fillcolor="window">
                  <v:imagedata r:id="rId46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4" type="#_x0000_t75" style="width:60pt;height:30.75pt" fillcolor="window">
                  <v:imagedata r:id="rId47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>е) наибольшее и наименьшее значение.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5" type="#_x0000_t75" style="width:77.25pt;height:30.75pt" fillcolor="window">
                  <v:imagedata r:id="rId4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66" type="#_x0000_t75" style="width:78.75pt;height:17.25pt" fillcolor="window">
                  <v:imagedata r:id="rId4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15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67" type="#_x0000_t75" style="width:78.75pt;height:17.25pt" fillcolor="window">
                  <v:imagedata r:id="rId50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16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8" type="#_x0000_t75" style="width:62.25pt;height:30.75pt" fillcolor="window">
                  <v:imagedata r:id="rId51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t>Вариант 17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69" type="#_x0000_t75" style="width:45.75pt;height:30.75pt" fillcolor="window">
                  <v:imagedata r:id="rId52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18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070" type="#_x0000_t75" style="width:78.75pt;height:17.25pt" fillcolor="window">
                  <v:imagedata r:id="rId53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71" type="#_x0000_t75" style="width:45pt;height:30.75pt" fillcolor="window">
                  <v:imagedata r:id="rId54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72" type="#_x0000_t75" style="width:62.25pt;height:30.75pt" fillcolor="window">
                  <v:imagedata r:id="rId55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73" type="#_x0000_t75" style="width:74.25pt;height:17.25pt" fillcolor="window">
                  <v:imagedata r:id="rId56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1657C9">
              <w:rPr>
                <w:rFonts w:ascii="Times New Roman" w:hAnsi="Times New Roman"/>
                <w:position w:val="-10"/>
                <w:lang w:val="en-US"/>
              </w:rPr>
              <w:pict>
                <v:shape id="_x0000_i1074" type="#_x0000_t75" style="width:78.75pt;height:17.25pt" fillcolor="window">
                  <v:imagedata r:id="rId57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1657C9">
              <w:rPr>
                <w:rFonts w:ascii="Times New Roman" w:hAnsi="Times New Roman"/>
                <w:position w:val="-24"/>
                <w:lang w:val="en-US"/>
              </w:rPr>
              <w:pict>
                <v:shape id="_x0000_i1075" type="#_x0000_t75" style="width:63.75pt;height:30.75pt" fillcolor="window">
                  <v:imagedata r:id="rId4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76" type="#_x0000_t75" style="width:50.25pt;height:30.75pt">
                  <v:imagedata r:id="rId58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lastRenderedPageBreak/>
              <w:t xml:space="preserve">С помощью преобразования графиков соответствующих функций постройте график   функции </w:t>
            </w:r>
            <w:r w:rsidR="001657C9">
              <w:rPr>
                <w:rFonts w:ascii="Times New Roman" w:hAnsi="Times New Roman"/>
                <w:position w:val="-24"/>
              </w:rPr>
              <w:pict>
                <v:shape id="_x0000_i1077" type="#_x0000_t75" style="width:48pt;height:30.75pt">
                  <v:imagedata r:id="rId59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lastRenderedPageBreak/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500" w:dyaOrig="620">
                <v:shape id="_x0000_i1078" type="#_x0000_t75" style="width:75pt;height:30.75pt" o:ole="" fillcolor="window">
                  <v:imagedata r:id="rId60" o:title=""/>
                </v:shape>
                <o:OLEObject Type="Embed" ProgID="Equation.3" ShapeID="_x0000_i1078" DrawAspect="Content" ObjectID="_1725261207" r:id="rId61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е) наибольшее и наименьшее значение.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200" w:dyaOrig="620">
                <v:shape id="_x0000_i1079" type="#_x0000_t75" style="width:60pt;height:30.75pt" o:ole="" fillcolor="window">
                  <v:imagedata r:id="rId62" o:title=""/>
                </v:shape>
                <o:OLEObject Type="Embed" ProgID="Equation.3" ShapeID="_x0000_i1079" DrawAspect="Content" ObjectID="_1725261208" r:id="rId63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10"/>
                <w:lang w:val="en-US"/>
              </w:rPr>
              <w:object w:dxaOrig="1560" w:dyaOrig="360">
                <v:shape id="_x0000_i1080" type="#_x0000_t75" style="width:78.75pt;height:18.75pt" o:ole="" fillcolor="window">
                  <v:imagedata r:id="rId64" o:title=""/>
                </v:shape>
                <o:OLEObject Type="Embed" ProgID="Equation.3" ShapeID="_x0000_i1080" DrawAspect="Content" ObjectID="_1725261209" r:id="rId65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</w:tbl>
    <w:p w:rsidR="00BE744D" w:rsidRDefault="00BE744D" w:rsidP="00BE744D">
      <w:pPr>
        <w:spacing w:after="0" w:line="240" w:lineRule="auto"/>
        <w:ind w:left="3402" w:hanging="3402"/>
        <w:rPr>
          <w:rFonts w:ascii="Times New Roman" w:hAnsi="Times New Roman"/>
          <w:i/>
          <w:sz w:val="28"/>
          <w:szCs w:val="28"/>
        </w:rPr>
      </w:pP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и описание свойств функции по  графику.</w:t>
      </w: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</w:p>
    <w:p w:rsidR="00C37F11" w:rsidRPr="00C37F11" w:rsidRDefault="00C37F11" w:rsidP="00C37F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7F11">
        <w:rPr>
          <w:rFonts w:ascii="Times New Roman" w:hAnsi="Times New Roman"/>
          <w:b/>
          <w:sz w:val="24"/>
          <w:szCs w:val="24"/>
        </w:rPr>
        <w:t>Тема 2.1.Тригонометрические функции</w:t>
      </w:r>
    </w:p>
    <w:p w:rsidR="00C37F11" w:rsidRDefault="00C37F11" w:rsidP="00BE744D">
      <w:pPr>
        <w:pStyle w:val="Default"/>
        <w:numPr>
          <w:ilvl w:val="0"/>
          <w:numId w:val="19"/>
        </w:numPr>
        <w:jc w:val="both"/>
      </w:pPr>
      <w:r w:rsidRPr="000D6AE0">
        <w:t>Изготовить модель тригонометрического круга.</w:t>
      </w:r>
    </w:p>
    <w:p w:rsidR="00BE744D" w:rsidRPr="00DC45FE" w:rsidRDefault="00BE744D" w:rsidP="00BE744D">
      <w:pPr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изготовить модель тригонометрического круга на плотной бумаге  формата  А4. Показать линии тангенса и котангенса.</w:t>
      </w:r>
    </w:p>
    <w:p w:rsidR="00BE744D" w:rsidRPr="00DC45FE" w:rsidRDefault="00BE744D" w:rsidP="00BE744D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модель тригонометрического круга.</w:t>
      </w:r>
    </w:p>
    <w:p w:rsidR="00A5072F" w:rsidRDefault="00C37F11" w:rsidP="00A5072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Подготовить сообщение «История тригонометрии и её роль в изучении естественно-математических наук».</w:t>
      </w:r>
      <w:r w:rsidR="00A5072F" w:rsidRPr="00A5072F">
        <w:rPr>
          <w:rFonts w:ascii="Times New Roman" w:hAnsi="Times New Roman"/>
          <w:sz w:val="24"/>
          <w:szCs w:val="24"/>
        </w:rPr>
        <w:t xml:space="preserve"> </w:t>
      </w:r>
    </w:p>
    <w:p w:rsidR="00A5072F" w:rsidRPr="00DC45FE" w:rsidRDefault="00A5072F" w:rsidP="00A5072F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</w:t>
      </w:r>
      <w:r w:rsidRPr="00DC45FE">
        <w:rPr>
          <w:rFonts w:ascii="Times New Roman" w:hAnsi="Times New Roman"/>
          <w:bCs/>
          <w:sz w:val="24"/>
          <w:szCs w:val="24"/>
        </w:rPr>
        <w:t>одг</w:t>
      </w:r>
      <w:r w:rsidRPr="00DC45FE">
        <w:rPr>
          <w:rFonts w:ascii="Times New Roman" w:hAnsi="Times New Roman"/>
          <w:sz w:val="24"/>
          <w:szCs w:val="24"/>
        </w:rPr>
        <w:t>отовить   сообщение   на тему  «История   тригонометрии   и  ее роль в изучении естественно-математических наук».</w:t>
      </w: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сообщение.</w:t>
      </w:r>
    </w:p>
    <w:p w:rsidR="00C37F11" w:rsidRPr="000D6AE0" w:rsidRDefault="00C37F11" w:rsidP="00C37F11">
      <w:pPr>
        <w:pStyle w:val="Default"/>
        <w:ind w:firstLine="20"/>
        <w:jc w:val="both"/>
      </w:pPr>
    </w:p>
    <w:p w:rsidR="00C37F11" w:rsidRDefault="00C37F11" w:rsidP="00C37F11">
      <w:pPr>
        <w:pStyle w:val="Default"/>
        <w:ind w:firstLine="20"/>
        <w:jc w:val="both"/>
      </w:pPr>
      <w:r>
        <w:t xml:space="preserve">3. </w:t>
      </w:r>
      <w:r w:rsidRPr="000D6AE0">
        <w:t>Выполнить графическую работу «Графики тригонометрических функций»</w:t>
      </w:r>
    </w:p>
    <w:p w:rsidR="00BE744D" w:rsidRPr="00DC45FE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 выполнить графическую   работу  «Графики  тригонометрических  функций».</w:t>
      </w:r>
    </w:p>
    <w:tbl>
      <w:tblPr>
        <w:tblW w:w="957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528"/>
        <w:gridCol w:w="2536"/>
        <w:gridCol w:w="1823"/>
      </w:tblGrid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1" type="#_x0000_t75" style="width:50.25pt;height:17.25pt">
                  <v:imagedata r:id="rId66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2" type="#_x0000_t75" style="width:51.75pt;height:17.25pt">
                  <v:imagedata r:id="rId67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3" type="#_x0000_t75" style="width:50.25pt;height:17.25pt">
                  <v:imagedata r:id="rId68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4" type="#_x0000_t75" style="width:62.25pt;height:17.25pt">
                  <v:imagedata r:id="rId69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5" type="#_x0000_t75" style="width:62.25pt;height:17.25pt">
                  <v:imagedata r:id="rId70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6" type="#_x0000_t75" style="width:54.75pt;height:12.75pt">
                  <v:imagedata r:id="rId71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7" type="#_x0000_t75" style="width:50.25pt;height:17.25pt">
                  <v:imagedata r:id="rId72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8" type="#_x0000_t75" style="width:69.75pt;height:17.25pt">
                  <v:imagedata r:id="rId73" o:title=""/>
                </v:shape>
              </w:pict>
            </w:r>
          </w:p>
        </w:tc>
      </w:tr>
      <w:tr w:rsidR="00BE744D" w:rsidRPr="00057896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9" type="#_x0000_t75" style="width:63.75pt;height:17.25pt">
                  <v:imagedata r:id="rId74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0" type="#_x0000_t75" style="width:59.25pt;height:17.25pt">
                  <v:imagedata r:id="rId75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1" type="#_x0000_t75" style="width:1in;height:30.75pt">
                  <v:imagedata r:id="rId76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2" type="#_x0000_t75" style="width:74.25pt;height:30.75pt">
                  <v:imagedata r:id="rId77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3" type="#_x0000_t75" style="width:51.75pt;height:17.25pt">
                  <v:imagedata r:id="rId78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4" type="#_x0000_t75" style="width:69.75pt;height:30.75pt">
                  <v:imagedata r:id="rId79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5" type="#_x0000_t75" style="width:60pt;height:17.25pt">
                  <v:imagedata r:id="rId80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6" type="#_x0000_t75" style="width:60pt;height:17.25pt">
                  <v:imagedata r:id="rId81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7" type="#_x0000_t75" style="width:80.25pt;height:30.75pt">
                  <v:imagedata r:id="rId82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8" type="#_x0000_t75" style="width:65.25pt;height:17.25pt">
                  <v:imagedata r:id="rId83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9" type="#_x0000_t75" style="width:66.75pt;height:17.25pt">
                  <v:imagedata r:id="rId84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0" type="#_x0000_t75" style="width:57pt;height:17.25pt">
                  <v:imagedata r:id="rId85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1" type="#_x0000_t75" style="width:62.25pt;height:17.25pt">
                  <v:imagedata r:id="rId86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2" type="#_x0000_t75" style="width:66.75pt;height:17.25pt">
                  <v:imagedata r:id="rId87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3" type="#_x0000_t75" style="width:71.25pt;height:30.75pt">
                  <v:imagedata r:id="rId88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4" type="#_x0000_t75" style="width:71.25pt;height:30.75pt">
                  <v:imagedata r:id="rId89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5" type="#_x0000_t75" style="width:50.25pt;height:17.25pt">
                  <v:imagedata r:id="rId90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6" type="#_x0000_t75" style="width:68.25pt;height:17.25pt">
                  <v:imagedata r:id="rId91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7" type="#_x0000_t75" style="width:50.25pt;height:17.25pt">
                  <v:imagedata r:id="rId92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8" type="#_x0000_t75" style="width:51.75pt;height:17.25pt">
                  <v:imagedata r:id="rId93" o:title=""/>
                </v:shape>
              </w:pict>
            </w:r>
          </w:p>
        </w:tc>
      </w:tr>
    </w:tbl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графика.</w:t>
      </w:r>
    </w:p>
    <w:p w:rsidR="00A8348F" w:rsidRDefault="00A8348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BE744D" w:rsidRDefault="00BE744D" w:rsidP="00BE744D">
      <w:pPr>
        <w:spacing w:after="0" w:line="240" w:lineRule="auto"/>
        <w:rPr>
          <w:b/>
          <w:color w:val="000000"/>
          <w:sz w:val="28"/>
          <w:szCs w:val="28"/>
        </w:rPr>
      </w:pPr>
      <w:r w:rsidRPr="00BE744D">
        <w:rPr>
          <w:rFonts w:ascii="Times New Roman" w:hAnsi="Times New Roman"/>
          <w:b/>
          <w:sz w:val="24"/>
          <w:szCs w:val="24"/>
        </w:rPr>
        <w:t>Тема 2.2.Тригонометрические уравнения</w:t>
      </w:r>
    </w:p>
    <w:p w:rsidR="00BE744D" w:rsidRDefault="00BE744D" w:rsidP="00BE744D">
      <w:pPr>
        <w:pStyle w:val="Default"/>
        <w:numPr>
          <w:ilvl w:val="0"/>
          <w:numId w:val="15"/>
        </w:numPr>
        <w:jc w:val="both"/>
      </w:pPr>
      <w:r w:rsidRPr="000D6AE0">
        <w:t xml:space="preserve">Выполнить тест «Тригонометрические уравнения». </w:t>
      </w:r>
    </w:p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D0228">
        <w:rPr>
          <w:rFonts w:ascii="Times New Roman" w:hAnsi="Times New Roman"/>
          <w:b/>
          <w:sz w:val="28"/>
          <w:szCs w:val="28"/>
          <w:u w:val="single"/>
        </w:rPr>
        <w:t>1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945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99" w:dyaOrig="680">
                <v:shape id="_x0000_i1109" type="#_x0000_t75" style="width:50.25pt;height:35.25pt" o:ole="">
                  <v:imagedata r:id="rId94" o:title=""/>
                </v:shape>
                <o:OLEObject Type="Embed" ProgID="Equation.3" ShapeID="_x0000_i1109" DrawAspect="Content" ObjectID="_1725261210" r:id="rId9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10" type="#_x0000_t75" style="width:53.25pt;height:35.25pt" o:ole="">
                  <v:imagedata r:id="rId96" o:title=""/>
                </v:shape>
                <o:OLEObject Type="Embed" ProgID="Equation.3" ShapeID="_x0000_i1110" DrawAspect="Content" ObjectID="_1725261211" r:id="rId9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11" type="#_x0000_t75" style="width:45pt;height:18.75pt" o:ole="">
                  <v:imagedata r:id="rId98" o:title=""/>
                </v:shape>
                <o:OLEObject Type="Embed" ProgID="Equation.3" ShapeID="_x0000_i1111" DrawAspect="Content" ObjectID="_1725261212" r:id="rId9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780" w:dyaOrig="320">
                <v:shape id="_x0000_i1112" type="#_x0000_t75" style="width:39pt;height:15.75pt" o:ole="">
                  <v:imagedata r:id="rId100" o:title=""/>
                </v:shape>
                <o:OLEObject Type="Embed" ProgID="Equation.3" ShapeID="_x0000_i1112" DrawAspect="Content" ObjectID="_1725261213" r:id="rId10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19" w:dyaOrig="680">
                <v:shape id="_x0000_i1113" type="#_x0000_t75" style="width:60.75pt;height:35.25pt" o:ole="">
                  <v:imagedata r:id="rId102" o:title=""/>
                </v:shape>
                <o:OLEObject Type="Embed" ProgID="Equation.3" ShapeID="_x0000_i1113" DrawAspect="Content" ObjectID="_1725261214" r:id="rId10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34"/>
                <w:sz w:val="24"/>
                <w:szCs w:val="24"/>
              </w:rPr>
              <w:object w:dxaOrig="1340" w:dyaOrig="800">
                <v:shape id="_x0000_i1114" type="#_x0000_t75" style="width:66.75pt;height:39pt" o:ole="">
                  <v:imagedata r:id="rId104" o:title=""/>
                </v:shape>
                <o:OLEObject Type="Embed" ProgID="Equation.3" ShapeID="_x0000_i1114" DrawAspect="Content" ObjectID="_1725261215" r:id="rId10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60" w:dyaOrig="680">
                <v:shape id="_x0000_i1115" type="#_x0000_t75" style="width:63.75pt;height:35.25pt" o:ole="">
                  <v:imagedata r:id="rId106" o:title=""/>
                </v:shape>
                <o:OLEObject Type="Embed" ProgID="Equation.3" ShapeID="_x0000_i1115" DrawAspect="Content" ObjectID="_1725261216" r:id="rId10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1280" w:dyaOrig="380">
                <v:shape id="_x0000_i1116" type="#_x0000_t75" style="width:65.25pt;height:18.75pt" o:ole="">
                  <v:imagedata r:id="rId108" o:title=""/>
                </v:shape>
                <o:OLEObject Type="Embed" ProgID="Equation.3" ShapeID="_x0000_i1116" DrawAspect="Content" ObjectID="_1725261217" r:id="rId10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99" w:dyaOrig="279">
                <v:shape id="_x0000_i1117" type="#_x0000_t75" style="width:50.25pt;height:14.25pt" o:ole="">
                  <v:imagedata r:id="rId110" o:title=""/>
                </v:shape>
                <o:OLEObject Type="Embed" ProgID="Equation.3" ShapeID="_x0000_i1117" DrawAspect="Content" ObjectID="_1725261218" r:id="rId11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20" w:dyaOrig="620">
                <v:shape id="_x0000_i1118" type="#_x0000_t75" style="width:47.25pt;height:30.75pt" o:ole="">
                  <v:imagedata r:id="rId112" o:title=""/>
                </v:shape>
                <o:OLEObject Type="Embed" ProgID="Equation.3" ShapeID="_x0000_i1118" DrawAspect="Content" ObjectID="_1725261219" r:id="rId11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40" w:dyaOrig="680">
                <v:shape id="_x0000_i1119" type="#_x0000_t75" style="width:57pt;height:35.25pt" o:ole="">
                  <v:imagedata r:id="rId114" o:title=""/>
                </v:shape>
                <o:OLEObject Type="Embed" ProgID="Equation.3" ShapeID="_x0000_i1119" DrawAspect="Content" ObjectID="_1725261220" r:id="rId11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20" type="#_x0000_t75" style="width:45pt;height:18.75pt" o:ole="">
                  <v:imagedata r:id="rId116" o:title=""/>
                </v:shape>
                <o:OLEObject Type="Embed" ProgID="Equation.3" ShapeID="_x0000_i1120" DrawAspect="Content" ObjectID="_1725261221" r:id="rId11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21" type="#_x0000_t75" style="width:53.25pt;height:35.25pt" o:ole="">
                  <v:imagedata r:id="rId118" o:title=""/>
                </v:shape>
                <o:OLEObject Type="Embed" ProgID="Equation.3" ShapeID="_x0000_i1121" DrawAspect="Content" ObjectID="_1725261222" r:id="rId11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260" w:dyaOrig="680">
                <v:shape id="_x0000_i1122" type="#_x0000_t75" style="width:63.75pt;height:35.25pt" o:ole="">
                  <v:imagedata r:id="rId120" o:title=""/>
                </v:shape>
                <o:OLEObject Type="Embed" ProgID="Equation.3" ShapeID="_x0000_i1122" DrawAspect="Content" ObjectID="_1725261223" r:id="rId12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20" w:dyaOrig="620">
                <v:shape id="_x0000_i1123" type="#_x0000_t75" style="width:56.25pt;height:30.75pt" o:ole="">
                  <v:imagedata r:id="rId122" o:title=""/>
                </v:shape>
                <o:OLEObject Type="Embed" ProgID="Equation.3" ShapeID="_x0000_i1123" DrawAspect="Content" ObjectID="_1725261224" r:id="rId12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1560" w:dyaOrig="340">
                <v:shape id="_x0000_i1124" type="#_x0000_t75" style="width:78.75pt;height:17.25pt" o:ole="">
                  <v:imagedata r:id="rId124" o:title=""/>
                </v:shape>
                <o:OLEObject Type="Embed" ProgID="Equation.3" ShapeID="_x0000_i1124" DrawAspect="Content" ObjectID="_1725261225" r:id="rId12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8"/>
                <w:sz w:val="24"/>
                <w:szCs w:val="24"/>
              </w:rPr>
              <w:object w:dxaOrig="1579" w:dyaOrig="360">
                <v:shape id="_x0000_i1125" type="#_x0000_t75" style="width:78.75pt;height:18.75pt" o:ole="">
                  <v:imagedata r:id="rId126" o:title=""/>
                </v:shape>
                <o:OLEObject Type="Embed" ProgID="Equation.3" ShapeID="_x0000_i1125" DrawAspect="Content" ObjectID="_1725261226" r:id="rId12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920" w:dyaOrig="680">
                <v:shape id="_x0000_i1126" type="#_x0000_t75" style="width:95.25pt;height:35.25pt" o:ole="">
                  <v:imagedata r:id="rId128" o:title=""/>
                </v:shape>
                <o:OLEObject Type="Embed" ProgID="Equation.3" ShapeID="_x0000_i1126" DrawAspect="Content" ObjectID="_1725261227" r:id="rId12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7D0228">
        <w:rPr>
          <w:rFonts w:ascii="Times New Roman" w:hAnsi="Times New Roman"/>
          <w:b/>
          <w:sz w:val="28"/>
          <w:szCs w:val="28"/>
          <w:u w:val="single"/>
        </w:rPr>
        <w:t xml:space="preserve">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417"/>
        <w:gridCol w:w="2267"/>
        <w:gridCol w:w="2269"/>
        <w:gridCol w:w="992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20" w:dyaOrig="680">
                <v:shape id="_x0000_i1127" type="#_x0000_t75" style="width:50.25pt;height:35.25pt" o:ole="">
                  <v:imagedata r:id="rId130" o:title=""/>
                </v:shape>
                <o:OLEObject Type="Embed" ProgID="Equation.3" ShapeID="_x0000_i1127" DrawAspect="Content" ObjectID="_1725261228" r:id="rId13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880" w:dyaOrig="620">
                <v:shape id="_x0000_i1128" type="#_x0000_t75" style="width:44.25pt;height:30.75pt" o:ole="">
                  <v:imagedata r:id="rId132" o:title=""/>
                </v:shape>
                <o:OLEObject Type="Embed" ProgID="Equation.3" ShapeID="_x0000_i1128" DrawAspect="Content" ObjectID="_1725261229" r:id="rId13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680" w:dyaOrig="320">
                <v:shape id="_x0000_i1129" type="#_x0000_t75" style="width:35.25pt;height:15.75pt" o:ole="">
                  <v:imagedata r:id="rId134" o:title=""/>
                </v:shape>
                <o:OLEObject Type="Embed" ProgID="Equation.3" ShapeID="_x0000_i1129" DrawAspect="Content" ObjectID="_1725261230" r:id="rId13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30" type="#_x0000_t75" style="width:53.25pt;height:35.25pt" o:ole="">
                  <v:imagedata r:id="rId136" o:title=""/>
                </v:shape>
                <o:OLEObject Type="Embed" ProgID="Equation.3" ShapeID="_x0000_i1130" DrawAspect="Content" ObjectID="_1725261231" r:id="rId13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380" w:dyaOrig="800">
                <v:shape id="_x0000_i1131" type="#_x0000_t75" style="width:69pt;height:39pt" o:ole="">
                  <v:imagedata r:id="rId138" o:title=""/>
                </v:shape>
                <o:OLEObject Type="Embed" ProgID="Equation.3" ShapeID="_x0000_i1131" DrawAspect="Content" ObjectID="_1725261232" r:id="rId13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180" w:dyaOrig="380">
                <v:shape id="_x0000_i1132" type="#_x0000_t75" style="width:59.25pt;height:18.75pt" o:ole="">
                  <v:imagedata r:id="rId140" o:title=""/>
                </v:shape>
                <o:OLEObject Type="Embed" ProgID="Equation.3" ShapeID="_x0000_i1132" DrawAspect="Content" ObjectID="_1725261233" r:id="rId14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3" type="#_x0000_t75" style="width:1in;height:39pt" o:ole="">
                  <v:imagedata r:id="rId142" o:title=""/>
                </v:shape>
                <o:OLEObject Type="Embed" ProgID="Equation.3" ShapeID="_x0000_i1133" DrawAspect="Content" ObjectID="_1725261234" r:id="rId14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4" type="#_x0000_t75" style="width:1in;height:39pt" o:ole="">
                  <v:imagedata r:id="rId144" o:title=""/>
                </v:shape>
                <o:OLEObject Type="Embed" ProgID="Equation.3" ShapeID="_x0000_i1134" DrawAspect="Content" ObjectID="_1725261235" r:id="rId14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20" w:dyaOrig="279">
                <v:shape id="_x0000_i1135" type="#_x0000_t75" style="width:47.25pt;height:14.25pt" o:ole="">
                  <v:imagedata r:id="rId146" o:title=""/>
                </v:shape>
                <o:OLEObject Type="Embed" ProgID="Equation.3" ShapeID="_x0000_i1135" DrawAspect="Content" ObjectID="_1725261236" r:id="rId14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80">
                <v:shape id="_x0000_i1136" type="#_x0000_t75" style="width:54.75pt;height:35.25pt" o:ole="">
                  <v:imagedata r:id="rId148" o:title=""/>
                </v:shape>
                <o:OLEObject Type="Embed" ProgID="Equation.3" ShapeID="_x0000_i1136" DrawAspect="Content" ObjectID="_1725261237" r:id="rId14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60" w:dyaOrig="620">
                <v:shape id="_x0000_i1137" type="#_x0000_t75" style="width:48pt;height:30.75pt" o:ole="">
                  <v:imagedata r:id="rId150" o:title=""/>
                </v:shape>
                <o:OLEObject Type="Embed" ProgID="Equation.3" ShapeID="_x0000_i1137" DrawAspect="Content" ObjectID="_1725261238" r:id="rId15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940" w:dyaOrig="680">
                <v:shape id="_x0000_i1138" type="#_x0000_t75" style="width:47.25pt;height:35.25pt" o:ole="">
                  <v:imagedata r:id="rId152" o:title=""/>
                </v:shape>
                <o:OLEObject Type="Embed" ProgID="Equation.3" ShapeID="_x0000_i1138" DrawAspect="Content" ObjectID="_1725261239" r:id="rId15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020" w:dyaOrig="380">
                <v:shape id="_x0000_i1139" type="#_x0000_t75" style="width:50.25pt;height:18.75pt" o:ole="">
                  <v:imagedata r:id="rId154" o:title=""/>
                </v:shape>
                <o:OLEObject Type="Embed" ProgID="Equation.3" ShapeID="_x0000_i1139" DrawAspect="Content" ObjectID="_1725261240" r:id="rId15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20">
                <v:shape id="_x0000_i1140" type="#_x0000_t75" style="width:54.75pt;height:30.75pt" o:ole="">
                  <v:imagedata r:id="rId156" o:title=""/>
                </v:shape>
                <o:OLEObject Type="Embed" ProgID="Equation.3" ShapeID="_x0000_i1140" DrawAspect="Content" ObjectID="_1725261241" r:id="rId157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80">
                <v:shape id="_x0000_i1141" type="#_x0000_t75" style="width:63.75pt;height:35.25pt" o:ole="">
                  <v:imagedata r:id="rId158" o:title=""/>
                </v:shape>
                <o:OLEObject Type="Embed" ProgID="Equation.3" ShapeID="_x0000_i1141" DrawAspect="Content" ObjectID="_1725261242" r:id="rId159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8"/>
                <w:sz w:val="24"/>
                <w:szCs w:val="24"/>
              </w:rPr>
              <w:object w:dxaOrig="1560" w:dyaOrig="360">
                <v:shape id="_x0000_i1142" type="#_x0000_t75" style="width:78.75pt;height:18.75pt" o:ole="">
                  <v:imagedata r:id="rId160" o:title=""/>
                </v:shape>
                <o:OLEObject Type="Embed" ProgID="Equation.3" ShapeID="_x0000_i1142" DrawAspect="Content" ObjectID="_1725261243" r:id="rId161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6"/>
                <w:sz w:val="24"/>
                <w:szCs w:val="24"/>
              </w:rPr>
              <w:object w:dxaOrig="1600" w:dyaOrig="340">
                <v:shape id="_x0000_i1143" type="#_x0000_t75" style="width:80.25pt;height:17.25pt" o:ole="">
                  <v:imagedata r:id="rId162" o:title=""/>
                </v:shape>
                <o:OLEObject Type="Embed" ProgID="Equation.3" ShapeID="_x0000_i1143" DrawAspect="Content" ObjectID="_1725261244" r:id="rId163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880" w:dyaOrig="680">
                <v:shape id="_x0000_i1144" type="#_x0000_t75" style="width:93.75pt;height:35.25pt" o:ole="">
                  <v:imagedata r:id="rId164" o:title=""/>
                </v:shape>
                <o:OLEObject Type="Embed" ProgID="Equation.3" ShapeID="_x0000_i1144" DrawAspect="Content" ObjectID="_1725261245" r:id="rId165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Оценка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Количество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71 - 74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47 – 70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26 – 46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25 и менее</w:t>
            </w:r>
          </w:p>
        </w:tc>
      </w:tr>
    </w:tbl>
    <w:p w:rsidR="00BE744D" w:rsidRPr="000D6AE0" w:rsidRDefault="00BE744D" w:rsidP="00BE744D">
      <w:pPr>
        <w:pStyle w:val="Default"/>
        <w:jc w:val="both"/>
      </w:pPr>
    </w:p>
    <w:p w:rsidR="00BE744D" w:rsidRPr="000D6AE0" w:rsidRDefault="00BE744D" w:rsidP="00BE744D">
      <w:pPr>
        <w:pStyle w:val="Default"/>
        <w:ind w:left="284"/>
        <w:jc w:val="both"/>
      </w:pPr>
      <w:r>
        <w:t>2.</w:t>
      </w:r>
      <w:r w:rsidRPr="000D6AE0">
        <w:t xml:space="preserve"> Подготовить реферат по теме «Тригонометрические уравнения в технике и естественных науках»</w:t>
      </w:r>
    </w:p>
    <w:p w:rsidR="00BE744D" w:rsidRPr="000D6AE0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Подготовить реферат с наглядным материалом по теме «Обратные тригонометрические функции»</w:t>
      </w:r>
    </w:p>
    <w:p w:rsidR="00C37F11" w:rsidRPr="00BE744D" w:rsidRDefault="00BE744D" w:rsidP="00BE744D">
      <w:pPr>
        <w:pStyle w:val="p19"/>
        <w:numPr>
          <w:ilvl w:val="0"/>
          <w:numId w:val="13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«Тригонометрические уравнения» и сделать работу над ошибками</w:t>
      </w:r>
    </w:p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>:  решить  тригонометрические   уравнения.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158"/>
        <w:gridCol w:w="3114"/>
      </w:tblGrid>
      <w:tr w:rsidR="00BE744D" w:rsidRPr="00C36F86" w:rsidTr="00BE744D">
        <w:tc>
          <w:tcPr>
            <w:tcW w:w="3299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05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Ряд 1</w:t>
            </w:r>
          </w:p>
          <w:p w:rsidR="00BE744D" w:rsidRPr="00C36F86" w:rsidRDefault="001657C9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5" type="#_x0000_t75" style="width:63.75pt;height:14.25pt" fillcolor="window">
                  <v:imagedata r:id="rId166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46" type="#_x0000_t75" style="width:71.25pt;height:35.25pt" fillcolor="window">
                  <v:imagedata r:id="rId167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7" type="#_x0000_t75" style="width:78.75pt;height:17.25pt" fillcolor="window">
                  <v:imagedata r:id="rId168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48" type="#_x0000_t75" style="width:50.25pt;height:14.25pt" fillcolor="window">
                  <v:imagedata r:id="rId169" o:title=""/>
                </v:shape>
              </w:pict>
            </w:r>
          </w:p>
        </w:tc>
        <w:tc>
          <w:tcPr>
            <w:tcW w:w="3158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2</w:t>
            </w:r>
          </w:p>
          <w:p w:rsidR="00BE744D" w:rsidRPr="00C36F86" w:rsidRDefault="001657C9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10"/>
                <w:sz w:val="24"/>
                <w:szCs w:val="20"/>
                <w:lang w:val="en-US"/>
              </w:rPr>
              <w:pict>
                <v:shape id="_x0000_i1149" type="#_x0000_t75" style="width:54.75pt;height:17.25pt" fillcolor="window">
                  <v:imagedata r:id="rId170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50" type="#_x0000_t75" style="width:69pt;height:35.25pt" fillcolor="window">
                  <v:imagedata r:id="rId171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8"/>
                <w:sz w:val="24"/>
                <w:szCs w:val="20"/>
                <w:lang w:val="en-US"/>
              </w:rPr>
              <w:pict>
                <v:shape id="_x0000_i1151" type="#_x0000_t75" style="width:77.25pt;height:17.25pt" fillcolor="window">
                  <v:imagedata r:id="rId172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0"/>
              </w:rPr>
              <w:t>4.</w:t>
            </w:r>
            <w:r w:rsidR="001657C9"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2" type="#_x0000_t75" style="width:51.75pt;height:14.25pt" fillcolor="window">
                  <v:imagedata r:id="rId173" o:title=""/>
                </v:shape>
              </w:pict>
            </w:r>
          </w:p>
        </w:tc>
        <w:tc>
          <w:tcPr>
            <w:tcW w:w="3114" w:type="dxa"/>
            <w:shd w:val="clear" w:color="auto" w:fill="auto"/>
          </w:tcPr>
          <w:p w:rsidR="00BE744D" w:rsidRPr="00DC45FE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3</w:t>
            </w:r>
          </w:p>
          <w:p w:rsidR="00BE744D" w:rsidRPr="00C36F86" w:rsidRDefault="001657C9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53" type="#_x0000_t75" style="width:63.75pt;height:14.25pt" fillcolor="window">
                  <v:imagedata r:id="rId174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</w:rPr>
              <w:pict>
                <v:shape id="_x0000_i1154" type="#_x0000_t75" style="width:60pt;height:30.75pt" fillcolor="window">
                  <v:imagedata r:id="rId175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5" type="#_x0000_t75" style="width:69pt;height:14.25pt" fillcolor="window">
                  <v:imagedata r:id="rId176" o:title=""/>
                </v:shape>
              </w:pict>
            </w:r>
          </w:p>
          <w:p w:rsidR="00BE744D" w:rsidRPr="00C36F86" w:rsidRDefault="001657C9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6" type="#_x0000_t75" style="width:50.25pt;height:14.25pt" fillcolor="window">
                  <v:imagedata r:id="rId177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BE744D" w:rsidRPr="00A5072F" w:rsidRDefault="00A5072F" w:rsidP="00A5072F">
      <w:pPr>
        <w:spacing w:after="0" w:line="240" w:lineRule="auto"/>
        <w:rPr>
          <w:b/>
        </w:rPr>
      </w:pPr>
      <w:r w:rsidRPr="00A5072F">
        <w:rPr>
          <w:rFonts w:ascii="Times New Roman" w:hAnsi="Times New Roman"/>
          <w:b/>
          <w:sz w:val="24"/>
          <w:szCs w:val="24"/>
        </w:rPr>
        <w:t>Тема 2.3.Преобразование тригонометрических выражений</w:t>
      </w:r>
    </w:p>
    <w:p w:rsidR="00A5072F" w:rsidRPr="000D6AE0" w:rsidRDefault="00A5072F" w:rsidP="00A5072F">
      <w:pPr>
        <w:pStyle w:val="Default"/>
        <w:jc w:val="both"/>
      </w:pPr>
      <w:r>
        <w:t xml:space="preserve">1. </w:t>
      </w:r>
      <w:r w:rsidRPr="000D6AE0">
        <w:t>Составить кроссворд по теме «Преобразование тригонометрических выражений»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презентацию по теме «Тригонометрические формулы сложения аргументов»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Провести анализ выполнения контрольной работы по теме «Тригонометрические формулы сложения аргументов» и сделать работу над ошибками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 xml:space="preserve"> Провести анализ выполнения контрольной работы по теме «Формулы тригонометрии» и сделать работу над ошибками</w:t>
      </w:r>
    </w:p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072F" w:rsidRPr="00A5072F" w:rsidRDefault="00A5072F" w:rsidP="00A507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72F">
        <w:rPr>
          <w:rFonts w:ascii="Times New Roman" w:hAnsi="Times New Roman"/>
          <w:b/>
          <w:sz w:val="24"/>
          <w:szCs w:val="24"/>
        </w:rPr>
        <w:lastRenderedPageBreak/>
        <w:t>Тема 3.1.Параллельность в пространстве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1. </w:t>
      </w:r>
      <w:r w:rsidRPr="000D6AE0">
        <w:t>Подготовить доклад по теме» История возникновения и развития геометрии в пространстве»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 по теме</w:t>
      </w:r>
      <w:r w:rsidRPr="000D6AE0">
        <w:rPr>
          <w:b/>
        </w:rPr>
        <w:t xml:space="preserve"> «</w:t>
      </w:r>
      <w:r w:rsidRPr="000D6AE0">
        <w:t>Параллельное проектирование и его свойства»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Подготовить доклад по теме «Пространственные фигуры» или «Моделирование многогранников»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или наглядный материал по теме «Симметрия в пространстве»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5. </w:t>
      </w:r>
      <w:r w:rsidRPr="000D6AE0">
        <w:t>Провести анализ выполнения контрольной работы по теме «Параллельность прямых и плоскостей в пространстве» и сделать работу над ошибками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A5072F" w:rsidRPr="00A5072F" w:rsidRDefault="00A5072F" w:rsidP="00A5072F">
      <w:pPr>
        <w:pStyle w:val="Default"/>
        <w:rPr>
          <w:b/>
          <w:sz w:val="28"/>
          <w:szCs w:val="28"/>
        </w:rPr>
      </w:pPr>
      <w:r w:rsidRPr="00A5072F">
        <w:rPr>
          <w:b/>
        </w:rPr>
        <w:t>Тема 3.2.Перпендикулярность в пространстве</w:t>
      </w:r>
    </w:p>
    <w:p w:rsidR="00A5072F" w:rsidRDefault="00A5072F" w:rsidP="00A5072F">
      <w:pPr>
        <w:pStyle w:val="Default"/>
        <w:numPr>
          <w:ilvl w:val="0"/>
          <w:numId w:val="20"/>
        </w:numPr>
        <w:jc w:val="both"/>
      </w:pPr>
      <w:r w:rsidRPr="000D6AE0">
        <w:t>Решить задачи по теме «Перпендикуляр и наклонная».</w:t>
      </w:r>
    </w:p>
    <w:p w:rsidR="00A5072F" w:rsidRPr="00DC45FE" w:rsidRDefault="00A5072F" w:rsidP="0021116B">
      <w:pPr>
        <w:spacing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 </w:t>
      </w:r>
      <w:r w:rsidRPr="00DC45FE">
        <w:rPr>
          <w:rFonts w:ascii="Times New Roman" w:hAnsi="Times New Roman"/>
          <w:sz w:val="24"/>
          <w:szCs w:val="24"/>
        </w:rPr>
        <w:t>решить задачу  по теме «Перпендикуляр  и  наклонная».</w:t>
      </w:r>
    </w:p>
    <w:p w:rsidR="00A5072F" w:rsidRPr="00DC45FE" w:rsidRDefault="00A5072F" w:rsidP="0021116B">
      <w:pPr>
        <w:spacing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b/>
          <w:sz w:val="24"/>
          <w:szCs w:val="24"/>
        </w:rPr>
        <w:t>1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1,3 или 5 задача. </w:t>
      </w:r>
      <w:r w:rsidRPr="00DC45FE">
        <w:rPr>
          <w:rFonts w:ascii="Times New Roman" w:hAnsi="Times New Roman"/>
          <w:b/>
          <w:sz w:val="24"/>
          <w:szCs w:val="24"/>
        </w:rPr>
        <w:t>2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 2,4 или 5 задача.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1) Из точки, не принадлежащей данной плоскости, проведены к ней две наклонные, равные 10см и 18см. Сумма длин их проекций на плоскость равна 16см. Найти проекцию каждой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2) Длина наклонной 10см, перпендикуляра, проведённого из той же точки что и наклонная к той же прямой, равна 6см. Найдите длину проекции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3) Из точки А к данной плоскости </w:t>
      </w:r>
      <w:r w:rsidRPr="00DC45FE">
        <w:rPr>
          <w:rFonts w:ascii="Times New Roman" w:hAnsi="Times New Roman"/>
          <w:b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   АВ и АС. 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>= 4,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АВА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30°, 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60°, а угол между наклонными 90°. Найти расстояние между основаниями наклонных.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4) Из точки А к данной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 АВ и АС, каждая из которых наклонена к плоскости под углом  45°,  угол между наклонными 120°. Расстояние между  основаниями наклонных 12см. Найти расстояние от точки А до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>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5) Диагонали квадрата АВС</w:t>
      </w:r>
      <w:r w:rsidRPr="00DC45FE">
        <w:rPr>
          <w:rFonts w:ascii="Times New Roman" w:hAnsi="Times New Roman"/>
          <w:sz w:val="24"/>
          <w:szCs w:val="24"/>
          <w:lang w:val="en-US"/>
        </w:rPr>
        <w:t>D</w:t>
      </w:r>
      <w:r w:rsidRPr="00DC45FE">
        <w:rPr>
          <w:rFonts w:ascii="Times New Roman" w:hAnsi="Times New Roman"/>
          <w:sz w:val="24"/>
          <w:szCs w:val="24"/>
        </w:rPr>
        <w:t xml:space="preserve"> пересекаются в точке О. Из точки О проведён к плоскости квадрата перпендикуляр ОМ. Найти расстояние от точки М до стороны ВС, если </w:t>
      </w:r>
      <w:r w:rsidRPr="00DC45FE">
        <w:rPr>
          <w:rFonts w:ascii="Times New Roman" w:hAnsi="Times New Roman"/>
          <w:sz w:val="24"/>
          <w:szCs w:val="24"/>
          <w:lang w:val="en-US"/>
        </w:rPr>
        <w:t>AD</w:t>
      </w:r>
      <w:r w:rsidRPr="00DC45FE">
        <w:rPr>
          <w:rFonts w:ascii="Times New Roman" w:hAnsi="Times New Roman"/>
          <w:sz w:val="24"/>
          <w:szCs w:val="24"/>
        </w:rPr>
        <w:t xml:space="preserve"> = 6см, ОМ = 4см.  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5072F" w:rsidRDefault="00A5072F" w:rsidP="0021116B">
      <w:pPr>
        <w:pStyle w:val="Default"/>
        <w:jc w:val="both"/>
      </w:pPr>
      <w:r w:rsidRPr="00DC45FE">
        <w:rPr>
          <w:i/>
        </w:rPr>
        <w:t xml:space="preserve">Форма выполнения задания: </w:t>
      </w:r>
      <w:r w:rsidRPr="00DC45FE">
        <w:t>решение задачи</w:t>
      </w:r>
    </w:p>
    <w:p w:rsidR="0021116B" w:rsidRPr="000D6AE0" w:rsidRDefault="0021116B" w:rsidP="0021116B">
      <w:pPr>
        <w:pStyle w:val="Default"/>
        <w:jc w:val="both"/>
      </w:pP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2. </w:t>
      </w:r>
      <w:r w:rsidR="00A5072F" w:rsidRPr="000D6AE0">
        <w:t>Провести анализ выполнения контрольной работы по теме «Перпендикулярность прямых и плоскостей в пространстве» и сделать работу над ошибками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3. </w:t>
      </w:r>
      <w:r w:rsidR="00A5072F" w:rsidRPr="000D6AE0">
        <w:t>Подготовить презентацию по теме «Изображение пространственных фигур»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4. </w:t>
      </w:r>
      <w:r w:rsidR="00A5072F" w:rsidRPr="000D6AE0">
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</w:r>
    </w:p>
    <w:p w:rsidR="00C37F11" w:rsidRDefault="0021116B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="00A5072F" w:rsidRPr="000D6AE0">
        <w:t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</w:t>
      </w:r>
    </w:p>
    <w:p w:rsidR="00A5072F" w:rsidRDefault="00A5072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3.3.Координаты и векторы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вопросы по теме «Векторы»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домашнюю контрольную работу «Векторы»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контрольную  работу   «Векторы».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116B" w:rsidRPr="00C36F86" w:rsidTr="00B5598F"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Фамилия ,группа ___________________________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1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 xml:space="preserve">1. От точки А отложите вектор: а) равный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57" type="#_x0000_t75" style="width:11.25pt;height:12.75pt">
                  <v:imagedata r:id="rId17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58" type="#_x0000_t75" style="width:11.25pt;height:17.25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в) противоположно направленный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59" type="#_x0000_t75" style="width:9.75pt;height:12.7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C30DCC">
              <w:rPr>
                <w:rFonts w:ascii="Times New Roman" w:hAnsi="Times New Roman"/>
              </w:rPr>
              <w:pict>
                <v:shape id="_x0000_i1160" type="#_x0000_t75" style="width:108.75pt;height:81pt">
                  <v:imagedata r:id="rId181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ромб. Равны ли векторы: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а)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61" type="#_x0000_t75" style="width:50.25pt;height:17.25pt">
                  <v:imagedata r:id="rId18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62" type="#_x0000_t75" style="width:50.25pt;height:17.25pt">
                  <v:imagedata r:id="rId183" o:title=""/>
                </v:shape>
              </w:pict>
            </w:r>
            <w:r w:rsidRPr="00C36F86">
              <w:rPr>
                <w:rFonts w:ascii="Times New Roman" w:hAnsi="Times New Roman"/>
              </w:rPr>
              <w:t>____;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в)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63" type="#_x0000_t75" style="width:50.25pt;height:20.25pt">
                  <v:imagedata r:id="rId184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Начертите два неколлинеарных вектора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4" type="#_x0000_t75" style="width:9.75pt;height:17.25pt">
                  <v:imagedata r:id="rId18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5" type="#_x0000_t75" style="width:9.75pt;height:17.25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Постройте вектор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66" type="#_x0000_t75" style="width:41.25pt;height:30.75pt">
                  <v:imagedata r:id="rId18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АВ отмечена точка К так, что АК: КВ=2:1, О – точка пересечения диагоналей. Выразите векторы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7" type="#_x0000_t75" style="width:21.75pt;height:17.25pt">
                  <v:imagedata r:id="rId18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8" type="#_x0000_t75" style="width:21.75pt;height:17.25pt">
                  <v:imagedata r:id="rId18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9" type="#_x0000_t75" style="width:38.25pt;height:17.25pt">
                  <v:imagedata r:id="rId19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70" type="#_x0000_t75" style="width:39pt;height:17.25pt">
                  <v:imagedata r:id="rId19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1" type="#_x0000_t75" style="width:48.75pt;height:20.25pt">
                  <v:imagedata r:id="rId192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1)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2" type="#_x0000_t75" style="width:39pt;height:20.25pt">
                  <v:imagedata r:id="rId19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3" type="#_x0000_t75" style="width:36.75pt;height:20.25pt">
                  <v:imagedata r:id="rId194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4" type="#_x0000_t75" style="width:39pt;height:20.25pt">
                  <v:imagedata r:id="rId195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5" type="#_x0000_t75" style="width:42.75pt;height:20.25pt">
                  <v:imagedata r:id="rId196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координатным векторам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76" type="#_x0000_t75" style="width:6.75pt;height:17.25pt">
                  <v:imagedata r:id="rId19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7" type="#_x0000_t75" style="width:9.75pt;height:20.25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78" type="#_x0000_t75" style="width:69.75pt;height:20.25pt">
                  <v:imagedata r:id="rId199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B5598F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79" type="#_x0000_t75" style="width:27pt;height:17.25pt">
                  <v:imagedata r:id="rId20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B5598F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80" type="#_x0000_t75" style="width:27pt;height:17.25pt">
                  <v:imagedata r:id="rId20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81" type="#_x0000_t75" style="width:39pt;height:20.25pt">
                  <v:imagedata r:id="rId20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82" type="#_x0000_t75" style="width:56.25pt;height:17.25pt">
                  <v:imagedata r:id="rId20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, если  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83" type="#_x0000_t75" style="width:1in;height:20.25pt">
                  <v:imagedata r:id="rId204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>Фамилия, группа ___________________________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2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 xml:space="preserve">1. От точки В отложите вектор: а) равный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84" type="#_x0000_t75" style="width:11.25pt;height:12.75pt">
                  <v:imagedata r:id="rId17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85" type="#_x0000_t75" style="width:11.25pt;height:17.25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;в) противоположно направленный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186" type="#_x0000_t75" style="width:9.75pt;height:12.7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   </w:t>
            </w:r>
            <w:r w:rsidR="00C30DCC">
              <w:rPr>
                <w:rFonts w:ascii="Times New Roman" w:hAnsi="Times New Roman"/>
              </w:rPr>
              <w:pict>
                <v:shape id="_x0000_i1187" type="#_x0000_t75" style="width:117pt;height:81.75pt">
                  <v:imagedata r:id="rId205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6F86">
              <w:rPr>
                <w:rFonts w:ascii="Times New Roman" w:hAnsi="Times New Roman"/>
              </w:rPr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квадрат. Равны ли векторы:</w:t>
            </w:r>
          </w:p>
          <w:p w:rsidR="0021116B" w:rsidRPr="00C36F86" w:rsidRDefault="0021116B" w:rsidP="00B5598F">
            <w:pPr>
              <w:spacing w:after="0" w:line="240" w:lineRule="auto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а)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88" type="#_x0000_t75" style="width:50.25pt;height:20.25pt">
                  <v:imagedata r:id="rId206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89" type="#_x0000_t75" style="width:50.25pt;height:20.25pt">
                  <v:imagedata r:id="rId20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_____; в)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90" type="#_x0000_t75" style="width:50.25pt;height:20.25pt">
                  <v:imagedata r:id="rId208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Начертите два неколлинеарных вектора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1" type="#_x0000_t75" style="width:9.75pt;height:17.25pt">
                  <v:imagedata r:id="rId18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2" type="#_x0000_t75" style="width:9.75pt;height:17.25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Постройте вектор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93" type="#_x0000_t75" style="width:42pt;height:30.75pt">
                  <v:imagedata r:id="rId20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88" w:hanging="188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ВС отмечена точка Р так, что ВР:РС=3:1, О – точка пересечения диагоналей. Выразите векторы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4" type="#_x0000_t75" style="width:21.75pt;height:17.25pt">
                  <v:imagedata r:id="rId21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1657C9">
              <w:rPr>
                <w:rFonts w:ascii="Times New Roman" w:hAnsi="Times New Roman"/>
                <w:position w:val="-4"/>
                <w:sz w:val="24"/>
                <w:szCs w:val="24"/>
              </w:rPr>
              <w:pict>
                <v:shape id="_x0000_i1195" type="#_x0000_t75" style="width:20.25pt;height:17.25pt">
                  <v:imagedata r:id="rId21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6" type="#_x0000_t75" style="width:39pt;height:17.25pt">
                  <v:imagedata r:id="rId21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7" type="#_x0000_t75" style="width:39pt;height:17.25pt">
                  <v:imagedata r:id="rId21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98" type="#_x0000_t75" style="width:54.75pt;height:20.25pt">
                  <v:imagedata r:id="rId214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1)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199" type="#_x0000_t75" style="width:42pt;height:20.25pt">
                  <v:imagedata r:id="rId215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0" type="#_x0000_t75" style="width:48.75pt;height:20.25pt">
                  <v:imagedata r:id="rId216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1" type="#_x0000_t75" style="width:39pt;height:20.25pt">
                  <v:imagedata r:id="rId217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88" w:hanging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2" type="#_x0000_t75" style="width:38.25pt;height:20.25pt">
                  <v:imagedata r:id="rId21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 координатным векторам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203" type="#_x0000_t75" style="width:6.75pt;height:17.25pt">
                  <v:imagedata r:id="rId19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4" type="#_x0000_t75" style="width:9.75pt;height:20.25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5" type="#_x0000_t75" style="width:1in;height:20.25pt">
                  <v:imagedata r:id="rId219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B5598F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206" type="#_x0000_t75" style="width:27pt;height:17.25pt">
                  <v:imagedata r:id="rId22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B5598F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207" type="#_x0000_t75" style="width:27pt;height:17.25pt">
                  <v:imagedata r:id="rId22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08" type="#_x0000_t75" style="width:39pt;height:20.25pt">
                  <v:imagedata r:id="rId22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1657C9">
              <w:rPr>
                <w:rFonts w:ascii="Times New Roman" w:hAnsi="Times New Roman"/>
                <w:position w:val="-6"/>
              </w:rPr>
              <w:pict>
                <v:shape id="_x0000_i1209" type="#_x0000_t75" style="width:57pt;height:17.25pt">
                  <v:imagedata r:id="rId223" o:title=""/>
                </v:shape>
              </w:pict>
            </w:r>
            <w:r w:rsidRPr="00C36F86">
              <w:rPr>
                <w:rFonts w:ascii="Times New Roman" w:hAnsi="Times New Roman"/>
              </w:rPr>
              <w:t>, если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1657C9">
              <w:rPr>
                <w:rFonts w:ascii="Times New Roman" w:hAnsi="Times New Roman"/>
                <w:position w:val="-10"/>
              </w:rPr>
              <w:pict>
                <v:shape id="_x0000_i1210" type="#_x0000_t75" style="width:69pt;height:20.25pt">
                  <v:imagedata r:id="rId224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  <w:p w:rsidR="0021116B" w:rsidRPr="00C36F86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16B" w:rsidRPr="00C36F86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решение контрольной работы.</w:t>
      </w:r>
    </w:p>
    <w:p w:rsidR="0021116B" w:rsidRPr="000D6AE0" w:rsidRDefault="0021116B" w:rsidP="0021116B">
      <w:pPr>
        <w:pStyle w:val="Default"/>
        <w:ind w:firstLine="20"/>
        <w:jc w:val="both"/>
      </w:pP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«Рене Декарт»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по теме « Сложение и вычитание векторов. Умножение вектора на число»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«Векторы в пространстве» и сделать работу над ошибками</w:t>
      </w:r>
    </w:p>
    <w:p w:rsidR="00A5072F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«Метод координат в пространстве»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4.1.Последовательности</w:t>
      </w:r>
    </w:p>
    <w:p w:rsidR="0021116B" w:rsidRPr="0021116B" w:rsidRDefault="0021116B" w:rsidP="0021116B">
      <w:pPr>
        <w:pStyle w:val="p19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lastRenderedPageBreak/>
        <w:t>Решение задач по теме «Числовые последовательности».</w:t>
      </w:r>
    </w:p>
    <w:p w:rsidR="0021116B" w:rsidRPr="00DC45FE" w:rsidRDefault="0021116B" w:rsidP="0021116B">
      <w:pPr>
        <w:ind w:left="3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решить задачи.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21116B" w:rsidRPr="00CF3A39" w:rsidTr="00B5598F">
        <w:tc>
          <w:tcPr>
            <w:tcW w:w="5341" w:type="dxa"/>
            <w:shd w:val="clear" w:color="auto" w:fill="auto"/>
          </w:tcPr>
          <w:p w:rsidR="0021116B" w:rsidRPr="00CF3A39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F3A39" w:rsidRDefault="0021116B" w:rsidP="00B5598F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6 дают в остатке 1.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-  5.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А) Вычислите первые пять членов этой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 9  являться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  <w:tc>
          <w:tcPr>
            <w:tcW w:w="5341" w:type="dxa"/>
            <w:shd w:val="clear" w:color="auto" w:fill="auto"/>
          </w:tcPr>
          <w:p w:rsidR="0021116B" w:rsidRPr="00CF3A39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F3A39" w:rsidRDefault="0021116B" w:rsidP="00B5598F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3 дают в остатке 1.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- 3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+   5.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А) Вычислите первые пять членов этой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число33  являться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</w:tr>
    </w:tbl>
    <w:p w:rsidR="0021116B" w:rsidRPr="00DC45FE" w:rsidRDefault="0021116B" w:rsidP="0021116B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задачи.</w:t>
      </w:r>
    </w:p>
    <w:p w:rsidR="0021116B" w:rsidRPr="0021116B" w:rsidRDefault="0021116B" w:rsidP="0021116B">
      <w:pPr>
        <w:spacing w:after="0" w:line="240" w:lineRule="auto"/>
        <w:rPr>
          <w:b/>
        </w:rPr>
      </w:pPr>
      <w:r w:rsidRPr="0021116B">
        <w:rPr>
          <w:rFonts w:ascii="Times New Roman" w:hAnsi="Times New Roman"/>
          <w:b/>
          <w:sz w:val="24"/>
          <w:szCs w:val="24"/>
        </w:rPr>
        <w:t>Тема 4.2.Производная функции.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таблицу основных формул</w:t>
      </w:r>
      <w:r w:rsidRPr="000D6AE0">
        <w:rPr>
          <w:b/>
        </w:rPr>
        <w:t xml:space="preserve"> </w:t>
      </w:r>
      <w:r w:rsidRPr="000D6AE0">
        <w:t>дифференцирования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тест по теме «Производная»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тест по  теме  «Производная».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88"/>
      </w:tblGrid>
      <w:tr w:rsidR="0021116B" w:rsidRPr="00C36F86" w:rsidTr="00B5598F">
        <w:trPr>
          <w:trHeight w:val="7176"/>
        </w:trPr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1657C9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55" o:spid="_x0000_i1211" type="#_x0000_t75" style="width:63.75pt;height:30.75pt;visibility:visible">
                  <v:imagedata r:id="rId22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6" o:spid="_x0000_i1212" type="#_x0000_t75" style="width:17.25pt;height:17.25pt;visibility:visible">
                  <v:imagedata r:id="rId22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7" o:spid="_x0000_i1213" type="#_x0000_t75" style="width:17.25pt;height:17.25pt;visibility:visible">
                  <v:imagedata r:id="rId22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8" o:spid="_x0000_i1214" type="#_x0000_t75" style="width:36.75pt;height:17.25pt;visibility:visible">
                  <v:imagedata r:id="rId22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9" o:spid="_x0000_i1215" type="#_x0000_t75" style="width:35.25pt;height:17.25pt;visibility:visible">
                  <v:imagedata r:id="rId22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2.Производная функции </w:t>
            </w:r>
            <w:r w:rsidR="001657C9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60" o:spid="_x0000_i1216" type="#_x0000_t75" style="width:77.25pt;height:30.75pt;visibility:visible">
                  <v:imagedata r:id="rId23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1" o:spid="_x0000_i1217" type="#_x0000_t75" style="width:33pt;height:14.25pt;visibility:visible">
                  <v:imagedata r:id="rId23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–1,5;     б) 1,5;     в) –0,75;     г) 0,75.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3.Какая из приведенных функций является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производной функции </w:t>
            </w:r>
            <w:r w:rsidR="001657C9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62" o:spid="_x0000_i1218" type="#_x0000_t75" style="width:80.25pt;height:21.75pt;visibility:visible">
                  <v:imagedata r:id="rId23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3" o:spid="_x0000_i1219" type="#_x0000_t75" style="width:24.75pt;height:17.25pt;visibility:visible">
                  <v:imagedata r:id="rId23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4" o:spid="_x0000_i1220" type="#_x0000_t75" style="width:54.75pt;height:17.25pt;visibility:visible">
                  <v:imagedata r:id="rId23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5" o:spid="_x0000_i1221" type="#_x0000_t75" style="width:36.75pt;height:17.25pt;visibility:visible">
                  <v:imagedata r:id="rId23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г)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6" o:spid="_x0000_i1222" type="#_x0000_t75" style="width:36.75pt;height:17.25pt;visibility:visible">
                  <v:imagedata r:id="rId23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Точка  движется  прямолинейно  по  закону 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23" type="#_x0000_t75" style="width:78.75pt;height:20.25pt">
                  <v:imagedata r:id="rId23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.  Какой  формулой  задается  скорость  движения  этой  точки  в  момент  времени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5. Угловой  коэффициент  касательной,  проведенной  к  графику  функции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4" type="#_x0000_t75" style="width:143.25pt;height:20.25pt">
                  <v:imagedata r:id="rId23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точке  с  положительной  абсциссой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5" type="#_x0000_t75" style="width:14.25pt;height:20.25pt">
                  <v:imagedata r:id="rId23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,  равен  2.  Найдите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6" type="#_x0000_t75" style="width:14.25pt;height:20.25pt">
                  <v:imagedata r:id="rId24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B559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1657C9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0" o:spid="_x0000_i1227" type="#_x0000_t75" style="width:63.75pt;height:30.75pt;visibility:visible">
                  <v:imagedata r:id="rId24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1" o:spid="_x0000_i1228" type="#_x0000_t75" style="width:36.75pt;height:17.25pt;visibility:visible">
                  <v:imagedata r:id="rId24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2" o:spid="_x0000_i1229" type="#_x0000_t75" style="width:33pt;height:17.25pt;visibility:visible">
                  <v:imagedata r:id="rId24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3" o:spid="_x0000_i1230" type="#_x0000_t75" style="width:17.25pt;height:17.25pt;visibility:visible">
                  <v:imagedata r:id="rId24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4" o:spid="_x0000_i1231" type="#_x0000_t75" style="width:17.25pt;height:17.25pt;visibility:visible">
                  <v:imagedata r:id="rId24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 Производная функции </w:t>
            </w:r>
            <w:r w:rsidR="001657C9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5" o:spid="_x0000_i1232" type="#_x0000_t75" style="width:80.25pt;height:30.75pt;visibility:visible">
                  <v:imagedata r:id="rId24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6" o:spid="_x0000_i1233" type="#_x0000_t75" style="width:24.75pt;height:14.25pt;visibility:visible">
                  <v:imagedata r:id="rId24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1,2;     б) 2;     в) –1,2;     г) 2,5.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 Какая из приведенных функций является производной функции </w:t>
            </w:r>
            <w:r w:rsidR="001657C9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77" o:spid="_x0000_i1234" type="#_x0000_t75" style="width:81.75pt;height:21.75pt;visibility:visible">
                  <v:imagedata r:id="rId24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8" o:spid="_x0000_i1235" type="#_x0000_t75" style="width:36.75pt;height:17.25pt;visibility:visible">
                  <v:imagedata r:id="rId24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9" o:spid="_x0000_i1236" type="#_x0000_t75" style="width:17.25pt;height:17.25pt;visibility:visible">
                  <v:imagedata r:id="rId25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0" o:spid="_x0000_i1237" type="#_x0000_t75" style="width:54.75pt;height:17.25pt;visibility:visible">
                  <v:imagedata r:id="rId25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 г) </w:t>
            </w:r>
            <w:r w:rsidR="001657C9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1" o:spid="_x0000_i1238" type="#_x0000_t75" style="width:36.75pt;height:17.25pt;visibility:visible">
                  <v:imagedata r:id="rId25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329" w:hanging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Тело  движется  по  прямой  так,  что  его скорость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(м/с)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изменяется  по  закону 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39" type="#_x0000_t75" style="width:92.25pt;height:20.25pt">
                  <v:imagedata r:id="rId25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  Какую  скорость  приобретает  тело  в  момент,  когда  его  ускорение  равно  12м/с</w:t>
            </w:r>
            <w:r w:rsidRPr="00C36F86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5.Найдите  угловой  коэффициент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касательной,  проведенной  к  параболе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0" type="#_x0000_t75" style="width:93.75pt;height:20.25pt">
                  <v:imagedata r:id="rId25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 точке  с  абсциссой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1" type="#_x0000_t75" style="width:36.75pt;height:20.25pt">
                  <v:imagedata r:id="rId25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1116B" w:rsidRDefault="0021116B" w:rsidP="0021116B">
      <w:pPr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теста.</w:t>
      </w:r>
    </w:p>
    <w:p w:rsidR="0021116B" w:rsidRPr="0021116B" w:rsidRDefault="0021116B" w:rsidP="0021116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  <w:sz w:val="24"/>
          <w:szCs w:val="24"/>
        </w:rPr>
        <w:t>Составить кроссворд «Производная»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Задание: с</w:t>
      </w:r>
      <w:r w:rsidRPr="0021116B">
        <w:rPr>
          <w:rFonts w:ascii="Times New Roman" w:hAnsi="Times New Roman"/>
          <w:sz w:val="24"/>
          <w:szCs w:val="24"/>
        </w:rPr>
        <w:t>оставить  кроссворд  «Производная».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21116B">
        <w:rPr>
          <w:rFonts w:ascii="Times New Roman" w:hAnsi="Times New Roman"/>
          <w:sz w:val="24"/>
          <w:szCs w:val="24"/>
        </w:rPr>
        <w:t>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«Ричард Филипс Фейнман. Производная – это скорость»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4. </w:t>
      </w:r>
      <w:r w:rsidRPr="000D6AE0">
        <w:t>Провести анализ выполнения контрольной работы по теме «Правила и формулы отыскания производных» и сделать работу над ошибками</w:t>
      </w:r>
    </w:p>
    <w:p w:rsid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4.3. Применения производной</w:t>
      </w:r>
    </w:p>
    <w:p w:rsidR="0021116B" w:rsidRDefault="0021116B" w:rsidP="0021116B">
      <w:pPr>
        <w:pStyle w:val="p19"/>
        <w:numPr>
          <w:ilvl w:val="0"/>
          <w:numId w:val="22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«Применение  производной к исследованию функций» и сделать работу над ошибками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5.1.Первообразная и интеграл</w:t>
      </w:r>
    </w:p>
    <w:p w:rsidR="0021116B" w:rsidRDefault="0021116B" w:rsidP="0021116B">
      <w:pPr>
        <w:pStyle w:val="Default"/>
        <w:numPr>
          <w:ilvl w:val="0"/>
          <w:numId w:val="23"/>
        </w:numPr>
        <w:jc w:val="both"/>
      </w:pPr>
      <w:r w:rsidRPr="000D6AE0">
        <w:t>Составить тест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тест  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Тест должен содержать  не менее 6-7 заданий и  по 3-4 ответа к каждому заданию (верный только один).Включить  задания двух видов: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Вычисление первообразных различных функций.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lastRenderedPageBreak/>
        <w:t>Вычисление первообразной, график которой проходит через точку с заданными координатами.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тест.</w:t>
      </w:r>
    </w:p>
    <w:p w:rsidR="0021116B" w:rsidRDefault="0021116B" w:rsidP="0021116B">
      <w:pPr>
        <w:pStyle w:val="Default"/>
        <w:numPr>
          <w:ilvl w:val="0"/>
          <w:numId w:val="24"/>
        </w:numPr>
        <w:jc w:val="both"/>
      </w:pPr>
      <w:r w:rsidRPr="000D6AE0">
        <w:t xml:space="preserve">Выполнить графическую работу «Вычисление площадей фигур с помощью интеграла»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 xml:space="preserve">выполнить  графическую   работу  «Вычисление площадей фигур с помощью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DC45FE">
        <w:rPr>
          <w:rFonts w:ascii="Times New Roman" w:hAnsi="Times New Roman"/>
          <w:sz w:val="24"/>
          <w:szCs w:val="24"/>
        </w:rPr>
        <w:t>интеграла»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4432"/>
      </w:tblGrid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36F86" w:rsidRDefault="001657C9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4" o:spid="_x0000_s1026" type="#_x0000_t75" alt="Зад 1,1" style="position:absolute;left:0;text-align:left;margin-left:2.7pt;margin-top:34.2pt;width:278.15pt;height:165.05pt;z-index:-2;visibility:visible" wrapcoords="-110 0 -110 21454 21607 21454 21607 0 -110 0">
                  <v:imagedata r:id="rId256" o:title="Зад 1,1" croptop="8679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По готовому чертежу найти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Вычислите площадь фигуры, ограниченной линиями </w:t>
            </w:r>
            <w:r w:rsidR="001657C9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2" type="#_x0000_t75" style="width:138.75pt;height:27.75pt">
                  <v:imagedata r:id="rId257" o:title=""/>
                </v:shape>
              </w:pict>
            </w: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заштрихованной фигуры.</w:t>
            </w:r>
          </w:p>
          <w:p w:rsidR="0021116B" w:rsidRDefault="001657C9" w:rsidP="00B559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5" o:spid="_x0000_s1027" type="#_x0000_t75" alt="Задание 2,1" style="position:absolute;margin-left:.1pt;margin-top:6.6pt;width:238.3pt;height:183.55pt;z-index:-1;visibility:visible" wrapcoords="-109 0 -109 21418 21607 21418 21607 0 -109 0">
                  <v:imagedata r:id="rId258" o:title="Задание 2,1" croptop="8903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116B" w:rsidRPr="00C36F86" w:rsidRDefault="0021116B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Вычислите площадь фигуры, ограниченной линиями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3" type="#_x0000_t75" style="width:138.75pt;height:23.25pt">
                  <v:imagedata r:id="rId25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C30DCC" w:rsidP="00B5598F">
            <w:pPr>
              <w:spacing w:after="0" w:line="240" w:lineRule="auto"/>
              <w:ind w:right="-307"/>
            </w:pPr>
            <w:r>
              <w:pict>
                <v:shape id="_x0000_i1244" type="#_x0000_t75" style="width:3in;height:158.25pt">
                  <v:imagedata r:id="rId260" o:title=""/>
                </v:shape>
              </w:pict>
            </w:r>
            <w:r w:rsidR="0021116B" w:rsidRPr="00C36F86"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 </w:t>
            </w:r>
            <w:r w:rsidR="001657C9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5" type="#_x0000_t75" style="width:134.25pt;height:24.75pt">
                  <v:imagedata r:id="rId261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C30DCC" w:rsidP="00B5598F">
            <w:pPr>
              <w:spacing w:after="0" w:line="240" w:lineRule="auto"/>
              <w:ind w:right="-307"/>
            </w:pPr>
            <w:r>
              <w:pict>
                <v:shape id="_x0000_i1246" type="#_x0000_t75" style="width:3in;height:153.75pt">
                  <v:imagedata r:id="rId262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7" type="#_x0000_t75" style="width:119.25pt;height:24.75pt">
                  <v:imagedata r:id="rId263" o:title=""/>
                </v:shape>
              </w:pict>
            </w:r>
          </w:p>
        </w:tc>
      </w:tr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5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C30DCC" w:rsidP="00B5598F">
            <w:pPr>
              <w:spacing w:after="0" w:line="240" w:lineRule="auto"/>
              <w:ind w:right="-307"/>
              <w:jc w:val="both"/>
            </w:pPr>
            <w:r>
              <w:pict>
                <v:shape id="_x0000_i1248" type="#_x0000_t75" style="width:3in;height:155.25pt">
                  <v:imagedata r:id="rId264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1657C9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9" type="#_x0000_t75" style="width:135.75pt;height:24.75pt">
                  <v:imagedata r:id="rId265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C30DCC" w:rsidP="00B5598F">
            <w:pPr>
              <w:spacing w:after="0" w:line="240" w:lineRule="auto"/>
              <w:ind w:right="-307"/>
            </w:pPr>
            <w:r>
              <w:pict>
                <v:shape id="_x0000_i1250" type="#_x0000_t75" style="width:207.75pt;height:179.25pt">
                  <v:imagedata r:id="rId266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51" type="#_x0000_t75" style="width:113.25pt;height:23.25pt">
                  <v:imagedata r:id="rId267" o:title=""/>
                </v:shape>
              </w:pict>
            </w:r>
          </w:p>
        </w:tc>
      </w:tr>
    </w:tbl>
    <w:p w:rsidR="0021116B" w:rsidRPr="00C36F86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графической работы.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 </w:t>
      </w:r>
      <w:r w:rsidRPr="000D6AE0">
        <w:t>Подготовить реферат на тему « Готфрид Вильгельм Лейбниц» или «Исаак Ньютон»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 </w:t>
      </w:r>
      <w:r w:rsidRPr="000D6AE0">
        <w:t>Подготовить презентацию по теме «Как вычислить объем лимона?»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«Первообразная и интеграл»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6.1.Многогранники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numPr>
          <w:ilvl w:val="0"/>
          <w:numId w:val="27"/>
        </w:numPr>
        <w:spacing w:after="0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</w:rPr>
        <w:t>Изготовить модели многогранников.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21116B">
        <w:rPr>
          <w:rFonts w:ascii="Times New Roman" w:hAnsi="Times New Roman"/>
          <w:sz w:val="24"/>
          <w:szCs w:val="24"/>
        </w:rPr>
        <w:t>изготовить   модели  многогранников.</w:t>
      </w:r>
    </w:p>
    <w:p w:rsidR="0021116B" w:rsidRPr="0021116B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21116B">
        <w:rPr>
          <w:rFonts w:ascii="Times New Roman" w:hAnsi="Times New Roman"/>
          <w:sz w:val="24"/>
          <w:szCs w:val="24"/>
        </w:rPr>
        <w:t xml:space="preserve"> модель многогранника.</w:t>
      </w:r>
    </w:p>
    <w:p w:rsidR="0021116B" w:rsidRPr="000D6AE0" w:rsidRDefault="0021116B" w:rsidP="0021116B">
      <w:pPr>
        <w:pStyle w:val="Default"/>
        <w:ind w:firstLine="20"/>
      </w:pPr>
      <w:r>
        <w:t xml:space="preserve">2. </w:t>
      </w:r>
      <w:r w:rsidRPr="000D6AE0">
        <w:t>Составить презентацию «Сечения призмы и пирамиды»</w:t>
      </w:r>
    </w:p>
    <w:p w:rsidR="0021116B" w:rsidRDefault="0021116B" w:rsidP="0021116B">
      <w:pPr>
        <w:pStyle w:val="Default"/>
        <w:ind w:firstLine="20"/>
      </w:pPr>
      <w:r>
        <w:t xml:space="preserve">3. </w:t>
      </w:r>
      <w:r w:rsidRPr="000D6AE0"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«Многогранники»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«Объемы  многогранников»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6. </w:t>
      </w:r>
      <w:r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«Полуправильные многогранники», «Звездчатые многогранники», «Кристаллы – природные многогранники»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7. </w:t>
      </w:r>
      <w:r w:rsidRPr="000D6AE0">
        <w:t>Выполнить задание «Изобразить на плоскости  листа формата А4 применение многогранников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6.2.Тела вращения</w:t>
      </w:r>
    </w:p>
    <w:p w:rsidR="0021116B" w:rsidRDefault="0021116B" w:rsidP="0021116B">
      <w:pPr>
        <w:pStyle w:val="Default"/>
        <w:numPr>
          <w:ilvl w:val="0"/>
          <w:numId w:val="28"/>
        </w:numPr>
        <w:jc w:val="both"/>
      </w:pPr>
      <w:r w:rsidRPr="000D6AE0">
        <w:t xml:space="preserve">Изготовить модели тел вращения </w:t>
      </w:r>
    </w:p>
    <w:p w:rsidR="0021116B" w:rsidRPr="00DC45FE" w:rsidRDefault="0021116B" w:rsidP="0021116B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изготовить   модели  тел вращения.</w:t>
      </w:r>
    </w:p>
    <w:p w:rsidR="0021116B" w:rsidRPr="00DC45FE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модель тела вращения.</w:t>
      </w:r>
    </w:p>
    <w:p w:rsidR="0021116B" w:rsidRDefault="0021116B" w:rsidP="00F868AC">
      <w:pPr>
        <w:pStyle w:val="Default"/>
        <w:numPr>
          <w:ilvl w:val="0"/>
          <w:numId w:val="28"/>
        </w:numPr>
        <w:jc w:val="both"/>
      </w:pPr>
      <w:r w:rsidRPr="000D6AE0">
        <w:t>Составить презентацию «Шар. Взаимное расположение плоскостей шара»</w:t>
      </w:r>
    </w:p>
    <w:p w:rsidR="00F868AC" w:rsidRPr="00DC45FE" w:rsidRDefault="00F868AC" w:rsidP="00F868AC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lastRenderedPageBreak/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презентацию  « Шар. Взаимное расположение плоскостей шара».</w:t>
      </w:r>
    </w:p>
    <w:p w:rsidR="00F868AC" w:rsidRPr="00DC45FE" w:rsidRDefault="00F868AC" w:rsidP="00F868AC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презентация.</w:t>
      </w:r>
    </w:p>
    <w:p w:rsidR="00F868AC" w:rsidRPr="00F868AC" w:rsidRDefault="0021116B" w:rsidP="00F868AC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</w:rPr>
      </w:pPr>
      <w:r w:rsidRPr="00F868AC">
        <w:rPr>
          <w:rFonts w:ascii="Times New Roman" w:hAnsi="Times New Roman"/>
          <w:sz w:val="24"/>
        </w:rPr>
        <w:t>Провести анализ выполнения контрольной работы по теме «Тела вращения» и сделать работу над ошибками</w:t>
      </w:r>
    </w:p>
    <w:p w:rsidR="00F868AC" w:rsidRPr="00DC45FE" w:rsidRDefault="00F868AC" w:rsidP="00F868AC">
      <w:pPr>
        <w:spacing w:after="0" w:line="240" w:lineRule="auto"/>
        <w:ind w:left="380"/>
        <w:rPr>
          <w:rFonts w:ascii="Times New Roman" w:hAnsi="Times New Roman"/>
          <w:sz w:val="24"/>
          <w:szCs w:val="24"/>
        </w:rPr>
      </w:pPr>
      <w:r w:rsidRPr="00F868AC">
        <w:rPr>
          <w:rFonts w:ascii="Times New Roman" w:hAnsi="Times New Roman"/>
          <w:i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 контрольную   работу  «Тела вращения».</w:t>
      </w:r>
    </w:p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</w:tblGrid>
      <w:tr w:rsidR="00F868AC" w:rsidRPr="00C36F86" w:rsidTr="00B5598F">
        <w:tc>
          <w:tcPr>
            <w:tcW w:w="5216" w:type="dxa"/>
            <w:shd w:val="clear" w:color="auto" w:fill="auto"/>
          </w:tcPr>
          <w:p w:rsidR="00F868AC" w:rsidRPr="00C36F86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шар: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одну;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две;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ни одной;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D.     бесконечно много;  E.      четыре.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неверно?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Цилиндр можно получить в результате: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вращения прямоугольника вокруг одной из его диагоналей;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вращения квадрата вокруг одной из его диагоналей;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вращения прямоугольника вокруг одной из его сторон;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D.   вращения прямоугольника вокруг одной из прямых соединяющих середины двух его противоположных сторон. </w:t>
            </w:r>
          </w:p>
          <w:p w:rsidR="00F868AC" w:rsidRPr="00C36F86" w:rsidRDefault="00F868AC" w:rsidP="00B5598F">
            <w:pPr>
              <w:autoSpaceDE w:val="0"/>
              <w:autoSpaceDN w:val="0"/>
              <w:adjustRightInd w:val="0"/>
              <w:spacing w:before="120" w:after="120" w:line="360" w:lineRule="auto"/>
              <w:ind w:left="273" w:hanging="27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715">
              <w:rPr>
                <w:rFonts w:ascii="Times New Roman" w:hAnsi="Times New Roman"/>
                <w:sz w:val="24"/>
                <w:szCs w:val="24"/>
              </w:rPr>
              <w:t xml:space="preserve">3.Развертка боковой поверхности цилиндра является квадратом, диагональ которого равна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10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>. Найдите площадь боковой поверхности цилиндра.</w:t>
            </w:r>
          </w:p>
        </w:tc>
        <w:tc>
          <w:tcPr>
            <w:tcW w:w="5216" w:type="dxa"/>
            <w:shd w:val="clear" w:color="auto" w:fill="auto"/>
          </w:tcPr>
          <w:p w:rsidR="00F868AC" w:rsidRPr="00C36F86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конус: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A.     одну;        B.     две;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C.     столько же, сколько осей симметрии 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имеет его сечение;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D.     ни одной;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E.      бесконечно много.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верно?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 является кругом;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сферы является кругом;</w:t>
            </w:r>
          </w:p>
          <w:p w:rsidR="00F868AC" w:rsidRPr="00C36F86" w:rsidRDefault="00F868AC" w:rsidP="00B5598F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шара, проходящее через</w:t>
            </w:r>
          </w:p>
          <w:p w:rsidR="00F868AC" w:rsidRPr="00C36F86" w:rsidRDefault="00F868AC" w:rsidP="00B5598F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его центр является кругом.</w:t>
            </w:r>
          </w:p>
          <w:p w:rsidR="00F868AC" w:rsidRPr="00E85715" w:rsidRDefault="00F868AC" w:rsidP="00B5598F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120" w:line="360" w:lineRule="auto"/>
              <w:ind w:left="250" w:hanging="25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 w:cs="Tahoma"/>
                <w:sz w:val="24"/>
                <w:szCs w:val="24"/>
              </w:rPr>
              <w:t xml:space="preserve">3.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Развертка боковой поверхности цилиндра является прямоугольником, диагональ которого равна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8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 xml:space="preserve">, а угол между диагоналями – </w:t>
            </w:r>
            <w:r w:rsidRPr="00E85715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  <w:r w:rsidRPr="00E85715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о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5715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Найдите</w:t>
            </w:r>
            <w:r w:rsidRPr="00E85715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>площадь боковой поверхности цилиндра.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выполнение контрольной  работы.</w:t>
      </w:r>
    </w:p>
    <w:p w:rsidR="0021116B" w:rsidRPr="000D6AE0" w:rsidRDefault="00F868AC" w:rsidP="0021116B">
      <w:pPr>
        <w:pStyle w:val="Default"/>
        <w:ind w:firstLine="20"/>
        <w:jc w:val="both"/>
      </w:pPr>
      <w:r>
        <w:t xml:space="preserve">4. </w:t>
      </w:r>
      <w:r w:rsidR="0021116B"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«Ориентация плоскости. Лист Мебиуса»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 xml:space="preserve"> «Многогранники, вписанные в сферу»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«Многогранники, описанные около сферы»</w:t>
      </w:r>
    </w:p>
    <w:p w:rsidR="0021116B" w:rsidRPr="000D6AE0" w:rsidRDefault="00F868AC" w:rsidP="0021116B">
      <w:pPr>
        <w:pStyle w:val="Default"/>
        <w:ind w:firstLine="20"/>
        <w:jc w:val="both"/>
      </w:pPr>
      <w:r>
        <w:t xml:space="preserve">5. </w:t>
      </w:r>
      <w:r w:rsidR="0021116B" w:rsidRPr="000D6AE0">
        <w:t>Выполнить задание «Нарисовать на плоскости листа формата А4 композицию из пространственных фигур разных по форме»</w:t>
      </w:r>
    </w:p>
    <w:p w:rsidR="0021116B" w:rsidRDefault="00F868AC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="0021116B" w:rsidRPr="000D6AE0">
        <w:t>Выполнить задание «Изобразить на плоскости  листа формата А4 применение тел вращения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7.1.Степени и корни. Степенная функция</w:t>
      </w:r>
    </w:p>
    <w:p w:rsidR="00F868AC" w:rsidRDefault="00F868AC" w:rsidP="00F868AC">
      <w:pPr>
        <w:pStyle w:val="Default"/>
        <w:numPr>
          <w:ilvl w:val="0"/>
          <w:numId w:val="29"/>
        </w:numPr>
        <w:jc w:val="both"/>
      </w:pPr>
      <w:r w:rsidRPr="000D6AE0">
        <w:t>Составить кроссворд по теме  «Степень»</w:t>
      </w:r>
    </w:p>
    <w:p w:rsidR="00F868AC" w:rsidRPr="00DC45FE" w:rsidRDefault="00F868AC" w:rsidP="00F868AC">
      <w:pPr>
        <w:spacing w:after="0" w:line="36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</w:t>
      </w:r>
      <w:r>
        <w:rPr>
          <w:rFonts w:ascii="Times New Roman" w:hAnsi="Times New Roman"/>
          <w:sz w:val="24"/>
          <w:szCs w:val="24"/>
        </w:rPr>
        <w:t>Степень</w:t>
      </w:r>
      <w:r w:rsidRPr="00DC45FE">
        <w:rPr>
          <w:rFonts w:ascii="Times New Roman" w:hAnsi="Times New Roman"/>
          <w:sz w:val="24"/>
          <w:szCs w:val="24"/>
        </w:rPr>
        <w:t>»</w:t>
      </w: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F868AC" w:rsidRPr="000D6AE0" w:rsidRDefault="00F868AC" w:rsidP="00F868AC">
      <w:pPr>
        <w:pStyle w:val="Default"/>
        <w:ind w:firstLine="20"/>
        <w:jc w:val="both"/>
      </w:pPr>
      <w:r>
        <w:lastRenderedPageBreak/>
        <w:t xml:space="preserve">2. </w:t>
      </w:r>
      <w:r w:rsidRPr="000D6AE0">
        <w:t>Подготовить реферат по теме « Аль – Хорезми - математик, представитель арабской математической школы»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 xml:space="preserve">Провести анализ выполнения контрольной работы по теме «Корень </w:t>
      </w:r>
      <w:r w:rsidRPr="000D6AE0">
        <w:rPr>
          <w:lang w:val="en-US"/>
        </w:rPr>
        <w:t>n</w:t>
      </w:r>
      <w:r w:rsidRPr="000D6AE0">
        <w:t>-ой степени 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«Степенные функции»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5. </w:t>
      </w:r>
      <w:r w:rsidRPr="000D6AE0">
        <w:t>Подготовить рефераты с наглядным материалом (или презентацией)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«Как получить квадрат, равновеликий данному прямоугольнику?»</w:t>
      </w:r>
    </w:p>
    <w:p w:rsidR="0021116B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«Как построить куб, объем которого вдвое больше объема данного куба?»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7.3 Логарифмическая функция.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индивидуальную работу «Свойства логарифмов»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вычислить логарифмы.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5316"/>
      </w:tblGrid>
      <w:tr w:rsidR="00F868AC" w:rsidRPr="00CF3A39" w:rsidTr="00B5598F">
        <w:trPr>
          <w:trHeight w:val="4797"/>
        </w:trPr>
        <w:tc>
          <w:tcPr>
            <w:tcW w:w="5315" w:type="dxa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25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2" type="#_x0000_t75" style="width:23.25pt;height:27pt">
                  <v:imagedata r:id="rId268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6</w:t>
            </w:r>
            <w:r w:rsidR="001657C9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3" type="#_x0000_t75" style="width:35.25pt;height:23.25pt">
                  <v:imagedata r:id="rId269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4" type="#_x0000_t75" style="width:23.25pt;height:24.75pt">
                  <v:imagedata r:id="rId270" o:title=""/>
                </v:shape>
              </w:pic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  <w:vertAlign w:val="subscript"/>
                <w:lang w:val="en-US"/>
              </w:rPr>
              <w:pict>
                <v:shape id="_x0000_i1255" type="#_x0000_t75" style="width:23.25pt;height:17.25pt">
                  <v:imagedata r:id="rId271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9</w:t>
            </w:r>
            <w:r w:rsidR="001657C9">
              <w:rPr>
                <w:rFonts w:ascii="Times New Roman" w:hAnsi="Times New Roman"/>
                <w:position w:val="-28"/>
                <w:sz w:val="24"/>
                <w:szCs w:val="24"/>
                <w:vertAlign w:val="subscript"/>
                <w:lang w:val="en-US"/>
              </w:rPr>
              <w:pict>
                <v:shape id="_x0000_i1256" type="#_x0000_t75" style="width:30.75pt;height:33pt">
                  <v:imagedata r:id="rId272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, если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257" type="#_x0000_t75" style="width:134.25pt;height:32.25pt">
                  <v:imagedata r:id="rId273" o:title=""/>
                </v:shape>
              </w:pict>
            </w:r>
          </w:p>
        </w:tc>
        <w:tc>
          <w:tcPr>
            <w:tcW w:w="5316" w:type="dxa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49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1657C9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8" type="#_x0000_t75" style="width:35.25pt;height:30pt">
                  <v:imagedata r:id="rId274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5</w:t>
            </w:r>
            <w:r w:rsidR="001657C9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9" type="#_x0000_t75" style="width:33pt;height:23.25pt">
                  <v:imagedata r:id="rId275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6.  27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1657C9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60" type="#_x0000_t75" style="width:27.75pt;height:14.25pt">
                  <v:imagedata r:id="rId276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="001657C9">
              <w:rPr>
                <w:rFonts w:ascii="Times New Roman" w:hAnsi="Times New Roman"/>
                <w:position w:val="-28"/>
                <w:sz w:val="24"/>
                <w:szCs w:val="24"/>
                <w:lang w:val="en-US"/>
              </w:rPr>
              <w:pict>
                <v:shape id="_x0000_i1261" type="#_x0000_t75" style="width:33pt;height:24.75pt">
                  <v:imagedata r:id="rId277" o:title=""/>
                </v:shape>
              </w:pict>
            </w:r>
            <w:r w:rsidR="001657C9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pict>
                <v:shape id="_x0000_i1262" type="#_x0000_t75" style="width:24.75pt;height:17.25pt">
                  <v:imagedata r:id="rId278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3" type="#_x0000_t75" style="width:93.75pt;height:17.25pt">
                  <v:imagedata r:id="rId279" o:title=""/>
                </v:shape>
              </w:pict>
            </w:r>
          </w:p>
        </w:tc>
      </w:tr>
    </w:tbl>
    <w:p w:rsidR="00F868AC" w:rsidRDefault="00F868AC" w:rsidP="00F86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вычисление логарифмов.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графическую работу «Построение графиков логарифмических и показательных функций»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уравнений.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sz w:val="24"/>
          <w:szCs w:val="24"/>
        </w:rPr>
        <w:t>Задание: построить график показательной или логарифмической функции.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4" type="#_x0000_t75" style="width:50.25pt;height:17.25pt">
                  <v:imagedata r:id="rId28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5" type="#_x0000_t75" style="width:50.25pt;height:17.25pt">
                  <v:imagedata r:id="rId28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6" type="#_x0000_t75" style="width:71.25pt;height:20.25pt">
                  <v:imagedata r:id="rId28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7" type="#_x0000_t75" style="width:39pt;height:17.25pt">
                  <v:imagedata r:id="rId283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8" type="#_x0000_t75" style="width:57pt;height:20.25pt">
                  <v:imagedata r:id="rId28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9" type="#_x0000_t75" style="width:50.25pt;height:17.25pt">
                  <v:imagedata r:id="rId28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0" type="#_x0000_t75" style="width:41.25pt;height:17.25pt">
                  <v:imagedata r:id="rId28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1" type="#_x0000_t75" style="width:50.25pt;height:17.25pt">
                  <v:imagedata r:id="rId287" o:title=""/>
                </v:shape>
              </w:pict>
            </w:r>
          </w:p>
        </w:tc>
      </w:tr>
      <w:tr w:rsidR="00F868AC" w:rsidRPr="00CF3A39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9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2" type="#_x0000_t75" style="width:65.25pt;height:17.25pt">
                  <v:imagedata r:id="rId288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3" type="#_x0000_t75" style="width:57.75pt;height:17.25pt">
                  <v:imagedata r:id="rId28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4" type="#_x0000_t75" style="width:66.75pt;height:17.25pt">
                  <v:imagedata r:id="rId29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5" type="#_x0000_t75" style="width:44.25pt;height:17.25pt">
                  <v:imagedata r:id="rId291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6" type="#_x0000_t75" style="width:50.25pt;height:17.25pt">
                  <v:imagedata r:id="rId292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7" type="#_x0000_t75" style="width:57pt;height:17.25pt">
                  <v:imagedata r:id="rId29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78" type="#_x0000_t75" style="width:80.25pt;height:20.25pt">
                  <v:imagedata r:id="rId29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9" type="#_x0000_t75" style="width:75pt;height:17.25pt">
                  <v:imagedata r:id="rId295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17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0" type="#_x0000_t75" style="width:42.75pt;height:17.25pt">
                  <v:imagedata r:id="rId296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1" type="#_x0000_t75" style="width:57.75pt;height:17.25pt">
                  <v:imagedata r:id="rId29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2" type="#_x0000_t75" style="width:68.25pt;height:17.25pt">
                  <v:imagedata r:id="rId29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3" type="#_x0000_t75" style="width:1in;height:17.25pt">
                  <v:imagedata r:id="rId299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4" type="#_x0000_t75" style="width:78.75pt;height:20.25pt">
                  <v:imagedata r:id="rId300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5" type="#_x0000_t75" style="width:65.25pt;height:20.25pt">
                  <v:imagedata r:id="rId30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6" type="#_x0000_t75" style="width:44.25pt;height:17.25pt">
                  <v:imagedata r:id="rId30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7" type="#_x0000_t75" style="width:44.25pt;height:17.25pt">
                  <v:imagedata r:id="rId303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8" type="#_x0000_t75" style="width:75pt;height:17.25pt">
                  <v:imagedata r:id="rId304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9" type="#_x0000_t75" style="width:68.25pt;height:17.25pt">
                  <v:imagedata r:id="rId30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90" type="#_x0000_t75" style="width:57.75pt;height:17.25pt">
                  <v:imagedata r:id="rId30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1657C9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91" type="#_x0000_t75" style="width:57.75pt;height:17.25pt">
                  <v:imagedata r:id="rId307" o:title=""/>
                </v:shape>
              </w:pict>
            </w:r>
          </w:p>
        </w:tc>
      </w:tr>
    </w:tbl>
    <w:p w:rsidR="00F868AC" w:rsidRPr="00DC45FE" w:rsidRDefault="00F868AC" w:rsidP="00F86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логарифмической или показательной функции.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Составить тест «Показательные и логарифмические уравнения и неравенства»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составить тест « Показательные уравнения и неравенства» в соответствии с требованиями к составлению тестов.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тест.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Pr="000D6AE0">
        <w:t>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 xml:space="preserve">Тема 8.3. Элементы комбинаторики </w:t>
      </w:r>
    </w:p>
    <w:p w:rsidR="00F868AC" w:rsidRPr="000D6AE0" w:rsidRDefault="00F868AC" w:rsidP="00F868AC">
      <w:pPr>
        <w:pStyle w:val="Default"/>
        <w:ind w:firstLine="20"/>
        <w:jc w:val="both"/>
      </w:pPr>
      <w:r w:rsidRPr="00F868AC">
        <w:t>1</w:t>
      </w:r>
      <w:r>
        <w:rPr>
          <w:b/>
        </w:rPr>
        <w:t xml:space="preserve">. </w:t>
      </w:r>
      <w:r w:rsidRPr="000D6AE0">
        <w:t>Подготовить сообщение «История происхождения теории вероятностей» или создать презентацию «Элементы математической статистики»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Создать презентацию «Элементы комбинаторики»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«Братья Якоб Бернулли и Иоганн Бернулли»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 Скандал в доме математики, обнаруженном де Мере – французским аристократом»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«Вероятность в физике (квантовая механика)»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- «Простейшие вероятностные задачи»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9.1.Уравнения и неравенства. Системы уравнений и неравенств.</w:t>
      </w:r>
    </w:p>
    <w:p w:rsidR="00F868AC" w:rsidRPr="000D6AE0" w:rsidRDefault="00F868AC" w:rsidP="00F868AC">
      <w:pPr>
        <w:pStyle w:val="Default"/>
        <w:ind w:firstLine="20"/>
        <w:jc w:val="both"/>
      </w:pPr>
      <w:r>
        <w:rPr>
          <w:b/>
        </w:rPr>
        <w:t xml:space="preserve">1. </w:t>
      </w:r>
      <w:r w:rsidRPr="000D6AE0">
        <w:t>Подготовить сообщение «Общие методы решения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«Уравнения в технике и естественных науках»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нелинейных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и совокупности неравенств с одной переменной»</w:t>
      </w:r>
    </w:p>
    <w:p w:rsidR="00F868AC" w:rsidRPr="000D6AE0" w:rsidRDefault="00F868AC" w:rsidP="00F868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- «Простейшие вероятностные задачи»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3. </w:t>
      </w:r>
      <w:r w:rsidRPr="000D6AE0">
        <w:t>Провести анализ выполнения контрольной работы по теме «Уравнения и неравенства» и сделать работу над ошибками</w:t>
      </w:r>
    </w:p>
    <w:p w:rsidR="00F868AC" w:rsidRPr="00DB1390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652E3" w:rsidRPr="00DB1390" w:rsidRDefault="005652E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 xml:space="preserve">Методические </w:t>
      </w:r>
      <w:r w:rsidR="00DB1390" w:rsidRPr="00DB1390">
        <w:rPr>
          <w:b/>
          <w:sz w:val="28"/>
          <w:szCs w:val="28"/>
        </w:rPr>
        <w:t>рекомендации для</w:t>
      </w:r>
      <w:r w:rsidRPr="00DB1390">
        <w:rPr>
          <w:b/>
          <w:sz w:val="28"/>
          <w:szCs w:val="28"/>
        </w:rPr>
        <w:t xml:space="preserve"> обучающихся по выполнению различных видов работ</w:t>
      </w:r>
    </w:p>
    <w:p w:rsidR="005652E3" w:rsidRPr="00DB1390" w:rsidRDefault="005652E3" w:rsidP="000730C1">
      <w:pPr>
        <w:pStyle w:val="p13"/>
        <w:numPr>
          <w:ilvl w:val="0"/>
          <w:numId w:val="40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>Методические рекомендации по составлению доклада.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180" w:firstLine="180"/>
        <w:jc w:val="both"/>
        <w:rPr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 xml:space="preserve">Доклад </w:t>
      </w:r>
      <w:r w:rsidRPr="00DB1390">
        <w:rPr>
          <w:color w:val="000000"/>
          <w:sz w:val="28"/>
          <w:szCs w:val="28"/>
        </w:rPr>
        <w:t>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передача в устной форме информации;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публичный характер выступления;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стилевая однородность доклада;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четкие формулировки и сотрудничество докладчика и аудитории;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В процессе выполнения данной работы студенту необходимо сравнивать, сопоставлять, выявлять логические связи и отношения, применять методы анализа и синтеза. 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письменной форме: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титульный лист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3-5 рукописных листа текста или 2-3 машинописных листа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иллюстрации, таблицы, графики, схемы (при необходимости)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список использованных источников.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форме компьютерной презентации: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минимальное количество слайдов – 8.</w:t>
      </w: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Методические рекомендации по составлению реферата.</w:t>
      </w:r>
    </w:p>
    <w:p w:rsidR="005652E3" w:rsidRPr="00DB1390" w:rsidRDefault="005652E3" w:rsidP="00DB13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Реферат</w:t>
      </w:r>
      <w:r w:rsidRPr="00DB1390">
        <w:rPr>
          <w:rFonts w:ascii="Times New Roman" w:hAnsi="Times New Roman"/>
          <w:sz w:val="28"/>
          <w:szCs w:val="28"/>
        </w:rPr>
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lastRenderedPageBreak/>
        <w:t>Основные требования к реферату</w:t>
      </w:r>
      <w:r w:rsidRPr="00DB1390">
        <w:rPr>
          <w:rFonts w:ascii="Times New Roman" w:hAnsi="Times New Roman"/>
          <w:sz w:val="28"/>
          <w:szCs w:val="28"/>
        </w:rPr>
        <w:t xml:space="preserve"> – точность и объективность в передаче сведений, полнота отображения основных элементов, как по содержанию, так и по форме.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</w:r>
      <w:r w:rsidRPr="00DB1390">
        <w:rPr>
          <w:rFonts w:ascii="Times New Roman" w:hAnsi="Times New Roman"/>
          <w:b/>
          <w:sz w:val="28"/>
          <w:szCs w:val="28"/>
        </w:rPr>
        <w:t>оцениваются</w:t>
      </w:r>
      <w:r w:rsidRPr="00DB1390">
        <w:rPr>
          <w:rFonts w:ascii="Times New Roman" w:hAnsi="Times New Roman"/>
          <w:sz w:val="28"/>
          <w:szCs w:val="28"/>
        </w:rPr>
        <w:t xml:space="preserve"> по следующим основным </w:t>
      </w:r>
      <w:r w:rsidRPr="00DB1390">
        <w:rPr>
          <w:rFonts w:ascii="Times New Roman" w:hAnsi="Times New Roman"/>
          <w:b/>
          <w:sz w:val="28"/>
          <w:szCs w:val="28"/>
        </w:rPr>
        <w:t>критериями:</w:t>
      </w:r>
      <w:r w:rsidRPr="00DB1390">
        <w:rPr>
          <w:rFonts w:ascii="Times New Roman" w:hAnsi="Times New Roman"/>
          <w:sz w:val="28"/>
          <w:szCs w:val="28"/>
        </w:rPr>
        <w:t xml:space="preserve">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информационная насыщенность, новизна, оригинальность изложения вопросов;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простота и доходчивость изложения;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-структурная организованность, логичность, грамматическая правильность и стилистическая выразительность;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- убедительность, аргументированность, практическая значимость и теорети- ческая обоснованность предложений и выводов.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организационном плане написание реферата – это процесс, распределенный во времени по этапам. Все </w:t>
      </w:r>
      <w:r w:rsidRPr="00DB1390">
        <w:rPr>
          <w:rFonts w:ascii="Times New Roman" w:hAnsi="Times New Roman"/>
          <w:b/>
          <w:sz w:val="28"/>
          <w:szCs w:val="28"/>
        </w:rPr>
        <w:t>этапы</w:t>
      </w:r>
      <w:r w:rsidRPr="00DB1390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b/>
          <w:sz w:val="28"/>
          <w:szCs w:val="28"/>
        </w:rPr>
        <w:t>работы</w:t>
      </w:r>
      <w:r w:rsidRPr="00DB1390">
        <w:rPr>
          <w:rFonts w:ascii="Times New Roman" w:hAnsi="Times New Roman"/>
          <w:sz w:val="28"/>
          <w:szCs w:val="28"/>
        </w:rPr>
        <w:t xml:space="preserve"> могут быть сгруппированы в три основные: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исполнительский этап включает в себя чтение книг (других источников), ведение записей прочитанного.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Структура реферата</w:t>
      </w:r>
      <w:r w:rsidRPr="00DB1390">
        <w:rPr>
          <w:rFonts w:ascii="Times New Roman" w:hAnsi="Times New Roman"/>
          <w:sz w:val="28"/>
          <w:szCs w:val="28"/>
        </w:rPr>
        <w:t xml:space="preserve">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Основная часть (как правило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</w:t>
      </w:r>
      <w:r w:rsidRPr="00DB1390">
        <w:rPr>
          <w:rFonts w:ascii="Times New Roman" w:hAnsi="Times New Roman"/>
          <w:sz w:val="28"/>
          <w:szCs w:val="28"/>
        </w:rPr>
        <w:lastRenderedPageBreak/>
        <w:t xml:space="preserve">реферата, предложения по дальнейшей научной разработке вопроса и т.п. Заключение по объему, как правило, должно быть меньше введения.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Требования к оформлению.</w:t>
      </w:r>
      <w:r w:rsidRPr="00DB1390">
        <w:rPr>
          <w:rFonts w:ascii="Times New Roman" w:hAnsi="Times New Roman"/>
          <w:sz w:val="28"/>
          <w:szCs w:val="28"/>
        </w:rPr>
        <w:t xml:space="preserve"> К оформлению текста реферата предъявляются следующие требования: Поля страниц должны быть: левое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DB1390">
          <w:rPr>
            <w:rFonts w:ascii="Times New Roman" w:hAnsi="Times New Roman"/>
            <w:sz w:val="28"/>
            <w:szCs w:val="28"/>
          </w:rPr>
          <w:t>30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правое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DB1390">
          <w:rPr>
            <w:rFonts w:ascii="Times New Roman" w:hAnsi="Times New Roman"/>
            <w:sz w:val="28"/>
            <w:szCs w:val="28"/>
          </w:rPr>
          <w:t>15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верхнее и ниж- нее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DB1390">
          <w:rPr>
            <w:rFonts w:ascii="Times New Roman" w:hAnsi="Times New Roman"/>
            <w:sz w:val="28"/>
            <w:szCs w:val="28"/>
          </w:rPr>
          <w:t>20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Абзацный отступ одинаковый по всей рукописи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5 см"/>
        </w:smartTagPr>
        <w:r w:rsidRPr="00DB1390">
          <w:rPr>
            <w:rFonts w:ascii="Times New Roman" w:hAnsi="Times New Roman"/>
            <w:sz w:val="28"/>
            <w:szCs w:val="28"/>
          </w:rPr>
          <w:t>1,25 см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автонумерация (нумерованных и маркированных списков) в главах и абзацах. Заголовки и подзаголовки отделяют от основного текста двумя междустрочными интервалами (1 Enter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</w:r>
    </w:p>
    <w:p w:rsidR="005652E3" w:rsidRPr="00DB1390" w:rsidRDefault="005652E3" w:rsidP="000730C1">
      <w:pPr>
        <w:pStyle w:val="a3"/>
        <w:numPr>
          <w:ilvl w:val="0"/>
          <w:numId w:val="40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B1390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демонстрации аудитории.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Цели презентации заключаются в следующем: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 одном слайде рекомендуется использовать не более трех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заголовков – не менее 24. Для информации не менее 18. Для текста лучше всего использовать следующие шрифты: Arial, Tahoma, Verdana, TimesNewRoman, CourierNew.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Следует использовать:рамки;границы,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1390">
        <w:rPr>
          <w:rFonts w:ascii="Times New Roman" w:hAnsi="Times New Roman"/>
          <w:b/>
          <w:bCs/>
          <w:sz w:val="28"/>
          <w:szCs w:val="28"/>
        </w:rPr>
        <w:t>Рекомендации по составлению кроссворда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b/>
          <w:sz w:val="28"/>
          <w:szCs w:val="28"/>
        </w:rPr>
        <w:t xml:space="preserve">Кроссворд </w:t>
      </w:r>
      <w:r w:rsidRPr="00DB1390">
        <w:rPr>
          <w:sz w:val="28"/>
          <w:szCs w:val="28"/>
        </w:rPr>
        <w:t>– игра-задача, в которой фигура из рядов пустых клеток заполняется перекрещивающимися словами со значениями, заданными по условиям игры.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Общие требования при составлении кроссвордов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lastRenderedPageBreak/>
        <w:t>2. Не допускаются случайные буквосочетания и пересечения.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4. Не допускаются аббревиатуры (ЗиЛ и т.д.), сокращения (детдом и др.).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5. Не рекомендуется большое количество двухбуквенных слов.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Требования к оформлению</w:t>
      </w:r>
      <w:r w:rsidRPr="00DB1390">
        <w:rPr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Рисунок кроссворда должен быть четким.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Сетки всех кроссвордов должны быть выполнены в двух экземплярах: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1-й экз. - с заполненными словами;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2-й экз. - только с цифрами позиций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Ответы на кроссворд публикуются отдельно. Они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>Оформление ответов на кроссворды: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типовых кроссвордов и чайнвордов: на отдельном листе;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скандинавских кроссвордов: только заполненная сетка;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венгерских кроссвордов: сетка с аккуратно зачеркнутыми искомыми словами.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Составление условий (толкований) кроссворда</w:t>
      </w:r>
      <w:r w:rsidRPr="00DB1390">
        <w:rPr>
          <w:b/>
          <w:bCs/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Они должны быть строго лаконичными. Не следует делать их пространными, излишне исчерпывающими, многословными, несущими избыточную информацию.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Старайтесь подать слово с наименее известной стороны.</w:t>
      </w:r>
    </w:p>
    <w:p w:rsidR="005652E3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3. Просмотрите словари: возможно, в одном из них и окажется наилучшее определение. В определениях не должно быть однокоренных слов.</w:t>
      </w:r>
    </w:p>
    <w:p w:rsidR="000730C1" w:rsidRPr="00DB1390" w:rsidRDefault="000730C1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93F" w:rsidRPr="006B493F" w:rsidRDefault="000730C1" w:rsidP="006B493F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6B493F" w:rsidRPr="006B493F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по написанию </w:t>
      </w:r>
      <w:r w:rsidR="006B493F" w:rsidRPr="006B493F">
        <w:rPr>
          <w:rFonts w:ascii="Times New Roman" w:hAnsi="Times New Roman"/>
          <w:b/>
          <w:sz w:val="28"/>
          <w:szCs w:val="28"/>
        </w:rPr>
        <w:t>исследовательской работы.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Содержание исследовательской работы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Введение.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Во введении автор обосновывает выбранную тему, коротко поясняет, в чём заключается его научный интерес, ставит цель работы. В этой главе автор раскрывает задачи, которые должны быть решены в этой работе, определяет пути их выполнения, даёт характеристику предмета исследования.</w:t>
      </w:r>
    </w:p>
    <w:p w:rsidR="006B493F" w:rsidRPr="006B493F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 xml:space="preserve">Обзор литературы. </w:t>
      </w:r>
    </w:p>
    <w:p w:rsidR="006B493F" w:rsidRPr="006B493F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Автор даёт краткий анализ прочитанной по данной теме литературы, описывает процессы или явления, которые иллюстрируют и непосредственно относятся к экспериментальной части работы.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lastRenderedPageBreak/>
        <w:t>Методики проведения экспериментальной или исследовательской части работы.</w:t>
      </w:r>
    </w:p>
    <w:p w:rsidR="006B493F" w:rsidRPr="006B493F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Подробное описание самой методики. Приводится список вопросов, которые были использованы для выполнения методик, приводится описание групп, участвовавших в исследовании.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Анализ исследовательских результатов.</w:t>
      </w:r>
    </w:p>
    <w:p w:rsidR="006B493F" w:rsidRPr="006B493F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анализирует полученные в ходе эксперимента данные.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Выводы.</w:t>
      </w:r>
    </w:p>
    <w:p w:rsidR="006B493F" w:rsidRPr="006B493F" w:rsidRDefault="006B493F" w:rsidP="006B493F">
      <w:pPr>
        <w:pStyle w:val="af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делает собственные выводы по результатам данных, полученных в ходе эксперимента, сопоставляя их с теоретическим материалом третьей главы.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 xml:space="preserve">Завершает работу список использованных источников. 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Литературные источники можно расположить следующим образом: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 классиков в той области знаний, в которой написана работа;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Книги, раскрывающие теоретическое содержание работы (автор, название книги, издательство, город,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Энциклопедии, тематические словари, справочники;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Литература на иностранном языке (автор,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Сборники нормативных документов (если это необходимо);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Газетно-журнальные статьи (название статьи, название журнала, № журнала, год издания, страницы).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Основные требования к представляемым исследовательским работам: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Чёткость и доступность изложения материала;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Соответствие темы работы её содержанию;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Актуальность и практическая значимость работы;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Наличие собственных взглядов и выводов по проблеме;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Умение использовать специальную терминологию и литературу по теме.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Оформление научной работы.</w:t>
      </w:r>
    </w:p>
    <w:p w:rsidR="006B493F" w:rsidRPr="006B493F" w:rsidRDefault="006B493F" w:rsidP="006B493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Требования к содержанию исследовательской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2647"/>
        <w:gridCol w:w="6185"/>
      </w:tblGrid>
      <w:tr w:rsidR="000730C1" w:rsidRPr="0054291F" w:rsidTr="000730C1">
        <w:tc>
          <w:tcPr>
            <w:tcW w:w="386" w:type="pct"/>
          </w:tcPr>
          <w:p w:rsidR="000730C1" w:rsidRPr="00012085" w:rsidRDefault="000730C1" w:rsidP="00B5598F">
            <w:pPr>
              <w:pStyle w:val="2"/>
              <w:spacing w:before="0"/>
              <w:ind w:left="142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Структура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Требования к содержанию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Титульный лист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учебного заведения, где выполнена работа;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автора;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тему научной работы;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научного руководителя;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город и год.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Оглавление (Содержание)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Включает: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Введение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оценку современного состояния решаемой проблемы;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обоснование необходимости проведения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 xml:space="preserve">Основная часть </w:t>
            </w:r>
          </w:p>
          <w:p w:rsidR="000730C1" w:rsidRPr="00012085" w:rsidRDefault="000730C1" w:rsidP="00B5598F">
            <w:pPr>
              <w:pStyle w:val="2"/>
              <w:spacing w:before="0"/>
              <w:ind w:left="576" w:hanging="576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(не более 10 страниц)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Состоит из глав (разделов), в которых содержится материал по конкретно исследуемой теме.</w:t>
            </w:r>
          </w:p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 xml:space="preserve">Автор работы должен делать ссылки на авторов и источник, из которого он заимствует материалы. 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Выводы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Список используемых источников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730C1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493F" w:rsidRPr="00EE74D9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6B493F" w:rsidRPr="00EE74D9">
        <w:rPr>
          <w:rFonts w:ascii="Times New Roman" w:hAnsi="Times New Roman"/>
          <w:b/>
          <w:sz w:val="28"/>
          <w:szCs w:val="28"/>
        </w:rPr>
        <w:t>Методические рекомендации по составлению тестов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" w:name="_Toc136967726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1.Общие рекомендации к тестовым заданиям</w:t>
      </w:r>
      <w:bookmarkEnd w:id="1"/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тестового задания должно быть ориентировано на получение от тестируемого однозначного заключения.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Основные термины тестового задания должны быть явно и ясно определены.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должны быть прагматически корректными и рассчитаны на оценку уровня учебных достижений обучающихся  по конкретной области знаний.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Тестовые задания должны формулироваться в виде свернутых кратких суждений.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содержании тестового задания определяющий признак должен быть необходимым и достаточным.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Следует избегать тестовых заданий, которые требуют от тестируемого развернутых заключений на требования тестовых заданий.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При конструировании тестовых ситуаций можно применять различные формы их представления, а также графические и мультимедийные компоненты с целью рационального предъявления содержания учебного материала.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Количество слов в тестовом задании не должно превышать 10-12, если при этом не искажается понятийная структура тестовой ситуации. Главным считается ясное и явное отражение содержания фрагмента предметной области.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Среднее время заключения обучающегося  на тестовое задание не должно превышать 1,5 минуты.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" w:name="_Toc136884050"/>
      <w:bookmarkStart w:id="3" w:name="_Toc136884067"/>
      <w:bookmarkStart w:id="4" w:name="_Toc136884316"/>
      <w:bookmarkStart w:id="5" w:name="_Toc136886136"/>
      <w:bookmarkStart w:id="6" w:name="_Toc136886516"/>
      <w:bookmarkStart w:id="7" w:name="_Toc136967727"/>
      <w:bookmarkEnd w:id="2"/>
      <w:bookmarkEnd w:id="3"/>
      <w:bookmarkEnd w:id="4"/>
      <w:bookmarkEnd w:id="5"/>
      <w:bookmarkEnd w:id="6"/>
      <w:bookmarkEnd w:id="7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 xml:space="preserve">2. </w:t>
      </w:r>
      <w:bookmarkStart w:id="8" w:name="_Toc136967728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Принципы отбора содержания тестовых заданий для тестов</w:t>
      </w:r>
      <w:bookmarkEnd w:id="8"/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теста должно соответствовать содержанию учебной дисциплины. Задания теста должны в правильной пропорции охватывать все важные аспекты области содержания.</w:t>
      </w:r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включение в тесты только наиболее важных, базовых знаний, выражающих сущность, содержание, законы и закономерности рассматриваемых явлений. Все спорные точки зрения, допустимые в научном споре, следует исключить из тестовых заданий.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3.Каждый учебный элемент должен иметь некоторую усредненную меру трудности, которую необходимо учитывать в процессе контроля знаний. 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136967729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3.Рекомендации к формулировкам тестовых заданий</w:t>
      </w:r>
      <w:bookmarkEnd w:id="9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Основными элементами тестового задания являются инструкция,  задание (содержательная часть), ответы к заданию.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Тестовые задания могут быть четырех форм: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с выбором одного или нескольких правильных ответов;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соответствия;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правильной последовательности;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задания открытой формы, т. е. без указания ответов.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Инструкция к тестовым заданиям определяет перечень действий студента при прохождении тестирования. Она должна быть адекватна форме и содержанию задания («укажите правильный ответ (ответы)», «установите соответствие», «определите правильную последовательность», «введите правильный ответ»).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Используемая терминология не должна выходить за рамки основных учебников и нормативных документов.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не должна включать элементы инструкции.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формулируется в логической форме высказывания, а не в форме вопроса; в ней не должны быть двусмысленные и неясные формулировки, вводные фразы, двойное отрицание, </w:t>
      </w:r>
      <w:r w:rsidRPr="00EE74D9">
        <w:rPr>
          <w:rFonts w:ascii="Times New Roman" w:hAnsi="Times New Roman"/>
          <w:iCs/>
          <w:sz w:val="28"/>
          <w:szCs w:val="28"/>
        </w:rPr>
        <w:t>оценочное суждение, выясняющее субъективное мнение испытуемого</w:t>
      </w:r>
      <w:r w:rsidRPr="00EE74D9">
        <w:rPr>
          <w:rFonts w:ascii="Times New Roman" w:hAnsi="Times New Roman"/>
          <w:sz w:val="28"/>
          <w:szCs w:val="28"/>
        </w:rPr>
        <w:t>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повторяющиеся слова должны быть исключены из ответов и вынесены в содержательную часть задания.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содержательной части и в ответах необходимо исключить слова «большой, небольшой, много, мало, меньше, больше, часто, всегда, редко, никогда …».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варианты ответов должны быть грамотно согласованы с содержательной частью задания, однообразны по содержанию и структуре, равнопривлекательны. Между ответами необходимы четкие различия. Правильный ответ однозначен и не должен опираться на подсказки.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Среди ответов должны отсутствовать ответы, вытекающие один из другого.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варианты ответов нельзя включать формулировки «все перечисленное выше», «все утверждения верны», «перечисленные ответы не верны»,  так как такие ответы нарушают логическую конструкцию тестового задания или несут подсказку.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Число тестовых заданий с отрицанием должно быть минимальным. При этом частица </w:t>
      </w:r>
      <w:r w:rsidRPr="00EE74D9">
        <w:rPr>
          <w:rFonts w:ascii="Times New Roman" w:hAnsi="Times New Roman"/>
          <w:b/>
          <w:sz w:val="28"/>
          <w:szCs w:val="28"/>
        </w:rPr>
        <w:t>«не»</w:t>
      </w:r>
      <w:r w:rsidRPr="00EE74D9">
        <w:rPr>
          <w:rFonts w:ascii="Times New Roman" w:hAnsi="Times New Roman"/>
          <w:sz w:val="28"/>
          <w:szCs w:val="28"/>
        </w:rPr>
        <w:t xml:space="preserve"> выделяется жирным шрифтом.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numPr>
          <w:ilvl w:val="3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E74D9">
        <w:rPr>
          <w:rFonts w:ascii="Times New Roman" w:hAnsi="Times New Roman"/>
          <w:b/>
          <w:bCs/>
          <w:sz w:val="28"/>
          <w:szCs w:val="28"/>
        </w:rPr>
        <w:t>Рекомендации к заданиям с выбором ответа.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тексте задания должна быть устранена всякая двусмысленность или неясность формулировок;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очень кратко, не более одного предложения из семи-восьми слов;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Задание должно иметь предельно простую синтаксическую конструкцию;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основную часть задания включается </w:t>
      </w:r>
      <w:r w:rsidRPr="00EE74D9">
        <w:rPr>
          <w:rFonts w:ascii="Times New Roman" w:hAnsi="Times New Roman"/>
          <w:iCs/>
          <w:sz w:val="28"/>
          <w:szCs w:val="28"/>
        </w:rPr>
        <w:t>как можно больше слов</w:t>
      </w:r>
      <w:r w:rsidRPr="00EE74D9">
        <w:rPr>
          <w:rFonts w:ascii="Times New Roman" w:hAnsi="Times New Roman"/>
          <w:sz w:val="28"/>
          <w:szCs w:val="28"/>
        </w:rPr>
        <w:t>, оставляя для ответа 2-3 ключевых слова для данной проблемы;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ответы к одному заданию должны быть примерно одной длины, либо в некоторых заданиях </w:t>
      </w:r>
      <w:r w:rsidRPr="00EE74D9">
        <w:rPr>
          <w:rFonts w:ascii="Times New Roman" w:hAnsi="Times New Roman"/>
          <w:iCs/>
          <w:sz w:val="28"/>
          <w:szCs w:val="28"/>
        </w:rPr>
        <w:t>правильный ответ может быть короче других</w:t>
      </w:r>
      <w:r w:rsidRPr="00EE74D9">
        <w:rPr>
          <w:rFonts w:ascii="Times New Roman" w:hAnsi="Times New Roman"/>
          <w:sz w:val="28"/>
          <w:szCs w:val="28"/>
        </w:rPr>
        <w:t xml:space="preserve">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текста должны быть исключены все ассоциации, способствующие выбору правильного ответа с помощью догадки;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Частота выбора одного и того же номера места для правильного ответа в различных заданиях должна быть примерно одинакова;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Из ответов исключаются все повторяющиеся слова за счет ввода их в основной текст заданий;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ответах не рекомендуется использовать слова «все», «ни одного», «никогда», «всегда», «ни один из перечисленных», «все перечисленные», т.к. в отдельных случаях они способствуют угадыванию правильного ответа;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неправильных должны исключаться ответы, вытекающие один из другого;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тестовых должны исключаться задания, содержащие оценочные суждения или мнения испытуемого по какому-либо вопросу;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варианты ответов должны быть </w:t>
      </w:r>
      <w:r w:rsidRPr="00EE74D9">
        <w:rPr>
          <w:rFonts w:ascii="Times New Roman" w:hAnsi="Times New Roman"/>
          <w:iCs/>
          <w:sz w:val="28"/>
          <w:szCs w:val="28"/>
        </w:rPr>
        <w:t>равновероятно привлекательны</w:t>
      </w:r>
      <w:r w:rsidRPr="00EE74D9">
        <w:rPr>
          <w:rFonts w:ascii="Times New Roman" w:hAnsi="Times New Roman"/>
          <w:sz w:val="28"/>
          <w:szCs w:val="28"/>
        </w:rPr>
        <w:t xml:space="preserve"> для испытуемых;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Ни один из вариантов ответов не должен являться частично правильным, превращающимся при определенных дополнительных условиях в правильный;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в форме утверждения, которое обращается в истинное или ложное высказывание после подстановки ответов;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Ответ на одно задание не должен служить ключом к правильным ответам на другие задания теста;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Если задание содержит среди прочих альтернативные ответы, не следует сразу после правильного приводить альтернативный ответ, так как внимание отвечающего обычно сосредотачивается только на этих двух ответах;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ответы должны быть параллельны по конструкции и грамматически согласованы с основной частью задания теста.</w:t>
      </w:r>
    </w:p>
    <w:p w:rsidR="006B493F" w:rsidRPr="00EE74D9" w:rsidRDefault="006B493F" w:rsidP="006B493F">
      <w:pPr>
        <w:keepNext/>
        <w:tabs>
          <w:tab w:val="left" w:pos="1134"/>
        </w:tabs>
        <w:spacing w:after="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0" w:name="_Toc136967730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5.Критерии качества тестов</w:t>
      </w:r>
      <w:bookmarkEnd w:id="10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Рекомендуется соблюдать следующие параметры тестов: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Соответствие содержания тестовых заданий стандарту по дисциплине (базовая часть тестовых заданий –70% - 85%), а также включение дополнительных тестовых заданий (вариативная часть  тестовых заданий – 15%-30%).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проводить подбор заданий, комплексно отображающих основные темы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по дисциплине должны наиболее полно отображать ее содержание и ключевые понятия, чтобы иметь качественную объективную оценку знаний обучающихся. Включение в тест второстепенных элементов содержания может привести к неоправданным выводам о знании или незнании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Необходимо соблюдать пропорции в количестве тестовых заданий по темам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Необходимо проверять соответствие  содержания тестовых заданий знаниям, навыкам и умениям, оцениваемым у обучающихся.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каждом тестовом задании необходима определенность, логичность, отсутствие некорректных формулировок, выделение одного предмета измерения  (ключевого  понятия,  термина,  правила,  определения  и  т.д.).</w:t>
      </w:r>
    </w:p>
    <w:p w:rsidR="005652E3" w:rsidRPr="009B134D" w:rsidRDefault="009B134D" w:rsidP="009B134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B134D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9B134D" w:rsidRPr="009B134D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Основные источники: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Алимов Ш.А. Алгебра и начала математического анализа. – М.: «Просвещение», 2015.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Муравин Г.К., Муравина О.В. Алгебра и начала математического анализа геометрия. 10кл. – М.: «Дрофа», 2013.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Муравин Г.К., Муравина О.В. Алгебра и начала математического анализа геометрия. 11кл. – М.: «Дрофа», 2014.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Атанасян Л.С. Геометрия. 10-11 кл. – М.: «Просвещение», 2013.</w:t>
      </w:r>
    </w:p>
    <w:p w:rsidR="009B134D" w:rsidRPr="009B134D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Дополнительные источники: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Математика. 10 класс: учеб. для учащихся общеобразоват. учреждений (базовый уровень). – М: Мнемозина, 2010.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Математика. 11 класс: учеб. для учащихся общеобразоват. учреждений (базовый уровень). – М: Мнемозина, 2010.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Атанасян Л.С. Геометрия. 10 – 11 классы.- М: Просвещение, 2010.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Пехлецкий И.Д. Математика: Учебник для средних специальных учебных заведений. – М.: Академия, 2008.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Богомолов Н.В. </w:t>
      </w:r>
      <w:r w:rsidRPr="009B134D">
        <w:rPr>
          <w:rFonts w:ascii="Times New Roman" w:hAnsi="Times New Roman"/>
          <w:spacing w:val="-1"/>
          <w:sz w:val="28"/>
          <w:szCs w:val="28"/>
        </w:rPr>
        <w:t>Практические занятия по математике: Учебное пособие. – М.: Высшая школа, 2008.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Мордкович А.Г. Алгебра и начала анализа. 10 – 11 классы. Контрольные работы для общеобразовательных учреждений. – М:  Мнемозина, 2004                                                                                                                                                                                             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10 – 11 классы. Тесты для общеобразовательных учреждений. – М: Мнемозина, 2007.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10 класс. – М: Мнемозина, 2006.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11 класс. – М: Мнемозина, 2006.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Тесты и зачеты 10 - 11 класс. – М: Мнемозина, 2006.</w:t>
      </w:r>
    </w:p>
    <w:p w:rsidR="009B134D" w:rsidRPr="009B134D" w:rsidRDefault="009B134D" w:rsidP="009B134D">
      <w:pPr>
        <w:pStyle w:val="Default"/>
        <w:tabs>
          <w:tab w:val="num" w:pos="360"/>
        </w:tabs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Интернет-ресурсы: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www. fcior.edu.ru  (Информационные, тренировочные и контрольные материалы). 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www. school-collection.edu.ru (Единая коллекции цифровых образовательных ресурсов).</w:t>
      </w:r>
    </w:p>
    <w:p w:rsidR="009B134D" w:rsidRPr="009B134D" w:rsidRDefault="001657C9" w:rsidP="009B134D">
      <w:pPr>
        <w:pStyle w:val="Default"/>
        <w:rPr>
          <w:sz w:val="28"/>
          <w:szCs w:val="28"/>
        </w:rPr>
      </w:pPr>
      <w:hyperlink r:id="rId308" w:history="1">
        <w:r w:rsidR="009B134D" w:rsidRPr="009B134D">
          <w:rPr>
            <w:rStyle w:val="ac"/>
            <w:sz w:val="28"/>
            <w:szCs w:val="28"/>
          </w:rPr>
          <w:t>http://www.math.ru</w:t>
        </w:r>
      </w:hyperlink>
      <w:r w:rsidR="009B134D" w:rsidRPr="009B134D">
        <w:rPr>
          <w:sz w:val="28"/>
          <w:szCs w:val="28"/>
        </w:rPr>
        <w:t xml:space="preserve"> </w:t>
      </w:r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309" w:history="1">
        <w:r w:rsidRPr="009B134D">
          <w:rPr>
            <w:rStyle w:val="ac"/>
            <w:sz w:val="28"/>
            <w:szCs w:val="28"/>
          </w:rPr>
          <w:t>http://mat.1september.ru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Математика в Открытом колледже - </w:t>
      </w:r>
      <w:hyperlink r:id="rId310" w:history="1">
        <w:r w:rsidRPr="009B134D">
          <w:rPr>
            <w:rStyle w:val="ac"/>
            <w:sz w:val="28"/>
            <w:szCs w:val="28"/>
          </w:rPr>
          <w:t>http://www.mathematics.ru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9B134D" w:rsidRPr="009B134D" w:rsidRDefault="001657C9" w:rsidP="009B134D">
      <w:pPr>
        <w:pStyle w:val="Default"/>
        <w:rPr>
          <w:sz w:val="28"/>
          <w:szCs w:val="28"/>
        </w:rPr>
      </w:pPr>
      <w:hyperlink r:id="rId311" w:history="1">
        <w:r w:rsidR="009B134D" w:rsidRPr="009B134D">
          <w:rPr>
            <w:rStyle w:val="ac"/>
            <w:sz w:val="28"/>
            <w:szCs w:val="28"/>
          </w:rPr>
          <w:t>http://school.msu.ru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312" w:history="1">
        <w:r w:rsidRPr="009B134D">
          <w:rPr>
            <w:rStyle w:val="ac"/>
            <w:sz w:val="28"/>
            <w:szCs w:val="28"/>
          </w:rPr>
          <w:t>http://school_collection.edu.ru/collection/matematika/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9B134D" w:rsidRPr="009B134D" w:rsidRDefault="001657C9" w:rsidP="009B134D">
      <w:pPr>
        <w:pStyle w:val="Default"/>
        <w:rPr>
          <w:sz w:val="28"/>
          <w:szCs w:val="28"/>
        </w:rPr>
      </w:pPr>
      <w:hyperlink r:id="rId313" w:history="1">
        <w:r w:rsidR="009B134D" w:rsidRPr="009B134D">
          <w:rPr>
            <w:rStyle w:val="ac"/>
            <w:sz w:val="28"/>
            <w:szCs w:val="28"/>
          </w:rPr>
          <w:t>http://www.mccme.ru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Образовательный математический сайт Exponenta.ru - </w:t>
      </w:r>
      <w:hyperlink r:id="rId314" w:history="1">
        <w:r w:rsidRPr="009B134D">
          <w:rPr>
            <w:rStyle w:val="ac"/>
            <w:sz w:val="28"/>
            <w:szCs w:val="28"/>
          </w:rPr>
          <w:t>http://www.exponenta.ru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lastRenderedPageBreak/>
        <w:t xml:space="preserve">Общероссийский математический портал Math_Net.Ru - </w:t>
      </w:r>
      <w:hyperlink r:id="rId315" w:history="1">
        <w:r w:rsidRPr="009B134D">
          <w:rPr>
            <w:rStyle w:val="ac"/>
            <w:sz w:val="28"/>
            <w:szCs w:val="28"/>
          </w:rPr>
          <w:t>http://www.mathnet.ru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Портал Allmath.ru – вся математика в одном месте  - </w:t>
      </w:r>
      <w:hyperlink r:id="rId316" w:history="1">
        <w:r w:rsidRPr="009B134D">
          <w:rPr>
            <w:rStyle w:val="ac"/>
            <w:sz w:val="28"/>
            <w:szCs w:val="28"/>
          </w:rPr>
          <w:t>http://math.ournet.md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Вся элементарная математика: Средняя математическая интернет – школа </w:t>
      </w:r>
    </w:p>
    <w:p w:rsidR="009B134D" w:rsidRPr="009B134D" w:rsidRDefault="001657C9" w:rsidP="009B134D">
      <w:pPr>
        <w:pStyle w:val="Default"/>
        <w:rPr>
          <w:sz w:val="28"/>
          <w:szCs w:val="28"/>
        </w:rPr>
      </w:pPr>
      <w:hyperlink r:id="rId317" w:history="1">
        <w:r w:rsidR="009B134D" w:rsidRPr="009B134D">
          <w:rPr>
            <w:rStyle w:val="ac"/>
            <w:sz w:val="28"/>
            <w:szCs w:val="28"/>
          </w:rPr>
          <w:t>http://www.bymath.net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Геометрический портал - </w:t>
      </w:r>
      <w:hyperlink r:id="rId318" w:history="1">
        <w:r w:rsidRPr="009B134D">
          <w:rPr>
            <w:rStyle w:val="ac"/>
            <w:sz w:val="28"/>
            <w:szCs w:val="28"/>
          </w:rPr>
          <w:t>http://www.neive.by.ru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Графики функций - </w:t>
      </w:r>
      <w:hyperlink r:id="rId319" w:history="1">
        <w:r w:rsidRPr="009B134D">
          <w:rPr>
            <w:rStyle w:val="ac"/>
            <w:sz w:val="28"/>
            <w:szCs w:val="28"/>
          </w:rPr>
          <w:t>http://comp_science.narod.ru</w:t>
        </w:r>
      </w:hyperlink>
      <w:r w:rsidRPr="009B134D">
        <w:rPr>
          <w:sz w:val="28"/>
          <w:szCs w:val="28"/>
        </w:rPr>
        <w:t xml:space="preserve"> </w:t>
      </w:r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rStyle w:val="af4"/>
          <w:b w:val="0"/>
          <w:sz w:val="28"/>
          <w:szCs w:val="28"/>
        </w:rPr>
        <w:t>Математические олимпиады и олимпиадные задачи</w:t>
      </w:r>
      <w:r w:rsidRPr="009B134D">
        <w:rPr>
          <w:sz w:val="28"/>
          <w:szCs w:val="28"/>
        </w:rPr>
        <w:t xml:space="preserve"> - </w:t>
      </w:r>
      <w:hyperlink r:id="rId320" w:history="1">
        <w:r w:rsidRPr="009B134D">
          <w:rPr>
            <w:rStyle w:val="ac"/>
            <w:sz w:val="28"/>
            <w:szCs w:val="28"/>
          </w:rPr>
          <w:t>http://www.</w:t>
        </w:r>
        <w:r w:rsidRPr="009B134D">
          <w:rPr>
            <w:rStyle w:val="ac"/>
            <w:sz w:val="28"/>
            <w:szCs w:val="28"/>
            <w:lang w:val="en-US"/>
          </w:rPr>
          <w:t>zaba</w:t>
        </w:r>
        <w:r w:rsidRPr="009B134D">
          <w:rPr>
            <w:rStyle w:val="ac"/>
            <w:sz w:val="28"/>
            <w:szCs w:val="28"/>
          </w:rPr>
          <w:t>.ru</w:t>
        </w:r>
      </w:hyperlink>
      <w:r w:rsidRPr="009B134D">
        <w:rPr>
          <w:rStyle w:val="af4"/>
          <w:sz w:val="28"/>
          <w:szCs w:val="28"/>
        </w:rPr>
        <w:t xml:space="preserve"> </w:t>
      </w:r>
    </w:p>
    <w:p w:rsidR="009B134D" w:rsidRPr="00DB1390" w:rsidRDefault="009B134D" w:rsidP="006B493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134D" w:rsidRPr="00DB1390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7C9" w:rsidRDefault="001657C9" w:rsidP="000D6AE0">
      <w:pPr>
        <w:spacing w:after="0" w:line="240" w:lineRule="auto"/>
      </w:pPr>
      <w:r>
        <w:separator/>
      </w:r>
    </w:p>
  </w:endnote>
  <w:endnote w:type="continuationSeparator" w:id="0">
    <w:p w:rsidR="001657C9" w:rsidRDefault="001657C9" w:rsidP="000D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7C9" w:rsidRDefault="001657C9" w:rsidP="000D6AE0">
      <w:pPr>
        <w:spacing w:after="0" w:line="240" w:lineRule="auto"/>
      </w:pPr>
      <w:r>
        <w:separator/>
      </w:r>
    </w:p>
  </w:footnote>
  <w:footnote w:type="continuationSeparator" w:id="0">
    <w:p w:rsidR="001657C9" w:rsidRDefault="001657C9" w:rsidP="000D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3628"/>
    <w:multiLevelType w:val="hybridMultilevel"/>
    <w:tmpl w:val="42508620"/>
    <w:lvl w:ilvl="0" w:tplc="E8687A5E">
      <w:start w:val="1"/>
      <w:numFmt w:val="bullet"/>
      <w:lvlText w:val=""/>
      <w:lvlJc w:val="left"/>
      <w:pPr>
        <w:tabs>
          <w:tab w:val="num" w:pos="39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7CA"/>
    <w:multiLevelType w:val="hybridMultilevel"/>
    <w:tmpl w:val="1984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E4F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4972C0"/>
    <w:multiLevelType w:val="hybridMultilevel"/>
    <w:tmpl w:val="14CAE73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CD1E29"/>
    <w:multiLevelType w:val="hybridMultilevel"/>
    <w:tmpl w:val="EC228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9CD"/>
    <w:multiLevelType w:val="hybridMultilevel"/>
    <w:tmpl w:val="E2CE89C4"/>
    <w:lvl w:ilvl="0" w:tplc="BC98C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19C2347"/>
    <w:multiLevelType w:val="hybridMultilevel"/>
    <w:tmpl w:val="45AE7E66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C5DEF"/>
    <w:multiLevelType w:val="hybridMultilevel"/>
    <w:tmpl w:val="66AC3750"/>
    <w:lvl w:ilvl="0" w:tplc="EE26CF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24A37"/>
    <w:multiLevelType w:val="hybridMultilevel"/>
    <w:tmpl w:val="7F3CA16E"/>
    <w:lvl w:ilvl="0" w:tplc="B9AC872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9BB2D81"/>
    <w:multiLevelType w:val="hybridMultilevel"/>
    <w:tmpl w:val="37FABB38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ED0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CB840C2"/>
    <w:multiLevelType w:val="hybridMultilevel"/>
    <w:tmpl w:val="02F4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93BE6"/>
    <w:multiLevelType w:val="multilevel"/>
    <w:tmpl w:val="60FC43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center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0945A0"/>
    <w:multiLevelType w:val="hybridMultilevel"/>
    <w:tmpl w:val="27FC30BC"/>
    <w:lvl w:ilvl="0" w:tplc="4232C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77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B3BA9"/>
    <w:multiLevelType w:val="hybridMultilevel"/>
    <w:tmpl w:val="11BE2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623CD"/>
    <w:multiLevelType w:val="hybridMultilevel"/>
    <w:tmpl w:val="BA96A58C"/>
    <w:lvl w:ilvl="0" w:tplc="4E9408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44996C9B"/>
    <w:multiLevelType w:val="hybridMultilevel"/>
    <w:tmpl w:val="63E01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A9527E"/>
    <w:multiLevelType w:val="hybridMultilevel"/>
    <w:tmpl w:val="4F40A188"/>
    <w:lvl w:ilvl="0" w:tplc="65529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F6288"/>
    <w:multiLevelType w:val="hybridMultilevel"/>
    <w:tmpl w:val="CEC4B750"/>
    <w:lvl w:ilvl="0" w:tplc="16ECC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90"/>
    <w:multiLevelType w:val="hybridMultilevel"/>
    <w:tmpl w:val="CC64A196"/>
    <w:lvl w:ilvl="0" w:tplc="4ACE42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DB4566"/>
    <w:multiLevelType w:val="hybridMultilevel"/>
    <w:tmpl w:val="303E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ED6852"/>
    <w:multiLevelType w:val="hybridMultilevel"/>
    <w:tmpl w:val="124C6DFC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360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8B12B69"/>
    <w:multiLevelType w:val="hybridMultilevel"/>
    <w:tmpl w:val="357C5BAE"/>
    <w:lvl w:ilvl="0" w:tplc="799E4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825A3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FB73FA"/>
    <w:multiLevelType w:val="hybridMultilevel"/>
    <w:tmpl w:val="28103D70"/>
    <w:lvl w:ilvl="0" w:tplc="5016B3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561B43"/>
    <w:multiLevelType w:val="hybridMultilevel"/>
    <w:tmpl w:val="5CD6170C"/>
    <w:lvl w:ilvl="0" w:tplc="6BFAF4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76E10"/>
    <w:multiLevelType w:val="hybridMultilevel"/>
    <w:tmpl w:val="50147F5E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2AE5922"/>
    <w:multiLevelType w:val="hybridMultilevel"/>
    <w:tmpl w:val="83E20F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CB2209"/>
    <w:multiLevelType w:val="hybridMultilevel"/>
    <w:tmpl w:val="CCDE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FA46D2"/>
    <w:multiLevelType w:val="hybridMultilevel"/>
    <w:tmpl w:val="517A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25A9B"/>
    <w:multiLevelType w:val="hybridMultilevel"/>
    <w:tmpl w:val="11A2DB0A"/>
    <w:lvl w:ilvl="0" w:tplc="BA0A7F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7DAA34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F3647"/>
    <w:multiLevelType w:val="hybridMultilevel"/>
    <w:tmpl w:val="35A46274"/>
    <w:lvl w:ilvl="0" w:tplc="6A3AAEE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39"/>
  </w:num>
  <w:num w:numId="5">
    <w:abstractNumId w:val="2"/>
  </w:num>
  <w:num w:numId="6">
    <w:abstractNumId w:val="35"/>
  </w:num>
  <w:num w:numId="7">
    <w:abstractNumId w:val="15"/>
  </w:num>
  <w:num w:numId="8">
    <w:abstractNumId w:val="26"/>
  </w:num>
  <w:num w:numId="9">
    <w:abstractNumId w:val="36"/>
  </w:num>
  <w:num w:numId="10">
    <w:abstractNumId w:val="25"/>
  </w:num>
  <w:num w:numId="11">
    <w:abstractNumId w:val="27"/>
  </w:num>
  <w:num w:numId="12">
    <w:abstractNumId w:val="4"/>
  </w:num>
  <w:num w:numId="13">
    <w:abstractNumId w:val="33"/>
  </w:num>
  <w:num w:numId="14">
    <w:abstractNumId w:val="30"/>
  </w:num>
  <w:num w:numId="15">
    <w:abstractNumId w:val="5"/>
  </w:num>
  <w:num w:numId="16">
    <w:abstractNumId w:val="38"/>
  </w:num>
  <w:num w:numId="17">
    <w:abstractNumId w:val="17"/>
  </w:num>
  <w:num w:numId="18">
    <w:abstractNumId w:val="12"/>
  </w:num>
  <w:num w:numId="19">
    <w:abstractNumId w:val="37"/>
  </w:num>
  <w:num w:numId="20">
    <w:abstractNumId w:val="10"/>
  </w:num>
  <w:num w:numId="21">
    <w:abstractNumId w:val="22"/>
  </w:num>
  <w:num w:numId="22">
    <w:abstractNumId w:val="9"/>
  </w:num>
  <w:num w:numId="23">
    <w:abstractNumId w:val="40"/>
  </w:num>
  <w:num w:numId="24">
    <w:abstractNumId w:val="13"/>
  </w:num>
  <w:num w:numId="25">
    <w:abstractNumId w:val="16"/>
  </w:num>
  <w:num w:numId="26">
    <w:abstractNumId w:val="31"/>
  </w:num>
  <w:num w:numId="27">
    <w:abstractNumId w:val="24"/>
  </w:num>
  <w:num w:numId="28">
    <w:abstractNumId w:val="20"/>
  </w:num>
  <w:num w:numId="29">
    <w:abstractNumId w:val="6"/>
  </w:num>
  <w:num w:numId="30">
    <w:abstractNumId w:val="18"/>
  </w:num>
  <w:num w:numId="31">
    <w:abstractNumId w:val="3"/>
  </w:num>
  <w:num w:numId="32">
    <w:abstractNumId w:val="32"/>
  </w:num>
  <w:num w:numId="33">
    <w:abstractNumId w:val="28"/>
  </w:num>
  <w:num w:numId="34">
    <w:abstractNumId w:val="29"/>
  </w:num>
  <w:num w:numId="35">
    <w:abstractNumId w:val="0"/>
  </w:num>
  <w:num w:numId="36">
    <w:abstractNumId w:val="21"/>
  </w:num>
  <w:num w:numId="37">
    <w:abstractNumId w:val="14"/>
  </w:num>
  <w:num w:numId="38">
    <w:abstractNumId w:val="7"/>
  </w:num>
  <w:num w:numId="39">
    <w:abstractNumId w:val="11"/>
  </w:num>
  <w:num w:numId="40">
    <w:abstractNumId w:val="1"/>
  </w:num>
  <w:num w:numId="41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2895"/>
    <w:rsid w:val="00012085"/>
    <w:rsid w:val="00057A2F"/>
    <w:rsid w:val="00060CA3"/>
    <w:rsid w:val="000730C1"/>
    <w:rsid w:val="000B54F7"/>
    <w:rsid w:val="000C7E0E"/>
    <w:rsid w:val="000D6AE0"/>
    <w:rsid w:val="001060F0"/>
    <w:rsid w:val="00126D9B"/>
    <w:rsid w:val="001657C9"/>
    <w:rsid w:val="00181F93"/>
    <w:rsid w:val="00185C55"/>
    <w:rsid w:val="001C560F"/>
    <w:rsid w:val="001F7A27"/>
    <w:rsid w:val="002032CB"/>
    <w:rsid w:val="0021116B"/>
    <w:rsid w:val="00280CD3"/>
    <w:rsid w:val="002E7B6B"/>
    <w:rsid w:val="003108FB"/>
    <w:rsid w:val="00314CBD"/>
    <w:rsid w:val="003159D8"/>
    <w:rsid w:val="00343C6F"/>
    <w:rsid w:val="00352836"/>
    <w:rsid w:val="0036267F"/>
    <w:rsid w:val="00367299"/>
    <w:rsid w:val="00391514"/>
    <w:rsid w:val="003C796C"/>
    <w:rsid w:val="003E2EC1"/>
    <w:rsid w:val="004345EE"/>
    <w:rsid w:val="00470A51"/>
    <w:rsid w:val="0049331E"/>
    <w:rsid w:val="004B6833"/>
    <w:rsid w:val="0052052E"/>
    <w:rsid w:val="005321B1"/>
    <w:rsid w:val="00537B57"/>
    <w:rsid w:val="00547E88"/>
    <w:rsid w:val="005652E3"/>
    <w:rsid w:val="00584C14"/>
    <w:rsid w:val="005D4215"/>
    <w:rsid w:val="005E22F0"/>
    <w:rsid w:val="005F6E09"/>
    <w:rsid w:val="00637351"/>
    <w:rsid w:val="00641A1D"/>
    <w:rsid w:val="00651B1A"/>
    <w:rsid w:val="006B493F"/>
    <w:rsid w:val="006E248F"/>
    <w:rsid w:val="006F5EB7"/>
    <w:rsid w:val="00712683"/>
    <w:rsid w:val="00720DD9"/>
    <w:rsid w:val="007301D0"/>
    <w:rsid w:val="00746CA9"/>
    <w:rsid w:val="007B3D7E"/>
    <w:rsid w:val="007C2E32"/>
    <w:rsid w:val="00804BD7"/>
    <w:rsid w:val="00825875"/>
    <w:rsid w:val="008551AE"/>
    <w:rsid w:val="00860C54"/>
    <w:rsid w:val="00880A62"/>
    <w:rsid w:val="008C3D4E"/>
    <w:rsid w:val="008D6880"/>
    <w:rsid w:val="008F3CFC"/>
    <w:rsid w:val="008F61F4"/>
    <w:rsid w:val="00936E39"/>
    <w:rsid w:val="009818C4"/>
    <w:rsid w:val="009912D8"/>
    <w:rsid w:val="009B134D"/>
    <w:rsid w:val="009E26EF"/>
    <w:rsid w:val="009E2EFE"/>
    <w:rsid w:val="00A5072F"/>
    <w:rsid w:val="00A70A20"/>
    <w:rsid w:val="00A8348F"/>
    <w:rsid w:val="00A90D8B"/>
    <w:rsid w:val="00AA1FFB"/>
    <w:rsid w:val="00AC51C3"/>
    <w:rsid w:val="00AD1ADA"/>
    <w:rsid w:val="00AD66B2"/>
    <w:rsid w:val="00AE6A16"/>
    <w:rsid w:val="00B2589C"/>
    <w:rsid w:val="00B5598F"/>
    <w:rsid w:val="00B67C47"/>
    <w:rsid w:val="00B97B9A"/>
    <w:rsid w:val="00B97F67"/>
    <w:rsid w:val="00BE744D"/>
    <w:rsid w:val="00C30DCC"/>
    <w:rsid w:val="00C344D2"/>
    <w:rsid w:val="00C35BCD"/>
    <w:rsid w:val="00C37F11"/>
    <w:rsid w:val="00D47066"/>
    <w:rsid w:val="00D65C76"/>
    <w:rsid w:val="00D85B79"/>
    <w:rsid w:val="00DA5D7F"/>
    <w:rsid w:val="00DA7975"/>
    <w:rsid w:val="00DB1390"/>
    <w:rsid w:val="00DE6A35"/>
    <w:rsid w:val="00EE1093"/>
    <w:rsid w:val="00F76CD5"/>
    <w:rsid w:val="00F868A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7E3D702D"/>
  <w15:docId w15:val="{3E30E27D-0B04-4990-8CC2-F2115951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30C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0D6AE0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link w:val="5"/>
    <w:rsid w:val="000D6AE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0D6A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footer"/>
    <w:basedOn w:val="a"/>
    <w:link w:val="a8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0D6AE0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0D6AE0"/>
  </w:style>
  <w:style w:type="paragraph" w:styleId="aa">
    <w:name w:val="header"/>
    <w:basedOn w:val="a"/>
    <w:link w:val="ab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rsid w:val="000D6AE0"/>
    <w:rPr>
      <w:rFonts w:ascii="Times New Roman" w:eastAsia="Times New Roman" w:hAnsi="Times New Roman"/>
      <w:sz w:val="24"/>
      <w:szCs w:val="24"/>
    </w:rPr>
  </w:style>
  <w:style w:type="character" w:styleId="ac">
    <w:name w:val="Hyperlink"/>
    <w:uiPriority w:val="99"/>
    <w:rsid w:val="000D6AE0"/>
    <w:rPr>
      <w:color w:val="0000FF"/>
      <w:u w:val="single"/>
    </w:rPr>
  </w:style>
  <w:style w:type="character" w:customStyle="1" w:styleId="ad">
    <w:name w:val="Символ сноски"/>
    <w:rsid w:val="000D6AE0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locked/>
    <w:rsid w:val="000D6AE0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af0">
    <w:name w:val="Подзаголовок Знак"/>
    <w:link w:val="ae"/>
    <w:rsid w:val="000D6AE0"/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af1">
    <w:name w:val="footnote text"/>
    <w:basedOn w:val="a"/>
    <w:link w:val="af2"/>
    <w:rsid w:val="000D6AE0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2">
    <w:name w:val="Текст сноски Знак"/>
    <w:link w:val="af1"/>
    <w:rsid w:val="000D6AE0"/>
    <w:rPr>
      <w:rFonts w:ascii="Times New Roman" w:eastAsia="Times New Roman" w:hAnsi="Times New Roman"/>
      <w:sz w:val="20"/>
      <w:szCs w:val="20"/>
      <w:lang w:eastAsia="ar-SA"/>
    </w:rPr>
  </w:style>
  <w:style w:type="paragraph" w:styleId="af">
    <w:name w:val="Body Text"/>
    <w:basedOn w:val="a"/>
    <w:link w:val="af3"/>
    <w:rsid w:val="000D6AE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 Знак"/>
    <w:link w:val="af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0D6AE0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rsid w:val="000D6AE0"/>
    <w:rPr>
      <w:rFonts w:cs="Times New Roman"/>
    </w:rPr>
  </w:style>
  <w:style w:type="paragraph" w:styleId="21">
    <w:name w:val="Body Text Indent 2"/>
    <w:basedOn w:val="a"/>
    <w:link w:val="22"/>
    <w:rsid w:val="000D6AE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0D6AE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uiPriority w:val="99"/>
    <w:qFormat/>
    <w:locked/>
    <w:rsid w:val="000D6AE0"/>
    <w:rPr>
      <w:b/>
      <w:bCs/>
    </w:rPr>
  </w:style>
  <w:style w:type="paragraph" w:styleId="af5">
    <w:name w:val="Plain Text"/>
    <w:basedOn w:val="a"/>
    <w:link w:val="af6"/>
    <w:rsid w:val="000D6AE0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6">
    <w:name w:val="Текст Знак"/>
    <w:link w:val="af5"/>
    <w:rsid w:val="000D6AE0"/>
    <w:rPr>
      <w:rFonts w:ascii="Courier New" w:eastAsia="Times New Roman" w:hAnsi="Courier New"/>
      <w:sz w:val="20"/>
      <w:szCs w:val="20"/>
    </w:rPr>
  </w:style>
  <w:style w:type="paragraph" w:customStyle="1" w:styleId="c4">
    <w:name w:val="c4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D6AE0"/>
  </w:style>
  <w:style w:type="paragraph" w:customStyle="1" w:styleId="af7">
    <w:name w:val="А_основной"/>
    <w:basedOn w:val="a"/>
    <w:rsid w:val="000D6AE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A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AE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D6AE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"/>
    <w:link w:val="af9"/>
    <w:rsid w:val="000D6AE0"/>
    <w:pPr>
      <w:spacing w:after="120" w:line="276" w:lineRule="auto"/>
      <w:ind w:left="283"/>
    </w:pPr>
    <w:rPr>
      <w:rFonts w:eastAsia="Times New Roman"/>
      <w:sz w:val="20"/>
      <w:szCs w:val="20"/>
    </w:rPr>
  </w:style>
  <w:style w:type="character" w:customStyle="1" w:styleId="af9">
    <w:name w:val="Основной текст с отступом Знак"/>
    <w:link w:val="af8"/>
    <w:rsid w:val="000D6AE0"/>
    <w:rPr>
      <w:rFonts w:eastAsia="Times New Roman"/>
    </w:rPr>
  </w:style>
  <w:style w:type="paragraph" w:styleId="23">
    <w:name w:val="Body Text 2"/>
    <w:basedOn w:val="a"/>
    <w:link w:val="24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rsid w:val="000D6AE0"/>
    <w:rPr>
      <w:rFonts w:ascii="Times New Roman" w:eastAsia="Times New Roman" w:hAnsi="Times New Roman"/>
      <w:sz w:val="24"/>
      <w:szCs w:val="24"/>
    </w:rPr>
  </w:style>
  <w:style w:type="character" w:styleId="afa">
    <w:name w:val="footnote reference"/>
    <w:rsid w:val="000D6AE0"/>
    <w:rPr>
      <w:vertAlign w:val="superscript"/>
    </w:rPr>
  </w:style>
  <w:style w:type="paragraph" w:styleId="3">
    <w:name w:val="Body Text Indent 3"/>
    <w:basedOn w:val="a"/>
    <w:link w:val="30"/>
    <w:rsid w:val="000D6AE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0D6AE0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0D6A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0">
    <w:name w:val="Сетка таблицы1"/>
    <w:basedOn w:val="a1"/>
    <w:next w:val="a4"/>
    <w:rsid w:val="00A507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uiPriority w:val="99"/>
    <w:semiHidden/>
    <w:unhideWhenUsed/>
    <w:rsid w:val="006B493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B493F"/>
    <w:rPr>
      <w:sz w:val="16"/>
      <w:szCs w:val="16"/>
      <w:lang w:eastAsia="en-US"/>
    </w:rPr>
  </w:style>
  <w:style w:type="character" w:customStyle="1" w:styleId="20">
    <w:name w:val="Заголовок 2 Знак"/>
    <w:link w:val="2"/>
    <w:semiHidden/>
    <w:rsid w:val="000730C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Cell">
    <w:name w:val="ConsPlusCell"/>
    <w:rsid w:val="009B13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15.bin"/><Relationship Id="rId299" Type="http://schemas.openxmlformats.org/officeDocument/2006/relationships/image" Target="media/image253.wmf"/><Relationship Id="rId21" Type="http://schemas.openxmlformats.org/officeDocument/2006/relationships/image" Target="media/image14.wmf"/><Relationship Id="rId63" Type="http://schemas.openxmlformats.org/officeDocument/2006/relationships/oleObject" Target="embeddings/oleObject2.bin"/><Relationship Id="rId159" Type="http://schemas.openxmlformats.org/officeDocument/2006/relationships/oleObject" Target="embeddings/oleObject36.bin"/><Relationship Id="rId170" Type="http://schemas.openxmlformats.org/officeDocument/2006/relationships/image" Target="media/image124.wmf"/><Relationship Id="rId226" Type="http://schemas.openxmlformats.org/officeDocument/2006/relationships/image" Target="media/image180.wmf"/><Relationship Id="rId268" Type="http://schemas.openxmlformats.org/officeDocument/2006/relationships/image" Target="media/image222.wmf"/><Relationship Id="rId32" Type="http://schemas.openxmlformats.org/officeDocument/2006/relationships/image" Target="media/image25.wmf"/><Relationship Id="rId74" Type="http://schemas.openxmlformats.org/officeDocument/2006/relationships/image" Target="media/image64.wmf"/><Relationship Id="rId128" Type="http://schemas.openxmlformats.org/officeDocument/2006/relationships/image" Target="media/image101.wmf"/><Relationship Id="rId5" Type="http://schemas.openxmlformats.org/officeDocument/2006/relationships/webSettings" Target="webSettings.xml"/><Relationship Id="rId181" Type="http://schemas.openxmlformats.org/officeDocument/2006/relationships/image" Target="media/image135.png"/><Relationship Id="rId237" Type="http://schemas.openxmlformats.org/officeDocument/2006/relationships/image" Target="media/image191.wmf"/><Relationship Id="rId279" Type="http://schemas.openxmlformats.org/officeDocument/2006/relationships/image" Target="media/image233.wmf"/><Relationship Id="rId43" Type="http://schemas.openxmlformats.org/officeDocument/2006/relationships/image" Target="media/image36.wmf"/><Relationship Id="rId139" Type="http://schemas.openxmlformats.org/officeDocument/2006/relationships/oleObject" Target="embeddings/oleObject26.bin"/><Relationship Id="rId290" Type="http://schemas.openxmlformats.org/officeDocument/2006/relationships/image" Target="media/image244.wmf"/><Relationship Id="rId304" Type="http://schemas.openxmlformats.org/officeDocument/2006/relationships/image" Target="media/image258.wmf"/><Relationship Id="rId85" Type="http://schemas.openxmlformats.org/officeDocument/2006/relationships/image" Target="media/image75.wmf"/><Relationship Id="rId150" Type="http://schemas.openxmlformats.org/officeDocument/2006/relationships/image" Target="media/image112.wmf"/><Relationship Id="rId192" Type="http://schemas.openxmlformats.org/officeDocument/2006/relationships/image" Target="media/image146.wmf"/><Relationship Id="rId206" Type="http://schemas.openxmlformats.org/officeDocument/2006/relationships/image" Target="media/image160.wmf"/><Relationship Id="rId248" Type="http://schemas.openxmlformats.org/officeDocument/2006/relationships/image" Target="media/image202.wmf"/><Relationship Id="rId12" Type="http://schemas.openxmlformats.org/officeDocument/2006/relationships/image" Target="media/image5.wmf"/><Relationship Id="rId108" Type="http://schemas.openxmlformats.org/officeDocument/2006/relationships/image" Target="media/image91.wmf"/><Relationship Id="rId315" Type="http://schemas.openxmlformats.org/officeDocument/2006/relationships/hyperlink" Target="http://www.mathnet.ru" TargetMode="External"/><Relationship Id="rId54" Type="http://schemas.openxmlformats.org/officeDocument/2006/relationships/image" Target="media/image47.wmf"/><Relationship Id="rId96" Type="http://schemas.openxmlformats.org/officeDocument/2006/relationships/image" Target="media/image85.wmf"/><Relationship Id="rId161" Type="http://schemas.openxmlformats.org/officeDocument/2006/relationships/oleObject" Target="embeddings/oleObject37.bin"/><Relationship Id="rId217" Type="http://schemas.openxmlformats.org/officeDocument/2006/relationships/image" Target="media/image171.wmf"/><Relationship Id="rId259" Type="http://schemas.openxmlformats.org/officeDocument/2006/relationships/image" Target="media/image213.wmf"/><Relationship Id="rId23" Type="http://schemas.openxmlformats.org/officeDocument/2006/relationships/image" Target="media/image16.wmf"/><Relationship Id="rId119" Type="http://schemas.openxmlformats.org/officeDocument/2006/relationships/oleObject" Target="embeddings/oleObject16.bin"/><Relationship Id="rId270" Type="http://schemas.openxmlformats.org/officeDocument/2006/relationships/image" Target="media/image224.wmf"/><Relationship Id="rId65" Type="http://schemas.openxmlformats.org/officeDocument/2006/relationships/oleObject" Target="embeddings/oleObject3.bin"/><Relationship Id="rId130" Type="http://schemas.openxmlformats.org/officeDocument/2006/relationships/image" Target="media/image102.wmf"/><Relationship Id="rId172" Type="http://schemas.openxmlformats.org/officeDocument/2006/relationships/image" Target="media/image126.wmf"/><Relationship Id="rId228" Type="http://schemas.openxmlformats.org/officeDocument/2006/relationships/image" Target="media/image182.wmf"/><Relationship Id="rId281" Type="http://schemas.openxmlformats.org/officeDocument/2006/relationships/image" Target="media/image235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6.wmf"/><Relationship Id="rId97" Type="http://schemas.openxmlformats.org/officeDocument/2006/relationships/oleObject" Target="embeddings/oleObject5.bin"/><Relationship Id="rId120" Type="http://schemas.openxmlformats.org/officeDocument/2006/relationships/image" Target="media/image97.wmf"/><Relationship Id="rId141" Type="http://schemas.openxmlformats.org/officeDocument/2006/relationships/oleObject" Target="embeddings/oleObject27.bin"/><Relationship Id="rId7" Type="http://schemas.openxmlformats.org/officeDocument/2006/relationships/endnotes" Target="endnotes.xml"/><Relationship Id="rId162" Type="http://schemas.openxmlformats.org/officeDocument/2006/relationships/image" Target="media/image118.wmf"/><Relationship Id="rId183" Type="http://schemas.openxmlformats.org/officeDocument/2006/relationships/image" Target="media/image137.wmf"/><Relationship Id="rId218" Type="http://schemas.openxmlformats.org/officeDocument/2006/relationships/image" Target="media/image172.wmf"/><Relationship Id="rId239" Type="http://schemas.openxmlformats.org/officeDocument/2006/relationships/image" Target="media/image193.wmf"/><Relationship Id="rId250" Type="http://schemas.openxmlformats.org/officeDocument/2006/relationships/image" Target="media/image204.wmf"/><Relationship Id="rId271" Type="http://schemas.openxmlformats.org/officeDocument/2006/relationships/image" Target="media/image225.wmf"/><Relationship Id="rId292" Type="http://schemas.openxmlformats.org/officeDocument/2006/relationships/image" Target="media/image246.wmf"/><Relationship Id="rId306" Type="http://schemas.openxmlformats.org/officeDocument/2006/relationships/image" Target="media/image260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6.wmf"/><Relationship Id="rId87" Type="http://schemas.openxmlformats.org/officeDocument/2006/relationships/image" Target="media/image77.wmf"/><Relationship Id="rId110" Type="http://schemas.openxmlformats.org/officeDocument/2006/relationships/image" Target="media/image92.wmf"/><Relationship Id="rId131" Type="http://schemas.openxmlformats.org/officeDocument/2006/relationships/oleObject" Target="embeddings/oleObject22.bin"/><Relationship Id="rId152" Type="http://schemas.openxmlformats.org/officeDocument/2006/relationships/image" Target="media/image113.wmf"/><Relationship Id="rId173" Type="http://schemas.openxmlformats.org/officeDocument/2006/relationships/image" Target="media/image127.wmf"/><Relationship Id="rId194" Type="http://schemas.openxmlformats.org/officeDocument/2006/relationships/image" Target="media/image148.wmf"/><Relationship Id="rId208" Type="http://schemas.openxmlformats.org/officeDocument/2006/relationships/image" Target="media/image162.wmf"/><Relationship Id="rId229" Type="http://schemas.openxmlformats.org/officeDocument/2006/relationships/image" Target="media/image183.wmf"/><Relationship Id="rId240" Type="http://schemas.openxmlformats.org/officeDocument/2006/relationships/image" Target="media/image194.wmf"/><Relationship Id="rId261" Type="http://schemas.openxmlformats.org/officeDocument/2006/relationships/image" Target="media/image215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67.wmf"/><Relationship Id="rId100" Type="http://schemas.openxmlformats.org/officeDocument/2006/relationships/image" Target="media/image87.wmf"/><Relationship Id="rId282" Type="http://schemas.openxmlformats.org/officeDocument/2006/relationships/image" Target="media/image236.wmf"/><Relationship Id="rId317" Type="http://schemas.openxmlformats.org/officeDocument/2006/relationships/hyperlink" Target="http://www.bymath.net" TargetMode="External"/><Relationship Id="rId8" Type="http://schemas.openxmlformats.org/officeDocument/2006/relationships/image" Target="media/image1.wmf"/><Relationship Id="rId98" Type="http://schemas.openxmlformats.org/officeDocument/2006/relationships/image" Target="media/image86.wmf"/><Relationship Id="rId121" Type="http://schemas.openxmlformats.org/officeDocument/2006/relationships/oleObject" Target="embeddings/oleObject17.bin"/><Relationship Id="rId142" Type="http://schemas.openxmlformats.org/officeDocument/2006/relationships/image" Target="media/image108.wmf"/><Relationship Id="rId163" Type="http://schemas.openxmlformats.org/officeDocument/2006/relationships/oleObject" Target="embeddings/oleObject38.bin"/><Relationship Id="rId184" Type="http://schemas.openxmlformats.org/officeDocument/2006/relationships/image" Target="media/image138.wmf"/><Relationship Id="rId219" Type="http://schemas.openxmlformats.org/officeDocument/2006/relationships/image" Target="media/image173.wmf"/><Relationship Id="rId230" Type="http://schemas.openxmlformats.org/officeDocument/2006/relationships/image" Target="media/image184.wmf"/><Relationship Id="rId251" Type="http://schemas.openxmlformats.org/officeDocument/2006/relationships/image" Target="media/image205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57.wmf"/><Relationship Id="rId272" Type="http://schemas.openxmlformats.org/officeDocument/2006/relationships/image" Target="media/image226.wmf"/><Relationship Id="rId293" Type="http://schemas.openxmlformats.org/officeDocument/2006/relationships/image" Target="media/image247.wmf"/><Relationship Id="rId307" Type="http://schemas.openxmlformats.org/officeDocument/2006/relationships/image" Target="media/image261.wmf"/><Relationship Id="rId88" Type="http://schemas.openxmlformats.org/officeDocument/2006/relationships/image" Target="media/image78.wmf"/><Relationship Id="rId111" Type="http://schemas.openxmlformats.org/officeDocument/2006/relationships/oleObject" Target="embeddings/oleObject12.bin"/><Relationship Id="rId132" Type="http://schemas.openxmlformats.org/officeDocument/2006/relationships/image" Target="media/image103.wmf"/><Relationship Id="rId153" Type="http://schemas.openxmlformats.org/officeDocument/2006/relationships/oleObject" Target="embeddings/oleObject33.bin"/><Relationship Id="rId174" Type="http://schemas.openxmlformats.org/officeDocument/2006/relationships/image" Target="media/image128.wmf"/><Relationship Id="rId195" Type="http://schemas.openxmlformats.org/officeDocument/2006/relationships/image" Target="media/image149.wmf"/><Relationship Id="rId209" Type="http://schemas.openxmlformats.org/officeDocument/2006/relationships/image" Target="media/image163.wmf"/><Relationship Id="rId220" Type="http://schemas.openxmlformats.org/officeDocument/2006/relationships/image" Target="media/image174.wmf"/><Relationship Id="rId241" Type="http://schemas.openxmlformats.org/officeDocument/2006/relationships/image" Target="media/image195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16.png"/><Relationship Id="rId283" Type="http://schemas.openxmlformats.org/officeDocument/2006/relationships/image" Target="media/image237.wmf"/><Relationship Id="rId318" Type="http://schemas.openxmlformats.org/officeDocument/2006/relationships/hyperlink" Target="http://www.neive.by.ru" TargetMode="External"/><Relationship Id="rId78" Type="http://schemas.openxmlformats.org/officeDocument/2006/relationships/image" Target="media/image68.wmf"/><Relationship Id="rId99" Type="http://schemas.openxmlformats.org/officeDocument/2006/relationships/oleObject" Target="embeddings/oleObject6.bin"/><Relationship Id="rId101" Type="http://schemas.openxmlformats.org/officeDocument/2006/relationships/oleObject" Target="embeddings/oleObject7.bin"/><Relationship Id="rId122" Type="http://schemas.openxmlformats.org/officeDocument/2006/relationships/image" Target="media/image98.wmf"/><Relationship Id="rId143" Type="http://schemas.openxmlformats.org/officeDocument/2006/relationships/oleObject" Target="embeddings/oleObject28.bin"/><Relationship Id="rId164" Type="http://schemas.openxmlformats.org/officeDocument/2006/relationships/image" Target="media/image119.wmf"/><Relationship Id="rId185" Type="http://schemas.openxmlformats.org/officeDocument/2006/relationships/image" Target="media/image139.wmf"/><Relationship Id="rId9" Type="http://schemas.openxmlformats.org/officeDocument/2006/relationships/image" Target="media/image2.wmf"/><Relationship Id="rId210" Type="http://schemas.openxmlformats.org/officeDocument/2006/relationships/image" Target="media/image164.wmf"/><Relationship Id="rId26" Type="http://schemas.openxmlformats.org/officeDocument/2006/relationships/image" Target="media/image19.wmf"/><Relationship Id="rId231" Type="http://schemas.openxmlformats.org/officeDocument/2006/relationships/image" Target="media/image185.wmf"/><Relationship Id="rId252" Type="http://schemas.openxmlformats.org/officeDocument/2006/relationships/image" Target="media/image206.wmf"/><Relationship Id="rId273" Type="http://schemas.openxmlformats.org/officeDocument/2006/relationships/image" Target="media/image227.wmf"/><Relationship Id="rId294" Type="http://schemas.openxmlformats.org/officeDocument/2006/relationships/image" Target="media/image248.wmf"/><Relationship Id="rId308" Type="http://schemas.openxmlformats.org/officeDocument/2006/relationships/hyperlink" Target="http://www.math.ru" TargetMode="External"/><Relationship Id="rId47" Type="http://schemas.openxmlformats.org/officeDocument/2006/relationships/image" Target="media/image40.wmf"/><Relationship Id="rId68" Type="http://schemas.openxmlformats.org/officeDocument/2006/relationships/image" Target="media/image58.wmf"/><Relationship Id="rId89" Type="http://schemas.openxmlformats.org/officeDocument/2006/relationships/image" Target="media/image79.wmf"/><Relationship Id="rId112" Type="http://schemas.openxmlformats.org/officeDocument/2006/relationships/image" Target="media/image93.wmf"/><Relationship Id="rId133" Type="http://schemas.openxmlformats.org/officeDocument/2006/relationships/oleObject" Target="embeddings/oleObject23.bin"/><Relationship Id="rId154" Type="http://schemas.openxmlformats.org/officeDocument/2006/relationships/image" Target="media/image114.wmf"/><Relationship Id="rId175" Type="http://schemas.openxmlformats.org/officeDocument/2006/relationships/image" Target="media/image129.wmf"/><Relationship Id="rId196" Type="http://schemas.openxmlformats.org/officeDocument/2006/relationships/image" Target="media/image150.wmf"/><Relationship Id="rId200" Type="http://schemas.openxmlformats.org/officeDocument/2006/relationships/image" Target="media/image154.wmf"/><Relationship Id="rId16" Type="http://schemas.openxmlformats.org/officeDocument/2006/relationships/image" Target="media/image9.wmf"/><Relationship Id="rId221" Type="http://schemas.openxmlformats.org/officeDocument/2006/relationships/image" Target="media/image175.wmf"/><Relationship Id="rId242" Type="http://schemas.openxmlformats.org/officeDocument/2006/relationships/image" Target="media/image196.wmf"/><Relationship Id="rId263" Type="http://schemas.openxmlformats.org/officeDocument/2006/relationships/image" Target="media/image217.wmf"/><Relationship Id="rId284" Type="http://schemas.openxmlformats.org/officeDocument/2006/relationships/image" Target="media/image238.wmf"/><Relationship Id="rId319" Type="http://schemas.openxmlformats.org/officeDocument/2006/relationships/hyperlink" Target="http://comp_science.narod.ru" TargetMode="Externa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69.wmf"/><Relationship Id="rId102" Type="http://schemas.openxmlformats.org/officeDocument/2006/relationships/image" Target="media/image88.wmf"/><Relationship Id="rId123" Type="http://schemas.openxmlformats.org/officeDocument/2006/relationships/oleObject" Target="embeddings/oleObject18.bin"/><Relationship Id="rId144" Type="http://schemas.openxmlformats.org/officeDocument/2006/relationships/image" Target="media/image109.wmf"/><Relationship Id="rId90" Type="http://schemas.openxmlformats.org/officeDocument/2006/relationships/image" Target="media/image80.wmf"/><Relationship Id="rId165" Type="http://schemas.openxmlformats.org/officeDocument/2006/relationships/oleObject" Target="embeddings/oleObject39.bin"/><Relationship Id="rId186" Type="http://schemas.openxmlformats.org/officeDocument/2006/relationships/image" Target="media/image140.wmf"/><Relationship Id="rId211" Type="http://schemas.openxmlformats.org/officeDocument/2006/relationships/image" Target="media/image165.wmf"/><Relationship Id="rId232" Type="http://schemas.openxmlformats.org/officeDocument/2006/relationships/image" Target="media/image186.wmf"/><Relationship Id="rId253" Type="http://schemas.openxmlformats.org/officeDocument/2006/relationships/image" Target="media/image207.wmf"/><Relationship Id="rId274" Type="http://schemas.openxmlformats.org/officeDocument/2006/relationships/image" Target="media/image228.wmf"/><Relationship Id="rId295" Type="http://schemas.openxmlformats.org/officeDocument/2006/relationships/image" Target="media/image249.wmf"/><Relationship Id="rId309" Type="http://schemas.openxmlformats.org/officeDocument/2006/relationships/hyperlink" Target="http://mat.1september.ru" TargetMode="External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59.wmf"/><Relationship Id="rId113" Type="http://schemas.openxmlformats.org/officeDocument/2006/relationships/oleObject" Target="embeddings/oleObject13.bin"/><Relationship Id="rId134" Type="http://schemas.openxmlformats.org/officeDocument/2006/relationships/image" Target="media/image104.wmf"/><Relationship Id="rId320" Type="http://schemas.openxmlformats.org/officeDocument/2006/relationships/hyperlink" Target="http://www.zaba.ru" TargetMode="External"/><Relationship Id="rId80" Type="http://schemas.openxmlformats.org/officeDocument/2006/relationships/image" Target="media/image70.wmf"/><Relationship Id="rId155" Type="http://schemas.openxmlformats.org/officeDocument/2006/relationships/oleObject" Target="embeddings/oleObject34.bin"/><Relationship Id="rId176" Type="http://schemas.openxmlformats.org/officeDocument/2006/relationships/image" Target="media/image130.wmf"/><Relationship Id="rId197" Type="http://schemas.openxmlformats.org/officeDocument/2006/relationships/image" Target="media/image151.wmf"/><Relationship Id="rId201" Type="http://schemas.openxmlformats.org/officeDocument/2006/relationships/image" Target="media/image155.wmf"/><Relationship Id="rId222" Type="http://schemas.openxmlformats.org/officeDocument/2006/relationships/image" Target="media/image176.wmf"/><Relationship Id="rId243" Type="http://schemas.openxmlformats.org/officeDocument/2006/relationships/image" Target="media/image197.wmf"/><Relationship Id="rId264" Type="http://schemas.openxmlformats.org/officeDocument/2006/relationships/image" Target="media/image218.png"/><Relationship Id="rId285" Type="http://schemas.openxmlformats.org/officeDocument/2006/relationships/image" Target="media/image239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oleObject" Target="embeddings/oleObject8.bin"/><Relationship Id="rId124" Type="http://schemas.openxmlformats.org/officeDocument/2006/relationships/image" Target="media/image99.wmf"/><Relationship Id="rId310" Type="http://schemas.openxmlformats.org/officeDocument/2006/relationships/hyperlink" Target="http://www.mathematics.ru" TargetMode="External"/><Relationship Id="rId70" Type="http://schemas.openxmlformats.org/officeDocument/2006/relationships/image" Target="media/image60.wmf"/><Relationship Id="rId91" Type="http://schemas.openxmlformats.org/officeDocument/2006/relationships/image" Target="media/image81.wmf"/><Relationship Id="rId145" Type="http://schemas.openxmlformats.org/officeDocument/2006/relationships/oleObject" Target="embeddings/oleObject29.bin"/><Relationship Id="rId166" Type="http://schemas.openxmlformats.org/officeDocument/2006/relationships/image" Target="media/image120.wmf"/><Relationship Id="rId187" Type="http://schemas.openxmlformats.org/officeDocument/2006/relationships/image" Target="media/image141.wmf"/><Relationship Id="rId1" Type="http://schemas.openxmlformats.org/officeDocument/2006/relationships/customXml" Target="../customXml/item1.xml"/><Relationship Id="rId212" Type="http://schemas.openxmlformats.org/officeDocument/2006/relationships/image" Target="media/image166.wmf"/><Relationship Id="rId233" Type="http://schemas.openxmlformats.org/officeDocument/2006/relationships/image" Target="media/image187.wmf"/><Relationship Id="rId254" Type="http://schemas.openxmlformats.org/officeDocument/2006/relationships/image" Target="media/image208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94.wmf"/><Relationship Id="rId275" Type="http://schemas.openxmlformats.org/officeDocument/2006/relationships/image" Target="media/image229.wmf"/><Relationship Id="rId296" Type="http://schemas.openxmlformats.org/officeDocument/2006/relationships/image" Target="media/image250.wmf"/><Relationship Id="rId300" Type="http://schemas.openxmlformats.org/officeDocument/2006/relationships/image" Target="media/image254.wmf"/><Relationship Id="rId60" Type="http://schemas.openxmlformats.org/officeDocument/2006/relationships/image" Target="media/image53.wmf"/><Relationship Id="rId81" Type="http://schemas.openxmlformats.org/officeDocument/2006/relationships/image" Target="media/image71.wmf"/><Relationship Id="rId135" Type="http://schemas.openxmlformats.org/officeDocument/2006/relationships/oleObject" Target="embeddings/oleObject24.bin"/><Relationship Id="rId156" Type="http://schemas.openxmlformats.org/officeDocument/2006/relationships/image" Target="media/image115.wmf"/><Relationship Id="rId177" Type="http://schemas.openxmlformats.org/officeDocument/2006/relationships/image" Target="media/image131.wmf"/><Relationship Id="rId198" Type="http://schemas.openxmlformats.org/officeDocument/2006/relationships/image" Target="media/image152.wmf"/><Relationship Id="rId321" Type="http://schemas.openxmlformats.org/officeDocument/2006/relationships/fontTable" Target="fontTable.xml"/><Relationship Id="rId202" Type="http://schemas.openxmlformats.org/officeDocument/2006/relationships/image" Target="media/image156.wmf"/><Relationship Id="rId223" Type="http://schemas.openxmlformats.org/officeDocument/2006/relationships/image" Target="media/image177.wmf"/><Relationship Id="rId244" Type="http://schemas.openxmlformats.org/officeDocument/2006/relationships/image" Target="media/image198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19.wmf"/><Relationship Id="rId286" Type="http://schemas.openxmlformats.org/officeDocument/2006/relationships/image" Target="media/image240.wmf"/><Relationship Id="rId50" Type="http://schemas.openxmlformats.org/officeDocument/2006/relationships/image" Target="media/image43.wmf"/><Relationship Id="rId104" Type="http://schemas.openxmlformats.org/officeDocument/2006/relationships/image" Target="media/image89.wmf"/><Relationship Id="rId125" Type="http://schemas.openxmlformats.org/officeDocument/2006/relationships/oleObject" Target="embeddings/oleObject19.bin"/><Relationship Id="rId146" Type="http://schemas.openxmlformats.org/officeDocument/2006/relationships/image" Target="media/image110.wmf"/><Relationship Id="rId167" Type="http://schemas.openxmlformats.org/officeDocument/2006/relationships/image" Target="media/image121.wmf"/><Relationship Id="rId188" Type="http://schemas.openxmlformats.org/officeDocument/2006/relationships/image" Target="media/image142.wmf"/><Relationship Id="rId311" Type="http://schemas.openxmlformats.org/officeDocument/2006/relationships/hyperlink" Target="http://school.msu.ru" TargetMode="External"/><Relationship Id="rId71" Type="http://schemas.openxmlformats.org/officeDocument/2006/relationships/image" Target="media/image61.wmf"/><Relationship Id="rId92" Type="http://schemas.openxmlformats.org/officeDocument/2006/relationships/image" Target="media/image82.wmf"/><Relationship Id="rId213" Type="http://schemas.openxmlformats.org/officeDocument/2006/relationships/image" Target="media/image167.wmf"/><Relationship Id="rId234" Type="http://schemas.openxmlformats.org/officeDocument/2006/relationships/image" Target="media/image188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09.wmf"/><Relationship Id="rId276" Type="http://schemas.openxmlformats.org/officeDocument/2006/relationships/image" Target="media/image230.wmf"/><Relationship Id="rId297" Type="http://schemas.openxmlformats.org/officeDocument/2006/relationships/image" Target="media/image251.wmf"/><Relationship Id="rId40" Type="http://schemas.openxmlformats.org/officeDocument/2006/relationships/image" Target="media/image33.wmf"/><Relationship Id="rId115" Type="http://schemas.openxmlformats.org/officeDocument/2006/relationships/oleObject" Target="embeddings/oleObject14.bin"/><Relationship Id="rId136" Type="http://schemas.openxmlformats.org/officeDocument/2006/relationships/image" Target="media/image105.wmf"/><Relationship Id="rId157" Type="http://schemas.openxmlformats.org/officeDocument/2006/relationships/oleObject" Target="embeddings/oleObject35.bin"/><Relationship Id="rId178" Type="http://schemas.openxmlformats.org/officeDocument/2006/relationships/image" Target="media/image132.wmf"/><Relationship Id="rId301" Type="http://schemas.openxmlformats.org/officeDocument/2006/relationships/image" Target="media/image255.wmf"/><Relationship Id="rId322" Type="http://schemas.openxmlformats.org/officeDocument/2006/relationships/theme" Target="theme/theme1.xml"/><Relationship Id="rId61" Type="http://schemas.openxmlformats.org/officeDocument/2006/relationships/oleObject" Target="embeddings/oleObject1.bin"/><Relationship Id="rId82" Type="http://schemas.openxmlformats.org/officeDocument/2006/relationships/image" Target="media/image72.wmf"/><Relationship Id="rId199" Type="http://schemas.openxmlformats.org/officeDocument/2006/relationships/image" Target="media/image153.wmf"/><Relationship Id="rId203" Type="http://schemas.openxmlformats.org/officeDocument/2006/relationships/image" Target="media/image157.wmf"/><Relationship Id="rId19" Type="http://schemas.openxmlformats.org/officeDocument/2006/relationships/image" Target="media/image12.wmf"/><Relationship Id="rId224" Type="http://schemas.openxmlformats.org/officeDocument/2006/relationships/image" Target="media/image178.wmf"/><Relationship Id="rId245" Type="http://schemas.openxmlformats.org/officeDocument/2006/relationships/image" Target="media/image199.wmf"/><Relationship Id="rId266" Type="http://schemas.openxmlformats.org/officeDocument/2006/relationships/image" Target="media/image220.png"/><Relationship Id="rId287" Type="http://schemas.openxmlformats.org/officeDocument/2006/relationships/image" Target="media/image241.wmf"/><Relationship Id="rId30" Type="http://schemas.openxmlformats.org/officeDocument/2006/relationships/image" Target="media/image23.wmf"/><Relationship Id="rId105" Type="http://schemas.openxmlformats.org/officeDocument/2006/relationships/oleObject" Target="embeddings/oleObject9.bin"/><Relationship Id="rId126" Type="http://schemas.openxmlformats.org/officeDocument/2006/relationships/image" Target="media/image100.wmf"/><Relationship Id="rId147" Type="http://schemas.openxmlformats.org/officeDocument/2006/relationships/oleObject" Target="embeddings/oleObject30.bin"/><Relationship Id="rId168" Type="http://schemas.openxmlformats.org/officeDocument/2006/relationships/image" Target="media/image122.wmf"/><Relationship Id="rId312" Type="http://schemas.openxmlformats.org/officeDocument/2006/relationships/hyperlink" Target="http://school_collection.edu.ru/collection/matematika/" TargetMode="External"/><Relationship Id="rId51" Type="http://schemas.openxmlformats.org/officeDocument/2006/relationships/image" Target="media/image44.wmf"/><Relationship Id="rId72" Type="http://schemas.openxmlformats.org/officeDocument/2006/relationships/image" Target="media/image62.wmf"/><Relationship Id="rId93" Type="http://schemas.openxmlformats.org/officeDocument/2006/relationships/image" Target="media/image83.wmf"/><Relationship Id="rId189" Type="http://schemas.openxmlformats.org/officeDocument/2006/relationships/image" Target="media/image143.wmf"/><Relationship Id="rId3" Type="http://schemas.openxmlformats.org/officeDocument/2006/relationships/styles" Target="styles.xml"/><Relationship Id="rId214" Type="http://schemas.openxmlformats.org/officeDocument/2006/relationships/image" Target="media/image168.wmf"/><Relationship Id="rId235" Type="http://schemas.openxmlformats.org/officeDocument/2006/relationships/image" Target="media/image189.wmf"/><Relationship Id="rId256" Type="http://schemas.openxmlformats.org/officeDocument/2006/relationships/image" Target="media/image210.png"/><Relationship Id="rId277" Type="http://schemas.openxmlformats.org/officeDocument/2006/relationships/image" Target="media/image231.wmf"/><Relationship Id="rId298" Type="http://schemas.openxmlformats.org/officeDocument/2006/relationships/image" Target="media/image252.wmf"/><Relationship Id="rId116" Type="http://schemas.openxmlformats.org/officeDocument/2006/relationships/image" Target="media/image95.wmf"/><Relationship Id="rId137" Type="http://schemas.openxmlformats.org/officeDocument/2006/relationships/oleObject" Target="embeddings/oleObject25.bin"/><Relationship Id="rId158" Type="http://schemas.openxmlformats.org/officeDocument/2006/relationships/image" Target="media/image116.wmf"/><Relationship Id="rId302" Type="http://schemas.openxmlformats.org/officeDocument/2006/relationships/image" Target="media/image256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4.wmf"/><Relationship Id="rId83" Type="http://schemas.openxmlformats.org/officeDocument/2006/relationships/image" Target="media/image73.wmf"/><Relationship Id="rId179" Type="http://schemas.openxmlformats.org/officeDocument/2006/relationships/image" Target="media/image133.wmf"/><Relationship Id="rId190" Type="http://schemas.openxmlformats.org/officeDocument/2006/relationships/image" Target="media/image144.wmf"/><Relationship Id="rId204" Type="http://schemas.openxmlformats.org/officeDocument/2006/relationships/image" Target="media/image158.wmf"/><Relationship Id="rId225" Type="http://schemas.openxmlformats.org/officeDocument/2006/relationships/image" Target="media/image179.wmf"/><Relationship Id="rId246" Type="http://schemas.openxmlformats.org/officeDocument/2006/relationships/image" Target="media/image200.wmf"/><Relationship Id="rId267" Type="http://schemas.openxmlformats.org/officeDocument/2006/relationships/image" Target="media/image221.wmf"/><Relationship Id="rId288" Type="http://schemas.openxmlformats.org/officeDocument/2006/relationships/image" Target="media/image242.wmf"/><Relationship Id="rId106" Type="http://schemas.openxmlformats.org/officeDocument/2006/relationships/image" Target="media/image90.wmf"/><Relationship Id="rId127" Type="http://schemas.openxmlformats.org/officeDocument/2006/relationships/oleObject" Target="embeddings/oleObject20.bin"/><Relationship Id="rId313" Type="http://schemas.openxmlformats.org/officeDocument/2006/relationships/hyperlink" Target="http://www.mccme.ru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3.wmf"/><Relationship Id="rId94" Type="http://schemas.openxmlformats.org/officeDocument/2006/relationships/image" Target="media/image84.wmf"/><Relationship Id="rId148" Type="http://schemas.openxmlformats.org/officeDocument/2006/relationships/image" Target="media/image111.wmf"/><Relationship Id="rId169" Type="http://schemas.openxmlformats.org/officeDocument/2006/relationships/image" Target="media/image123.wmf"/><Relationship Id="rId4" Type="http://schemas.openxmlformats.org/officeDocument/2006/relationships/settings" Target="settings.xml"/><Relationship Id="rId180" Type="http://schemas.openxmlformats.org/officeDocument/2006/relationships/image" Target="media/image134.wmf"/><Relationship Id="rId215" Type="http://schemas.openxmlformats.org/officeDocument/2006/relationships/image" Target="media/image169.wmf"/><Relationship Id="rId236" Type="http://schemas.openxmlformats.org/officeDocument/2006/relationships/image" Target="media/image190.wmf"/><Relationship Id="rId257" Type="http://schemas.openxmlformats.org/officeDocument/2006/relationships/image" Target="media/image211.wmf"/><Relationship Id="rId278" Type="http://schemas.openxmlformats.org/officeDocument/2006/relationships/image" Target="media/image232.wmf"/><Relationship Id="rId303" Type="http://schemas.openxmlformats.org/officeDocument/2006/relationships/image" Target="media/image257.wmf"/><Relationship Id="rId42" Type="http://schemas.openxmlformats.org/officeDocument/2006/relationships/image" Target="media/image35.wmf"/><Relationship Id="rId84" Type="http://schemas.openxmlformats.org/officeDocument/2006/relationships/image" Target="media/image74.wmf"/><Relationship Id="rId138" Type="http://schemas.openxmlformats.org/officeDocument/2006/relationships/image" Target="media/image106.wmf"/><Relationship Id="rId191" Type="http://schemas.openxmlformats.org/officeDocument/2006/relationships/image" Target="media/image145.wmf"/><Relationship Id="rId205" Type="http://schemas.openxmlformats.org/officeDocument/2006/relationships/image" Target="media/image159.png"/><Relationship Id="rId247" Type="http://schemas.openxmlformats.org/officeDocument/2006/relationships/image" Target="media/image201.wmf"/><Relationship Id="rId107" Type="http://schemas.openxmlformats.org/officeDocument/2006/relationships/oleObject" Target="embeddings/oleObject10.bin"/><Relationship Id="rId289" Type="http://schemas.openxmlformats.org/officeDocument/2006/relationships/image" Target="media/image243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oleObject" Target="embeddings/oleObject31.bin"/><Relationship Id="rId314" Type="http://schemas.openxmlformats.org/officeDocument/2006/relationships/hyperlink" Target="http://www.exponenta.ru" TargetMode="External"/><Relationship Id="rId95" Type="http://schemas.openxmlformats.org/officeDocument/2006/relationships/oleObject" Target="embeddings/oleObject4.bin"/><Relationship Id="rId160" Type="http://schemas.openxmlformats.org/officeDocument/2006/relationships/image" Target="media/image117.wmf"/><Relationship Id="rId216" Type="http://schemas.openxmlformats.org/officeDocument/2006/relationships/image" Target="media/image170.wmf"/><Relationship Id="rId258" Type="http://schemas.openxmlformats.org/officeDocument/2006/relationships/image" Target="media/image212.png"/><Relationship Id="rId22" Type="http://schemas.openxmlformats.org/officeDocument/2006/relationships/image" Target="media/image15.wmf"/><Relationship Id="rId64" Type="http://schemas.openxmlformats.org/officeDocument/2006/relationships/image" Target="media/image55.wmf"/><Relationship Id="rId118" Type="http://schemas.openxmlformats.org/officeDocument/2006/relationships/image" Target="media/image96.wmf"/><Relationship Id="rId171" Type="http://schemas.openxmlformats.org/officeDocument/2006/relationships/image" Target="media/image125.wmf"/><Relationship Id="rId227" Type="http://schemas.openxmlformats.org/officeDocument/2006/relationships/image" Target="media/image181.wmf"/><Relationship Id="rId269" Type="http://schemas.openxmlformats.org/officeDocument/2006/relationships/image" Target="media/image223.wmf"/><Relationship Id="rId33" Type="http://schemas.openxmlformats.org/officeDocument/2006/relationships/image" Target="media/image26.wmf"/><Relationship Id="rId129" Type="http://schemas.openxmlformats.org/officeDocument/2006/relationships/oleObject" Target="embeddings/oleObject21.bin"/><Relationship Id="rId280" Type="http://schemas.openxmlformats.org/officeDocument/2006/relationships/image" Target="media/image234.wmf"/><Relationship Id="rId75" Type="http://schemas.openxmlformats.org/officeDocument/2006/relationships/image" Target="media/image65.wmf"/><Relationship Id="rId140" Type="http://schemas.openxmlformats.org/officeDocument/2006/relationships/image" Target="media/image107.wmf"/><Relationship Id="rId182" Type="http://schemas.openxmlformats.org/officeDocument/2006/relationships/image" Target="media/image136.wmf"/><Relationship Id="rId6" Type="http://schemas.openxmlformats.org/officeDocument/2006/relationships/footnotes" Target="footnotes.xml"/><Relationship Id="rId238" Type="http://schemas.openxmlformats.org/officeDocument/2006/relationships/image" Target="media/image192.wmf"/><Relationship Id="rId291" Type="http://schemas.openxmlformats.org/officeDocument/2006/relationships/image" Target="media/image245.wmf"/><Relationship Id="rId305" Type="http://schemas.openxmlformats.org/officeDocument/2006/relationships/image" Target="media/image259.wmf"/><Relationship Id="rId44" Type="http://schemas.openxmlformats.org/officeDocument/2006/relationships/image" Target="media/image37.wmf"/><Relationship Id="rId86" Type="http://schemas.openxmlformats.org/officeDocument/2006/relationships/image" Target="media/image76.wmf"/><Relationship Id="rId151" Type="http://schemas.openxmlformats.org/officeDocument/2006/relationships/oleObject" Target="embeddings/oleObject32.bin"/><Relationship Id="rId193" Type="http://schemas.openxmlformats.org/officeDocument/2006/relationships/image" Target="media/image147.wmf"/><Relationship Id="rId207" Type="http://schemas.openxmlformats.org/officeDocument/2006/relationships/image" Target="media/image161.wmf"/><Relationship Id="rId249" Type="http://schemas.openxmlformats.org/officeDocument/2006/relationships/image" Target="media/image203.wmf"/><Relationship Id="rId13" Type="http://schemas.openxmlformats.org/officeDocument/2006/relationships/image" Target="media/image6.wmf"/><Relationship Id="rId109" Type="http://schemas.openxmlformats.org/officeDocument/2006/relationships/oleObject" Target="embeddings/oleObject11.bin"/><Relationship Id="rId260" Type="http://schemas.openxmlformats.org/officeDocument/2006/relationships/image" Target="media/image214.png"/><Relationship Id="rId316" Type="http://schemas.openxmlformats.org/officeDocument/2006/relationships/hyperlink" Target="http://math.ournet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B7E60-AD62-487D-BF06-10155909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11956</Words>
  <Characters>68155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Кириллова</dc:creator>
  <cp:lastModifiedBy>USER</cp:lastModifiedBy>
  <cp:revision>4</cp:revision>
  <dcterms:created xsi:type="dcterms:W3CDTF">2022-01-29T18:43:00Z</dcterms:created>
  <dcterms:modified xsi:type="dcterms:W3CDTF">2022-09-21T07:26:00Z</dcterms:modified>
</cp:coreProperties>
</file>