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37F" w:rsidRPr="00C9711A" w:rsidRDefault="003E437F" w:rsidP="0004542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9711A">
        <w:rPr>
          <w:rFonts w:ascii="Times New Roman" w:hAnsi="Times New Roman"/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3E437F" w:rsidRPr="00C9711A" w:rsidRDefault="003E437F" w:rsidP="0004542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9711A">
        <w:rPr>
          <w:rFonts w:ascii="Times New Roman" w:hAnsi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3E437F" w:rsidRPr="00C9711A" w:rsidRDefault="003E437F" w:rsidP="0004542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282A" w:rsidRPr="00C9711A" w:rsidRDefault="0064282A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CF2" w:rsidRPr="00BE129D" w:rsidRDefault="000B0CF2" w:rsidP="000B0CF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0B0CF2" w:rsidRPr="00BE129D" w:rsidRDefault="000B0CF2" w:rsidP="000B0CF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0B0CF2" w:rsidRPr="00BE129D" w:rsidRDefault="000B0CF2" w:rsidP="000B0CF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027371" w:rsidRDefault="000B0CF2" w:rsidP="0002737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27371">
        <w:rPr>
          <w:rFonts w:ascii="Times New Roman" w:hAnsi="Times New Roman"/>
          <w:sz w:val="28"/>
          <w:szCs w:val="28"/>
        </w:rPr>
        <w:t xml:space="preserve">от </w:t>
      </w:r>
      <w:r w:rsidR="00027371">
        <w:rPr>
          <w:rFonts w:ascii="Times New Roman" w:hAnsi="Times New Roman"/>
          <w:sz w:val="28"/>
          <w:szCs w:val="28"/>
        </w:rPr>
        <w:t>31.08.2021 № 528</w:t>
      </w:r>
    </w:p>
    <w:p w:rsidR="003E437F" w:rsidRPr="00C9711A" w:rsidRDefault="00027371" w:rsidP="0002737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282A" w:rsidRPr="00C9711A" w:rsidRDefault="0064282A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7D71C1" w:rsidRDefault="003E437F" w:rsidP="00045427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3E437F" w:rsidRPr="007D71C1" w:rsidRDefault="003E437F" w:rsidP="00045427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eastAsia="en-US"/>
        </w:rPr>
      </w:pPr>
      <w:r w:rsidRPr="007D71C1">
        <w:rPr>
          <w:rFonts w:ascii="Times New Roman" w:hAnsi="Times New Roman"/>
          <w:b/>
          <w:sz w:val="28"/>
          <w:szCs w:val="28"/>
          <w:lang w:eastAsia="en-US"/>
        </w:rPr>
        <w:t xml:space="preserve"> УЧЕБНОЙ ДИСЦИПЛИНЫ </w:t>
      </w:r>
    </w:p>
    <w:p w:rsidR="003E437F" w:rsidRPr="00045427" w:rsidRDefault="003E437F" w:rsidP="0004542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45427">
        <w:rPr>
          <w:rFonts w:ascii="Times New Roman" w:hAnsi="Times New Roman"/>
          <w:b/>
          <w:sz w:val="28"/>
          <w:szCs w:val="28"/>
        </w:rPr>
        <w:t>ОП.10 УПРАВЛЕНИЕ ПЕРСОНАЛОМ</w:t>
      </w:r>
    </w:p>
    <w:p w:rsidR="003E437F" w:rsidRPr="000B0CF2" w:rsidRDefault="000B0CF2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B0CF2">
        <w:rPr>
          <w:rFonts w:ascii="Times New Roman" w:hAnsi="Times New Roman"/>
          <w:sz w:val="28"/>
          <w:szCs w:val="28"/>
          <w:lang w:eastAsia="en-US"/>
        </w:rPr>
        <w:t>специальность</w:t>
      </w:r>
    </w:p>
    <w:p w:rsidR="003E437F" w:rsidRPr="000B0CF2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B0CF2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3E437F" w:rsidRPr="000B0CF2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B0CF2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3E437F" w:rsidRPr="000B0CF2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B0CF2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3E437F" w:rsidRPr="00C9711A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:rsidR="003E437F" w:rsidRPr="00C9711A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3E437F" w:rsidRPr="00C9711A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B0CF2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C9711A">
        <w:rPr>
          <w:rFonts w:ascii="Times New Roman" w:hAnsi="Times New Roman"/>
          <w:bCs/>
          <w:sz w:val="28"/>
          <w:szCs w:val="28"/>
          <w:lang w:eastAsia="en-US"/>
        </w:rPr>
        <w:t>Вологда</w:t>
      </w:r>
    </w:p>
    <w:p w:rsidR="003E437F" w:rsidRPr="00C9711A" w:rsidRDefault="000B0CF2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C9711A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027371">
        <w:rPr>
          <w:rFonts w:ascii="Times New Roman" w:hAnsi="Times New Roman"/>
          <w:bCs/>
          <w:sz w:val="28"/>
          <w:szCs w:val="28"/>
          <w:lang w:eastAsia="en-US"/>
        </w:rPr>
        <w:t>2022</w:t>
      </w:r>
    </w:p>
    <w:p w:rsidR="003E437F" w:rsidRDefault="003E437F" w:rsidP="000454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B0CF2" w:rsidRDefault="000B0CF2" w:rsidP="000B0C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0B0CF2" w:rsidRDefault="000B0CF2" w:rsidP="00045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CF2" w:rsidRDefault="000B0CF2" w:rsidP="00045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bookmarkStart w:id="0" w:name="_GoBack"/>
      <w:bookmarkEnd w:id="0"/>
    </w:p>
    <w:p w:rsidR="003E437F" w:rsidRPr="00C9711A" w:rsidRDefault="003E437F" w:rsidP="00045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3E437F" w:rsidRPr="00C9711A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5BE3">
        <w:rPr>
          <w:rFonts w:ascii="Times New Roman" w:hAnsi="Times New Roman"/>
          <w:sz w:val="28"/>
          <w:szCs w:val="28"/>
        </w:rPr>
        <w:t>Груздева</w:t>
      </w:r>
      <w:r w:rsidR="000B0CF2">
        <w:rPr>
          <w:rFonts w:ascii="Times New Roman" w:hAnsi="Times New Roman"/>
          <w:sz w:val="28"/>
          <w:szCs w:val="28"/>
        </w:rPr>
        <w:t xml:space="preserve"> </w:t>
      </w:r>
      <w:r w:rsidRPr="00505BE3">
        <w:rPr>
          <w:rFonts w:ascii="Times New Roman" w:hAnsi="Times New Roman"/>
          <w:sz w:val="28"/>
          <w:szCs w:val="28"/>
        </w:rPr>
        <w:t>Н.А.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3E437F" w:rsidRPr="00C9711A" w:rsidRDefault="003E437F" w:rsidP="0004542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E437F" w:rsidRPr="00674E39" w:rsidRDefault="003E437F" w:rsidP="00C332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437F" w:rsidRPr="00674E39" w:rsidRDefault="003E437F" w:rsidP="00C332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E39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027371" w:rsidRDefault="000B0CF2" w:rsidP="0002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  <w:r w:rsidRPr="00027371">
        <w:rPr>
          <w:rFonts w:ascii="Times New Roman" w:hAnsi="Times New Roman"/>
          <w:color w:val="000000"/>
          <w:sz w:val="28"/>
          <w:szCs w:val="28"/>
        </w:rPr>
        <w:t xml:space="preserve">Протокол № 1 </w:t>
      </w:r>
      <w:r w:rsidR="00027371" w:rsidRPr="00027371">
        <w:rPr>
          <w:rFonts w:ascii="Times New Roman" w:hAnsi="Times New Roman"/>
          <w:sz w:val="28"/>
          <w:szCs w:val="28"/>
        </w:rPr>
        <w:t>от 30.08.2021</w:t>
      </w:r>
      <w:r w:rsidR="00F32CA3" w:rsidRPr="00027371">
        <w:rPr>
          <w:rFonts w:ascii="Times New Roman" w:hAnsi="Times New Roman"/>
          <w:sz w:val="28"/>
          <w:szCs w:val="28"/>
        </w:rPr>
        <w:t xml:space="preserve"> г.</w:t>
      </w:r>
      <w:r w:rsidR="00027371" w:rsidRPr="00027371">
        <w:rPr>
          <w:rFonts w:ascii="Times New Roman" w:hAnsi="Times New Roman"/>
          <w:sz w:val="28"/>
          <w:szCs w:val="28"/>
        </w:rPr>
        <w:t xml:space="preserve">, </w:t>
      </w:r>
      <w:r w:rsidR="00027371" w:rsidRPr="00027371">
        <w:rPr>
          <w:rFonts w:ascii="Times New Roman" w:hAnsi="Times New Roman"/>
          <w:sz w:val="28"/>
          <w:szCs w:val="28"/>
        </w:rPr>
        <w:t>протокол №</w:t>
      </w:r>
      <w:r w:rsidR="00027371">
        <w:rPr>
          <w:rFonts w:ascii="Times New Roman" w:hAnsi="Times New Roman"/>
          <w:sz w:val="28"/>
          <w:szCs w:val="28"/>
        </w:rPr>
        <w:t xml:space="preserve"> 1 от 31.08.2022 г.</w:t>
      </w:r>
    </w:p>
    <w:p w:rsidR="003E437F" w:rsidRDefault="00F32CA3" w:rsidP="00F32C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2569">
        <w:rPr>
          <w:sz w:val="28"/>
          <w:szCs w:val="28"/>
        </w:rPr>
        <w:t xml:space="preserve">  </w:t>
      </w: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D1237" w:rsidRDefault="006D1237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D1237" w:rsidRDefault="006D1237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4282A" w:rsidRDefault="0064282A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4282A" w:rsidRDefault="0064282A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Pr="00FF255B" w:rsidRDefault="003E437F" w:rsidP="00CB611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FF255B">
        <w:rPr>
          <w:b/>
          <w:sz w:val="28"/>
          <w:szCs w:val="28"/>
        </w:rPr>
        <w:t>Общие положения</w:t>
      </w:r>
    </w:p>
    <w:p w:rsidR="003E437F" w:rsidRPr="00DB1E05" w:rsidRDefault="003E437F" w:rsidP="00CB6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DB1E05">
        <w:rPr>
          <w:rFonts w:ascii="Times New Roman" w:hAnsi="Times New Roman"/>
          <w:sz w:val="28"/>
          <w:szCs w:val="28"/>
        </w:rPr>
        <w:tab/>
        <w:t>Комплек</w:t>
      </w:r>
      <w:r>
        <w:rPr>
          <w:rFonts w:ascii="Times New Roman" w:hAnsi="Times New Roman"/>
          <w:sz w:val="28"/>
          <w:szCs w:val="28"/>
        </w:rPr>
        <w:t>т</w:t>
      </w:r>
      <w:r w:rsidRPr="00DB1E05">
        <w:rPr>
          <w:rFonts w:ascii="Times New Roman" w:hAnsi="Times New Roman"/>
          <w:sz w:val="28"/>
          <w:szCs w:val="28"/>
        </w:rPr>
        <w:t xml:space="preserve"> оценочных средств (КОС) предназначен для контроля и оценки образовательных достижений обучающихся, освоивших программу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2C39B2">
        <w:rPr>
          <w:rFonts w:ascii="Times New Roman" w:hAnsi="Times New Roman"/>
          <w:bCs/>
          <w:sz w:val="28"/>
          <w:szCs w:val="28"/>
        </w:rPr>
        <w:t>дисциплины</w:t>
      </w:r>
      <w:r>
        <w:rPr>
          <w:rFonts w:ascii="Times New Roman" w:hAnsi="Times New Roman"/>
          <w:bCs/>
          <w:sz w:val="28"/>
          <w:szCs w:val="28"/>
        </w:rPr>
        <w:t>ОП.10 Управление персоналом.</w:t>
      </w:r>
    </w:p>
    <w:p w:rsidR="003E437F" w:rsidRPr="006D5181" w:rsidRDefault="003E437F" w:rsidP="006D5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3E437F" w:rsidRPr="006D5181" w:rsidRDefault="003E437F" w:rsidP="006D5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D5181">
        <w:rPr>
          <w:rFonts w:ascii="Times New Roman" w:hAnsi="Times New Roman"/>
          <w:sz w:val="28"/>
          <w:szCs w:val="28"/>
        </w:rPr>
        <w:t xml:space="preserve">КОС разработан на основе ФГОС по программе подготовки специалистов среднего звена по специальности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46.02.01 Документационное обеспечение управления и архивоведение</w:t>
      </w:r>
      <w:r w:rsidRPr="006D5181">
        <w:rPr>
          <w:rFonts w:ascii="Times New Roman" w:hAnsi="Times New Roman"/>
          <w:sz w:val="28"/>
          <w:szCs w:val="28"/>
        </w:rPr>
        <w:t xml:space="preserve">, рабочей программы учебной дисциплины </w:t>
      </w:r>
      <w:r>
        <w:rPr>
          <w:rFonts w:ascii="Times New Roman" w:hAnsi="Times New Roman"/>
          <w:bCs/>
          <w:sz w:val="28"/>
          <w:szCs w:val="28"/>
        </w:rPr>
        <w:t>ОП.10 Управление персоналом</w:t>
      </w:r>
    </w:p>
    <w:p w:rsidR="003E437F" w:rsidRPr="006D5181" w:rsidRDefault="003E437F" w:rsidP="006D5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en-US"/>
        </w:rPr>
      </w:pPr>
      <w:r w:rsidRPr="006D5181">
        <w:rPr>
          <w:rFonts w:ascii="Times New Roman" w:hAnsi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6D5181">
        <w:rPr>
          <w:rFonts w:ascii="Times New Roman" w:hAnsi="Times New Roman"/>
          <w:sz w:val="28"/>
          <w:szCs w:val="28"/>
        </w:rPr>
        <w:t>.</w:t>
      </w:r>
    </w:p>
    <w:p w:rsidR="003E437F" w:rsidRPr="006D5181" w:rsidRDefault="003E437F" w:rsidP="006D5181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spacing w:val="-1"/>
          <w:sz w:val="28"/>
          <w:szCs w:val="28"/>
          <w:lang w:eastAsia="en-US"/>
        </w:rPr>
        <w:t>Контролируемые компетенции</w:t>
      </w:r>
      <w:r w:rsidR="000B0CF2">
        <w:rPr>
          <w:rFonts w:ascii="Times New Roman" w:hAnsi="Times New Roman"/>
          <w:spacing w:val="-1"/>
          <w:sz w:val="28"/>
          <w:szCs w:val="28"/>
          <w:lang w:eastAsia="en-US"/>
        </w:rPr>
        <w:t xml:space="preserve"> (общие и профессиональные)</w:t>
      </w:r>
      <w:r w:rsidRPr="006D5181">
        <w:rPr>
          <w:rFonts w:ascii="Times New Roman" w:hAnsi="Times New Roman"/>
          <w:spacing w:val="-1"/>
          <w:sz w:val="28"/>
          <w:szCs w:val="28"/>
          <w:lang w:eastAsia="en-US"/>
        </w:rPr>
        <w:t>: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3.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E10DA">
        <w:rPr>
          <w:rFonts w:ascii="Times New Roman" w:hAnsi="Times New Roman" w:cs="Times New Roman"/>
          <w:sz w:val="28"/>
        </w:rPr>
        <w:t>Решать проблемы, оценивать риски и принимать решения в нестандартных ситуациях.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4.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5. Использовать информационно-коммуникационные технологии в профессиональной деятельности.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0B0CF2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7. </w:t>
      </w:r>
      <w:r w:rsidRPr="00BE10DA">
        <w:rPr>
          <w:rFonts w:ascii="Times New Roman" w:hAnsi="Times New Roman" w:cs="Times New Roman"/>
          <w:sz w:val="28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9. </w:t>
      </w:r>
      <w:r w:rsidRPr="00BE10DA">
        <w:rPr>
          <w:rFonts w:ascii="Times New Roman" w:hAnsi="Times New Roman" w:cs="Times New Roman"/>
          <w:sz w:val="28"/>
        </w:rPr>
        <w:t>Быть готовым к смене технологий в профессиональной деятельности.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ПК 1.7. 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ПК 2.6. Организовывать использование архивных документов в научных, справочных и практических целях.</w:t>
      </w:r>
    </w:p>
    <w:p w:rsidR="000B0CF2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lastRenderedPageBreak/>
        <w:t>ПК 2.7. 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0B0CF2" w:rsidRPr="000B0CF2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540E9E">
        <w:rPr>
          <w:rFonts w:ascii="Times New Roman" w:hAnsi="Times New Roman" w:cs="Times New Roman"/>
          <w:sz w:val="28"/>
        </w:rPr>
        <w:t>ПК 3.6. Принимать участие в работе по подбору и расстановке кадров службы документационного обеспечения</w:t>
      </w:r>
      <w:r>
        <w:rPr>
          <w:rFonts w:ascii="Times New Roman" w:hAnsi="Times New Roman" w:cs="Times New Roman"/>
          <w:sz w:val="28"/>
        </w:rPr>
        <w:t xml:space="preserve"> </w:t>
      </w:r>
      <w:r w:rsidRPr="00540E9E">
        <w:rPr>
          <w:rFonts w:ascii="Times New Roman" w:hAnsi="Times New Roman" w:cs="Times New Roman"/>
          <w:sz w:val="28"/>
        </w:rPr>
        <w:t>управления и архива организации.</w:t>
      </w:r>
    </w:p>
    <w:p w:rsidR="003E437F" w:rsidRDefault="003E437F" w:rsidP="00CB6116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>В результате изучения профессионального модуля обучающийся должен: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D5181">
        <w:rPr>
          <w:rFonts w:ascii="Times New Roman" w:hAnsi="Times New Roman"/>
          <w:b/>
          <w:sz w:val="28"/>
          <w:szCs w:val="28"/>
        </w:rPr>
        <w:t>Уметь: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 xml:space="preserve"> -  создавать благоприятный психологический климат в коллективе;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 xml:space="preserve"> - эффективно управлять трудовыми ресурсами.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D5181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3E437F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 xml:space="preserve"> содержание кадрового, информационного, технического и правового обеспечения</w:t>
      </w:r>
      <w:r>
        <w:rPr>
          <w:rFonts w:ascii="Times New Roman" w:hAnsi="Times New Roman"/>
          <w:sz w:val="28"/>
          <w:szCs w:val="28"/>
        </w:rPr>
        <w:t xml:space="preserve"> системы управления персоналом;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>организационную структуру службы управления персоналом;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>общие принципы управления персоналом;</w:t>
      </w:r>
    </w:p>
    <w:p w:rsidR="003E437F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>принципы организации кадровой работы;</w:t>
      </w:r>
    </w:p>
    <w:p w:rsidR="003E437F" w:rsidRDefault="003E437F" w:rsidP="00C332AB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E437F" w:rsidRPr="00C9711A" w:rsidRDefault="003E437F" w:rsidP="00C332AB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lang w:eastAsia="en-US"/>
        </w:rPr>
      </w:pPr>
      <w:r w:rsidRPr="00C9711A">
        <w:rPr>
          <w:rFonts w:ascii="Times New Roman" w:hAnsi="Times New Roman"/>
          <w:sz w:val="28"/>
          <w:szCs w:val="28"/>
          <w:lang w:eastAsia="en-US"/>
        </w:rPr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экзамен</w:t>
      </w:r>
    </w:p>
    <w:p w:rsidR="003E437F" w:rsidRDefault="003E437F" w:rsidP="00CB6116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E437F" w:rsidRPr="006D5181" w:rsidRDefault="003E437F" w:rsidP="006D518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6D5181">
        <w:rPr>
          <w:rFonts w:ascii="Times New Roman" w:hAnsi="Times New Roman"/>
          <w:b/>
          <w:bCs/>
          <w:sz w:val="28"/>
          <w:szCs w:val="28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3E437F" w:rsidRPr="006D5181" w:rsidTr="006D5181">
        <w:trPr>
          <w:jc w:val="center"/>
        </w:trPr>
        <w:tc>
          <w:tcPr>
            <w:tcW w:w="5353" w:type="dxa"/>
            <w:vMerge w:val="restart"/>
            <w:vAlign w:val="center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3E437F" w:rsidRPr="006D5181" w:rsidTr="006D5181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3E437F" w:rsidRPr="006D5181" w:rsidRDefault="003E437F" w:rsidP="006D518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947" w:type="dxa"/>
            <w:vAlign w:val="center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5181">
              <w:rPr>
                <w:rFonts w:ascii="Times New Roman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5181">
              <w:rPr>
                <w:rFonts w:ascii="Times New Roman" w:hAnsi="Times New Roman"/>
                <w:i/>
                <w:sz w:val="28"/>
                <w:szCs w:val="28"/>
              </w:rPr>
              <w:t xml:space="preserve">Промежуточная аттестация </w:t>
            </w:r>
          </w:p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E437F" w:rsidRPr="006D5181" w:rsidTr="006D5181">
        <w:trPr>
          <w:trHeight w:val="130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D5181">
              <w:rPr>
                <w:rFonts w:ascii="Times New Roman" w:hAnsi="Times New Roman"/>
                <w:bCs/>
                <w:sz w:val="28"/>
                <w:szCs w:val="28"/>
              </w:rPr>
              <w:t xml:space="preserve">У1 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 xml:space="preserve"> -  создавать благоприятный психо</w:t>
            </w:r>
            <w:r>
              <w:rPr>
                <w:rFonts w:ascii="Times New Roman" w:hAnsi="Times New Roman"/>
                <w:sz w:val="28"/>
                <w:szCs w:val="28"/>
              </w:rPr>
              <w:t>логический климат в коллективе;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3E437F" w:rsidRPr="006D5181" w:rsidTr="006D5181">
        <w:trPr>
          <w:trHeight w:val="130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У2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>- эффективно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управлять трудовыми ресурсами.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E437F" w:rsidRPr="006D5181" w:rsidTr="006D5181">
        <w:trPr>
          <w:trHeight w:val="275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D5181">
              <w:rPr>
                <w:rFonts w:ascii="Times New Roman" w:hAnsi="Times New Roman"/>
                <w:bCs/>
                <w:sz w:val="28"/>
                <w:szCs w:val="28"/>
              </w:rPr>
              <w:t xml:space="preserve">З1 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>содержание кадрового, информационного, технического и правового обеспечения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системы управления персоналом;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3E437F" w:rsidRPr="006D5181" w:rsidTr="006D5181">
        <w:trPr>
          <w:trHeight w:val="275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D5181">
              <w:rPr>
                <w:rFonts w:ascii="Times New Roman" w:hAnsi="Times New Roman"/>
                <w:bCs/>
                <w:sz w:val="28"/>
                <w:szCs w:val="28"/>
              </w:rPr>
              <w:t xml:space="preserve">З2 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>организационную структуру службы управления персоналом</w:t>
            </w:r>
            <w:r w:rsidRPr="006D518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3E437F" w:rsidRPr="006D5181" w:rsidTr="006D5181">
        <w:trPr>
          <w:trHeight w:val="275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З3 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>общие принципы управления персоналом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3E437F" w:rsidRPr="006D5181" w:rsidTr="006D5181">
        <w:trPr>
          <w:trHeight w:val="275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З4 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>принципы организации кадровой работы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</w:tbl>
    <w:p w:rsidR="003E437F" w:rsidRPr="006D5181" w:rsidRDefault="003E437F" w:rsidP="006D518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E437F" w:rsidRPr="006D5181" w:rsidRDefault="003E437F" w:rsidP="006D5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437F" w:rsidRPr="006D5181" w:rsidRDefault="003E437F" w:rsidP="006D518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3E437F" w:rsidRPr="006D5181" w:rsidRDefault="003E437F" w:rsidP="006D518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3E437F" w:rsidRPr="006D5181" w:rsidRDefault="003E437F" w:rsidP="006D5181">
      <w:pPr>
        <w:spacing w:after="293" w:line="1" w:lineRule="exact"/>
        <w:rPr>
          <w:rFonts w:ascii="Times New Roman" w:hAnsi="Times New Roman"/>
          <w:sz w:val="2"/>
          <w:szCs w:val="2"/>
          <w:lang w:eastAsia="en-US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3E437F" w:rsidRPr="006D5181" w:rsidTr="006D5181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3E437F" w:rsidRPr="006D5181" w:rsidTr="006D5181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3E437F" w:rsidRPr="006D5181" w:rsidTr="006D5181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заданий</w:t>
            </w:r>
          </w:p>
        </w:tc>
      </w:tr>
      <w:tr w:rsidR="003E437F" w:rsidRPr="006D5181" w:rsidTr="006D5181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  <w:tr w:rsidR="003E437F" w:rsidRPr="006D5181" w:rsidTr="006D5181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Продукт  самостоятельной работы </w:t>
            </w: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студента,       представляющий собой </w:t>
            </w:r>
            <w:r w:rsidRPr="006D5181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краткое изложение в письменном виде </w:t>
            </w:r>
            <w:r w:rsidRPr="006D5181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6D5181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раскрывает суть исследуемой проблемы, </w:t>
            </w:r>
            <w:r w:rsidRPr="006D5181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приводит различные точки зрения, а </w:t>
            </w:r>
            <w:r w:rsidRPr="006D518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Темы рефератов</w:t>
            </w:r>
          </w:p>
        </w:tc>
      </w:tr>
      <w:tr w:rsidR="003E437F" w:rsidRPr="006D5181" w:rsidTr="006D5181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Сообщение</w:t>
            </w:r>
          </w:p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Темы докладов, сообщений</w:t>
            </w:r>
          </w:p>
        </w:tc>
      </w:tr>
    </w:tbl>
    <w:p w:rsidR="003E437F" w:rsidRDefault="003E437F" w:rsidP="006D518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3E437F" w:rsidRDefault="003E437F" w:rsidP="006D518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bCs/>
          <w:sz w:val="28"/>
          <w:szCs w:val="28"/>
          <w:lang w:eastAsia="en-US"/>
        </w:rPr>
        <w:t>3. Оценка освоения курса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3E437F" w:rsidRPr="006D5181" w:rsidTr="006D5181">
        <w:tc>
          <w:tcPr>
            <w:tcW w:w="817" w:type="dxa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3E437F" w:rsidRPr="006D5181" w:rsidTr="006D5181">
        <w:tc>
          <w:tcPr>
            <w:tcW w:w="817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3E437F" w:rsidRPr="006D5181" w:rsidTr="006D5181">
        <w:tc>
          <w:tcPr>
            <w:tcW w:w="817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3E437F" w:rsidRPr="006D5181" w:rsidTr="006D5181">
        <w:tc>
          <w:tcPr>
            <w:tcW w:w="817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3E437F" w:rsidRPr="006D5181" w:rsidTr="006D5181">
        <w:tc>
          <w:tcPr>
            <w:tcW w:w="817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sz w:val="28"/>
          <w:szCs w:val="28"/>
          <w:lang w:eastAsia="en-US"/>
        </w:rPr>
        <w:t>Таблица 1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E437F" w:rsidRPr="006D5181" w:rsidTr="006D5181">
        <w:tc>
          <w:tcPr>
            <w:tcW w:w="3190" w:type="dxa"/>
            <w:vMerge w:val="restart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3E437F" w:rsidRPr="006D5181" w:rsidTr="006D5181">
        <w:tc>
          <w:tcPr>
            <w:tcW w:w="3190" w:type="dxa"/>
            <w:vMerge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E437F" w:rsidRPr="006D5181" w:rsidTr="006D5181"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3E437F" w:rsidRPr="006D5181" w:rsidTr="006D5181"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3E437F" w:rsidRPr="006D5181" w:rsidTr="006D5181"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3E437F" w:rsidRPr="006D5181" w:rsidTr="006D5181"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bCs/>
          <w:sz w:val="28"/>
          <w:szCs w:val="28"/>
          <w:lang w:eastAsia="en-US"/>
        </w:rPr>
        <w:t xml:space="preserve">Таблица 2 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3E437F" w:rsidRPr="006D5181" w:rsidTr="006D5181">
        <w:tc>
          <w:tcPr>
            <w:tcW w:w="1242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3E437F" w:rsidRPr="006D5181" w:rsidTr="006D5181">
        <w:tc>
          <w:tcPr>
            <w:tcW w:w="1242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3E437F" w:rsidRPr="006D5181" w:rsidTr="006D5181">
        <w:tc>
          <w:tcPr>
            <w:tcW w:w="1242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3E437F" w:rsidRPr="006D5181" w:rsidTr="006D5181">
        <w:tc>
          <w:tcPr>
            <w:tcW w:w="1242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3E437F" w:rsidRPr="006D5181" w:rsidTr="006D5181">
        <w:tc>
          <w:tcPr>
            <w:tcW w:w="1242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bCs/>
          <w:sz w:val="28"/>
          <w:szCs w:val="28"/>
          <w:lang w:eastAsia="en-US"/>
        </w:rPr>
        <w:t>Критерии и нормы оценки на экзамене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Оценки </w:t>
      </w:r>
      <w:r w:rsidRPr="006D5181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«отлично»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6D5181">
        <w:rPr>
          <w:rFonts w:ascii="Times New Roman" w:hAnsi="Times New Roman"/>
          <w:sz w:val="28"/>
          <w:szCs w:val="28"/>
          <w:lang w:eastAsia="en-US"/>
        </w:rPr>
        <w:t>,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6D5181">
        <w:rPr>
          <w:rFonts w:ascii="Times New Roman" w:hAnsi="Times New Roman"/>
          <w:sz w:val="28"/>
          <w:szCs w:val="28"/>
          <w:lang w:eastAsia="en-US"/>
        </w:rPr>
        <w:t>основных понятий тем и их значение для приобретаемой специальности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3E437F" w:rsidRPr="006D5181" w:rsidRDefault="003E437F" w:rsidP="006D5181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 оценку </w:t>
      </w:r>
      <w:r w:rsidRPr="006D5181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«хорошо»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6D5181">
        <w:rPr>
          <w:rFonts w:ascii="Times New Roman" w:hAnsi="Times New Roman"/>
          <w:sz w:val="28"/>
          <w:szCs w:val="28"/>
          <w:lang w:eastAsia="en-US"/>
        </w:rPr>
        <w:t>, демонстрируя прочность полученных знаний и умений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3E437F" w:rsidRPr="006D5181" w:rsidRDefault="003E437F" w:rsidP="006D5181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Оценки </w:t>
      </w:r>
      <w:r w:rsidRPr="006D5181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«удовлетворительно»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6D5181">
        <w:rPr>
          <w:rFonts w:ascii="Times New Roman" w:hAnsi="Times New Roman"/>
          <w:sz w:val="28"/>
          <w:szCs w:val="28"/>
          <w:lang w:eastAsia="en-US"/>
        </w:rPr>
        <w:t>для дальнейшей учебы и предстоящей работы по специальности/профессии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, справляющийся с выполнением заданий, предусмотренных программой</w:t>
      </w:r>
      <w:r w:rsidRPr="006D5181">
        <w:rPr>
          <w:rFonts w:ascii="Times New Roman" w:hAnsi="Times New Roman"/>
          <w:sz w:val="28"/>
          <w:szCs w:val="28"/>
          <w:lang w:eastAsia="en-US"/>
        </w:rPr>
        <w:t>, знакомы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3E437F" w:rsidRPr="006D5181" w:rsidRDefault="003E437F" w:rsidP="006D5181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Оценка </w:t>
      </w:r>
      <w:r w:rsidRPr="006D5181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«неудовлетворительно»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3E437F" w:rsidRPr="006D5181" w:rsidRDefault="003E437F" w:rsidP="006D5181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:rsidR="003E437F" w:rsidRPr="006D5181" w:rsidRDefault="003E437F" w:rsidP="006D5181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:rsidR="003E437F" w:rsidRPr="006D5181" w:rsidRDefault="003E437F" w:rsidP="006D51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E437F" w:rsidRDefault="003E437F" w:rsidP="006D5181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6D5181">
        <w:rPr>
          <w:rFonts w:ascii="Times New Roman" w:hAnsi="Times New Roman"/>
          <w:b/>
          <w:sz w:val="28"/>
          <w:szCs w:val="28"/>
        </w:rPr>
        <w:lastRenderedPageBreak/>
        <w:t>Материалы к текущему контролю успеваем</w:t>
      </w:r>
    </w:p>
    <w:p w:rsidR="003E437F" w:rsidRDefault="003E437F" w:rsidP="006D5181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3E437F" w:rsidRDefault="003E437F" w:rsidP="006D5181">
      <w:pPr>
        <w:ind w:lef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1.1. </w:t>
      </w:r>
      <w:r w:rsidRPr="000D2FC7">
        <w:rPr>
          <w:rFonts w:ascii="Times New Roman" w:hAnsi="Times New Roman"/>
          <w:b/>
          <w:bCs/>
          <w:sz w:val="28"/>
          <w:szCs w:val="28"/>
        </w:rPr>
        <w:t>Управление персоналом как специфическая форма управления</w:t>
      </w:r>
      <w:r w:rsidRPr="000D2FC7">
        <w:rPr>
          <w:rFonts w:ascii="Times New Roman" w:hAnsi="Times New Roman"/>
          <w:sz w:val="28"/>
          <w:szCs w:val="28"/>
        </w:rPr>
        <w:t>.</w:t>
      </w:r>
      <w:r w:rsidRPr="000D2FC7">
        <w:rPr>
          <w:rFonts w:ascii="Times New Roman" w:hAnsi="Times New Roman"/>
          <w:sz w:val="28"/>
          <w:szCs w:val="28"/>
        </w:rPr>
        <w:br/>
      </w:r>
      <w:r w:rsidRPr="000E6BB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Опишите функции управления персоналом в структуре управления организацией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br/>
        <w:t>2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Перечислите ведущие цели и задачи управления персоналом.</w:t>
      </w:r>
      <w:r w:rsidRPr="000E6BB3">
        <w:rPr>
          <w:rFonts w:ascii="Times New Roman" w:hAnsi="Times New Roman"/>
          <w:sz w:val="28"/>
          <w:szCs w:val="28"/>
        </w:rPr>
        <w:br/>
        <w:t>3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Какие существуют методы организации и построения системы управления персоналом?</w:t>
      </w:r>
      <w:r w:rsidRPr="000E6BB3">
        <w:rPr>
          <w:rFonts w:ascii="Times New Roman" w:hAnsi="Times New Roman"/>
          <w:sz w:val="28"/>
          <w:szCs w:val="28"/>
        </w:rPr>
        <w:br/>
        <w:t>4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Назовите основные принципы системы управления персоналом.</w:t>
      </w:r>
      <w:r w:rsidRPr="000E6BB3">
        <w:rPr>
          <w:rFonts w:ascii="Times New Roman" w:hAnsi="Times New Roman"/>
          <w:sz w:val="28"/>
          <w:szCs w:val="28"/>
        </w:rPr>
        <w:br/>
        <w:t>5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Проанализируйте, каким образом грамотное управление персоналом влияет на результаты деятельности организации.</w:t>
      </w:r>
      <w:r w:rsidRPr="000E6BB3">
        <w:rPr>
          <w:rFonts w:ascii="Times New Roman" w:hAnsi="Times New Roman"/>
          <w:sz w:val="28"/>
          <w:szCs w:val="28"/>
        </w:rPr>
        <w:br/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E6BB3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1.</w:t>
      </w:r>
      <w:r w:rsidRPr="000E6BB3">
        <w:rPr>
          <w:rFonts w:ascii="Times New Roman" w:hAnsi="Times New Roman"/>
          <w:b/>
          <w:sz w:val="28"/>
          <w:szCs w:val="28"/>
        </w:rPr>
        <w:t xml:space="preserve">2. </w:t>
      </w:r>
      <w:r w:rsidRPr="000D2FC7">
        <w:rPr>
          <w:rFonts w:ascii="Times New Roman" w:hAnsi="Times New Roman"/>
          <w:b/>
          <w:bCs/>
          <w:sz w:val="28"/>
          <w:szCs w:val="28"/>
        </w:rPr>
        <w:t>Организационная структура службы управления персоналом</w:t>
      </w:r>
      <w:r w:rsidRPr="000D2FC7">
        <w:rPr>
          <w:rFonts w:ascii="Times New Roman" w:hAnsi="Times New Roman"/>
          <w:sz w:val="28"/>
          <w:szCs w:val="28"/>
        </w:rPr>
        <w:br/>
      </w:r>
      <w:r w:rsidRPr="000E6BB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Какова цель кадровой политики организации?</w:t>
      </w:r>
      <w:r w:rsidRPr="000E6BB3">
        <w:rPr>
          <w:rFonts w:ascii="Times New Roman" w:hAnsi="Times New Roman"/>
          <w:sz w:val="28"/>
          <w:szCs w:val="28"/>
        </w:rPr>
        <w:br/>
        <w:t>2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Назовите основные принципы кадровой политики.</w:t>
      </w:r>
      <w:r w:rsidRPr="000E6BB3">
        <w:rPr>
          <w:rFonts w:ascii="Times New Roman" w:hAnsi="Times New Roman"/>
          <w:sz w:val="28"/>
          <w:szCs w:val="28"/>
        </w:rPr>
        <w:br/>
        <w:t>3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Какие факторы влияют на формирование кадровой политики организации?</w:t>
      </w:r>
      <w:r w:rsidRPr="000E6BB3">
        <w:rPr>
          <w:rFonts w:ascii="Times New Roman" w:hAnsi="Times New Roman"/>
          <w:sz w:val="28"/>
          <w:szCs w:val="28"/>
        </w:rPr>
        <w:br/>
        <w:t>4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Дайте характеристику основным этапам формирования кадровой политики.</w:t>
      </w:r>
      <w:r w:rsidRPr="000E6BB3">
        <w:rPr>
          <w:rFonts w:ascii="Times New Roman" w:hAnsi="Times New Roman"/>
          <w:sz w:val="28"/>
          <w:szCs w:val="28"/>
        </w:rPr>
        <w:br/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E6BB3">
        <w:rPr>
          <w:rFonts w:ascii="Times New Roman" w:hAnsi="Times New Roman"/>
          <w:sz w:val="28"/>
          <w:szCs w:val="28"/>
        </w:rPr>
        <w:t>В чем заключается зависимость кадровой политики от жизненного цикла организации?</w:t>
      </w:r>
      <w:r w:rsidRPr="000E6BB3">
        <w:rPr>
          <w:rFonts w:ascii="Times New Roman" w:hAnsi="Times New Roman"/>
          <w:sz w:val="28"/>
          <w:szCs w:val="28"/>
        </w:rPr>
        <w:br/>
        <w:t>6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Перечислите </w:t>
      </w:r>
      <w:r>
        <w:rPr>
          <w:rFonts w:ascii="Times New Roman" w:hAnsi="Times New Roman"/>
          <w:sz w:val="28"/>
          <w:szCs w:val="28"/>
        </w:rPr>
        <w:t>типы</w:t>
      </w:r>
      <w:r w:rsidRPr="000E6BB3">
        <w:rPr>
          <w:rFonts w:ascii="Times New Roman" w:hAnsi="Times New Roman"/>
          <w:sz w:val="28"/>
          <w:szCs w:val="28"/>
        </w:rPr>
        <w:t xml:space="preserve"> кадровой политики. Да</w:t>
      </w:r>
      <w:r>
        <w:rPr>
          <w:rFonts w:ascii="Times New Roman" w:hAnsi="Times New Roman"/>
          <w:sz w:val="28"/>
          <w:szCs w:val="28"/>
        </w:rPr>
        <w:t>йте характеристику каждому типу.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0E6BB3">
        <w:rPr>
          <w:rFonts w:ascii="Times New Roman" w:hAnsi="Times New Roman"/>
          <w:sz w:val="28"/>
          <w:szCs w:val="28"/>
        </w:rPr>
        <w:br/>
      </w:r>
      <w:r w:rsidRPr="000D2FC7">
        <w:rPr>
          <w:rFonts w:ascii="Times New Roman" w:hAnsi="Times New Roman"/>
          <w:b/>
          <w:bCs/>
          <w:sz w:val="28"/>
          <w:szCs w:val="28"/>
        </w:rPr>
        <w:t>Тема 2.1. Анализ кадрового потенциала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004A9">
        <w:rPr>
          <w:rFonts w:ascii="Times New Roman" w:hAnsi="Times New Roman"/>
          <w:bCs/>
          <w:sz w:val="28"/>
          <w:szCs w:val="28"/>
        </w:rPr>
        <w:t>1.</w:t>
      </w:r>
      <w:r w:rsidRPr="004004A9">
        <w:rPr>
          <w:rFonts w:ascii="Times New Roman" w:hAnsi="Times New Roman"/>
          <w:sz w:val="28"/>
          <w:szCs w:val="28"/>
        </w:rPr>
        <w:t xml:space="preserve"> Определите понятие «трудовые ресурсы».</w:t>
      </w:r>
      <w:r w:rsidRPr="004004A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</w:t>
      </w:r>
      <w:r w:rsidRPr="000D2FC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Назовите трудовые ресурсы России.</w:t>
      </w:r>
      <w:r w:rsidRPr="000E6BB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3</w:t>
      </w:r>
      <w:r w:rsidRPr="00A1243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Перечислите </w:t>
      </w:r>
      <w:r w:rsidRPr="00A1243C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A1243C">
        <w:rPr>
          <w:rFonts w:ascii="Times New Roman" w:hAnsi="Times New Roman"/>
          <w:sz w:val="28"/>
          <w:szCs w:val="28"/>
        </w:rPr>
        <w:t>источник</w:t>
      </w:r>
      <w:r>
        <w:rPr>
          <w:rFonts w:ascii="Times New Roman" w:hAnsi="Times New Roman"/>
          <w:sz w:val="28"/>
          <w:szCs w:val="28"/>
        </w:rPr>
        <w:t>и</w:t>
      </w:r>
      <w:r w:rsidRPr="00A1243C">
        <w:rPr>
          <w:rFonts w:ascii="Times New Roman" w:hAnsi="Times New Roman"/>
          <w:sz w:val="28"/>
          <w:szCs w:val="28"/>
        </w:rPr>
        <w:t xml:space="preserve"> пополнения трудовых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E6BB3">
        <w:rPr>
          <w:rFonts w:ascii="Times New Roman" w:hAnsi="Times New Roman"/>
          <w:sz w:val="28"/>
          <w:szCs w:val="28"/>
        </w:rPr>
        <w:t xml:space="preserve"> Что понимается</w:t>
      </w:r>
      <w:r>
        <w:rPr>
          <w:rFonts w:ascii="Times New Roman" w:hAnsi="Times New Roman"/>
          <w:sz w:val="28"/>
          <w:szCs w:val="28"/>
        </w:rPr>
        <w:t xml:space="preserve"> под оборотом кадров?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E6BB3">
        <w:rPr>
          <w:rFonts w:ascii="Times New Roman" w:hAnsi="Times New Roman"/>
          <w:sz w:val="28"/>
          <w:szCs w:val="28"/>
        </w:rPr>
        <w:t>Назовите методы расчёта количественной потребности в персонале</w:t>
      </w:r>
    </w:p>
    <w:p w:rsidR="003E437F" w:rsidRDefault="003E437F" w:rsidP="0042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0E6BB3">
        <w:rPr>
          <w:rFonts w:ascii="Times New Roman" w:hAnsi="Times New Roman"/>
          <w:sz w:val="28"/>
          <w:szCs w:val="28"/>
        </w:rPr>
        <w:t>Дайте характеристику этапам профессионального найма персонала</w:t>
      </w:r>
    </w:p>
    <w:p w:rsidR="003E437F" w:rsidRDefault="003E437F" w:rsidP="0042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0E6BB3">
        <w:rPr>
          <w:rFonts w:ascii="Times New Roman" w:hAnsi="Times New Roman"/>
          <w:sz w:val="28"/>
          <w:szCs w:val="28"/>
        </w:rPr>
        <w:t>Какие факторы влияют на формирование потребности организации в персонале?</w:t>
      </w:r>
    </w:p>
    <w:p w:rsidR="003E437F" w:rsidRPr="000E6BB3" w:rsidRDefault="003E437F" w:rsidP="00427C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0E6BB3">
        <w:rPr>
          <w:rFonts w:ascii="Times New Roman" w:hAnsi="Times New Roman"/>
          <w:sz w:val="28"/>
          <w:szCs w:val="28"/>
        </w:rPr>
        <w:t>Назовите, какие социально-психологическ</w:t>
      </w:r>
      <w:r>
        <w:rPr>
          <w:rFonts w:ascii="Times New Roman" w:hAnsi="Times New Roman"/>
          <w:sz w:val="28"/>
          <w:szCs w:val="28"/>
        </w:rPr>
        <w:t xml:space="preserve">ие явления возникают в процессе </w:t>
      </w:r>
      <w:r w:rsidRPr="000E6BB3">
        <w:rPr>
          <w:rFonts w:ascii="Times New Roman" w:hAnsi="Times New Roman"/>
          <w:sz w:val="28"/>
          <w:szCs w:val="28"/>
        </w:rPr>
        <w:t>собеседования?</w:t>
      </w:r>
    </w:p>
    <w:p w:rsidR="003E437F" w:rsidRPr="000E6BB3" w:rsidRDefault="003E437F" w:rsidP="0042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0E6BB3">
        <w:rPr>
          <w:rFonts w:ascii="Times New Roman" w:hAnsi="Times New Roman"/>
          <w:sz w:val="28"/>
          <w:szCs w:val="28"/>
        </w:rPr>
        <w:t>Какими умениями должен обладать интервьюер?</w:t>
      </w:r>
    </w:p>
    <w:p w:rsidR="003E437F" w:rsidRDefault="003E437F" w:rsidP="0042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0E6BB3">
        <w:rPr>
          <w:rFonts w:ascii="Times New Roman" w:hAnsi="Times New Roman"/>
          <w:sz w:val="28"/>
          <w:szCs w:val="28"/>
        </w:rPr>
        <w:t xml:space="preserve">Для каких целей используется </w:t>
      </w:r>
      <w:proofErr w:type="spellStart"/>
      <w:r w:rsidRPr="000E6BB3">
        <w:rPr>
          <w:rFonts w:ascii="Times New Roman" w:hAnsi="Times New Roman"/>
          <w:sz w:val="28"/>
          <w:szCs w:val="28"/>
        </w:rPr>
        <w:t>профессиограмма</w:t>
      </w:r>
      <w:proofErr w:type="spellEnd"/>
      <w:r w:rsidRPr="000E6BB3">
        <w:rPr>
          <w:rFonts w:ascii="Times New Roman" w:hAnsi="Times New Roman"/>
          <w:sz w:val="28"/>
          <w:szCs w:val="28"/>
        </w:rPr>
        <w:t>?</w:t>
      </w:r>
    </w:p>
    <w:p w:rsidR="003E437F" w:rsidRPr="000E6BB3" w:rsidRDefault="003E437F" w:rsidP="0042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Перечислите и охарактеризуйте типы адаптации работников.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A1243C">
        <w:rPr>
          <w:rFonts w:ascii="Times New Roman" w:hAnsi="Times New Roman"/>
          <w:b/>
          <w:sz w:val="28"/>
          <w:szCs w:val="28"/>
        </w:rPr>
        <w:t xml:space="preserve">Тема 2.2. </w:t>
      </w:r>
      <w:r w:rsidRPr="00A1243C">
        <w:rPr>
          <w:rFonts w:ascii="Times New Roman" w:hAnsi="Times New Roman"/>
          <w:b/>
          <w:bCs/>
          <w:sz w:val="28"/>
          <w:szCs w:val="28"/>
        </w:rPr>
        <w:t>Мотивация трудовой деятельности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004A9">
        <w:rPr>
          <w:rFonts w:ascii="Times New Roman" w:hAnsi="Times New Roman"/>
          <w:bCs/>
          <w:sz w:val="28"/>
          <w:szCs w:val="28"/>
        </w:rPr>
        <w:t xml:space="preserve">1. </w:t>
      </w:r>
      <w:r w:rsidRPr="004004A9">
        <w:rPr>
          <w:rFonts w:ascii="Times New Roman" w:hAnsi="Times New Roman"/>
          <w:sz w:val="28"/>
          <w:szCs w:val="28"/>
        </w:rPr>
        <w:t>Объясните сущность</w:t>
      </w:r>
      <w:r>
        <w:rPr>
          <w:rFonts w:ascii="Times New Roman" w:hAnsi="Times New Roman"/>
          <w:sz w:val="28"/>
          <w:szCs w:val="28"/>
        </w:rPr>
        <w:t xml:space="preserve"> и значение понятия «мотивация».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004A9">
        <w:rPr>
          <w:rFonts w:ascii="Times New Roman" w:hAnsi="Times New Roman"/>
          <w:sz w:val="28"/>
          <w:szCs w:val="28"/>
        </w:rPr>
        <w:lastRenderedPageBreak/>
        <w:t>2. Какие современные теории мотивации вы знаете?</w:t>
      </w:r>
    </w:p>
    <w:p w:rsidR="003E437F" w:rsidRDefault="003E437F" w:rsidP="00427CE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004A9">
        <w:rPr>
          <w:sz w:val="28"/>
          <w:szCs w:val="28"/>
        </w:rPr>
        <w:t xml:space="preserve">В чем сущность теории мотивации А. </w:t>
      </w:r>
      <w:proofErr w:type="spellStart"/>
      <w:r w:rsidRPr="004004A9">
        <w:rPr>
          <w:sz w:val="28"/>
          <w:szCs w:val="28"/>
        </w:rPr>
        <w:t>Маслоу</w:t>
      </w:r>
      <w:proofErr w:type="spellEnd"/>
      <w:r w:rsidRPr="004004A9">
        <w:rPr>
          <w:sz w:val="28"/>
          <w:szCs w:val="28"/>
        </w:rPr>
        <w:t>?</w:t>
      </w:r>
    </w:p>
    <w:p w:rsidR="003E437F" w:rsidRDefault="003E437F" w:rsidP="00427CE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004A9">
        <w:rPr>
          <w:sz w:val="28"/>
          <w:szCs w:val="28"/>
        </w:rPr>
        <w:t xml:space="preserve"> Значение сущность мотивации Дэвида Мак </w:t>
      </w:r>
      <w:proofErr w:type="spellStart"/>
      <w:r w:rsidRPr="004004A9">
        <w:rPr>
          <w:sz w:val="28"/>
          <w:szCs w:val="28"/>
        </w:rPr>
        <w:t>Клелланда</w:t>
      </w:r>
      <w:proofErr w:type="spellEnd"/>
    </w:p>
    <w:p w:rsidR="003E437F" w:rsidRPr="004004A9" w:rsidRDefault="003E437F" w:rsidP="00427CE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004A9">
        <w:rPr>
          <w:sz w:val="28"/>
          <w:szCs w:val="28"/>
        </w:rPr>
        <w:t xml:space="preserve">В чем особенности мотивации теории Фредерика </w:t>
      </w:r>
      <w:proofErr w:type="spellStart"/>
      <w:r w:rsidRPr="004004A9">
        <w:rPr>
          <w:sz w:val="28"/>
          <w:szCs w:val="28"/>
        </w:rPr>
        <w:t>Герцберга</w:t>
      </w:r>
      <w:proofErr w:type="spellEnd"/>
      <w:r w:rsidRPr="004004A9">
        <w:rPr>
          <w:sz w:val="28"/>
          <w:szCs w:val="28"/>
        </w:rPr>
        <w:t xml:space="preserve"> и теории ожидания В. В. </w:t>
      </w:r>
      <w:proofErr w:type="spellStart"/>
      <w:r w:rsidRPr="004004A9">
        <w:rPr>
          <w:sz w:val="28"/>
          <w:szCs w:val="28"/>
        </w:rPr>
        <w:t>Врума</w:t>
      </w:r>
      <w:proofErr w:type="spellEnd"/>
      <w:r w:rsidRPr="004004A9">
        <w:rPr>
          <w:sz w:val="28"/>
          <w:szCs w:val="28"/>
        </w:rPr>
        <w:t>?</w:t>
      </w:r>
    </w:p>
    <w:p w:rsidR="003E437F" w:rsidRDefault="003E437F" w:rsidP="00427CE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004A9">
        <w:rPr>
          <w:sz w:val="28"/>
          <w:szCs w:val="28"/>
        </w:rPr>
        <w:t>Особенности теории мотивации Портера-</w:t>
      </w:r>
      <w:proofErr w:type="spellStart"/>
      <w:r w:rsidRPr="004004A9">
        <w:rPr>
          <w:sz w:val="28"/>
          <w:szCs w:val="28"/>
        </w:rPr>
        <w:t>Лоурера</w:t>
      </w:r>
      <w:proofErr w:type="spellEnd"/>
      <w:r w:rsidRPr="004004A9">
        <w:rPr>
          <w:sz w:val="28"/>
          <w:szCs w:val="28"/>
        </w:rPr>
        <w:t>.</w:t>
      </w:r>
    </w:p>
    <w:p w:rsidR="003E437F" w:rsidRPr="004004A9" w:rsidRDefault="003E437F" w:rsidP="00427CE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3E437F" w:rsidRDefault="003E437F" w:rsidP="00427CEA">
      <w:pPr>
        <w:pStyle w:val="a8"/>
        <w:contextualSpacing/>
        <w:jc w:val="both"/>
        <w:rPr>
          <w:b/>
          <w:sz w:val="28"/>
          <w:szCs w:val="28"/>
        </w:rPr>
      </w:pPr>
      <w:r w:rsidRPr="004004A9">
        <w:rPr>
          <w:b/>
          <w:bCs/>
          <w:sz w:val="28"/>
          <w:szCs w:val="28"/>
        </w:rPr>
        <w:t xml:space="preserve">Тема 2.3. </w:t>
      </w:r>
      <w:r w:rsidRPr="004004A9">
        <w:rPr>
          <w:b/>
          <w:sz w:val="28"/>
          <w:szCs w:val="28"/>
        </w:rPr>
        <w:t>Психологические аспекты управления персоналом</w:t>
      </w:r>
    </w:p>
    <w:p w:rsidR="003E437F" w:rsidRPr="00310457" w:rsidRDefault="003E437F" w:rsidP="00427CE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  <w:r w:rsidRPr="00310457">
        <w:rPr>
          <w:sz w:val="28"/>
          <w:szCs w:val="28"/>
        </w:rPr>
        <w:t>1. Дайте определение организационному конфликту.</w:t>
      </w:r>
    </w:p>
    <w:p w:rsidR="003E437F" w:rsidRPr="00310457" w:rsidRDefault="003E437F" w:rsidP="00427CE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  <w:r w:rsidRPr="00310457">
        <w:rPr>
          <w:sz w:val="28"/>
          <w:szCs w:val="28"/>
        </w:rPr>
        <w:t>2. В чем отличие конфликта от конфликтной ситуации?</w:t>
      </w:r>
    </w:p>
    <w:p w:rsidR="003E437F" w:rsidRPr="00310457" w:rsidRDefault="003E437F" w:rsidP="00427CE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  <w:r w:rsidRPr="00310457">
        <w:rPr>
          <w:sz w:val="28"/>
          <w:szCs w:val="28"/>
        </w:rPr>
        <w:t>3. Какие элементы выделяют в структуре конфликта?</w:t>
      </w:r>
    </w:p>
    <w:p w:rsidR="003E437F" w:rsidRPr="00310457" w:rsidRDefault="003E437F" w:rsidP="00427CE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  <w:r w:rsidRPr="00310457">
        <w:rPr>
          <w:sz w:val="28"/>
          <w:szCs w:val="28"/>
        </w:rPr>
        <w:t>4. Перечислите основные стадии конфликта.</w:t>
      </w:r>
    </w:p>
    <w:p w:rsidR="003E437F" w:rsidRPr="00310457" w:rsidRDefault="003E437F" w:rsidP="00427CE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  <w:r w:rsidRPr="00310457">
        <w:rPr>
          <w:sz w:val="28"/>
          <w:szCs w:val="28"/>
        </w:rPr>
        <w:t>5. Каковы действия руководителя по разрешению конфликта в организации</w:t>
      </w:r>
    </w:p>
    <w:p w:rsidR="003E437F" w:rsidRDefault="003E437F" w:rsidP="00427CEA">
      <w:pPr>
        <w:pStyle w:val="31"/>
        <w:jc w:val="both"/>
        <w:rPr>
          <w:sz w:val="28"/>
          <w:szCs w:val="28"/>
        </w:rPr>
      </w:pPr>
    </w:p>
    <w:p w:rsidR="003E437F" w:rsidRDefault="003E437F" w:rsidP="00427CEA">
      <w:pPr>
        <w:pStyle w:val="31"/>
        <w:jc w:val="both"/>
        <w:rPr>
          <w:sz w:val="28"/>
          <w:szCs w:val="28"/>
        </w:rPr>
      </w:pPr>
      <w:r w:rsidRPr="00427CEA">
        <w:rPr>
          <w:sz w:val="28"/>
          <w:szCs w:val="28"/>
        </w:rPr>
        <w:t>Критерии</w:t>
      </w:r>
      <w:r>
        <w:rPr>
          <w:sz w:val="28"/>
          <w:szCs w:val="28"/>
        </w:rPr>
        <w:t xml:space="preserve"> оценки</w:t>
      </w:r>
    </w:p>
    <w:p w:rsidR="003E437F" w:rsidRPr="00F93FA0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4"/>
        </w:rPr>
      </w:pPr>
      <w:r w:rsidRPr="00F93FA0">
        <w:rPr>
          <w:rFonts w:ascii="Times New Roman" w:hAnsi="Times New Roman"/>
          <w:b/>
          <w:bCs/>
          <w:sz w:val="28"/>
          <w:szCs w:val="24"/>
        </w:rPr>
        <w:t>«Отлично»</w:t>
      </w:r>
      <w:r w:rsidRPr="00F93FA0">
        <w:rPr>
          <w:rFonts w:ascii="Times New Roman" w:hAnsi="Times New Roman"/>
          <w:sz w:val="28"/>
          <w:szCs w:val="24"/>
        </w:rPr>
        <w:t xml:space="preserve"> - ответы на все вопросы правильные и в полном объеме</w:t>
      </w:r>
    </w:p>
    <w:p w:rsidR="003E437F" w:rsidRPr="00F93FA0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4"/>
        </w:rPr>
      </w:pPr>
      <w:r w:rsidRPr="00F93FA0">
        <w:rPr>
          <w:rFonts w:ascii="Times New Roman" w:hAnsi="Times New Roman"/>
          <w:b/>
          <w:bCs/>
          <w:sz w:val="28"/>
          <w:szCs w:val="24"/>
        </w:rPr>
        <w:t>«Хорошо»</w:t>
      </w:r>
      <w:r w:rsidRPr="00F93FA0">
        <w:rPr>
          <w:rFonts w:ascii="Times New Roman" w:hAnsi="Times New Roman"/>
          <w:sz w:val="28"/>
          <w:szCs w:val="24"/>
        </w:rPr>
        <w:t xml:space="preserve"> - ответ на вопросы короткий, но верный, допущена неточность в формулировке терминов или одна ошибка.</w:t>
      </w:r>
    </w:p>
    <w:p w:rsidR="003E437F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4"/>
        </w:rPr>
      </w:pPr>
      <w:r w:rsidRPr="00F93FA0">
        <w:rPr>
          <w:rFonts w:ascii="Times New Roman" w:hAnsi="Times New Roman"/>
          <w:b/>
          <w:bCs/>
          <w:sz w:val="28"/>
          <w:szCs w:val="24"/>
        </w:rPr>
        <w:t>«Удовлетворительно»</w:t>
      </w:r>
      <w:r w:rsidRPr="00F93FA0">
        <w:rPr>
          <w:rFonts w:ascii="Times New Roman" w:hAnsi="Times New Roman"/>
          <w:sz w:val="28"/>
          <w:szCs w:val="24"/>
        </w:rPr>
        <w:t xml:space="preserve"> - ответ на один вопрос; либо неполный ответ на вопрос; либо допущены ошибки в ответе на вопрос.</w:t>
      </w:r>
    </w:p>
    <w:p w:rsidR="003E437F" w:rsidRDefault="003E437F" w:rsidP="00427CEA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F93FA0">
        <w:rPr>
          <w:rFonts w:ascii="Times New Roman" w:hAnsi="Times New Roman"/>
          <w:b/>
          <w:sz w:val="28"/>
          <w:szCs w:val="24"/>
        </w:rPr>
        <w:t>Неудовлетворительно</w:t>
      </w:r>
      <w:r>
        <w:rPr>
          <w:rFonts w:ascii="Times New Roman" w:hAnsi="Times New Roman"/>
          <w:sz w:val="28"/>
          <w:szCs w:val="24"/>
        </w:rPr>
        <w:t xml:space="preserve">» - при </w:t>
      </w:r>
      <w:r w:rsidRPr="00A344C7">
        <w:rPr>
          <w:rFonts w:ascii="Times New Roman" w:hAnsi="Times New Roman"/>
          <w:sz w:val="28"/>
          <w:szCs w:val="24"/>
        </w:rPr>
        <w:t>ответе допущены грубые оши</w:t>
      </w:r>
      <w:r>
        <w:rPr>
          <w:rFonts w:ascii="Times New Roman" w:hAnsi="Times New Roman"/>
          <w:sz w:val="28"/>
          <w:szCs w:val="24"/>
        </w:rPr>
        <w:t xml:space="preserve">бки </w:t>
      </w:r>
    </w:p>
    <w:p w:rsidR="003E437F" w:rsidRPr="004F4893" w:rsidRDefault="003E437F" w:rsidP="00427CE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</w:t>
      </w:r>
    </w:p>
    <w:p w:rsidR="003E437F" w:rsidRPr="00766CCE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b/>
          <w:bCs/>
          <w:sz w:val="24"/>
          <w:szCs w:val="24"/>
        </w:rPr>
        <w:t>Выберите правильный вариант ответа</w:t>
      </w:r>
    </w:p>
    <w:p w:rsidR="003E437F" w:rsidRPr="00AF3DC1" w:rsidRDefault="003E437F" w:rsidP="00427CEA">
      <w:pPr>
        <w:pStyle w:val="1"/>
        <w:rPr>
          <w:sz w:val="24"/>
          <w:szCs w:val="24"/>
        </w:rPr>
      </w:pPr>
      <w:r w:rsidRPr="00AF3DC1">
        <w:rPr>
          <w:sz w:val="24"/>
          <w:szCs w:val="24"/>
        </w:rPr>
        <w:t>1. Персонал организации - это:</w:t>
      </w:r>
    </w:p>
    <w:p w:rsidR="003E437F" w:rsidRPr="00AF3DC1" w:rsidRDefault="003E437F" w:rsidP="00427CEA">
      <w:pPr>
        <w:pStyle w:val="a8"/>
        <w:contextualSpacing/>
      </w:pPr>
      <w:r>
        <w:t xml:space="preserve">а) </w:t>
      </w:r>
      <w:r w:rsidRPr="00AF3DC1">
        <w:t xml:space="preserve"> совокупность работников организации, объединенных в специализированные службы</w:t>
      </w:r>
    </w:p>
    <w:p w:rsidR="003E437F" w:rsidRPr="00AF3DC1" w:rsidRDefault="003E437F" w:rsidP="00427CEA">
      <w:pPr>
        <w:pStyle w:val="a8"/>
        <w:contextualSpacing/>
      </w:pPr>
      <w:r>
        <w:t xml:space="preserve">б) </w:t>
      </w:r>
      <w:r w:rsidRPr="00AF3DC1">
        <w:t xml:space="preserve"> выделение работников по социально-демографическим группам</w:t>
      </w:r>
    </w:p>
    <w:p w:rsidR="003E437F" w:rsidRPr="00AF3DC1" w:rsidRDefault="003E437F" w:rsidP="00427CEA">
      <w:pPr>
        <w:pStyle w:val="a8"/>
        <w:contextualSpacing/>
      </w:pPr>
      <w:r>
        <w:t xml:space="preserve">в) </w:t>
      </w:r>
      <w:r w:rsidRPr="00AF3DC1">
        <w:t>совокупность отдельных лиц работников, объединенных по какому-либо признаку</w:t>
      </w:r>
    </w:p>
    <w:p w:rsidR="003E437F" w:rsidRDefault="003E437F" w:rsidP="00427CEA">
      <w:pPr>
        <w:pStyle w:val="a8"/>
        <w:contextualSpacing/>
        <w:rPr>
          <w:b/>
        </w:rPr>
      </w:pPr>
      <w:r w:rsidRPr="00AF3DC1">
        <w:rPr>
          <w:b/>
        </w:rPr>
        <w:t>г)  личный состав организации, работающий по найму и обладающий определенными признаками</w:t>
      </w:r>
    </w:p>
    <w:p w:rsidR="003E437F" w:rsidRDefault="003E437F" w:rsidP="00427CEA">
      <w:pPr>
        <w:pStyle w:val="a8"/>
        <w:rPr>
          <w:b/>
          <w:bCs/>
        </w:rPr>
      </w:pPr>
    </w:p>
    <w:p w:rsidR="003E437F" w:rsidRPr="00AF3DC1" w:rsidRDefault="003E437F" w:rsidP="00427CEA">
      <w:pPr>
        <w:pStyle w:val="a8"/>
        <w:rPr>
          <w:b/>
          <w:bCs/>
        </w:rPr>
      </w:pPr>
      <w:r w:rsidRPr="00AF3DC1">
        <w:rPr>
          <w:b/>
          <w:bCs/>
        </w:rPr>
        <w:t>2. Структура персонала организации - это:</w:t>
      </w:r>
    </w:p>
    <w:p w:rsidR="003E437F" w:rsidRPr="00AF3DC1" w:rsidRDefault="003E437F" w:rsidP="00427CEA">
      <w:pPr>
        <w:pStyle w:val="a8"/>
        <w:contextualSpacing/>
      </w:pPr>
      <w:r>
        <w:t xml:space="preserve">а) </w:t>
      </w:r>
      <w:r w:rsidRPr="00AF3DC1">
        <w:t>соотношение профессиональных групп специалистов и рабочих</w:t>
      </w:r>
    </w:p>
    <w:p w:rsidR="003E437F" w:rsidRPr="00AF3DC1" w:rsidRDefault="003E437F" w:rsidP="00427CEA">
      <w:pPr>
        <w:pStyle w:val="a8"/>
        <w:contextualSpacing/>
        <w:rPr>
          <w:b/>
        </w:rPr>
      </w:pPr>
      <w:r>
        <w:rPr>
          <w:b/>
        </w:rPr>
        <w:t>б)</w:t>
      </w:r>
      <w:r w:rsidRPr="00AF3DC1">
        <w:rPr>
          <w:b/>
        </w:rPr>
        <w:t xml:space="preserve"> совокупность отдельных лиц работников, объединенных по какому-либо признаку</w:t>
      </w:r>
    </w:p>
    <w:p w:rsidR="003E437F" w:rsidRPr="00AF3DC1" w:rsidRDefault="003E437F" w:rsidP="00427CEA">
      <w:pPr>
        <w:pStyle w:val="a8"/>
        <w:contextualSpacing/>
      </w:pPr>
      <w:r>
        <w:t xml:space="preserve">в) </w:t>
      </w:r>
      <w:r w:rsidRPr="00AF3DC1">
        <w:t>выделение групп работников по функциям (видам деятельности) организации</w:t>
      </w:r>
    </w:p>
    <w:p w:rsidR="003E437F" w:rsidRPr="00AF3DC1" w:rsidRDefault="003E437F" w:rsidP="00427CEA">
      <w:pPr>
        <w:pStyle w:val="a8"/>
        <w:contextualSpacing/>
      </w:pPr>
      <w:r>
        <w:t>г)</w:t>
      </w:r>
      <w:r w:rsidRPr="00AF3DC1">
        <w:t xml:space="preserve"> совокупность работников организации, объединенных в специализированные службы</w:t>
      </w:r>
    </w:p>
    <w:p w:rsidR="003E437F" w:rsidRPr="00AF3DC1" w:rsidRDefault="003E437F" w:rsidP="00427CEA">
      <w:pPr>
        <w:pStyle w:val="a8"/>
        <w:contextualSpacing/>
      </w:pPr>
      <w:r>
        <w:t>д)</w:t>
      </w:r>
      <w:r w:rsidRPr="00AF3DC1">
        <w:t xml:space="preserve"> личный состав организации, работающий по найму и обладающий определенными признаками</w:t>
      </w:r>
    </w:p>
    <w:p w:rsidR="003E437F" w:rsidRDefault="003E437F" w:rsidP="00427CEA">
      <w:pPr>
        <w:pStyle w:val="a8"/>
        <w:rPr>
          <w:b/>
        </w:rPr>
      </w:pPr>
    </w:p>
    <w:p w:rsidR="003E437F" w:rsidRDefault="003E437F" w:rsidP="00427CEA">
      <w:pPr>
        <w:pStyle w:val="a8"/>
      </w:pPr>
      <w:r>
        <w:rPr>
          <w:b/>
          <w:bCs/>
        </w:rPr>
        <w:lastRenderedPageBreak/>
        <w:t>3. Современная концепция управления человеческими ресурсами включает в себя критерии оценки эффективности:</w:t>
      </w:r>
    </w:p>
    <w:p w:rsidR="003E437F" w:rsidRPr="00AF3DC1" w:rsidRDefault="003E437F" w:rsidP="00427CEA">
      <w:pPr>
        <w:pStyle w:val="a8"/>
        <w:contextualSpacing/>
        <w:rPr>
          <w:b/>
        </w:rPr>
      </w:pPr>
      <w:r w:rsidRPr="00AF3DC1">
        <w:rPr>
          <w:b/>
        </w:rPr>
        <w:t>а) органичная, гибкая форма организации</w:t>
      </w:r>
    </w:p>
    <w:p w:rsidR="003E437F" w:rsidRDefault="003E437F" w:rsidP="00427CEA">
      <w:pPr>
        <w:pStyle w:val="a8"/>
        <w:contextualSpacing/>
      </w:pPr>
      <w:r>
        <w:t>б) центральная бюрократия</w:t>
      </w:r>
    </w:p>
    <w:p w:rsidR="003E437F" w:rsidRDefault="003E437F" w:rsidP="00427CEA">
      <w:pPr>
        <w:pStyle w:val="a8"/>
        <w:contextualSpacing/>
      </w:pPr>
      <w:r>
        <w:t>в)  полное использование потенциала сотрудников</w:t>
      </w:r>
    </w:p>
    <w:p w:rsidR="003E437F" w:rsidRDefault="003E437F" w:rsidP="00427CEA">
      <w:pPr>
        <w:pStyle w:val="a8"/>
        <w:contextualSpacing/>
      </w:pPr>
      <w:r>
        <w:t>г)  самоконтроль</w:t>
      </w:r>
    </w:p>
    <w:p w:rsidR="003E437F" w:rsidRDefault="003E437F" w:rsidP="00427CEA">
      <w:pPr>
        <w:pStyle w:val="a8"/>
        <w:contextualSpacing/>
      </w:pPr>
      <w:r>
        <w:t>д)  внешний контроль</w:t>
      </w:r>
    </w:p>
    <w:p w:rsidR="003E437F" w:rsidRDefault="003E437F" w:rsidP="00427CEA">
      <w:pPr>
        <w:pStyle w:val="a8"/>
        <w:contextualSpacing/>
      </w:pPr>
    </w:p>
    <w:p w:rsidR="003E437F" w:rsidRPr="00BE77C6" w:rsidRDefault="003E437F" w:rsidP="00427CEA">
      <w:pPr>
        <w:pStyle w:val="a8"/>
        <w:rPr>
          <w:b/>
        </w:rPr>
      </w:pPr>
      <w:r w:rsidRPr="00BE77C6">
        <w:rPr>
          <w:b/>
        </w:rPr>
        <w:t>4. Система управления организацией включает следующие подсистемы:</w:t>
      </w:r>
    </w:p>
    <w:p w:rsidR="003E437F" w:rsidRDefault="003E437F" w:rsidP="00427CEA">
      <w:pPr>
        <w:pStyle w:val="a8"/>
        <w:contextualSpacing/>
      </w:pPr>
      <w:r>
        <w:t>а)  производственную подсистему, подсистему линейного руководства, функциональные подсистемы, обеспечивающие подсистемы, целевые подсистемы</w:t>
      </w:r>
    </w:p>
    <w:p w:rsidR="003E437F" w:rsidRDefault="003E437F" w:rsidP="00427CEA">
      <w:pPr>
        <w:pStyle w:val="a8"/>
        <w:contextualSpacing/>
      </w:pPr>
      <w:r>
        <w:t>б) производственную подсистему, функциональные подсистемы, обеспечивающие подсистемы, целевые подсистемы</w:t>
      </w:r>
    </w:p>
    <w:p w:rsidR="003E437F" w:rsidRDefault="003E437F" w:rsidP="00427CEA">
      <w:pPr>
        <w:pStyle w:val="a8"/>
        <w:contextualSpacing/>
      </w:pPr>
      <w:r>
        <w:t>в) производственную подсистему, подсистему линейного руководства, обеспечивающие подсистемы, целевые подсистемы</w:t>
      </w:r>
    </w:p>
    <w:p w:rsidR="003E437F" w:rsidRDefault="003E437F" w:rsidP="00427CEA">
      <w:pPr>
        <w:pStyle w:val="a8"/>
        <w:contextualSpacing/>
      </w:pPr>
      <w:r>
        <w:t>г) производственную подсистему, подсистему линейного руководства, функциональные подсистемы, обеспечивающие подсистемы</w:t>
      </w:r>
    </w:p>
    <w:p w:rsidR="003E437F" w:rsidRDefault="003E437F" w:rsidP="00427CEA">
      <w:pPr>
        <w:pStyle w:val="a8"/>
        <w:contextualSpacing/>
        <w:rPr>
          <w:b/>
        </w:rPr>
      </w:pPr>
      <w:r w:rsidRPr="00BE77C6">
        <w:rPr>
          <w:b/>
        </w:rPr>
        <w:t>д) подсистему линейного руководства, функциональные подсистемы, обеспечивающие подсистемы, целевые подсистемы</w:t>
      </w:r>
    </w:p>
    <w:p w:rsidR="003E437F" w:rsidRPr="00BE77C6" w:rsidRDefault="003E437F" w:rsidP="00427CEA">
      <w:pPr>
        <w:pStyle w:val="a8"/>
        <w:contextualSpacing/>
        <w:rPr>
          <w:b/>
        </w:rPr>
      </w:pPr>
    </w:p>
    <w:p w:rsidR="003E437F" w:rsidRPr="00BE77C6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BE77C6">
        <w:rPr>
          <w:rFonts w:ascii="Times New Roman" w:hAnsi="Times New Roman"/>
          <w:b/>
          <w:sz w:val="24"/>
          <w:szCs w:val="24"/>
        </w:rPr>
        <w:t>5. Схема разделения управленческих функций между руководством и отдельными подразделениями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а) организационная структура;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б) ролевая структура;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в) социальная структура;</w:t>
      </w:r>
    </w:p>
    <w:p w:rsidR="003E437F" w:rsidRPr="00BE77C6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E77C6">
        <w:rPr>
          <w:rFonts w:ascii="Times New Roman" w:hAnsi="Times New Roman"/>
          <w:b/>
          <w:sz w:val="24"/>
          <w:szCs w:val="24"/>
        </w:rPr>
        <w:t>г) функциональная структура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3E437F" w:rsidRPr="00BE77C6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BE77C6">
        <w:rPr>
          <w:rFonts w:ascii="Times New Roman" w:hAnsi="Times New Roman"/>
          <w:b/>
          <w:sz w:val="24"/>
          <w:szCs w:val="24"/>
        </w:rPr>
        <w:t>. Разделение труда в системе управления персоналом</w:t>
      </w:r>
    </w:p>
    <w:p w:rsidR="003E437F" w:rsidRPr="00BE77C6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E77C6">
        <w:rPr>
          <w:rFonts w:ascii="Times New Roman" w:hAnsi="Times New Roman"/>
          <w:b/>
          <w:sz w:val="24"/>
          <w:szCs w:val="24"/>
        </w:rPr>
        <w:t>а) специализация;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б) ротация;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в) эффективность;</w:t>
      </w:r>
    </w:p>
    <w:p w:rsidR="003E437F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г) оперативность.</w:t>
      </w:r>
    </w:p>
    <w:p w:rsidR="003E437F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Pr="00BE77C6" w:rsidRDefault="003E437F" w:rsidP="00427CEA">
      <w:pPr>
        <w:pStyle w:val="2"/>
        <w:rPr>
          <w:rFonts w:ascii="Times New Roman" w:hAnsi="Times New Roman"/>
          <w:i w:val="0"/>
          <w:sz w:val="24"/>
          <w:szCs w:val="24"/>
        </w:rPr>
      </w:pPr>
      <w:r w:rsidRPr="00BE77C6">
        <w:rPr>
          <w:rFonts w:ascii="Times New Roman" w:hAnsi="Times New Roman"/>
          <w:i w:val="0"/>
          <w:sz w:val="24"/>
          <w:szCs w:val="24"/>
        </w:rPr>
        <w:t>7. Принцип первичности функций управления персоналом означает:</w:t>
      </w:r>
    </w:p>
    <w:p w:rsidR="003E437F" w:rsidRPr="00BE77C6" w:rsidRDefault="003E437F" w:rsidP="00427CEA">
      <w:pPr>
        <w:pStyle w:val="a8"/>
        <w:contextualSpacing/>
      </w:pPr>
      <w:r>
        <w:t xml:space="preserve">а) </w:t>
      </w:r>
      <w:r w:rsidRPr="00BE77C6">
        <w:t>максимум удобств для творческих процессов обоснования, выработки, принятия и реализации решений человеком</w:t>
      </w:r>
    </w:p>
    <w:p w:rsidR="003E437F" w:rsidRPr="00BE77C6" w:rsidRDefault="003E437F" w:rsidP="00427CEA">
      <w:pPr>
        <w:pStyle w:val="a8"/>
        <w:contextualSpacing/>
        <w:rPr>
          <w:b/>
        </w:rPr>
      </w:pPr>
      <w:r w:rsidRPr="00BE77C6">
        <w:rPr>
          <w:b/>
        </w:rPr>
        <w:t xml:space="preserve">б) состав подсистем системы управления персоналом, </w:t>
      </w:r>
      <w:proofErr w:type="spellStart"/>
      <w:r w:rsidRPr="00BE77C6">
        <w:rPr>
          <w:b/>
        </w:rPr>
        <w:t>оргструктура</w:t>
      </w:r>
      <w:proofErr w:type="spellEnd"/>
      <w:r w:rsidRPr="00BE77C6">
        <w:rPr>
          <w:b/>
        </w:rPr>
        <w:t>, требования к работникам и их численность зависит от содержания, количества и трудоемкости функций управления персоналом</w:t>
      </w:r>
    </w:p>
    <w:p w:rsidR="003E437F" w:rsidRPr="00BE77C6" w:rsidRDefault="003E437F" w:rsidP="00427CEA">
      <w:pPr>
        <w:pStyle w:val="a8"/>
        <w:contextualSpacing/>
      </w:pPr>
      <w:r>
        <w:t xml:space="preserve">в) </w:t>
      </w:r>
      <w:r w:rsidRPr="00BE77C6">
        <w:t>пропорции между функциями, направленными на организацию системы управления персоналом и функциями управления персоналом</w:t>
      </w:r>
    </w:p>
    <w:p w:rsidR="003E437F" w:rsidRPr="00BE77C6" w:rsidRDefault="003E437F" w:rsidP="00427CEA">
      <w:pPr>
        <w:pStyle w:val="a8"/>
        <w:contextualSpacing/>
      </w:pPr>
      <w:r>
        <w:lastRenderedPageBreak/>
        <w:t xml:space="preserve">г) </w:t>
      </w:r>
      <w:r w:rsidRPr="00BE77C6">
        <w:t>необходимость опережения ориентации функций управления персоналом на развитие производства по сравнению с функциями, направленными на обеспечение функционирования производства</w:t>
      </w:r>
    </w:p>
    <w:p w:rsidR="003E437F" w:rsidRDefault="003E437F" w:rsidP="00427CEA">
      <w:pPr>
        <w:pStyle w:val="a8"/>
        <w:contextualSpacing/>
      </w:pPr>
      <w:r>
        <w:t xml:space="preserve">д) </w:t>
      </w:r>
      <w:r w:rsidRPr="00BE77C6">
        <w:t>выполнение одинакового объема работ в равные промежутки времени и регулярность повторения функций управления персоналом</w:t>
      </w:r>
    </w:p>
    <w:p w:rsidR="003E437F" w:rsidRDefault="003E437F" w:rsidP="00427CEA">
      <w:pPr>
        <w:pStyle w:val="a8"/>
        <w:contextualSpacing/>
      </w:pPr>
    </w:p>
    <w:p w:rsidR="003E437F" w:rsidRDefault="003E437F" w:rsidP="00427CEA">
      <w:pPr>
        <w:pStyle w:val="a8"/>
      </w:pPr>
      <w:r w:rsidRPr="00BE77C6">
        <w:rPr>
          <w:b/>
        </w:rPr>
        <w:t>8.</w:t>
      </w:r>
      <w:r>
        <w:rPr>
          <w:b/>
          <w:bCs/>
        </w:rPr>
        <w:t xml:space="preserve"> Объектом функций по управлению персоналом является:</w:t>
      </w:r>
    </w:p>
    <w:p w:rsidR="003E437F" w:rsidRPr="00BE77C6" w:rsidRDefault="003E437F" w:rsidP="00427CEA">
      <w:pPr>
        <w:pStyle w:val="a8"/>
        <w:contextualSpacing/>
        <w:rPr>
          <w:b/>
        </w:rPr>
      </w:pPr>
      <w:r>
        <w:t>а)  руководители функциональных и производственных подразделений совместно со службой управления персоналом</w:t>
      </w:r>
    </w:p>
    <w:p w:rsidR="003E437F" w:rsidRDefault="003E437F" w:rsidP="00427CEA">
      <w:pPr>
        <w:pStyle w:val="a8"/>
        <w:contextualSpacing/>
      </w:pPr>
      <w:r>
        <w:t>б) менеджеры по персоналу</w:t>
      </w:r>
    </w:p>
    <w:p w:rsidR="003E437F" w:rsidRDefault="003E437F" w:rsidP="00427CEA">
      <w:pPr>
        <w:pStyle w:val="a8"/>
        <w:contextualSpacing/>
      </w:pPr>
      <w:r w:rsidRPr="00662065">
        <w:rPr>
          <w:b/>
        </w:rPr>
        <w:t>в)</w:t>
      </w:r>
      <w:r w:rsidRPr="00BE77C6">
        <w:rPr>
          <w:b/>
        </w:rPr>
        <w:t>весь персонал организации</w:t>
      </w:r>
    </w:p>
    <w:p w:rsidR="003E437F" w:rsidRDefault="003E437F" w:rsidP="00427CEA">
      <w:pPr>
        <w:pStyle w:val="a8"/>
        <w:contextualSpacing/>
      </w:pPr>
      <w:r>
        <w:t>г) высшее руководство, руководители функциональных и производственных подразделений совместно со службой управления персоналом</w:t>
      </w:r>
    </w:p>
    <w:p w:rsidR="003E437F" w:rsidRDefault="003E437F" w:rsidP="00427CEA">
      <w:pPr>
        <w:pStyle w:val="a8"/>
        <w:contextualSpacing/>
      </w:pPr>
      <w:r>
        <w:t>д) высшее руководство организации</w:t>
      </w:r>
    </w:p>
    <w:p w:rsidR="003E437F" w:rsidRPr="00BE77C6" w:rsidRDefault="003E437F" w:rsidP="00427CEA">
      <w:pPr>
        <w:pStyle w:val="a8"/>
        <w:contextualSpacing/>
      </w:pPr>
    </w:p>
    <w:p w:rsidR="003E437F" w:rsidRDefault="003E437F" w:rsidP="00427CEA">
      <w:pPr>
        <w:pStyle w:val="a8"/>
      </w:pPr>
      <w:r>
        <w:rPr>
          <w:b/>
          <w:bCs/>
        </w:rPr>
        <w:t>9. Для принципа прозрачности характерно:</w:t>
      </w:r>
    </w:p>
    <w:p w:rsidR="003E437F" w:rsidRDefault="003E437F" w:rsidP="00427CEA">
      <w:pPr>
        <w:pStyle w:val="a8"/>
        <w:contextualSpacing/>
      </w:pPr>
      <w:r>
        <w:t>а) своевременное принятие решений по анализу и совершенствованию системы управления персонала</w:t>
      </w:r>
    </w:p>
    <w:p w:rsidR="003E437F" w:rsidRPr="00662065" w:rsidRDefault="003E437F" w:rsidP="00427CEA">
      <w:pPr>
        <w:pStyle w:val="a8"/>
        <w:contextualSpacing/>
        <w:rPr>
          <w:b/>
        </w:rPr>
      </w:pPr>
      <w:r>
        <w:rPr>
          <w:b/>
        </w:rPr>
        <w:t>б)</w:t>
      </w:r>
      <w:r w:rsidRPr="00662065">
        <w:rPr>
          <w:b/>
        </w:rPr>
        <w:t xml:space="preserve"> концептуальное единство, доступная терминология</w:t>
      </w:r>
    </w:p>
    <w:p w:rsidR="003E437F" w:rsidRDefault="003E437F" w:rsidP="00427CEA">
      <w:pPr>
        <w:pStyle w:val="a8"/>
        <w:contextualSpacing/>
      </w:pPr>
      <w:r>
        <w:t>в) рациональная автономность структурных подразделений или отдельных руководителей</w:t>
      </w:r>
    </w:p>
    <w:p w:rsidR="003E437F" w:rsidRDefault="003E437F" w:rsidP="00427CEA">
      <w:pPr>
        <w:pStyle w:val="a8"/>
        <w:contextualSpacing/>
      </w:pPr>
      <w:r>
        <w:t>г) наиболее эффективная и экономичная организация системы управления персонала</w:t>
      </w:r>
    </w:p>
    <w:p w:rsidR="003E437F" w:rsidRDefault="003E437F" w:rsidP="00427CEA">
      <w:pPr>
        <w:pStyle w:val="a8"/>
        <w:contextualSpacing/>
      </w:pPr>
      <w:r>
        <w:t>д) простота системы управления персоналом</w:t>
      </w:r>
    </w:p>
    <w:p w:rsidR="003E437F" w:rsidRDefault="003E437F" w:rsidP="00427CEA">
      <w:pPr>
        <w:pStyle w:val="a8"/>
        <w:contextualSpacing/>
      </w:pPr>
    </w:p>
    <w:p w:rsidR="003E437F" w:rsidRDefault="003E437F" w:rsidP="00427CEA">
      <w:pPr>
        <w:pStyle w:val="a8"/>
      </w:pPr>
      <w:r>
        <w:rPr>
          <w:b/>
          <w:bCs/>
        </w:rPr>
        <w:t>10. Принцип параллельности означает:</w:t>
      </w:r>
    </w:p>
    <w:p w:rsidR="003E437F" w:rsidRDefault="003E437F" w:rsidP="00427CEA">
      <w:pPr>
        <w:pStyle w:val="a8"/>
        <w:contextualSpacing/>
      </w:pPr>
      <w:r>
        <w:t>а) приспособленность системы управления персонала к изменяющимся целям объекта управления и условиям его работы</w:t>
      </w:r>
    </w:p>
    <w:p w:rsidR="003E437F" w:rsidRDefault="003E437F" w:rsidP="00427CEA">
      <w:pPr>
        <w:pStyle w:val="a8"/>
        <w:contextualSpacing/>
      </w:pPr>
      <w:r>
        <w:t>б) выполнение одинакового объема работ в равные промежутки времени</w:t>
      </w:r>
    </w:p>
    <w:p w:rsidR="003E437F" w:rsidRDefault="003E437F" w:rsidP="00427CEA">
      <w:pPr>
        <w:pStyle w:val="a8"/>
        <w:contextualSpacing/>
      </w:pPr>
      <w:r>
        <w:t>в)  упорядоченность и целенаправленность необходимой информации по выработке определенного решения</w:t>
      </w:r>
    </w:p>
    <w:p w:rsidR="003E437F" w:rsidRPr="00662065" w:rsidRDefault="003E437F" w:rsidP="00427CEA">
      <w:pPr>
        <w:pStyle w:val="a8"/>
        <w:contextualSpacing/>
        <w:rPr>
          <w:b/>
        </w:rPr>
      </w:pPr>
      <w:r w:rsidRPr="00662065">
        <w:rPr>
          <w:b/>
        </w:rPr>
        <w:t>г)  одновременное выполнение отдельных управленческих решений, повышение оперативности управления персоналом</w:t>
      </w:r>
    </w:p>
    <w:p w:rsidR="003E437F" w:rsidRDefault="003E437F" w:rsidP="00427CEA">
      <w:pPr>
        <w:pStyle w:val="a8"/>
        <w:contextualSpacing/>
      </w:pPr>
      <w:r>
        <w:t>д) своевременное принятие решений по анализу и совершенствованию системы управления персоналом, предупреждающих или оперативно устраняющих отклонения</w:t>
      </w:r>
    </w:p>
    <w:p w:rsidR="003E437F" w:rsidRDefault="003E437F" w:rsidP="00427CEA">
      <w:pPr>
        <w:pStyle w:val="a8"/>
      </w:pPr>
    </w:p>
    <w:p w:rsidR="003E437F" w:rsidRPr="002E52CE" w:rsidRDefault="003E437F" w:rsidP="00427CEA">
      <w:pPr>
        <w:pStyle w:val="a8"/>
        <w:rPr>
          <w:b/>
        </w:rPr>
      </w:pPr>
      <w:r w:rsidRPr="002E52CE">
        <w:rPr>
          <w:b/>
        </w:rPr>
        <w:t>11. Основными структурными подразделениями по управлению персоналом организации являются:</w:t>
      </w:r>
    </w:p>
    <w:p w:rsidR="003E437F" w:rsidRDefault="003E437F" w:rsidP="00427CEA">
      <w:pPr>
        <w:pStyle w:val="a8"/>
      </w:pPr>
      <w:r>
        <w:t>а) отдел кадров</w:t>
      </w:r>
    </w:p>
    <w:p w:rsidR="003E437F" w:rsidRDefault="003E437F" w:rsidP="00427CEA">
      <w:pPr>
        <w:pStyle w:val="a8"/>
      </w:pPr>
      <w:r>
        <w:t>б)  отдел кадров, отдел подготовки персонала</w:t>
      </w:r>
    </w:p>
    <w:p w:rsidR="003E437F" w:rsidRDefault="003E437F" w:rsidP="00427CEA">
      <w:pPr>
        <w:pStyle w:val="a8"/>
      </w:pPr>
      <w:r>
        <w:t>в) отдел кадров, отдел подготовки персонала, отдел охраны труда и техники безопасности</w:t>
      </w:r>
    </w:p>
    <w:p w:rsidR="003E437F" w:rsidRDefault="003E437F" w:rsidP="00427CEA">
      <w:pPr>
        <w:pStyle w:val="a8"/>
      </w:pPr>
      <w:r>
        <w:t>г) отдел кадров, отдел подготовки персонала, отдел охраны труда и техники безопасности; отдел организации труда и заработной платы</w:t>
      </w:r>
    </w:p>
    <w:p w:rsidR="003E437F" w:rsidRPr="002E52CE" w:rsidRDefault="003E437F" w:rsidP="00427CEA">
      <w:pPr>
        <w:pStyle w:val="a8"/>
        <w:rPr>
          <w:b/>
        </w:rPr>
      </w:pPr>
      <w:r>
        <w:lastRenderedPageBreak/>
        <w:t xml:space="preserve">д) </w:t>
      </w:r>
      <w:r w:rsidRPr="002E52CE">
        <w:rPr>
          <w:b/>
        </w:rPr>
        <w:t>отдел кадров, отдел подготовки персонала, отдел охраны труда и техники безопасности; отдел организации труда и заработной платы; отдел социального обеспечения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Pr="00C21EB2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C21EB2">
        <w:rPr>
          <w:rFonts w:ascii="Times New Roman" w:hAnsi="Times New Roman"/>
          <w:b/>
          <w:sz w:val="24"/>
          <w:szCs w:val="24"/>
        </w:rPr>
        <w:t>. Для какого метода управления персоналом характерно обращение к внутреннему миру человека, его личности, интеллекту, чувства, образам и поведению с тем, чтобы направить внутренний потенциал человека на решение конкретных задач предприятия</w:t>
      </w:r>
    </w:p>
    <w:p w:rsidR="003E437F" w:rsidRPr="00C21EB2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а) психологического метода;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б) экономического метода;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в) административного метода;</w:t>
      </w:r>
    </w:p>
    <w:p w:rsidR="003E437F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г) эстетического метода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Pr="00C21EB2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Pr="00C21EB2">
        <w:rPr>
          <w:rFonts w:ascii="Times New Roman" w:hAnsi="Times New Roman"/>
          <w:b/>
          <w:sz w:val="24"/>
          <w:szCs w:val="24"/>
        </w:rPr>
        <w:t>. Деление коллектива по участию сотрудников в творческом процессе на производстве, коммуникационным и поведенческим ролям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а) организационная структура;</w:t>
      </w:r>
    </w:p>
    <w:p w:rsidR="003E437F" w:rsidRPr="00C21EB2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б) ролевая структура;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в) социальная структура;</w:t>
      </w:r>
    </w:p>
    <w:p w:rsidR="003E437F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г) функциональная структура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Pr="00C21EB2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4</w:t>
      </w:r>
      <w:r w:rsidRPr="00C21EB2">
        <w:rPr>
          <w:rFonts w:ascii="Times New Roman" w:hAnsi="Times New Roman"/>
          <w:b/>
          <w:sz w:val="24"/>
          <w:szCs w:val="24"/>
        </w:rPr>
        <w:t>. Персонал, который занят переработкой предметов труда с использованием средств труда</w:t>
      </w:r>
    </w:p>
    <w:p w:rsidR="003E437F" w:rsidRPr="00C21EB2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а) производственный;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б) управленческий;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в) инженерный;</w:t>
      </w:r>
    </w:p>
    <w:p w:rsidR="003E437F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766CCE">
        <w:rPr>
          <w:rFonts w:ascii="Times New Roman" w:hAnsi="Times New Roman"/>
          <w:sz w:val="24"/>
          <w:szCs w:val="24"/>
        </w:rPr>
        <w:t>конструкторный</w:t>
      </w:r>
      <w:proofErr w:type="spellEnd"/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Pr="00C21EB2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C21EB2">
        <w:rPr>
          <w:rFonts w:ascii="Times New Roman" w:hAnsi="Times New Roman"/>
          <w:b/>
          <w:sz w:val="24"/>
          <w:szCs w:val="24"/>
        </w:rPr>
        <w:t>. Какие из перечисленных ниже задач являются задачами правового обеспечения системы управления персоналом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а) управление занятостью;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б) социально-психологическая диагностика;</w:t>
      </w:r>
    </w:p>
    <w:p w:rsidR="003E437F" w:rsidRPr="00C21EB2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в) защита прав и законных интересов работников;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г) регулирование межгрупповых взаимоотношений.</w:t>
      </w:r>
    </w:p>
    <w:p w:rsidR="003E437F" w:rsidRPr="00766CCE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3E437F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Ключ к тесту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E437F" w:rsidRPr="004F4893" w:rsidTr="00427CEA"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58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E437F" w:rsidRPr="004F4893" w:rsidTr="00427CEA"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58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E437F" w:rsidRPr="004F4893" w:rsidTr="00427CEA"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3E437F" w:rsidRDefault="003E437F" w:rsidP="00427CEA">
      <w:pPr>
        <w:rPr>
          <w:rFonts w:ascii="Times New Roman" w:hAnsi="Times New Roman"/>
          <w:sz w:val="24"/>
          <w:szCs w:val="24"/>
        </w:rPr>
      </w:pPr>
    </w:p>
    <w:p w:rsidR="003E437F" w:rsidRPr="00DB1E05" w:rsidRDefault="003E437F" w:rsidP="00CB6116">
      <w:pPr>
        <w:rPr>
          <w:rFonts w:ascii="Times New Roman" w:hAnsi="Times New Roman"/>
          <w:sz w:val="28"/>
          <w:szCs w:val="28"/>
        </w:rPr>
      </w:pPr>
    </w:p>
    <w:p w:rsidR="003E437F" w:rsidRPr="006D5181" w:rsidRDefault="003E437F" w:rsidP="006D5181">
      <w:pPr>
        <w:pStyle w:val="101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D5181">
        <w:rPr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3E437F" w:rsidRPr="006D5181" w:rsidRDefault="003E437F" w:rsidP="006D518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E437F" w:rsidRPr="006D5181" w:rsidRDefault="003E437F" w:rsidP="006D5181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Промежуточная аттестация проводится в форме </w:t>
      </w:r>
      <w:r w:rsidRPr="006D5181">
        <w:rPr>
          <w:rFonts w:ascii="Times New Roman" w:hAnsi="Times New Roman"/>
          <w:b/>
          <w:color w:val="000000"/>
          <w:sz w:val="28"/>
          <w:szCs w:val="28"/>
          <w:lang w:eastAsia="en-US"/>
        </w:rPr>
        <w:t>экзамена</w:t>
      </w:r>
    </w:p>
    <w:p w:rsidR="003E437F" w:rsidRPr="006D5181" w:rsidRDefault="003E437F" w:rsidP="006D5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Сущность понятия управление персоналом, особенности, принципы.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Характеристика основных методов управления персоналом предприятия.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Кадровая политика организации, ее основные элементы и механизм реализации.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Сущность и роль кадрового планирования в организации.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Цели и задачи службы управления персоналом.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Кадровое и документационное обеспечение системы управления персоналом.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Трудовой договор: содержание, задачи и разделы.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Маркетинг персонала.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 xml:space="preserve">Руководство персоналом: понятие и основные стили.  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Набор персонала: установление профиля требований к вакансиям, внешние и внутренние источники набора.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Отбор персонала: методы сбора информации о претендентах, этапы отбора.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Профессиональная адаптация новых работников на предприятии.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Социально- организационная и социально- психологическая адаптация новых кадров.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Движение персонала и его анализ (характеристики текучести).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Оценка </w:t>
      </w:r>
      <w:r w:rsidRPr="00D2064D">
        <w:rPr>
          <w:rFonts w:ascii="Times New Roman" w:hAnsi="Times New Roman"/>
          <w:sz w:val="28"/>
          <w:szCs w:val="28"/>
        </w:rPr>
        <w:t>и аттестация кадров в организации.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Характеристика методов оценки персонала.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 xml:space="preserve">Аудит персонала. 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Структура персонала в зависимости от категорий.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Планирование карьеры.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Понятие, стадии и выбор карьеры. Типы карьеры.</w:t>
      </w:r>
    </w:p>
    <w:p w:rsidR="003E437F" w:rsidRPr="00450386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 xml:space="preserve"> Влияние образования, возр</w:t>
      </w:r>
      <w:r>
        <w:rPr>
          <w:rFonts w:ascii="Times New Roman" w:hAnsi="Times New Roman"/>
          <w:sz w:val="28"/>
          <w:szCs w:val="28"/>
        </w:rPr>
        <w:t xml:space="preserve">аста на планирование трудового </w:t>
      </w:r>
      <w:r w:rsidRPr="00D2064D">
        <w:rPr>
          <w:rFonts w:ascii="Times New Roman" w:hAnsi="Times New Roman"/>
          <w:sz w:val="28"/>
          <w:szCs w:val="28"/>
        </w:rPr>
        <w:t>пути личности.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Денежное вознаграждение: премии и доплаты. Его роль и значение в управлении персоналом.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Мотивация и стимулирование трудовой деятельности персонала.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Переподготовка персонала в организации и ее роль в решении проблем занятости персонала.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и виды подготовки и повышения </w:t>
      </w:r>
      <w:r w:rsidRPr="00D2064D">
        <w:rPr>
          <w:rFonts w:ascii="Times New Roman" w:hAnsi="Times New Roman"/>
          <w:sz w:val="28"/>
          <w:szCs w:val="28"/>
        </w:rPr>
        <w:t>квалификации персонала.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 xml:space="preserve"> Развитие персонала организации. Необходимость обучения, формы обучения.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Конфликты в организации. Типы конфликтов.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Методы разрешения конфликтов.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Особенности управления персоналом за рубежом. (Япония, США, Западная Европа)</w:t>
      </w:r>
    </w:p>
    <w:p w:rsidR="003E437F" w:rsidRPr="00763128" w:rsidRDefault="003E437F" w:rsidP="00763128">
      <w:pPr>
        <w:pStyle w:val="30"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3E437F" w:rsidRPr="00763128" w:rsidSect="00C7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D02"/>
    <w:multiLevelType w:val="multilevel"/>
    <w:tmpl w:val="38C41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3E40B5"/>
    <w:multiLevelType w:val="singleLevel"/>
    <w:tmpl w:val="66D09B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 w15:restartNumberingAfterBreak="0">
    <w:nsid w:val="1951703E"/>
    <w:multiLevelType w:val="hybridMultilevel"/>
    <w:tmpl w:val="74185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F873BD"/>
    <w:multiLevelType w:val="multilevel"/>
    <w:tmpl w:val="ED9E7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A3A48BA"/>
    <w:multiLevelType w:val="multilevel"/>
    <w:tmpl w:val="B0D8BD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7" w15:restartNumberingAfterBreak="0">
    <w:nsid w:val="2F062460"/>
    <w:multiLevelType w:val="hybridMultilevel"/>
    <w:tmpl w:val="4404A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D4771"/>
    <w:multiLevelType w:val="multilevel"/>
    <w:tmpl w:val="EDE05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A87C1C"/>
    <w:multiLevelType w:val="multilevel"/>
    <w:tmpl w:val="2FC86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FA57E5"/>
    <w:multiLevelType w:val="multilevel"/>
    <w:tmpl w:val="74044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F4162F5"/>
    <w:multiLevelType w:val="multilevel"/>
    <w:tmpl w:val="22BA8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31A0E6F"/>
    <w:multiLevelType w:val="multilevel"/>
    <w:tmpl w:val="EBE43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23F4E8A"/>
    <w:multiLevelType w:val="hybridMultilevel"/>
    <w:tmpl w:val="8CE8213C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0A4326"/>
    <w:multiLevelType w:val="hybridMultilevel"/>
    <w:tmpl w:val="557E4048"/>
    <w:lvl w:ilvl="0" w:tplc="D5AE336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3203A5"/>
    <w:multiLevelType w:val="hybridMultilevel"/>
    <w:tmpl w:val="2744CE68"/>
    <w:lvl w:ilvl="0" w:tplc="02864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313780"/>
    <w:multiLevelType w:val="multilevel"/>
    <w:tmpl w:val="AF6E9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3A37243"/>
    <w:multiLevelType w:val="multilevel"/>
    <w:tmpl w:val="6BAC10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19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18"/>
  </w:num>
  <w:num w:numId="11">
    <w:abstractNumId w:val="14"/>
  </w:num>
  <w:num w:numId="12">
    <w:abstractNumId w:val="1"/>
  </w:num>
  <w:num w:numId="13">
    <w:abstractNumId w:val="11"/>
  </w:num>
  <w:num w:numId="14">
    <w:abstractNumId w:val="0"/>
  </w:num>
  <w:num w:numId="15">
    <w:abstractNumId w:val="12"/>
  </w:num>
  <w:num w:numId="16">
    <w:abstractNumId w:val="8"/>
  </w:num>
  <w:num w:numId="17">
    <w:abstractNumId w:val="10"/>
  </w:num>
  <w:num w:numId="18">
    <w:abstractNumId w:val="13"/>
  </w:num>
  <w:num w:numId="19">
    <w:abstractNumId w:val="17"/>
  </w:num>
  <w:num w:numId="2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116"/>
    <w:rsid w:val="00003F67"/>
    <w:rsid w:val="00027371"/>
    <w:rsid w:val="00045427"/>
    <w:rsid w:val="00055FAC"/>
    <w:rsid w:val="0006213C"/>
    <w:rsid w:val="000836EA"/>
    <w:rsid w:val="00092DFB"/>
    <w:rsid w:val="000A645F"/>
    <w:rsid w:val="000A7549"/>
    <w:rsid w:val="000B0CF2"/>
    <w:rsid w:val="000C32C4"/>
    <w:rsid w:val="000D2FC7"/>
    <w:rsid w:val="000E6BB3"/>
    <w:rsid w:val="000F4A3C"/>
    <w:rsid w:val="00112522"/>
    <w:rsid w:val="00124B53"/>
    <w:rsid w:val="001550D1"/>
    <w:rsid w:val="00157356"/>
    <w:rsid w:val="0016177D"/>
    <w:rsid w:val="00183BC3"/>
    <w:rsid w:val="001B1D2A"/>
    <w:rsid w:val="001B4E3E"/>
    <w:rsid w:val="001C1E34"/>
    <w:rsid w:val="001D7764"/>
    <w:rsid w:val="00205F9E"/>
    <w:rsid w:val="00220425"/>
    <w:rsid w:val="00221F60"/>
    <w:rsid w:val="00241BDA"/>
    <w:rsid w:val="00280367"/>
    <w:rsid w:val="002A7548"/>
    <w:rsid w:val="002C39B2"/>
    <w:rsid w:val="002E52CE"/>
    <w:rsid w:val="002F7BE9"/>
    <w:rsid w:val="00304C72"/>
    <w:rsid w:val="00310457"/>
    <w:rsid w:val="00317B0A"/>
    <w:rsid w:val="0033516A"/>
    <w:rsid w:val="003630AE"/>
    <w:rsid w:val="00363456"/>
    <w:rsid w:val="00370850"/>
    <w:rsid w:val="00377BE9"/>
    <w:rsid w:val="003847A9"/>
    <w:rsid w:val="003D2809"/>
    <w:rsid w:val="003E0E11"/>
    <w:rsid w:val="003E437F"/>
    <w:rsid w:val="004004A9"/>
    <w:rsid w:val="0040419B"/>
    <w:rsid w:val="004220DB"/>
    <w:rsid w:val="00427CEA"/>
    <w:rsid w:val="00431675"/>
    <w:rsid w:val="00450386"/>
    <w:rsid w:val="00492B02"/>
    <w:rsid w:val="004A422F"/>
    <w:rsid w:val="004C687B"/>
    <w:rsid w:val="004E7753"/>
    <w:rsid w:val="004F4893"/>
    <w:rsid w:val="005026E7"/>
    <w:rsid w:val="00505BE3"/>
    <w:rsid w:val="005814EC"/>
    <w:rsid w:val="005A5920"/>
    <w:rsid w:val="005E6716"/>
    <w:rsid w:val="005F4DDC"/>
    <w:rsid w:val="00632F3D"/>
    <w:rsid w:val="0064282A"/>
    <w:rsid w:val="0065100A"/>
    <w:rsid w:val="00651915"/>
    <w:rsid w:val="00653504"/>
    <w:rsid w:val="00662065"/>
    <w:rsid w:val="00670B1A"/>
    <w:rsid w:val="00674E39"/>
    <w:rsid w:val="00675F8D"/>
    <w:rsid w:val="006B48AB"/>
    <w:rsid w:val="006D1237"/>
    <w:rsid w:val="006D5181"/>
    <w:rsid w:val="006D702D"/>
    <w:rsid w:val="006F0C27"/>
    <w:rsid w:val="00703875"/>
    <w:rsid w:val="007047A7"/>
    <w:rsid w:val="0072489C"/>
    <w:rsid w:val="007527C5"/>
    <w:rsid w:val="007572D0"/>
    <w:rsid w:val="00763128"/>
    <w:rsid w:val="00763E1C"/>
    <w:rsid w:val="00766CCE"/>
    <w:rsid w:val="007A6FD2"/>
    <w:rsid w:val="007D2C75"/>
    <w:rsid w:val="007D611B"/>
    <w:rsid w:val="007D71C1"/>
    <w:rsid w:val="008116DF"/>
    <w:rsid w:val="00822163"/>
    <w:rsid w:val="0085542E"/>
    <w:rsid w:val="0088042C"/>
    <w:rsid w:val="008B144A"/>
    <w:rsid w:val="00911BB2"/>
    <w:rsid w:val="0092048E"/>
    <w:rsid w:val="00921631"/>
    <w:rsid w:val="00933AEA"/>
    <w:rsid w:val="00951B9D"/>
    <w:rsid w:val="00A04048"/>
    <w:rsid w:val="00A1060F"/>
    <w:rsid w:val="00A1243C"/>
    <w:rsid w:val="00A17D52"/>
    <w:rsid w:val="00A23C4D"/>
    <w:rsid w:val="00A344C7"/>
    <w:rsid w:val="00A62332"/>
    <w:rsid w:val="00AA7759"/>
    <w:rsid w:val="00AF3DC1"/>
    <w:rsid w:val="00B12C46"/>
    <w:rsid w:val="00B5114F"/>
    <w:rsid w:val="00B77EFF"/>
    <w:rsid w:val="00B92AE0"/>
    <w:rsid w:val="00BA22AA"/>
    <w:rsid w:val="00BA5FA1"/>
    <w:rsid w:val="00BA6557"/>
    <w:rsid w:val="00BA689D"/>
    <w:rsid w:val="00BC1AFD"/>
    <w:rsid w:val="00BD5B48"/>
    <w:rsid w:val="00BE77C6"/>
    <w:rsid w:val="00C0739A"/>
    <w:rsid w:val="00C159DA"/>
    <w:rsid w:val="00C2080D"/>
    <w:rsid w:val="00C21EB2"/>
    <w:rsid w:val="00C2459D"/>
    <w:rsid w:val="00C269F9"/>
    <w:rsid w:val="00C332AB"/>
    <w:rsid w:val="00C355F2"/>
    <w:rsid w:val="00C555D1"/>
    <w:rsid w:val="00C5612A"/>
    <w:rsid w:val="00C71046"/>
    <w:rsid w:val="00C73A7F"/>
    <w:rsid w:val="00C812A4"/>
    <w:rsid w:val="00C853A9"/>
    <w:rsid w:val="00C94F2F"/>
    <w:rsid w:val="00C9711A"/>
    <w:rsid w:val="00CB6116"/>
    <w:rsid w:val="00CC1CB5"/>
    <w:rsid w:val="00CE61A2"/>
    <w:rsid w:val="00D2064D"/>
    <w:rsid w:val="00D366D7"/>
    <w:rsid w:val="00DA35DC"/>
    <w:rsid w:val="00DB1E05"/>
    <w:rsid w:val="00DD6915"/>
    <w:rsid w:val="00DE45F3"/>
    <w:rsid w:val="00DE72FE"/>
    <w:rsid w:val="00DF025F"/>
    <w:rsid w:val="00DF748F"/>
    <w:rsid w:val="00E23DC4"/>
    <w:rsid w:val="00E32647"/>
    <w:rsid w:val="00E62B7D"/>
    <w:rsid w:val="00E859DB"/>
    <w:rsid w:val="00E95C74"/>
    <w:rsid w:val="00EC1F5E"/>
    <w:rsid w:val="00EF7B56"/>
    <w:rsid w:val="00F01339"/>
    <w:rsid w:val="00F26159"/>
    <w:rsid w:val="00F32CA3"/>
    <w:rsid w:val="00F71A12"/>
    <w:rsid w:val="00F771A9"/>
    <w:rsid w:val="00F87177"/>
    <w:rsid w:val="00F93FA0"/>
    <w:rsid w:val="00FA694B"/>
    <w:rsid w:val="00FF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0F775"/>
  <w15:docId w15:val="{F39D8254-03AC-4417-9E28-302A3861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7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locked/>
    <w:rsid w:val="00AF3DC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BE77C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3DC1"/>
    <w:rPr>
      <w:rFonts w:ascii="Times New Roman" w:hAnsi="Times New Roman"/>
      <w:b/>
      <w:kern w:val="36"/>
      <w:sz w:val="48"/>
    </w:rPr>
  </w:style>
  <w:style w:type="character" w:customStyle="1" w:styleId="20">
    <w:name w:val="Заголовок 2 Знак"/>
    <w:link w:val="2"/>
    <w:uiPriority w:val="99"/>
    <w:semiHidden/>
    <w:locked/>
    <w:rsid w:val="00BE77C6"/>
    <w:rPr>
      <w:rFonts w:ascii="Cambria" w:hAnsi="Cambria"/>
      <w:b/>
      <w:i/>
      <w:sz w:val="28"/>
    </w:rPr>
  </w:style>
  <w:style w:type="paragraph" w:styleId="a3">
    <w:name w:val="footnote text"/>
    <w:basedOn w:val="a"/>
    <w:link w:val="a4"/>
    <w:uiPriority w:val="99"/>
    <w:semiHidden/>
    <w:rsid w:val="00CB6116"/>
    <w:pPr>
      <w:suppressLineNumbers/>
      <w:suppressAutoHyphens/>
      <w:spacing w:after="0" w:line="240" w:lineRule="auto"/>
      <w:ind w:left="283" w:hanging="283"/>
    </w:pPr>
    <w:rPr>
      <w:rFonts w:ascii="Arial" w:eastAsia="SimSun" w:hAnsi="Arial" w:cs="Mangal"/>
      <w:kern w:val="2"/>
      <w:sz w:val="20"/>
      <w:szCs w:val="20"/>
      <w:lang w:eastAsia="hi-IN" w:bidi="hi-IN"/>
    </w:rPr>
  </w:style>
  <w:style w:type="character" w:customStyle="1" w:styleId="a4">
    <w:name w:val="Текст сноски Знак"/>
    <w:link w:val="a3"/>
    <w:uiPriority w:val="99"/>
    <w:semiHidden/>
    <w:locked/>
    <w:rsid w:val="00CB6116"/>
    <w:rPr>
      <w:rFonts w:ascii="Arial" w:eastAsia="SimSun" w:hAnsi="Arial"/>
      <w:kern w:val="2"/>
      <w:sz w:val="20"/>
      <w:lang w:eastAsia="hi-IN" w:bidi="hi-IN"/>
    </w:rPr>
  </w:style>
  <w:style w:type="paragraph" w:styleId="a5">
    <w:name w:val="List Paragraph"/>
    <w:basedOn w:val="a"/>
    <w:uiPriority w:val="99"/>
    <w:qFormat/>
    <w:rsid w:val="00CB6116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CB6116"/>
    <w:pPr>
      <w:suppressAutoHyphens/>
      <w:spacing w:after="0" w:line="240" w:lineRule="auto"/>
      <w:ind w:left="720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Default">
    <w:name w:val="Default"/>
    <w:uiPriority w:val="99"/>
    <w:rsid w:val="00CB61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6">
    <w:name w:val="Символ сноски"/>
    <w:uiPriority w:val="99"/>
    <w:rsid w:val="00CB6116"/>
    <w:rPr>
      <w:rFonts w:ascii="Times New Roman" w:hAnsi="Times New Roman"/>
      <w:vertAlign w:val="superscript"/>
    </w:rPr>
  </w:style>
  <w:style w:type="character" w:styleId="a7">
    <w:name w:val="Hyperlink"/>
    <w:uiPriority w:val="99"/>
    <w:semiHidden/>
    <w:rsid w:val="00CB6116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CB61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uiPriority w:val="99"/>
    <w:qFormat/>
    <w:rsid w:val="00CB6116"/>
    <w:rPr>
      <w:rFonts w:cs="Times New Roman"/>
      <w:b/>
    </w:rPr>
  </w:style>
  <w:style w:type="paragraph" w:styleId="aa">
    <w:name w:val="footer"/>
    <w:basedOn w:val="a"/>
    <w:link w:val="ab"/>
    <w:uiPriority w:val="99"/>
    <w:rsid w:val="00CB611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CB6116"/>
    <w:rPr>
      <w:rFonts w:ascii="Calibri" w:hAnsi="Calibri"/>
    </w:rPr>
  </w:style>
  <w:style w:type="character" w:styleId="ac">
    <w:name w:val="page number"/>
    <w:uiPriority w:val="99"/>
    <w:rsid w:val="00CB6116"/>
    <w:rPr>
      <w:rFonts w:cs="Times New Roman"/>
    </w:rPr>
  </w:style>
  <w:style w:type="character" w:customStyle="1" w:styleId="12">
    <w:name w:val="Заголовок №1_"/>
    <w:link w:val="13"/>
    <w:uiPriority w:val="99"/>
    <w:locked/>
    <w:rsid w:val="00CB6116"/>
    <w:rPr>
      <w:b/>
      <w:sz w:val="2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CB6116"/>
    <w:pPr>
      <w:widowControl w:val="0"/>
      <w:shd w:val="clear" w:color="auto" w:fill="FFFFFF"/>
      <w:spacing w:before="3120" w:after="0" w:line="643" w:lineRule="exact"/>
      <w:jc w:val="center"/>
      <w:outlineLvl w:val="0"/>
    </w:pPr>
    <w:rPr>
      <w:b/>
      <w:sz w:val="28"/>
      <w:szCs w:val="20"/>
    </w:rPr>
  </w:style>
  <w:style w:type="character" w:customStyle="1" w:styleId="21">
    <w:name w:val="Основной текст (2)_"/>
    <w:link w:val="22"/>
    <w:uiPriority w:val="99"/>
    <w:locked/>
    <w:rsid w:val="00CB6116"/>
    <w:rPr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B6116"/>
    <w:pPr>
      <w:widowControl w:val="0"/>
      <w:shd w:val="clear" w:color="auto" w:fill="FFFFFF"/>
      <w:spacing w:after="0" w:line="480" w:lineRule="exact"/>
      <w:jc w:val="center"/>
    </w:pPr>
    <w:rPr>
      <w:sz w:val="26"/>
      <w:szCs w:val="20"/>
    </w:rPr>
  </w:style>
  <w:style w:type="character" w:customStyle="1" w:styleId="211pt">
    <w:name w:val="Основной текст (2) + 11 pt"/>
    <w:uiPriority w:val="99"/>
    <w:rsid w:val="00CB6116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d">
    <w:name w:val="Основной текст Знак"/>
    <w:link w:val="ae"/>
    <w:uiPriority w:val="99"/>
    <w:locked/>
    <w:rsid w:val="00CB6116"/>
    <w:rPr>
      <w:spacing w:val="4"/>
      <w:shd w:val="clear" w:color="auto" w:fill="FFFFFF"/>
    </w:rPr>
  </w:style>
  <w:style w:type="paragraph" w:styleId="ae">
    <w:name w:val="Body Text"/>
    <w:basedOn w:val="a"/>
    <w:link w:val="ad"/>
    <w:uiPriority w:val="99"/>
    <w:rsid w:val="00CB6116"/>
    <w:pPr>
      <w:widowControl w:val="0"/>
      <w:shd w:val="clear" w:color="auto" w:fill="FFFFFF"/>
      <w:spacing w:after="0" w:line="478" w:lineRule="exact"/>
      <w:jc w:val="both"/>
    </w:pPr>
    <w:rPr>
      <w:spacing w:val="4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1B1D2A"/>
  </w:style>
  <w:style w:type="character" w:customStyle="1" w:styleId="af">
    <w:name w:val="Основной текст + Полужирный"/>
    <w:aliases w:val="Интервал 0 pt"/>
    <w:uiPriority w:val="99"/>
    <w:rsid w:val="00CB6116"/>
    <w:rPr>
      <w:b/>
      <w:spacing w:val="5"/>
    </w:rPr>
  </w:style>
  <w:style w:type="character" w:customStyle="1" w:styleId="23">
    <w:name w:val="Основной текст (2) + Не полужирный"/>
    <w:aliases w:val="Интервал 0 pt1"/>
    <w:uiPriority w:val="99"/>
    <w:rsid w:val="00CB6116"/>
    <w:rPr>
      <w:b/>
      <w:spacing w:val="4"/>
    </w:rPr>
  </w:style>
  <w:style w:type="character" w:customStyle="1" w:styleId="14">
    <w:name w:val="Основной текст Знак1"/>
    <w:uiPriority w:val="99"/>
    <w:semiHidden/>
    <w:locked/>
    <w:rsid w:val="00CB6116"/>
  </w:style>
  <w:style w:type="character" w:customStyle="1" w:styleId="3">
    <w:name w:val="Заголовок №3_"/>
    <w:link w:val="30"/>
    <w:uiPriority w:val="99"/>
    <w:locked/>
    <w:rsid w:val="00CB6116"/>
    <w:rPr>
      <w:b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CB6116"/>
    <w:pPr>
      <w:widowControl w:val="0"/>
      <w:shd w:val="clear" w:color="auto" w:fill="FFFFFF"/>
      <w:spacing w:before="240" w:after="60" w:line="240" w:lineRule="atLeast"/>
      <w:jc w:val="both"/>
      <w:outlineLvl w:val="2"/>
    </w:pPr>
    <w:rPr>
      <w:b/>
      <w:sz w:val="20"/>
      <w:szCs w:val="20"/>
    </w:rPr>
  </w:style>
  <w:style w:type="character" w:styleId="af0">
    <w:name w:val="Emphasis"/>
    <w:uiPriority w:val="99"/>
    <w:qFormat/>
    <w:rsid w:val="0016177D"/>
    <w:rPr>
      <w:rFonts w:cs="Times New Roman"/>
      <w:i/>
    </w:rPr>
  </w:style>
  <w:style w:type="paragraph" w:customStyle="1" w:styleId="c1">
    <w:name w:val="c1"/>
    <w:basedOn w:val="a"/>
    <w:uiPriority w:val="99"/>
    <w:rsid w:val="00933A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933AEA"/>
  </w:style>
  <w:style w:type="character" w:customStyle="1" w:styleId="c9">
    <w:name w:val="c9"/>
    <w:uiPriority w:val="99"/>
    <w:rsid w:val="00933AEA"/>
  </w:style>
  <w:style w:type="table" w:styleId="af1">
    <w:name w:val="Table Grid"/>
    <w:basedOn w:val="a1"/>
    <w:uiPriority w:val="99"/>
    <w:rsid w:val="005814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1">
    <w:name w:val="для раб прогр 3 пок"/>
    <w:basedOn w:val="a"/>
    <w:uiPriority w:val="99"/>
    <w:rsid w:val="00F771A9"/>
    <w:pPr>
      <w:keepNext/>
      <w:numPr>
        <w:ilvl w:val="1"/>
      </w:numPr>
      <w:suppressAutoHyphens/>
      <w:spacing w:after="0" w:line="240" w:lineRule="auto"/>
      <w:ind w:firstLine="709"/>
      <w:jc w:val="center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rsid w:val="0076312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locked/>
    <w:rsid w:val="00763128"/>
    <w:rPr>
      <w:rFonts w:ascii="Segoe UI" w:hAnsi="Segoe UI"/>
      <w:sz w:val="18"/>
    </w:rPr>
  </w:style>
  <w:style w:type="paragraph" w:styleId="24">
    <w:name w:val="Body Text Indent 2"/>
    <w:basedOn w:val="a"/>
    <w:link w:val="25"/>
    <w:uiPriority w:val="99"/>
    <w:semiHidden/>
    <w:rsid w:val="006D518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6D5181"/>
    <w:rPr>
      <w:rFonts w:cs="Times New Roman"/>
      <w:sz w:val="22"/>
      <w:szCs w:val="22"/>
    </w:rPr>
  </w:style>
  <w:style w:type="paragraph" w:customStyle="1" w:styleId="s12">
    <w:name w:val="s_12"/>
    <w:basedOn w:val="a"/>
    <w:uiPriority w:val="99"/>
    <w:rsid w:val="006D5181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100">
    <w:name w:val="Основной текст (10)_"/>
    <w:link w:val="101"/>
    <w:uiPriority w:val="99"/>
    <w:locked/>
    <w:rsid w:val="006D5181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6D5181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styleId="af4">
    <w:name w:val="List"/>
    <w:basedOn w:val="a"/>
    <w:rsid w:val="000B0CF2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6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6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6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2967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13</cp:revision>
  <cp:lastPrinted>2018-10-28T21:03:00Z</cp:lastPrinted>
  <dcterms:created xsi:type="dcterms:W3CDTF">2018-09-17T13:27:00Z</dcterms:created>
  <dcterms:modified xsi:type="dcterms:W3CDTF">2022-09-21T08:23:00Z</dcterms:modified>
</cp:coreProperties>
</file>