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471592" w:rsidRDefault="00A77827" w:rsidP="00F2416A">
      <w:r w:rsidRPr="00471592">
        <w:t>бюджетное профессиональное образовательное учреждение</w:t>
      </w:r>
    </w:p>
    <w:p w:rsidR="00A77827" w:rsidRPr="00471592" w:rsidRDefault="00A77827" w:rsidP="00A77827">
      <w:pPr>
        <w:pStyle w:val="a6"/>
        <w:jc w:val="center"/>
        <w:rPr>
          <w:rFonts w:ascii="Times New Roman" w:hAnsi="Times New Roman" w:cs="Times New Roman"/>
          <w:caps/>
          <w:sz w:val="28"/>
          <w:szCs w:val="28"/>
        </w:rPr>
      </w:pPr>
      <w:r w:rsidRPr="00471592">
        <w:rPr>
          <w:rFonts w:ascii="Times New Roman" w:hAnsi="Times New Roman" w:cs="Times New Roman"/>
          <w:sz w:val="28"/>
          <w:szCs w:val="28"/>
        </w:rPr>
        <w:t>Вологодской области «Вологодский колледж технологии и дизайна»</w:t>
      </w:r>
    </w:p>
    <w:p w:rsidR="007E63E7" w:rsidRPr="00471592" w:rsidRDefault="007E63E7" w:rsidP="00A77827">
      <w:pPr>
        <w:pStyle w:val="a6"/>
        <w:jc w:val="center"/>
        <w:rPr>
          <w:rFonts w:ascii="Times New Roman" w:hAnsi="Times New Roman" w:cs="Times New Roman"/>
          <w:sz w:val="28"/>
          <w:szCs w:val="28"/>
        </w:rPr>
      </w:pPr>
    </w:p>
    <w:p w:rsidR="007E63E7" w:rsidRPr="00471592" w:rsidRDefault="007E63E7" w:rsidP="00A77827">
      <w:pPr>
        <w:pStyle w:val="a6"/>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A77827" w:rsidRPr="00471592" w:rsidRDefault="00A77827" w:rsidP="00E63863">
      <w:pPr>
        <w:pStyle w:val="aa"/>
        <w:tabs>
          <w:tab w:val="clear" w:pos="9355"/>
          <w:tab w:val="right" w:pos="10065"/>
        </w:tabs>
        <w:ind w:left="5387"/>
        <w:rPr>
          <w:sz w:val="28"/>
          <w:szCs w:val="28"/>
        </w:rPr>
      </w:pPr>
      <w:r w:rsidRPr="00471592">
        <w:rPr>
          <w:sz w:val="28"/>
          <w:szCs w:val="28"/>
        </w:rPr>
        <w:t>УТВЕРЖДЕНО</w:t>
      </w:r>
    </w:p>
    <w:p w:rsidR="00A77827" w:rsidRPr="00471592" w:rsidRDefault="00A77827" w:rsidP="00E63863">
      <w:pPr>
        <w:pStyle w:val="aa"/>
        <w:tabs>
          <w:tab w:val="clear" w:pos="9355"/>
          <w:tab w:val="right" w:pos="10065"/>
        </w:tabs>
        <w:ind w:left="5387"/>
        <w:rPr>
          <w:sz w:val="28"/>
          <w:szCs w:val="28"/>
        </w:rPr>
      </w:pPr>
      <w:r w:rsidRPr="00471592">
        <w:rPr>
          <w:sz w:val="28"/>
          <w:szCs w:val="28"/>
        </w:rPr>
        <w:t xml:space="preserve">приказом директора </w:t>
      </w:r>
    </w:p>
    <w:p w:rsidR="00A77827" w:rsidRPr="00471592" w:rsidRDefault="00A77827" w:rsidP="00E63863">
      <w:pPr>
        <w:pStyle w:val="aa"/>
        <w:tabs>
          <w:tab w:val="clear" w:pos="9355"/>
          <w:tab w:val="right" w:pos="10065"/>
        </w:tabs>
        <w:ind w:left="5387"/>
        <w:rPr>
          <w:sz w:val="28"/>
          <w:szCs w:val="28"/>
        </w:rPr>
      </w:pPr>
      <w:r w:rsidRPr="00471592">
        <w:rPr>
          <w:sz w:val="28"/>
          <w:szCs w:val="28"/>
        </w:rPr>
        <w:t xml:space="preserve">БПОУ </w:t>
      </w:r>
      <w:proofErr w:type="gramStart"/>
      <w:r w:rsidRPr="00471592">
        <w:rPr>
          <w:sz w:val="28"/>
          <w:szCs w:val="28"/>
        </w:rPr>
        <w:t>ВО</w:t>
      </w:r>
      <w:proofErr w:type="gramEnd"/>
      <w:r w:rsidRPr="00471592">
        <w:rPr>
          <w:sz w:val="28"/>
          <w:szCs w:val="28"/>
        </w:rPr>
        <w:t xml:space="preserve"> «Вологодский </w:t>
      </w:r>
    </w:p>
    <w:p w:rsidR="00A77827" w:rsidRPr="00471592" w:rsidRDefault="00A77827" w:rsidP="00E63863">
      <w:pPr>
        <w:pStyle w:val="aa"/>
        <w:tabs>
          <w:tab w:val="clear" w:pos="9355"/>
          <w:tab w:val="right" w:pos="10065"/>
        </w:tabs>
        <w:ind w:left="5387"/>
        <w:rPr>
          <w:sz w:val="28"/>
          <w:szCs w:val="28"/>
        </w:rPr>
      </w:pPr>
      <w:r w:rsidRPr="00471592">
        <w:rPr>
          <w:sz w:val="28"/>
          <w:szCs w:val="28"/>
        </w:rPr>
        <w:t>колледж технологии и дизайна»</w:t>
      </w:r>
    </w:p>
    <w:p w:rsidR="007E63E7" w:rsidRPr="00471592" w:rsidRDefault="00A77827" w:rsidP="00E63863">
      <w:pPr>
        <w:pStyle w:val="a6"/>
        <w:tabs>
          <w:tab w:val="right" w:pos="10065"/>
        </w:tabs>
        <w:ind w:left="5387"/>
        <w:rPr>
          <w:rFonts w:ascii="Times New Roman" w:hAnsi="Times New Roman" w:cs="Times New Roman"/>
          <w:sz w:val="28"/>
          <w:szCs w:val="28"/>
        </w:rPr>
      </w:pPr>
      <w:r w:rsidRPr="00471592">
        <w:rPr>
          <w:rFonts w:ascii="Times New Roman" w:eastAsia="Calibri" w:hAnsi="Times New Roman" w:cs="Times New Roman"/>
          <w:sz w:val="28"/>
          <w:szCs w:val="28"/>
        </w:rPr>
        <w:t>от</w:t>
      </w:r>
      <w:r w:rsidR="00591BE6">
        <w:rPr>
          <w:rFonts w:ascii="Times New Roman" w:eastAsia="Calibri" w:hAnsi="Times New Roman" w:cs="Times New Roman"/>
          <w:sz w:val="28"/>
          <w:szCs w:val="28"/>
        </w:rPr>
        <w:t xml:space="preserve">22.06. </w:t>
      </w:r>
      <w:bookmarkStart w:id="0" w:name="_GoBack"/>
      <w:bookmarkEnd w:id="0"/>
      <w:r w:rsidRPr="00471592">
        <w:rPr>
          <w:rFonts w:ascii="Times New Roman" w:eastAsia="Calibri" w:hAnsi="Times New Roman" w:cs="Times New Roman"/>
          <w:sz w:val="28"/>
          <w:szCs w:val="28"/>
        </w:rPr>
        <w:t>202</w:t>
      </w:r>
      <w:r w:rsidR="00060226" w:rsidRPr="00471592">
        <w:rPr>
          <w:rFonts w:ascii="Times New Roman" w:eastAsia="Calibri" w:hAnsi="Times New Roman" w:cs="Times New Roman"/>
          <w:sz w:val="28"/>
          <w:szCs w:val="28"/>
        </w:rPr>
        <w:t>3</w:t>
      </w:r>
      <w:r w:rsidRPr="00471592">
        <w:rPr>
          <w:rFonts w:ascii="Times New Roman" w:eastAsia="Calibri" w:hAnsi="Times New Roman" w:cs="Times New Roman"/>
          <w:sz w:val="28"/>
          <w:szCs w:val="28"/>
        </w:rPr>
        <w:t xml:space="preserve"> №</w:t>
      </w:r>
      <w:r w:rsidR="00591BE6">
        <w:rPr>
          <w:rFonts w:ascii="Times New Roman" w:eastAsia="Calibri" w:hAnsi="Times New Roman" w:cs="Times New Roman"/>
          <w:sz w:val="28"/>
          <w:szCs w:val="28"/>
        </w:rPr>
        <w:t xml:space="preserve"> 514 </w:t>
      </w:r>
    </w:p>
    <w:p w:rsidR="007E63E7" w:rsidRPr="00471592" w:rsidRDefault="007E63E7" w:rsidP="00A77827">
      <w:pPr>
        <w:pStyle w:val="a6"/>
        <w:jc w:val="center"/>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060226" w:rsidRPr="00471592" w:rsidRDefault="00060226" w:rsidP="00A77827">
      <w:pPr>
        <w:pStyle w:val="a6"/>
        <w:jc w:val="center"/>
        <w:rPr>
          <w:rFonts w:ascii="Times New Roman" w:hAnsi="Times New Roman" w:cs="Times New Roman"/>
          <w:sz w:val="28"/>
          <w:szCs w:val="28"/>
        </w:rPr>
      </w:pPr>
    </w:p>
    <w:p w:rsidR="00060226" w:rsidRPr="00471592" w:rsidRDefault="00060226" w:rsidP="00A77827">
      <w:pPr>
        <w:pStyle w:val="a6"/>
        <w:jc w:val="center"/>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7E63E7" w:rsidRPr="00471592" w:rsidRDefault="007E63E7" w:rsidP="00A77827">
      <w:pPr>
        <w:pStyle w:val="a6"/>
        <w:jc w:val="center"/>
        <w:rPr>
          <w:rFonts w:ascii="Times New Roman" w:hAnsi="Times New Roman" w:cs="Times New Roman"/>
          <w:sz w:val="28"/>
          <w:szCs w:val="28"/>
        </w:rPr>
      </w:pPr>
    </w:p>
    <w:p w:rsidR="00A77827" w:rsidRPr="00471592" w:rsidRDefault="00A77827" w:rsidP="000E25C6">
      <w:pPr>
        <w:pStyle w:val="a6"/>
        <w:spacing w:line="360" w:lineRule="auto"/>
        <w:jc w:val="center"/>
        <w:rPr>
          <w:rFonts w:ascii="Times New Roman" w:hAnsi="Times New Roman" w:cs="Times New Roman"/>
          <w:b/>
          <w:sz w:val="28"/>
          <w:szCs w:val="28"/>
        </w:rPr>
      </w:pPr>
      <w:r w:rsidRPr="00471592">
        <w:rPr>
          <w:rFonts w:ascii="Times New Roman" w:hAnsi="Times New Roman" w:cs="Times New Roman"/>
          <w:b/>
          <w:sz w:val="28"/>
          <w:szCs w:val="28"/>
        </w:rPr>
        <w:t>РАБОЧАЯ ПРОГРАММА</w:t>
      </w:r>
    </w:p>
    <w:p w:rsidR="002D5A85" w:rsidRPr="00471592" w:rsidRDefault="000E25C6" w:rsidP="000E25C6">
      <w:pPr>
        <w:pStyle w:val="a6"/>
        <w:spacing w:line="360" w:lineRule="auto"/>
        <w:jc w:val="center"/>
        <w:rPr>
          <w:rFonts w:ascii="Times New Roman" w:hAnsi="Times New Roman" w:cs="Times New Roman"/>
          <w:i/>
          <w:color w:val="C00000"/>
          <w:sz w:val="28"/>
          <w:szCs w:val="28"/>
        </w:rPr>
      </w:pPr>
      <w:r w:rsidRPr="00471592">
        <w:rPr>
          <w:rFonts w:ascii="Times New Roman" w:hAnsi="Times New Roman" w:cs="Times New Roman"/>
          <w:b/>
          <w:sz w:val="28"/>
          <w:szCs w:val="28"/>
        </w:rPr>
        <w:t>ОБЩЕОБРАЗОВАТЕЛЬНОЙ ДИСЦИПЛИНЫ</w:t>
      </w:r>
    </w:p>
    <w:p w:rsidR="00281669" w:rsidRPr="00471592" w:rsidRDefault="00B076EE" w:rsidP="00281669">
      <w:pPr>
        <w:pStyle w:val="a6"/>
        <w:spacing w:line="360" w:lineRule="auto"/>
        <w:jc w:val="center"/>
        <w:rPr>
          <w:rFonts w:ascii="Times New Roman" w:hAnsi="Times New Roman" w:cs="Times New Roman"/>
          <w:b/>
          <w:i/>
          <w:sz w:val="28"/>
          <w:szCs w:val="28"/>
        </w:rPr>
      </w:pPr>
      <w:r w:rsidRPr="00471592">
        <w:rPr>
          <w:rFonts w:ascii="Times New Roman" w:hAnsi="Times New Roman" w:cs="Times New Roman"/>
          <w:b/>
          <w:sz w:val="28"/>
          <w:szCs w:val="28"/>
        </w:rPr>
        <w:t>ОУД</w:t>
      </w:r>
      <w:r w:rsidR="00281669" w:rsidRPr="00471592">
        <w:rPr>
          <w:rFonts w:ascii="Times New Roman" w:hAnsi="Times New Roman" w:cs="Times New Roman"/>
          <w:b/>
          <w:sz w:val="28"/>
          <w:szCs w:val="28"/>
        </w:rPr>
        <w:t>.05 Информатика</w:t>
      </w:r>
    </w:p>
    <w:p w:rsidR="00281669" w:rsidRPr="00471592" w:rsidRDefault="00281669" w:rsidP="00281669">
      <w:pPr>
        <w:pStyle w:val="a6"/>
        <w:jc w:val="center"/>
        <w:rPr>
          <w:rFonts w:ascii="Times New Roman" w:hAnsi="Times New Roman" w:cs="Times New Roman"/>
          <w:b/>
          <w:sz w:val="28"/>
          <w:szCs w:val="28"/>
        </w:rPr>
      </w:pPr>
    </w:p>
    <w:p w:rsidR="00281669" w:rsidRPr="00471592" w:rsidRDefault="00281669" w:rsidP="00281669">
      <w:pPr>
        <w:pStyle w:val="a6"/>
        <w:jc w:val="center"/>
        <w:rPr>
          <w:rFonts w:ascii="Times New Roman" w:hAnsi="Times New Roman" w:cs="Times New Roman"/>
          <w:b/>
          <w:sz w:val="28"/>
          <w:szCs w:val="28"/>
        </w:rPr>
      </w:pPr>
    </w:p>
    <w:p w:rsidR="00C37628" w:rsidRPr="00471592" w:rsidRDefault="00281669" w:rsidP="00C37628">
      <w:pPr>
        <w:pStyle w:val="1"/>
        <w:jc w:val="center"/>
        <w:rPr>
          <w:rFonts w:ascii="Times New Roman" w:eastAsiaTheme="minorEastAsia" w:hAnsi="Times New Roman"/>
          <w:sz w:val="28"/>
          <w:szCs w:val="28"/>
        </w:rPr>
      </w:pPr>
      <w:r w:rsidRPr="00471592">
        <w:rPr>
          <w:rFonts w:ascii="Times New Roman" w:hAnsi="Times New Roman"/>
          <w:sz w:val="28"/>
          <w:szCs w:val="28"/>
        </w:rPr>
        <w:t xml:space="preserve">Специальность </w:t>
      </w:r>
      <w:r w:rsidR="00C37628" w:rsidRPr="00471592">
        <w:rPr>
          <w:rFonts w:ascii="Times New Roman" w:eastAsiaTheme="minorEastAsia" w:hAnsi="Times New Roman"/>
          <w:sz w:val="28"/>
          <w:szCs w:val="28"/>
        </w:rPr>
        <w:t>43.02.17 Технологии индустрии красоты</w:t>
      </w:r>
    </w:p>
    <w:p w:rsidR="00C06C56" w:rsidRPr="00471592" w:rsidRDefault="00C06C56" w:rsidP="00C06C56">
      <w:pPr>
        <w:jc w:val="center"/>
        <w:rPr>
          <w:sz w:val="28"/>
          <w:szCs w:val="28"/>
        </w:rPr>
      </w:pPr>
    </w:p>
    <w:p w:rsidR="00A77827" w:rsidRPr="00471592" w:rsidRDefault="00A77827" w:rsidP="00281669">
      <w:pPr>
        <w:pStyle w:val="a6"/>
        <w:tabs>
          <w:tab w:val="center" w:pos="4960"/>
          <w:tab w:val="left" w:pos="8874"/>
        </w:tabs>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722A54" w:rsidRPr="00471592" w:rsidRDefault="00722A54" w:rsidP="00A77827">
      <w:pPr>
        <w:pStyle w:val="a6"/>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A77827" w:rsidRPr="00471592" w:rsidRDefault="00A77827" w:rsidP="00A77827">
      <w:pPr>
        <w:pStyle w:val="a6"/>
        <w:rPr>
          <w:rFonts w:ascii="Times New Roman" w:hAnsi="Times New Roman" w:cs="Times New Roman"/>
          <w:sz w:val="28"/>
          <w:szCs w:val="28"/>
        </w:rPr>
      </w:pPr>
    </w:p>
    <w:p w:rsidR="00A77827" w:rsidRPr="00471592" w:rsidRDefault="00A77827" w:rsidP="00A77827">
      <w:pPr>
        <w:pStyle w:val="a6"/>
        <w:jc w:val="center"/>
        <w:rPr>
          <w:rFonts w:ascii="Times New Roman" w:hAnsi="Times New Roman" w:cs="Times New Roman"/>
          <w:sz w:val="28"/>
          <w:szCs w:val="28"/>
        </w:rPr>
      </w:pPr>
    </w:p>
    <w:p w:rsidR="00B831A4" w:rsidRPr="00471592" w:rsidRDefault="00B831A4" w:rsidP="00A77827">
      <w:pPr>
        <w:pStyle w:val="a6"/>
        <w:jc w:val="center"/>
        <w:rPr>
          <w:rFonts w:ascii="Times New Roman" w:hAnsi="Times New Roman" w:cs="Times New Roman"/>
          <w:sz w:val="28"/>
          <w:szCs w:val="28"/>
        </w:rPr>
      </w:pPr>
    </w:p>
    <w:p w:rsidR="00B831A4" w:rsidRPr="00471592" w:rsidRDefault="00B831A4" w:rsidP="00A77827">
      <w:pPr>
        <w:pStyle w:val="a6"/>
        <w:jc w:val="center"/>
        <w:rPr>
          <w:rFonts w:ascii="Times New Roman" w:hAnsi="Times New Roman" w:cs="Times New Roman"/>
          <w:sz w:val="28"/>
          <w:szCs w:val="28"/>
        </w:rPr>
      </w:pPr>
    </w:p>
    <w:p w:rsidR="00B831A4" w:rsidRPr="00471592" w:rsidRDefault="00B831A4" w:rsidP="00A77827">
      <w:pPr>
        <w:pStyle w:val="a6"/>
        <w:jc w:val="center"/>
        <w:rPr>
          <w:rFonts w:ascii="Times New Roman" w:hAnsi="Times New Roman" w:cs="Times New Roman"/>
          <w:sz w:val="28"/>
          <w:szCs w:val="28"/>
        </w:rPr>
      </w:pPr>
    </w:p>
    <w:p w:rsidR="00B831A4" w:rsidRPr="00471592" w:rsidRDefault="00B831A4" w:rsidP="00AA2884">
      <w:pPr>
        <w:pStyle w:val="a6"/>
        <w:rPr>
          <w:rFonts w:ascii="Times New Roman" w:hAnsi="Times New Roman" w:cs="Times New Roman"/>
          <w:sz w:val="28"/>
          <w:szCs w:val="28"/>
        </w:rPr>
      </w:pPr>
    </w:p>
    <w:p w:rsidR="00A77827" w:rsidRPr="00471592" w:rsidRDefault="00A77827" w:rsidP="00A77827">
      <w:pPr>
        <w:pStyle w:val="a6"/>
        <w:jc w:val="center"/>
        <w:rPr>
          <w:rFonts w:ascii="Times New Roman" w:hAnsi="Times New Roman" w:cs="Times New Roman"/>
          <w:sz w:val="28"/>
          <w:szCs w:val="28"/>
        </w:rPr>
      </w:pPr>
      <w:r w:rsidRPr="00471592">
        <w:rPr>
          <w:rFonts w:ascii="Times New Roman" w:hAnsi="Times New Roman" w:cs="Times New Roman"/>
          <w:sz w:val="28"/>
          <w:szCs w:val="28"/>
        </w:rPr>
        <w:t>Вологда</w:t>
      </w:r>
    </w:p>
    <w:p w:rsidR="00A77827" w:rsidRPr="00471592" w:rsidRDefault="00A77827" w:rsidP="00A77827">
      <w:pPr>
        <w:pStyle w:val="a6"/>
        <w:jc w:val="center"/>
        <w:rPr>
          <w:rFonts w:ascii="Times New Roman" w:hAnsi="Times New Roman" w:cs="Times New Roman"/>
          <w:sz w:val="28"/>
          <w:szCs w:val="28"/>
        </w:rPr>
      </w:pPr>
      <w:r w:rsidRPr="00471592">
        <w:rPr>
          <w:rFonts w:ascii="Times New Roman" w:hAnsi="Times New Roman" w:cs="Times New Roman"/>
          <w:sz w:val="28"/>
          <w:szCs w:val="28"/>
        </w:rPr>
        <w:t>202</w:t>
      </w:r>
      <w:r w:rsidR="00060226" w:rsidRPr="00471592">
        <w:rPr>
          <w:rFonts w:ascii="Times New Roman" w:hAnsi="Times New Roman" w:cs="Times New Roman"/>
          <w:sz w:val="28"/>
          <w:szCs w:val="28"/>
        </w:rPr>
        <w:t>3</w:t>
      </w:r>
    </w:p>
    <w:p w:rsidR="00296418" w:rsidRPr="00471592" w:rsidRDefault="00296418" w:rsidP="00296418">
      <w:pPr>
        <w:pStyle w:val="a6"/>
        <w:jc w:val="both"/>
        <w:rPr>
          <w:rFonts w:ascii="Times New Roman" w:hAnsi="Times New Roman" w:cs="Times New Roman"/>
          <w:sz w:val="28"/>
          <w:szCs w:val="28"/>
        </w:rPr>
      </w:pPr>
      <w:r w:rsidRPr="00471592">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471592">
        <w:rPr>
          <w:rFonts w:ascii="Times New Roman" w:hAnsi="Times New Roman" w:cs="Times New Roman"/>
          <w:sz w:val="28"/>
          <w:szCs w:val="28"/>
        </w:rPr>
        <w:t>.</w:t>
      </w:r>
    </w:p>
    <w:p w:rsidR="00296418" w:rsidRPr="00471592" w:rsidRDefault="00296418" w:rsidP="00296418">
      <w:pPr>
        <w:pStyle w:val="a6"/>
        <w:rPr>
          <w:rFonts w:ascii="Times New Roman" w:hAnsi="Times New Roman" w:cs="Times New Roman"/>
          <w:sz w:val="28"/>
          <w:szCs w:val="28"/>
        </w:rPr>
      </w:pPr>
    </w:p>
    <w:p w:rsidR="00E63863" w:rsidRPr="00471592" w:rsidRDefault="00E63863" w:rsidP="00296418">
      <w:pPr>
        <w:pStyle w:val="a6"/>
        <w:rPr>
          <w:rFonts w:ascii="Times New Roman" w:hAnsi="Times New Roman" w:cs="Times New Roman"/>
          <w:sz w:val="28"/>
          <w:szCs w:val="28"/>
        </w:rPr>
      </w:pPr>
    </w:p>
    <w:p w:rsidR="00281669" w:rsidRPr="00471592" w:rsidRDefault="00281669" w:rsidP="005F6901">
      <w:pPr>
        <w:pStyle w:val="a6"/>
        <w:rPr>
          <w:rFonts w:ascii="Times New Roman" w:hAnsi="Times New Roman" w:cs="Times New Roman"/>
          <w:sz w:val="28"/>
          <w:szCs w:val="28"/>
        </w:rPr>
      </w:pPr>
      <w:r w:rsidRPr="00471592">
        <w:rPr>
          <w:rFonts w:ascii="Times New Roman" w:hAnsi="Times New Roman" w:cs="Times New Roman"/>
          <w:sz w:val="28"/>
          <w:szCs w:val="28"/>
        </w:rPr>
        <w:t xml:space="preserve">Разработчики: </w:t>
      </w:r>
      <w:r w:rsidR="005F6901" w:rsidRPr="00471592">
        <w:rPr>
          <w:rFonts w:ascii="Times New Roman" w:hAnsi="Times New Roman" w:cs="Times New Roman"/>
          <w:sz w:val="28"/>
          <w:szCs w:val="28"/>
        </w:rPr>
        <w:t xml:space="preserve"> </w:t>
      </w:r>
      <w:proofErr w:type="spellStart"/>
      <w:r w:rsidRPr="00471592">
        <w:rPr>
          <w:rFonts w:ascii="Times New Roman" w:hAnsi="Times New Roman" w:cs="Times New Roman"/>
          <w:sz w:val="28"/>
          <w:szCs w:val="28"/>
        </w:rPr>
        <w:t>Манойлов</w:t>
      </w:r>
      <w:proofErr w:type="spellEnd"/>
      <w:r w:rsidRPr="00471592">
        <w:rPr>
          <w:rFonts w:ascii="Times New Roman" w:hAnsi="Times New Roman" w:cs="Times New Roman"/>
          <w:sz w:val="28"/>
          <w:szCs w:val="28"/>
        </w:rPr>
        <w:t xml:space="preserve"> П.А., </w:t>
      </w:r>
      <w:r w:rsidR="005F6901" w:rsidRPr="00471592">
        <w:rPr>
          <w:rFonts w:ascii="Times New Roman" w:hAnsi="Times New Roman" w:cs="Times New Roman"/>
          <w:sz w:val="28"/>
          <w:szCs w:val="28"/>
        </w:rPr>
        <w:t xml:space="preserve"> Коновалова А.А., </w:t>
      </w:r>
      <w:r w:rsidRPr="00471592">
        <w:rPr>
          <w:rFonts w:ascii="Times New Roman" w:hAnsi="Times New Roman" w:cs="Times New Roman"/>
          <w:sz w:val="28"/>
          <w:szCs w:val="28"/>
        </w:rPr>
        <w:t>преподавател</w:t>
      </w:r>
      <w:r w:rsidR="005F6901" w:rsidRPr="00471592">
        <w:rPr>
          <w:rFonts w:ascii="Times New Roman" w:hAnsi="Times New Roman" w:cs="Times New Roman"/>
          <w:sz w:val="28"/>
          <w:szCs w:val="28"/>
        </w:rPr>
        <w:t>и</w:t>
      </w:r>
      <w:r w:rsidRPr="00471592">
        <w:rPr>
          <w:rFonts w:ascii="Times New Roman" w:hAnsi="Times New Roman" w:cs="Times New Roman"/>
          <w:sz w:val="28"/>
          <w:szCs w:val="28"/>
        </w:rPr>
        <w:t xml:space="preserve"> БПОУ </w:t>
      </w:r>
      <w:proofErr w:type="gramStart"/>
      <w:r w:rsidRPr="00471592">
        <w:rPr>
          <w:rFonts w:ascii="Times New Roman" w:hAnsi="Times New Roman" w:cs="Times New Roman"/>
          <w:sz w:val="28"/>
          <w:szCs w:val="28"/>
        </w:rPr>
        <w:t>ВО</w:t>
      </w:r>
      <w:proofErr w:type="gramEnd"/>
      <w:r w:rsidRPr="00471592">
        <w:rPr>
          <w:rFonts w:ascii="Times New Roman" w:hAnsi="Times New Roman" w:cs="Times New Roman"/>
          <w:sz w:val="28"/>
          <w:szCs w:val="28"/>
        </w:rPr>
        <w:t xml:space="preserve"> «Вологодский колледж технологии и дизайна»</w:t>
      </w:r>
      <w:r w:rsidR="005F6901" w:rsidRPr="00471592">
        <w:rPr>
          <w:rFonts w:ascii="Times New Roman" w:hAnsi="Times New Roman" w:cs="Times New Roman"/>
          <w:sz w:val="28"/>
          <w:szCs w:val="28"/>
        </w:rPr>
        <w:t xml:space="preserve">. </w:t>
      </w:r>
    </w:p>
    <w:p w:rsidR="00296418" w:rsidRPr="00471592" w:rsidRDefault="00296418" w:rsidP="00296418">
      <w:pPr>
        <w:pStyle w:val="a6"/>
        <w:rPr>
          <w:rFonts w:ascii="Times New Roman" w:hAnsi="Times New Roman" w:cs="Times New Roman"/>
          <w:sz w:val="28"/>
          <w:szCs w:val="28"/>
        </w:rPr>
      </w:pPr>
    </w:p>
    <w:p w:rsidR="00E63863" w:rsidRPr="00471592" w:rsidRDefault="00E63863" w:rsidP="00296418">
      <w:pPr>
        <w:pStyle w:val="a6"/>
        <w:rPr>
          <w:rFonts w:ascii="Times New Roman" w:hAnsi="Times New Roman" w:cs="Times New Roman"/>
          <w:sz w:val="28"/>
          <w:szCs w:val="28"/>
        </w:rPr>
      </w:pPr>
    </w:p>
    <w:p w:rsidR="00281669" w:rsidRPr="00471592" w:rsidRDefault="00281669" w:rsidP="00281669">
      <w:pPr>
        <w:pStyle w:val="a6"/>
        <w:jc w:val="both"/>
        <w:rPr>
          <w:rFonts w:ascii="Times New Roman" w:hAnsi="Times New Roman" w:cs="Times New Roman"/>
          <w:sz w:val="28"/>
          <w:szCs w:val="28"/>
        </w:rPr>
      </w:pPr>
      <w:proofErr w:type="gramStart"/>
      <w:r w:rsidRPr="00471592">
        <w:rPr>
          <w:rFonts w:ascii="Times New Roman" w:hAnsi="Times New Roman" w:cs="Times New Roman"/>
          <w:sz w:val="28"/>
          <w:szCs w:val="28"/>
        </w:rPr>
        <w:t>Рассмотрена</w:t>
      </w:r>
      <w:proofErr w:type="gramEnd"/>
      <w:r w:rsidRPr="00471592">
        <w:rPr>
          <w:rFonts w:ascii="Times New Roman" w:hAnsi="Times New Roman" w:cs="Times New Roman"/>
          <w:sz w:val="28"/>
          <w:szCs w:val="28"/>
        </w:rPr>
        <w:t xml:space="preserve"> и рекомендована к использованию в учебном процессе </w:t>
      </w:r>
      <w:r w:rsidRPr="00471592">
        <w:rPr>
          <w:rFonts w:ascii="Times New Roman" w:hAnsi="Times New Roman" w:cs="Times New Roman"/>
          <w:sz w:val="28"/>
          <w:szCs w:val="28"/>
        </w:rPr>
        <w:br/>
        <w:t>предметной цикловой комиссией, п</w:t>
      </w:r>
      <w:r w:rsidRPr="00471592">
        <w:rPr>
          <w:rFonts w:ascii="Times New Roman" w:eastAsia="Calibri" w:hAnsi="Times New Roman" w:cs="Times New Roman"/>
          <w:sz w:val="28"/>
          <w:szCs w:val="28"/>
        </w:rPr>
        <w:t xml:space="preserve">ротокол № 11 от 14.06.2023г.  </w:t>
      </w:r>
    </w:p>
    <w:p w:rsidR="00296418" w:rsidRPr="00471592" w:rsidRDefault="00296418" w:rsidP="00296418">
      <w:pPr>
        <w:pStyle w:val="a6"/>
        <w:jc w:val="both"/>
        <w:rPr>
          <w:rFonts w:ascii="Times New Roman" w:hAnsi="Times New Roman" w:cs="Times New Roman"/>
          <w:sz w:val="28"/>
          <w:szCs w:val="28"/>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30446A" w:rsidRPr="00471592" w:rsidRDefault="0030446A" w:rsidP="00296418">
      <w:pPr>
        <w:pStyle w:val="a6"/>
        <w:jc w:val="both"/>
        <w:rPr>
          <w:rFonts w:ascii="Times New Roman" w:hAnsi="Times New Roman" w:cs="Times New Roman"/>
          <w:sz w:val="24"/>
          <w:szCs w:val="24"/>
        </w:rPr>
      </w:pPr>
    </w:p>
    <w:p w:rsidR="0030446A" w:rsidRPr="00471592" w:rsidRDefault="0030446A" w:rsidP="00296418">
      <w:pPr>
        <w:pStyle w:val="a6"/>
        <w:jc w:val="both"/>
        <w:rPr>
          <w:rFonts w:ascii="Times New Roman" w:hAnsi="Times New Roman" w:cs="Times New Roman"/>
          <w:sz w:val="24"/>
          <w:szCs w:val="24"/>
        </w:rPr>
      </w:pPr>
    </w:p>
    <w:p w:rsidR="0030446A" w:rsidRPr="00471592" w:rsidRDefault="0030446A"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E63863" w:rsidRPr="00471592" w:rsidRDefault="00E63863" w:rsidP="00296418">
      <w:pPr>
        <w:pStyle w:val="a6"/>
        <w:jc w:val="both"/>
        <w:rPr>
          <w:rFonts w:ascii="Times New Roman" w:hAnsi="Times New Roman" w:cs="Times New Roman"/>
          <w:sz w:val="24"/>
          <w:szCs w:val="24"/>
        </w:rPr>
      </w:pPr>
    </w:p>
    <w:p w:rsidR="00E63863" w:rsidRPr="00471592" w:rsidRDefault="00E63863" w:rsidP="00296418">
      <w:pPr>
        <w:pStyle w:val="a6"/>
        <w:jc w:val="both"/>
        <w:rPr>
          <w:rFonts w:ascii="Times New Roman" w:hAnsi="Times New Roman" w:cs="Times New Roman"/>
          <w:sz w:val="24"/>
          <w:szCs w:val="24"/>
        </w:rPr>
      </w:pPr>
    </w:p>
    <w:p w:rsidR="00E63863" w:rsidRPr="00471592" w:rsidRDefault="00E63863" w:rsidP="00296418">
      <w:pPr>
        <w:pStyle w:val="a6"/>
        <w:jc w:val="both"/>
        <w:rPr>
          <w:rFonts w:ascii="Times New Roman" w:hAnsi="Times New Roman" w:cs="Times New Roman"/>
          <w:sz w:val="24"/>
          <w:szCs w:val="24"/>
        </w:rPr>
      </w:pPr>
    </w:p>
    <w:p w:rsidR="00E63863" w:rsidRPr="00471592" w:rsidRDefault="00E63863"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B831A4" w:rsidRPr="00471592" w:rsidRDefault="00B831A4"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2D5A85" w:rsidRPr="00471592" w:rsidRDefault="002D5A85">
      <w:pPr>
        <w:widowControl/>
        <w:autoSpaceDE/>
        <w:autoSpaceDN/>
        <w:spacing w:after="200" w:line="276" w:lineRule="auto"/>
        <w:rPr>
          <w:rFonts w:eastAsiaTheme="minorHAnsi"/>
          <w:b/>
          <w:sz w:val="24"/>
          <w:szCs w:val="24"/>
        </w:rPr>
      </w:pPr>
      <w:r w:rsidRPr="00471592">
        <w:rPr>
          <w:b/>
          <w:sz w:val="24"/>
          <w:szCs w:val="24"/>
        </w:rPr>
        <w:br w:type="page"/>
      </w:r>
    </w:p>
    <w:p w:rsidR="00A60A9E" w:rsidRPr="00471592" w:rsidRDefault="005F6862" w:rsidP="00A60A9E">
      <w:pPr>
        <w:pStyle w:val="a6"/>
        <w:jc w:val="center"/>
        <w:rPr>
          <w:rFonts w:ascii="Times New Roman" w:hAnsi="Times New Roman" w:cs="Times New Roman"/>
          <w:b/>
          <w:sz w:val="28"/>
          <w:szCs w:val="28"/>
        </w:rPr>
      </w:pPr>
      <w:r w:rsidRPr="00471592">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471592" w:rsidTr="00104F19">
        <w:tc>
          <w:tcPr>
            <w:tcW w:w="8613" w:type="dxa"/>
          </w:tcPr>
          <w:p w:rsidR="00A60A9E" w:rsidRPr="00471592" w:rsidRDefault="00A60A9E" w:rsidP="00144FC6">
            <w:pPr>
              <w:pStyle w:val="a6"/>
              <w:jc w:val="both"/>
              <w:rPr>
                <w:rFonts w:ascii="Times New Roman" w:hAnsi="Times New Roman" w:cs="Times New Roman"/>
                <w:sz w:val="28"/>
                <w:szCs w:val="28"/>
              </w:rPr>
            </w:pPr>
          </w:p>
        </w:tc>
        <w:tc>
          <w:tcPr>
            <w:tcW w:w="958" w:type="dxa"/>
          </w:tcPr>
          <w:p w:rsidR="00A60A9E" w:rsidRPr="00471592" w:rsidRDefault="00A60A9E" w:rsidP="00144FC6">
            <w:pPr>
              <w:pStyle w:val="a6"/>
              <w:jc w:val="center"/>
              <w:rPr>
                <w:rFonts w:ascii="Times New Roman" w:hAnsi="Times New Roman" w:cs="Times New Roman"/>
                <w:b/>
                <w:sz w:val="28"/>
                <w:szCs w:val="28"/>
              </w:rPr>
            </w:pPr>
          </w:p>
          <w:p w:rsidR="005F6862" w:rsidRPr="00471592" w:rsidRDefault="005F6862" w:rsidP="00144FC6">
            <w:pPr>
              <w:pStyle w:val="a6"/>
              <w:jc w:val="center"/>
              <w:rPr>
                <w:rFonts w:ascii="Times New Roman" w:hAnsi="Times New Roman" w:cs="Times New Roman"/>
                <w:b/>
                <w:sz w:val="28"/>
                <w:szCs w:val="28"/>
              </w:rPr>
            </w:pPr>
            <w:r w:rsidRPr="00471592">
              <w:rPr>
                <w:rFonts w:ascii="Times New Roman" w:hAnsi="Times New Roman" w:cs="Times New Roman"/>
                <w:b/>
                <w:sz w:val="28"/>
                <w:szCs w:val="28"/>
              </w:rPr>
              <w:t>Стр.</w:t>
            </w:r>
          </w:p>
        </w:tc>
      </w:tr>
      <w:tr w:rsidR="005F6862" w:rsidRPr="00471592" w:rsidTr="00104F19">
        <w:tc>
          <w:tcPr>
            <w:tcW w:w="8613" w:type="dxa"/>
          </w:tcPr>
          <w:p w:rsidR="005F6862" w:rsidRPr="00471592" w:rsidRDefault="00A12FD1" w:rsidP="00C5327B">
            <w:pPr>
              <w:pStyle w:val="a6"/>
              <w:rPr>
                <w:rFonts w:ascii="Times New Roman" w:hAnsi="Times New Roman" w:cs="Times New Roman"/>
                <w:b/>
                <w:caps/>
                <w:sz w:val="28"/>
                <w:szCs w:val="28"/>
              </w:rPr>
            </w:pPr>
            <w:r w:rsidRPr="00471592">
              <w:rPr>
                <w:rFonts w:ascii="Times New Roman" w:hAnsi="Times New Roman" w:cs="Times New Roman"/>
                <w:b/>
                <w:caps/>
                <w:sz w:val="28"/>
                <w:szCs w:val="28"/>
              </w:rPr>
              <w:t xml:space="preserve">1. ОБЩАЯ ХАРАКТЕРИСТИКА РАБОЧЕЙ ПРОГРАММЫ </w:t>
            </w:r>
            <w:r w:rsidR="000E25C6" w:rsidRPr="00471592">
              <w:rPr>
                <w:rFonts w:ascii="Times New Roman" w:hAnsi="Times New Roman" w:cs="Times New Roman"/>
                <w:b/>
                <w:sz w:val="28"/>
                <w:szCs w:val="28"/>
              </w:rPr>
              <w:t>ОБЩЕОБРАЗОВАТЕЛЬНОЙ ДИСЦИПЛИНЫ</w:t>
            </w:r>
          </w:p>
          <w:p w:rsidR="005F6862" w:rsidRPr="00471592" w:rsidRDefault="005F6862" w:rsidP="00144FC6">
            <w:pPr>
              <w:pStyle w:val="a6"/>
              <w:jc w:val="both"/>
              <w:rPr>
                <w:rFonts w:ascii="Times New Roman" w:hAnsi="Times New Roman" w:cs="Times New Roman"/>
                <w:sz w:val="28"/>
                <w:szCs w:val="28"/>
              </w:rPr>
            </w:pPr>
          </w:p>
        </w:tc>
        <w:tc>
          <w:tcPr>
            <w:tcW w:w="958" w:type="dxa"/>
          </w:tcPr>
          <w:p w:rsidR="005F6862" w:rsidRPr="00471592" w:rsidRDefault="00A60A9E" w:rsidP="00144FC6">
            <w:pPr>
              <w:pStyle w:val="a6"/>
              <w:jc w:val="center"/>
              <w:rPr>
                <w:rFonts w:ascii="Times New Roman" w:hAnsi="Times New Roman" w:cs="Times New Roman"/>
                <w:b/>
                <w:sz w:val="28"/>
                <w:szCs w:val="28"/>
              </w:rPr>
            </w:pPr>
            <w:r w:rsidRPr="00471592">
              <w:rPr>
                <w:rFonts w:ascii="Times New Roman" w:hAnsi="Times New Roman" w:cs="Times New Roman"/>
                <w:b/>
                <w:sz w:val="28"/>
                <w:szCs w:val="28"/>
              </w:rPr>
              <w:t>4</w:t>
            </w:r>
          </w:p>
        </w:tc>
      </w:tr>
      <w:tr w:rsidR="005F6862" w:rsidRPr="00471592" w:rsidTr="00104F19">
        <w:tc>
          <w:tcPr>
            <w:tcW w:w="8613" w:type="dxa"/>
          </w:tcPr>
          <w:p w:rsidR="005F6862" w:rsidRPr="00471592" w:rsidRDefault="00144FC6" w:rsidP="00144FC6">
            <w:pPr>
              <w:pStyle w:val="a6"/>
              <w:jc w:val="both"/>
              <w:rPr>
                <w:rFonts w:ascii="Times New Roman" w:hAnsi="Times New Roman" w:cs="Times New Roman"/>
                <w:b/>
                <w:sz w:val="28"/>
                <w:szCs w:val="28"/>
              </w:rPr>
            </w:pPr>
            <w:r w:rsidRPr="00471592">
              <w:rPr>
                <w:rFonts w:ascii="Times New Roman" w:hAnsi="Times New Roman" w:cs="Times New Roman"/>
                <w:b/>
                <w:sz w:val="28"/>
                <w:szCs w:val="28"/>
              </w:rPr>
              <w:t xml:space="preserve">2. </w:t>
            </w:r>
            <w:r w:rsidR="009D363F" w:rsidRPr="00471592">
              <w:rPr>
                <w:rFonts w:ascii="Times New Roman" w:hAnsi="Times New Roman" w:cs="Times New Roman"/>
                <w:b/>
                <w:sz w:val="28"/>
                <w:szCs w:val="28"/>
              </w:rPr>
              <w:t xml:space="preserve">СТРУКТУРА И </w:t>
            </w:r>
            <w:r w:rsidR="005F6862" w:rsidRPr="00471592">
              <w:rPr>
                <w:rFonts w:ascii="Times New Roman" w:hAnsi="Times New Roman" w:cs="Times New Roman"/>
                <w:b/>
                <w:sz w:val="28"/>
                <w:szCs w:val="28"/>
              </w:rPr>
              <w:t>СОД</w:t>
            </w:r>
            <w:r w:rsidRPr="00471592">
              <w:rPr>
                <w:rFonts w:ascii="Times New Roman" w:hAnsi="Times New Roman" w:cs="Times New Roman"/>
                <w:b/>
                <w:sz w:val="28"/>
                <w:szCs w:val="28"/>
              </w:rPr>
              <w:t xml:space="preserve">ЕРЖАНИЕ </w:t>
            </w:r>
            <w:r w:rsidR="000E25C6" w:rsidRPr="00471592">
              <w:rPr>
                <w:rFonts w:ascii="Times New Roman" w:hAnsi="Times New Roman" w:cs="Times New Roman"/>
                <w:b/>
                <w:sz w:val="28"/>
                <w:szCs w:val="28"/>
              </w:rPr>
              <w:t>ОБЩЕОБРАЗОВАТЕЛЬНОЙ ДИСЦИПЛИНЫ</w:t>
            </w:r>
          </w:p>
          <w:p w:rsidR="005F6862" w:rsidRPr="00471592" w:rsidRDefault="005F6862" w:rsidP="00144FC6">
            <w:pPr>
              <w:pStyle w:val="a6"/>
              <w:jc w:val="both"/>
              <w:rPr>
                <w:rFonts w:ascii="Times New Roman" w:hAnsi="Times New Roman" w:cs="Times New Roman"/>
                <w:sz w:val="28"/>
                <w:szCs w:val="28"/>
              </w:rPr>
            </w:pPr>
          </w:p>
        </w:tc>
        <w:tc>
          <w:tcPr>
            <w:tcW w:w="958" w:type="dxa"/>
          </w:tcPr>
          <w:p w:rsidR="005F6862" w:rsidRPr="00471592" w:rsidRDefault="00497BD2" w:rsidP="00F7578B">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w:t>
            </w:r>
            <w:r w:rsidR="00F7578B" w:rsidRPr="00471592">
              <w:rPr>
                <w:rFonts w:ascii="Times New Roman" w:hAnsi="Times New Roman" w:cs="Times New Roman"/>
                <w:b/>
                <w:sz w:val="28"/>
                <w:szCs w:val="28"/>
              </w:rPr>
              <w:t>3</w:t>
            </w:r>
          </w:p>
        </w:tc>
      </w:tr>
      <w:tr w:rsidR="00144FC6" w:rsidRPr="00471592" w:rsidTr="00104F19">
        <w:tc>
          <w:tcPr>
            <w:tcW w:w="8613" w:type="dxa"/>
          </w:tcPr>
          <w:p w:rsidR="00144FC6" w:rsidRPr="00471592" w:rsidRDefault="00A12FD1" w:rsidP="00144FC6">
            <w:pPr>
              <w:contextualSpacing/>
              <w:rPr>
                <w:b/>
                <w:bCs/>
                <w:sz w:val="28"/>
                <w:szCs w:val="28"/>
              </w:rPr>
            </w:pPr>
            <w:r w:rsidRPr="00471592">
              <w:rPr>
                <w:b/>
                <w:bCs/>
                <w:sz w:val="28"/>
                <w:szCs w:val="28"/>
              </w:rPr>
              <w:t>3</w:t>
            </w:r>
            <w:r w:rsidR="00144FC6" w:rsidRPr="00471592">
              <w:rPr>
                <w:b/>
                <w:bCs/>
                <w:sz w:val="28"/>
                <w:szCs w:val="28"/>
              </w:rPr>
              <w:t xml:space="preserve">. УСЛОВИЯ РЕАЛИЗАЦИИ </w:t>
            </w:r>
            <w:r w:rsidRPr="00471592">
              <w:rPr>
                <w:b/>
                <w:bCs/>
                <w:sz w:val="28"/>
                <w:szCs w:val="28"/>
              </w:rPr>
              <w:t xml:space="preserve">РАБОЧЕЙ ПРОГРАММЫ </w:t>
            </w:r>
            <w:r w:rsidR="000E25C6" w:rsidRPr="00471592">
              <w:rPr>
                <w:b/>
                <w:sz w:val="28"/>
                <w:szCs w:val="28"/>
              </w:rPr>
              <w:t>ОБЩЕОБРАЗОВАТЕЛЬНОЙ ДИСЦИПЛИНЫ</w:t>
            </w:r>
          </w:p>
          <w:p w:rsidR="00144FC6" w:rsidRPr="00471592" w:rsidRDefault="00144FC6" w:rsidP="00144FC6">
            <w:pPr>
              <w:contextualSpacing/>
              <w:rPr>
                <w:b/>
                <w:bCs/>
                <w:sz w:val="28"/>
                <w:szCs w:val="28"/>
              </w:rPr>
            </w:pPr>
          </w:p>
        </w:tc>
        <w:tc>
          <w:tcPr>
            <w:tcW w:w="958" w:type="dxa"/>
          </w:tcPr>
          <w:p w:rsidR="00144FC6" w:rsidRPr="00471592" w:rsidRDefault="00497BD2" w:rsidP="00B844BE">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r w:rsidR="006A5EB8">
              <w:rPr>
                <w:rFonts w:ascii="Times New Roman" w:hAnsi="Times New Roman" w:cs="Times New Roman"/>
                <w:b/>
                <w:sz w:val="28"/>
                <w:szCs w:val="28"/>
              </w:rPr>
              <w:t>8</w:t>
            </w:r>
          </w:p>
        </w:tc>
      </w:tr>
      <w:tr w:rsidR="00956386" w:rsidRPr="00471592" w:rsidTr="00104F19">
        <w:tc>
          <w:tcPr>
            <w:tcW w:w="8613" w:type="dxa"/>
          </w:tcPr>
          <w:p w:rsidR="00401D7D" w:rsidRPr="00471592" w:rsidRDefault="00A12FD1" w:rsidP="00144FC6">
            <w:pPr>
              <w:pStyle w:val="a6"/>
              <w:rPr>
                <w:rFonts w:ascii="Times New Roman" w:eastAsia="Times New Roman" w:hAnsi="Times New Roman" w:cs="Times New Roman"/>
                <w:b/>
                <w:sz w:val="28"/>
                <w:szCs w:val="28"/>
                <w:lang w:eastAsia="ru-RU"/>
              </w:rPr>
            </w:pPr>
            <w:r w:rsidRPr="00471592">
              <w:rPr>
                <w:rFonts w:ascii="Times New Roman" w:hAnsi="Times New Roman" w:cs="Times New Roman"/>
                <w:b/>
                <w:sz w:val="28"/>
                <w:szCs w:val="28"/>
              </w:rPr>
              <w:t>4</w:t>
            </w:r>
            <w:r w:rsidR="00144FC6" w:rsidRPr="00471592">
              <w:rPr>
                <w:rFonts w:ascii="Times New Roman" w:hAnsi="Times New Roman" w:cs="Times New Roman"/>
                <w:b/>
                <w:sz w:val="28"/>
                <w:szCs w:val="28"/>
              </w:rPr>
              <w:t xml:space="preserve">. </w:t>
            </w:r>
            <w:r w:rsidR="00AD136F" w:rsidRPr="00471592">
              <w:rPr>
                <w:rFonts w:ascii="Times New Roman" w:eastAsia="Times New Roman" w:hAnsi="Times New Roman" w:cs="Times New Roman"/>
                <w:b/>
                <w:sz w:val="28"/>
                <w:szCs w:val="28"/>
                <w:lang w:eastAsia="ru-RU"/>
              </w:rPr>
              <w:t>КОНТРОЛЬ И ОЦЕН</w:t>
            </w:r>
            <w:r w:rsidR="007F2BC6" w:rsidRPr="00471592">
              <w:rPr>
                <w:rFonts w:ascii="Times New Roman" w:eastAsia="Times New Roman" w:hAnsi="Times New Roman" w:cs="Times New Roman"/>
                <w:b/>
                <w:sz w:val="28"/>
                <w:szCs w:val="28"/>
                <w:lang w:eastAsia="ru-RU"/>
              </w:rPr>
              <w:t xml:space="preserve">КА РЕЗУЛЬТАТОВ ОСВОЕНИЯ </w:t>
            </w:r>
            <w:r w:rsidR="007F2BC6" w:rsidRPr="00471592">
              <w:rPr>
                <w:rFonts w:ascii="Times New Roman" w:eastAsia="Times New Roman" w:hAnsi="Times New Roman" w:cs="Times New Roman"/>
                <w:b/>
                <w:sz w:val="28"/>
                <w:szCs w:val="28"/>
                <w:lang w:eastAsia="ru-RU"/>
              </w:rPr>
              <w:br/>
            </w:r>
            <w:r w:rsidR="000E25C6" w:rsidRPr="00471592">
              <w:rPr>
                <w:rFonts w:ascii="Times New Roman" w:hAnsi="Times New Roman" w:cs="Times New Roman"/>
                <w:b/>
                <w:sz w:val="28"/>
                <w:szCs w:val="28"/>
              </w:rPr>
              <w:t>ОБЩЕОБРАЗОВАТЕЛЬНОЙ ДИСЦИПЛИНЫ</w:t>
            </w:r>
          </w:p>
        </w:tc>
        <w:tc>
          <w:tcPr>
            <w:tcW w:w="958" w:type="dxa"/>
          </w:tcPr>
          <w:p w:rsidR="00144FC6" w:rsidRPr="00471592" w:rsidRDefault="00497BD2" w:rsidP="00B844BE">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r w:rsidR="006A5EB8">
              <w:rPr>
                <w:rFonts w:ascii="Times New Roman" w:hAnsi="Times New Roman" w:cs="Times New Roman"/>
                <w:b/>
                <w:sz w:val="28"/>
                <w:szCs w:val="28"/>
              </w:rPr>
              <w:t>9</w:t>
            </w:r>
          </w:p>
        </w:tc>
      </w:tr>
    </w:tbl>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5F6862" w:rsidRPr="00471592" w:rsidRDefault="005F6862"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lang w:val="en-US"/>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956386" w:rsidRPr="00471592" w:rsidRDefault="00956386"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A60A9E" w:rsidRPr="00471592" w:rsidRDefault="00A60A9E"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104F19" w:rsidRPr="00471592" w:rsidRDefault="00104F19" w:rsidP="00296418">
      <w:pPr>
        <w:pStyle w:val="a6"/>
        <w:jc w:val="both"/>
        <w:rPr>
          <w:rFonts w:ascii="Times New Roman" w:hAnsi="Times New Roman" w:cs="Times New Roman"/>
          <w:sz w:val="24"/>
          <w:szCs w:val="24"/>
        </w:rPr>
      </w:pPr>
    </w:p>
    <w:p w:rsidR="00A51A4A" w:rsidRPr="00471592" w:rsidRDefault="00104F19" w:rsidP="00A51A4A">
      <w:pPr>
        <w:pStyle w:val="a6"/>
        <w:jc w:val="center"/>
        <w:rPr>
          <w:rFonts w:ascii="Times New Roman" w:hAnsi="Times New Roman" w:cs="Times New Roman"/>
          <w:b/>
          <w:caps/>
          <w:sz w:val="28"/>
          <w:szCs w:val="28"/>
        </w:rPr>
      </w:pPr>
      <w:r w:rsidRPr="00471592">
        <w:rPr>
          <w:rFonts w:ascii="Times New Roman" w:hAnsi="Times New Roman" w:cs="Times New Roman"/>
          <w:b/>
          <w:caps/>
          <w:sz w:val="28"/>
          <w:szCs w:val="28"/>
        </w:rPr>
        <w:t xml:space="preserve">1. ОБЩАЯ ХАРАКТЕРИСТИКА РАБОЧЕЙ ПРОГРАММЫ </w:t>
      </w:r>
      <w:r w:rsidR="000E25C6" w:rsidRPr="00471592">
        <w:rPr>
          <w:rFonts w:ascii="Times New Roman" w:hAnsi="Times New Roman" w:cs="Times New Roman"/>
          <w:b/>
          <w:sz w:val="28"/>
          <w:szCs w:val="28"/>
        </w:rPr>
        <w:t>ОБЩЕОБРАЗОВАТЕЛЬНОЙ ДИСЦИПЛИНЫ</w:t>
      </w:r>
    </w:p>
    <w:p w:rsidR="00A51A4A" w:rsidRPr="00471592" w:rsidRDefault="00A51A4A" w:rsidP="00A51A4A">
      <w:pPr>
        <w:pStyle w:val="a6"/>
        <w:jc w:val="both"/>
        <w:rPr>
          <w:rFonts w:ascii="Times New Roman" w:hAnsi="Times New Roman" w:cs="Times New Roman"/>
          <w:sz w:val="28"/>
          <w:szCs w:val="28"/>
        </w:rPr>
      </w:pPr>
    </w:p>
    <w:p w:rsidR="00A51A4A" w:rsidRPr="00471592" w:rsidRDefault="00A51A4A" w:rsidP="007411C4">
      <w:pPr>
        <w:pStyle w:val="a6"/>
        <w:jc w:val="both"/>
        <w:rPr>
          <w:rFonts w:ascii="Times New Roman" w:hAnsi="Times New Roman" w:cs="Times New Roman"/>
          <w:b/>
          <w:sz w:val="28"/>
          <w:szCs w:val="28"/>
        </w:rPr>
      </w:pPr>
      <w:r w:rsidRPr="00471592">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471592" w:rsidRDefault="00A51A4A" w:rsidP="00BA78E1">
      <w:pPr>
        <w:pStyle w:val="1"/>
        <w:rPr>
          <w:rFonts w:ascii="Times New Roman" w:eastAsiaTheme="minorEastAsia" w:hAnsi="Times New Roman"/>
          <w:b w:val="0"/>
          <w:sz w:val="28"/>
          <w:szCs w:val="28"/>
        </w:rPr>
      </w:pPr>
      <w:r w:rsidRPr="00471592">
        <w:rPr>
          <w:rFonts w:ascii="Times New Roman" w:hAnsi="Times New Roman"/>
          <w:b w:val="0"/>
          <w:sz w:val="28"/>
          <w:szCs w:val="28"/>
        </w:rPr>
        <w:t>Общеобразовательная дисциплина «</w:t>
      </w:r>
      <w:r w:rsidR="00281669" w:rsidRPr="00471592">
        <w:rPr>
          <w:rFonts w:ascii="Times New Roman" w:hAnsi="Times New Roman"/>
          <w:b w:val="0"/>
          <w:sz w:val="28"/>
          <w:szCs w:val="28"/>
        </w:rPr>
        <w:t>ОУД.09 Информатика</w:t>
      </w:r>
      <w:r w:rsidRPr="00471592">
        <w:rPr>
          <w:rFonts w:ascii="Times New Roman" w:hAnsi="Times New Roman"/>
          <w:b w:val="0"/>
          <w:sz w:val="28"/>
          <w:szCs w:val="28"/>
        </w:rPr>
        <w:t xml:space="preserve">» является обязательной частью общеобразовательного цикла в </w:t>
      </w:r>
      <w:r w:rsidR="009E6253" w:rsidRPr="00471592">
        <w:rPr>
          <w:rFonts w:ascii="Times New Roman" w:hAnsi="Times New Roman"/>
          <w:b w:val="0"/>
          <w:sz w:val="28"/>
          <w:szCs w:val="28"/>
        </w:rPr>
        <w:t>соответствии с ФГОС по специальности</w:t>
      </w:r>
      <w:r w:rsidR="00281669" w:rsidRPr="00471592">
        <w:rPr>
          <w:rFonts w:ascii="Times New Roman" w:hAnsi="Times New Roman"/>
          <w:b w:val="0"/>
          <w:sz w:val="28"/>
          <w:szCs w:val="28"/>
        </w:rPr>
        <w:t xml:space="preserve"> </w:t>
      </w:r>
      <w:r w:rsidR="00984B81" w:rsidRPr="00471592">
        <w:rPr>
          <w:rFonts w:ascii="Times New Roman" w:eastAsiaTheme="minorEastAsia" w:hAnsi="Times New Roman"/>
          <w:b w:val="0"/>
          <w:sz w:val="28"/>
          <w:szCs w:val="28"/>
        </w:rPr>
        <w:t>43.02.17 Технологии индустрии красоты</w:t>
      </w:r>
      <w:r w:rsidR="00004B5F" w:rsidRPr="00471592">
        <w:rPr>
          <w:rFonts w:ascii="Times New Roman" w:hAnsi="Times New Roman"/>
          <w:b w:val="0"/>
          <w:sz w:val="28"/>
          <w:szCs w:val="28"/>
        </w:rPr>
        <w:t>.</w:t>
      </w:r>
    </w:p>
    <w:p w:rsidR="00104F19" w:rsidRPr="00471592" w:rsidRDefault="00A51A4A" w:rsidP="007411C4">
      <w:pPr>
        <w:pStyle w:val="a6"/>
        <w:jc w:val="both"/>
        <w:rPr>
          <w:rFonts w:ascii="Times New Roman" w:hAnsi="Times New Roman" w:cs="Times New Roman"/>
          <w:b/>
          <w:caps/>
          <w:sz w:val="28"/>
          <w:szCs w:val="28"/>
        </w:rPr>
      </w:pPr>
      <w:r w:rsidRPr="00471592">
        <w:rPr>
          <w:rFonts w:ascii="Times New Roman" w:hAnsi="Times New Roman" w:cs="Times New Roman"/>
          <w:b/>
          <w:sz w:val="28"/>
          <w:szCs w:val="28"/>
        </w:rPr>
        <w:t>1.2. Цели и планируемые результаты освоения общеобразовательной дисциплины</w:t>
      </w:r>
    </w:p>
    <w:p w:rsidR="00471592" w:rsidRPr="00471592" w:rsidRDefault="00471592" w:rsidP="00471592">
      <w:pPr>
        <w:pStyle w:val="a6"/>
        <w:jc w:val="both"/>
        <w:rPr>
          <w:rFonts w:ascii="Times New Roman" w:hAnsi="Times New Roman" w:cs="Times New Roman"/>
          <w:sz w:val="28"/>
          <w:szCs w:val="28"/>
        </w:rPr>
      </w:pPr>
      <w:r w:rsidRPr="00471592">
        <w:rPr>
          <w:rFonts w:ascii="Times New Roman" w:hAnsi="Times New Roman" w:cs="Times New Roman"/>
          <w:sz w:val="28"/>
          <w:szCs w:val="28"/>
        </w:rPr>
        <w:t>1.2.1. Цели учебной дисциплины</w:t>
      </w:r>
    </w:p>
    <w:p w:rsidR="00471592" w:rsidRPr="00471592" w:rsidRDefault="00471592" w:rsidP="00471592">
      <w:pPr>
        <w:pStyle w:val="a6"/>
        <w:ind w:firstLine="709"/>
        <w:jc w:val="both"/>
        <w:rPr>
          <w:rFonts w:ascii="Times New Roman" w:hAnsi="Times New Roman" w:cs="Times New Roman"/>
          <w:sz w:val="28"/>
          <w:szCs w:val="28"/>
        </w:rPr>
      </w:pPr>
      <w:r w:rsidRPr="00471592">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471592" w:rsidRPr="00471592" w:rsidRDefault="00471592" w:rsidP="00471592">
      <w:pPr>
        <w:pStyle w:val="a6"/>
        <w:ind w:firstLine="709"/>
        <w:jc w:val="both"/>
        <w:rPr>
          <w:rFonts w:ascii="Times New Roman" w:hAnsi="Times New Roman" w:cs="Times New Roman"/>
          <w:b/>
          <w:caps/>
          <w:sz w:val="28"/>
          <w:szCs w:val="28"/>
          <w:u w:val="single"/>
        </w:rPr>
      </w:pPr>
      <w:r w:rsidRPr="00471592">
        <w:rPr>
          <w:rFonts w:ascii="Times New Roman" w:hAnsi="Times New Roman" w:cs="Times New Roman"/>
          <w:sz w:val="28"/>
          <w:szCs w:val="28"/>
          <w:u w:val="single"/>
        </w:rPr>
        <w:t>В связи с этим изучение информатики должно обеспечить:</w:t>
      </w:r>
    </w:p>
    <w:p w:rsidR="00471592" w:rsidRPr="00471592" w:rsidRDefault="00471592" w:rsidP="00471592">
      <w:pPr>
        <w:pStyle w:val="20"/>
        <w:shd w:val="clear" w:color="auto" w:fill="auto"/>
        <w:spacing w:line="240" w:lineRule="auto"/>
        <w:ind w:right="780" w:firstLine="720"/>
        <w:jc w:val="both"/>
        <w:rPr>
          <w:sz w:val="28"/>
          <w:szCs w:val="28"/>
        </w:rPr>
      </w:pPr>
      <w:proofErr w:type="spellStart"/>
      <w:r w:rsidRPr="00471592">
        <w:rPr>
          <w:sz w:val="28"/>
          <w:szCs w:val="28"/>
        </w:rPr>
        <w:t>сформированность</w:t>
      </w:r>
      <w:proofErr w:type="spellEnd"/>
      <w:r w:rsidRPr="00471592">
        <w:rPr>
          <w:sz w:val="28"/>
          <w:szCs w:val="28"/>
        </w:rPr>
        <w:t xml:space="preserve"> представлений о роли информатики, информационных и коммуникационных технологий в современном обществе;</w:t>
      </w:r>
    </w:p>
    <w:p w:rsidR="00471592" w:rsidRPr="00471592" w:rsidRDefault="00471592" w:rsidP="00471592">
      <w:pPr>
        <w:pStyle w:val="20"/>
        <w:shd w:val="clear" w:color="auto" w:fill="auto"/>
        <w:spacing w:line="240" w:lineRule="auto"/>
        <w:ind w:firstLine="720"/>
        <w:jc w:val="both"/>
        <w:rPr>
          <w:sz w:val="28"/>
          <w:szCs w:val="28"/>
        </w:rPr>
      </w:pPr>
      <w:proofErr w:type="spellStart"/>
      <w:r w:rsidRPr="00471592">
        <w:rPr>
          <w:sz w:val="28"/>
          <w:szCs w:val="28"/>
        </w:rPr>
        <w:t>сформированность</w:t>
      </w:r>
      <w:proofErr w:type="spellEnd"/>
      <w:r w:rsidRPr="00471592">
        <w:rPr>
          <w:sz w:val="28"/>
          <w:szCs w:val="28"/>
        </w:rPr>
        <w:t xml:space="preserve"> основ логического и алгоритмического мышления;</w:t>
      </w:r>
    </w:p>
    <w:p w:rsidR="00471592" w:rsidRPr="00471592" w:rsidRDefault="00471592" w:rsidP="00471592">
      <w:pPr>
        <w:pStyle w:val="20"/>
        <w:shd w:val="clear" w:color="auto" w:fill="auto"/>
        <w:spacing w:line="240" w:lineRule="auto"/>
        <w:ind w:right="780" w:firstLine="720"/>
        <w:jc w:val="both"/>
        <w:rPr>
          <w:sz w:val="28"/>
          <w:szCs w:val="28"/>
        </w:rPr>
      </w:pPr>
      <w:proofErr w:type="spellStart"/>
      <w:r w:rsidRPr="00471592">
        <w:rPr>
          <w:sz w:val="28"/>
          <w:szCs w:val="28"/>
        </w:rPr>
        <w:t>сформированность</w:t>
      </w:r>
      <w:proofErr w:type="spellEnd"/>
      <w:r w:rsidRPr="00471592">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471592" w:rsidRPr="00471592" w:rsidRDefault="00471592" w:rsidP="00471592">
      <w:pPr>
        <w:pStyle w:val="20"/>
        <w:shd w:val="clear" w:color="auto" w:fill="auto"/>
        <w:spacing w:line="240" w:lineRule="auto"/>
        <w:ind w:right="780" w:firstLine="720"/>
        <w:jc w:val="both"/>
        <w:rPr>
          <w:sz w:val="28"/>
          <w:szCs w:val="28"/>
        </w:rPr>
      </w:pPr>
      <w:proofErr w:type="spellStart"/>
      <w:r w:rsidRPr="00471592">
        <w:rPr>
          <w:sz w:val="28"/>
          <w:szCs w:val="28"/>
        </w:rPr>
        <w:t>сформированность</w:t>
      </w:r>
      <w:proofErr w:type="spellEnd"/>
      <w:r w:rsidRPr="00471592">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471592">
        <w:rPr>
          <w:sz w:val="28"/>
          <w:szCs w:val="28"/>
        </w:rPr>
        <w:t>экономического</w:t>
      </w:r>
      <w:proofErr w:type="gramStart"/>
      <w:r w:rsidRPr="00471592">
        <w:rPr>
          <w:sz w:val="28"/>
          <w:szCs w:val="28"/>
        </w:rPr>
        <w:t>,п</w:t>
      </w:r>
      <w:proofErr w:type="gramEnd"/>
      <w:r w:rsidRPr="00471592">
        <w:rPr>
          <w:sz w:val="28"/>
          <w:szCs w:val="28"/>
        </w:rPr>
        <w:t>олитического</w:t>
      </w:r>
      <w:proofErr w:type="spellEnd"/>
      <w:r w:rsidRPr="00471592">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471592" w:rsidRPr="00471592" w:rsidRDefault="00471592" w:rsidP="00471592">
      <w:pPr>
        <w:pStyle w:val="20"/>
        <w:shd w:val="clear" w:color="auto" w:fill="auto"/>
        <w:spacing w:line="240" w:lineRule="auto"/>
        <w:ind w:right="780" w:firstLine="720"/>
        <w:jc w:val="both"/>
        <w:rPr>
          <w:sz w:val="28"/>
          <w:szCs w:val="28"/>
        </w:rPr>
      </w:pPr>
      <w:r w:rsidRPr="00471592">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471592" w:rsidRPr="00471592" w:rsidRDefault="00471592" w:rsidP="00471592">
      <w:pPr>
        <w:rPr>
          <w:sz w:val="28"/>
          <w:szCs w:val="28"/>
        </w:rPr>
      </w:pPr>
      <w:r w:rsidRPr="00471592">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471592" w:rsidRDefault="00A51A4A" w:rsidP="007411C4">
      <w:pPr>
        <w:pStyle w:val="a6"/>
        <w:jc w:val="both"/>
        <w:rPr>
          <w:rFonts w:ascii="Times New Roman" w:hAnsi="Times New Roman" w:cs="Times New Roman"/>
          <w:sz w:val="28"/>
          <w:szCs w:val="28"/>
        </w:rPr>
      </w:pPr>
    </w:p>
    <w:p w:rsidR="00A51A4A" w:rsidRPr="00471592" w:rsidRDefault="00A51A4A" w:rsidP="007411C4">
      <w:pPr>
        <w:pStyle w:val="a6"/>
        <w:jc w:val="both"/>
        <w:rPr>
          <w:rFonts w:ascii="Times New Roman" w:hAnsi="Times New Roman" w:cs="Times New Roman"/>
          <w:b/>
          <w:caps/>
          <w:sz w:val="28"/>
          <w:szCs w:val="28"/>
        </w:rPr>
      </w:pPr>
      <w:r w:rsidRPr="00471592">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471592" w:rsidRDefault="00A51A4A" w:rsidP="00281669">
      <w:pPr>
        <w:pStyle w:val="a6"/>
        <w:ind w:firstLine="567"/>
        <w:jc w:val="both"/>
        <w:rPr>
          <w:rFonts w:ascii="Times New Roman" w:hAnsi="Times New Roman" w:cs="Times New Roman"/>
          <w:sz w:val="28"/>
          <w:szCs w:val="28"/>
        </w:rPr>
      </w:pPr>
      <w:r w:rsidRPr="00471592">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и ПК</w:t>
      </w:r>
    </w:p>
    <w:p w:rsidR="00550D73" w:rsidRPr="00471592" w:rsidRDefault="00550D73" w:rsidP="00A51A4A">
      <w:pPr>
        <w:pStyle w:val="a6"/>
        <w:jc w:val="both"/>
        <w:rPr>
          <w:rFonts w:ascii="Times New Roman" w:hAnsi="Times New Roman" w:cs="Times New Roman"/>
          <w:sz w:val="28"/>
          <w:szCs w:val="28"/>
        </w:rPr>
      </w:pPr>
    </w:p>
    <w:p w:rsidR="00550D73" w:rsidRPr="00471592" w:rsidRDefault="00550D73" w:rsidP="00550D73">
      <w:pPr>
        <w:pStyle w:val="a6"/>
        <w:jc w:val="center"/>
        <w:rPr>
          <w:rFonts w:ascii="Times New Roman" w:hAnsi="Times New Roman" w:cs="Times New Roman"/>
          <w:sz w:val="28"/>
          <w:szCs w:val="28"/>
        </w:rPr>
        <w:sectPr w:rsidR="00550D73" w:rsidRPr="00471592" w:rsidSect="00565B55">
          <w:pgSz w:w="11906" w:h="16838"/>
          <w:pgMar w:top="1134" w:right="567" w:bottom="1134" w:left="1418" w:header="709" w:footer="709" w:gutter="0"/>
          <w:cols w:space="708"/>
          <w:docGrid w:linePitch="360"/>
        </w:sectPr>
      </w:pPr>
    </w:p>
    <w:tbl>
      <w:tblPr>
        <w:tblStyle w:val="a9"/>
        <w:tblW w:w="14737" w:type="dxa"/>
        <w:tblLook w:val="04A0" w:firstRow="1" w:lastRow="0" w:firstColumn="1" w:lastColumn="0" w:noHBand="0" w:noVBand="1"/>
      </w:tblPr>
      <w:tblGrid>
        <w:gridCol w:w="3001"/>
        <w:gridCol w:w="4681"/>
        <w:gridCol w:w="7055"/>
      </w:tblGrid>
      <w:tr w:rsidR="00281669" w:rsidRPr="00471592" w:rsidTr="00C44653">
        <w:trPr>
          <w:trHeight w:val="163"/>
        </w:trPr>
        <w:tc>
          <w:tcPr>
            <w:tcW w:w="3001" w:type="dxa"/>
            <w:vMerge w:val="restart"/>
            <w:vAlign w:val="center"/>
          </w:tcPr>
          <w:p w:rsidR="00281669" w:rsidRPr="00471592" w:rsidRDefault="00281669" w:rsidP="00281669">
            <w:pPr>
              <w:pStyle w:val="a6"/>
              <w:jc w:val="center"/>
              <w:rPr>
                <w:rFonts w:ascii="Times New Roman" w:hAnsi="Times New Roman" w:cs="Times New Roman"/>
                <w:b/>
                <w:sz w:val="24"/>
                <w:szCs w:val="24"/>
              </w:rPr>
            </w:pPr>
            <w:r w:rsidRPr="00471592">
              <w:rPr>
                <w:rFonts w:ascii="Times New Roman" w:hAnsi="Times New Roman" w:cs="Times New Roman"/>
                <w:b/>
                <w:sz w:val="24"/>
                <w:szCs w:val="24"/>
              </w:rPr>
              <w:lastRenderedPageBreak/>
              <w:t>Код и наименование формируемых компетенций</w:t>
            </w:r>
          </w:p>
        </w:tc>
        <w:tc>
          <w:tcPr>
            <w:tcW w:w="11736" w:type="dxa"/>
            <w:gridSpan w:val="2"/>
            <w:vAlign w:val="center"/>
          </w:tcPr>
          <w:p w:rsidR="00281669" w:rsidRPr="00471592" w:rsidRDefault="00281669" w:rsidP="00281669">
            <w:pPr>
              <w:pStyle w:val="a6"/>
              <w:jc w:val="center"/>
              <w:rPr>
                <w:rFonts w:ascii="Times New Roman" w:hAnsi="Times New Roman" w:cs="Times New Roman"/>
                <w:b/>
                <w:sz w:val="24"/>
                <w:szCs w:val="24"/>
              </w:rPr>
            </w:pPr>
            <w:r w:rsidRPr="00471592">
              <w:rPr>
                <w:rFonts w:ascii="Times New Roman" w:hAnsi="Times New Roman" w:cs="Times New Roman"/>
                <w:b/>
                <w:sz w:val="24"/>
                <w:szCs w:val="24"/>
              </w:rPr>
              <w:t>Планируемые результаты освоения дисциплины</w:t>
            </w:r>
          </w:p>
        </w:tc>
      </w:tr>
      <w:tr w:rsidR="00281669" w:rsidRPr="00471592" w:rsidTr="00C44653">
        <w:trPr>
          <w:trHeight w:val="74"/>
        </w:trPr>
        <w:tc>
          <w:tcPr>
            <w:tcW w:w="3001" w:type="dxa"/>
            <w:vMerge/>
            <w:vAlign w:val="center"/>
          </w:tcPr>
          <w:p w:rsidR="00281669" w:rsidRPr="00471592" w:rsidRDefault="00281669" w:rsidP="00281669">
            <w:pPr>
              <w:pStyle w:val="a6"/>
              <w:jc w:val="center"/>
              <w:rPr>
                <w:rFonts w:ascii="Times New Roman" w:hAnsi="Times New Roman" w:cs="Times New Roman"/>
                <w:b/>
                <w:sz w:val="24"/>
                <w:szCs w:val="24"/>
              </w:rPr>
            </w:pPr>
          </w:p>
        </w:tc>
        <w:tc>
          <w:tcPr>
            <w:tcW w:w="4681" w:type="dxa"/>
            <w:vAlign w:val="center"/>
          </w:tcPr>
          <w:p w:rsidR="00281669" w:rsidRPr="00471592" w:rsidRDefault="00281669" w:rsidP="00281669">
            <w:pPr>
              <w:pStyle w:val="a6"/>
              <w:jc w:val="center"/>
              <w:rPr>
                <w:rFonts w:ascii="Times New Roman" w:hAnsi="Times New Roman" w:cs="Times New Roman"/>
                <w:b/>
                <w:sz w:val="24"/>
                <w:szCs w:val="24"/>
              </w:rPr>
            </w:pPr>
            <w:r w:rsidRPr="00471592">
              <w:rPr>
                <w:rFonts w:ascii="Times New Roman" w:hAnsi="Times New Roman" w:cs="Times New Roman"/>
                <w:b/>
                <w:sz w:val="24"/>
                <w:szCs w:val="24"/>
              </w:rPr>
              <w:t>Общие</w:t>
            </w:r>
          </w:p>
        </w:tc>
        <w:tc>
          <w:tcPr>
            <w:tcW w:w="7055" w:type="dxa"/>
            <w:vAlign w:val="center"/>
          </w:tcPr>
          <w:p w:rsidR="00281669" w:rsidRPr="00471592" w:rsidRDefault="00281669" w:rsidP="00281669">
            <w:pPr>
              <w:pStyle w:val="a6"/>
              <w:jc w:val="center"/>
              <w:rPr>
                <w:rFonts w:ascii="Times New Roman" w:hAnsi="Times New Roman" w:cs="Times New Roman"/>
                <w:b/>
                <w:sz w:val="24"/>
                <w:szCs w:val="24"/>
              </w:rPr>
            </w:pPr>
            <w:r w:rsidRPr="00471592">
              <w:rPr>
                <w:rFonts w:ascii="Times New Roman" w:hAnsi="Times New Roman" w:cs="Times New Roman"/>
                <w:b/>
                <w:sz w:val="24"/>
                <w:szCs w:val="24"/>
              </w:rPr>
              <w:t>Дисциплинарные</w:t>
            </w:r>
          </w:p>
        </w:tc>
      </w:tr>
      <w:tr w:rsidR="00281669" w:rsidRPr="00471592" w:rsidTr="00C44653">
        <w:trPr>
          <w:trHeight w:val="702"/>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t>ОК</w:t>
            </w:r>
            <w:proofErr w:type="gramEnd"/>
            <w:r w:rsidRPr="0047159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81669" w:rsidRPr="00471592" w:rsidRDefault="00281669" w:rsidP="00281669">
            <w:pPr>
              <w:pStyle w:val="ConsPlusNormal"/>
              <w:rPr>
                <w:rFonts w:ascii="Times New Roman" w:hAnsi="Times New Roman" w:cs="Times New Roman"/>
                <w:sz w:val="24"/>
                <w:szCs w:val="24"/>
              </w:rPr>
            </w:pPr>
            <w:r w:rsidRPr="00471592">
              <w:rPr>
                <w:rFonts w:ascii="Times New Roman" w:hAnsi="Times New Roman" w:cs="Times New Roman"/>
                <w:sz w:val="24"/>
                <w:szCs w:val="24"/>
              </w:rPr>
              <w:t xml:space="preserve"> </w:t>
            </w:r>
          </w:p>
        </w:tc>
        <w:tc>
          <w:tcPr>
            <w:tcW w:w="4681" w:type="dxa"/>
          </w:tcPr>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давать оценку новым ситуациям, оценивать приобретенный опыт;</w:t>
            </w:r>
          </w:p>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w:t>
            </w:r>
            <w:r w:rsidRPr="00471592">
              <w:rPr>
                <w:color w:val="000000" w:themeColor="text1"/>
                <w:sz w:val="24"/>
                <w:szCs w:val="24"/>
              </w:rPr>
              <w:t>гономики, техники безопасности, </w:t>
            </w:r>
            <w:proofErr w:type="spellStart"/>
            <w:r w:rsidRPr="00471592">
              <w:rPr>
                <w:color w:val="000000" w:themeColor="text1"/>
                <w:sz w:val="24"/>
                <w:szCs w:val="24"/>
              </w:rPr>
              <w:t>гигиены</w:t>
            </w:r>
            <w:proofErr w:type="gramStart"/>
            <w:r w:rsidRPr="00471592">
              <w:rPr>
                <w:color w:val="000000" w:themeColor="text1"/>
                <w:sz w:val="24"/>
                <w:szCs w:val="24"/>
              </w:rPr>
              <w:t>,</w:t>
            </w:r>
            <w:r w:rsidR="00281669" w:rsidRPr="00471592">
              <w:rPr>
                <w:color w:val="000000" w:themeColor="text1"/>
                <w:sz w:val="24"/>
                <w:szCs w:val="24"/>
              </w:rPr>
              <w:t>р</w:t>
            </w:r>
            <w:proofErr w:type="gramEnd"/>
            <w:r w:rsidR="00281669" w:rsidRPr="00471592">
              <w:rPr>
                <w:color w:val="000000" w:themeColor="text1"/>
                <w:sz w:val="24"/>
                <w:szCs w:val="24"/>
              </w:rPr>
              <w:t>есурсосбережения</w:t>
            </w:r>
            <w:proofErr w:type="spellEnd"/>
            <w:r w:rsidR="00281669" w:rsidRPr="00471592">
              <w:rPr>
                <w:color w:val="000000" w:themeColor="text1"/>
                <w:sz w:val="24"/>
                <w:szCs w:val="24"/>
              </w:rPr>
              <w:t>, правовых и этических норм, норм информационной безопасности;</w:t>
            </w:r>
          </w:p>
          <w:p w:rsidR="00281669" w:rsidRPr="00471592" w:rsidRDefault="00281669" w:rsidP="00281669">
            <w:pPr>
              <w:pStyle w:val="a6"/>
              <w:rPr>
                <w:rFonts w:ascii="Times New Roman" w:hAnsi="Times New Roman" w:cs="Times New Roman"/>
                <w:color w:val="000000" w:themeColor="text1"/>
                <w:sz w:val="24"/>
                <w:szCs w:val="24"/>
              </w:rPr>
            </w:pPr>
          </w:p>
        </w:tc>
        <w:tc>
          <w:tcPr>
            <w:tcW w:w="7055" w:type="dxa"/>
          </w:tcPr>
          <w:p w:rsidR="00281669" w:rsidRPr="00471592" w:rsidRDefault="00281669" w:rsidP="00281669">
            <w:pPr>
              <w:adjustRightInd w:val="0"/>
              <w:spacing w:after="150"/>
              <w:jc w:val="both"/>
              <w:rPr>
                <w:sz w:val="24"/>
                <w:szCs w:val="24"/>
              </w:rPr>
            </w:pPr>
            <w:proofErr w:type="gramStart"/>
            <w:r w:rsidRPr="0047159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471592" w:rsidRDefault="00281669" w:rsidP="00281669">
            <w:pPr>
              <w:adjustRightInd w:val="0"/>
              <w:spacing w:after="150"/>
              <w:jc w:val="both"/>
              <w:rPr>
                <w:sz w:val="24"/>
                <w:szCs w:val="24"/>
              </w:rPr>
            </w:pPr>
            <w:r w:rsidRPr="0047159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471592" w:rsidRDefault="00281669" w:rsidP="00281669">
            <w:pPr>
              <w:adjustRightInd w:val="0"/>
              <w:spacing w:after="150"/>
              <w:jc w:val="both"/>
              <w:rPr>
                <w:sz w:val="24"/>
                <w:szCs w:val="24"/>
              </w:rPr>
            </w:pPr>
            <w:r w:rsidRPr="0047159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471592">
              <w:rPr>
                <w:sz w:val="24"/>
                <w:szCs w:val="24"/>
              </w:rPr>
              <w:t>интернет-приложений</w:t>
            </w:r>
            <w:proofErr w:type="gramEnd"/>
            <w:r w:rsidRPr="00471592">
              <w:rPr>
                <w:sz w:val="24"/>
                <w:szCs w:val="24"/>
              </w:rPr>
              <w:t>;</w:t>
            </w:r>
          </w:p>
          <w:p w:rsidR="00281669" w:rsidRPr="00471592" w:rsidRDefault="00281669" w:rsidP="00281669">
            <w:pPr>
              <w:adjustRightInd w:val="0"/>
              <w:spacing w:after="150"/>
              <w:jc w:val="both"/>
              <w:rPr>
                <w:sz w:val="24"/>
                <w:szCs w:val="24"/>
              </w:rPr>
            </w:pPr>
            <w:r w:rsidRPr="00471592">
              <w:rPr>
                <w:sz w:val="24"/>
                <w:szCs w:val="24"/>
              </w:rPr>
              <w:t>- понимание угроз информационной безопасности, использование методов и сре</w:t>
            </w:r>
            <w:proofErr w:type="gramStart"/>
            <w:r w:rsidRPr="00471592">
              <w:rPr>
                <w:sz w:val="24"/>
                <w:szCs w:val="24"/>
              </w:rPr>
              <w:t>дств пр</w:t>
            </w:r>
            <w:proofErr w:type="gramEnd"/>
            <w:r w:rsidRPr="0047159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281669" w:rsidRPr="00471592" w:rsidRDefault="00281669" w:rsidP="00281669">
            <w:pPr>
              <w:adjustRightInd w:val="0"/>
              <w:spacing w:after="150"/>
              <w:jc w:val="both"/>
              <w:rPr>
                <w:sz w:val="24"/>
                <w:szCs w:val="24"/>
              </w:rPr>
            </w:pPr>
            <w:r w:rsidRPr="0047159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471592" w:rsidRDefault="00281669" w:rsidP="00281669">
            <w:pPr>
              <w:adjustRightInd w:val="0"/>
              <w:spacing w:after="150"/>
              <w:jc w:val="both"/>
              <w:rPr>
                <w:sz w:val="24"/>
                <w:szCs w:val="24"/>
              </w:rPr>
            </w:pPr>
            <w:r w:rsidRPr="00471592">
              <w:rPr>
                <w:sz w:val="24"/>
                <w:szCs w:val="24"/>
              </w:rPr>
              <w:lastRenderedPageBreak/>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471592">
              <w:rPr>
                <w:sz w:val="24"/>
                <w:szCs w:val="24"/>
              </w:rPr>
              <w:t>базах</w:t>
            </w:r>
            <w:proofErr w:type="gramEnd"/>
            <w:r w:rsidRPr="0047159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471592" w:rsidRDefault="00281669" w:rsidP="00281669">
            <w:pPr>
              <w:adjustRightInd w:val="0"/>
              <w:spacing w:after="150"/>
              <w:jc w:val="both"/>
              <w:rPr>
                <w:sz w:val="24"/>
                <w:szCs w:val="24"/>
              </w:rPr>
            </w:pPr>
            <w:r w:rsidRPr="0047159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471592" w:rsidRDefault="00281669" w:rsidP="00281669">
            <w:pPr>
              <w:adjustRightInd w:val="0"/>
              <w:spacing w:after="150"/>
              <w:jc w:val="both"/>
              <w:rPr>
                <w:sz w:val="24"/>
                <w:szCs w:val="24"/>
              </w:rPr>
            </w:pPr>
          </w:p>
          <w:p w:rsidR="00281669" w:rsidRPr="00471592" w:rsidRDefault="00281669" w:rsidP="00281669">
            <w:pPr>
              <w:pStyle w:val="a6"/>
              <w:rPr>
                <w:rFonts w:ascii="Times New Roman" w:hAnsi="Times New Roman" w:cs="Times New Roman"/>
                <w:sz w:val="24"/>
                <w:szCs w:val="24"/>
              </w:rPr>
            </w:pPr>
          </w:p>
        </w:tc>
      </w:tr>
      <w:tr w:rsidR="00281669" w:rsidRPr="00471592" w:rsidTr="00C44653">
        <w:trPr>
          <w:trHeight w:val="1122"/>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lastRenderedPageBreak/>
              <w:t>ОК</w:t>
            </w:r>
            <w:proofErr w:type="gramEnd"/>
            <w:r w:rsidRPr="0047159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81" w:type="dxa"/>
          </w:tcPr>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471592" w:rsidRDefault="004A7046" w:rsidP="00281669">
            <w:pPr>
              <w:adjustRightInd w:val="0"/>
              <w:spacing w:after="150"/>
              <w:jc w:val="both"/>
              <w:rPr>
                <w:color w:val="000000" w:themeColor="text1"/>
                <w:sz w:val="24"/>
                <w:szCs w:val="24"/>
              </w:rPr>
            </w:pPr>
            <w:r w:rsidRPr="00471592">
              <w:rPr>
                <w:color w:val="000000" w:themeColor="text1"/>
                <w:sz w:val="24"/>
                <w:szCs w:val="24"/>
              </w:rPr>
              <w:t>-</w:t>
            </w:r>
            <w:r w:rsidR="00281669" w:rsidRPr="00471592">
              <w:rPr>
                <w:color w:val="000000" w:themeColor="text1"/>
                <w:sz w:val="24"/>
                <w:szCs w:val="24"/>
              </w:rPr>
              <w:t>ценности научного познания:</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 xml:space="preserve">готовность и способность к образованию и </w:t>
            </w:r>
            <w:r w:rsidRPr="00471592">
              <w:rPr>
                <w:color w:val="000000" w:themeColor="text1"/>
                <w:sz w:val="24"/>
                <w:szCs w:val="24"/>
              </w:rPr>
              <w:lastRenderedPageBreak/>
              <w:t>самообразованию на протяжении всей жизни;</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471592" w:rsidRDefault="00281669" w:rsidP="00281669">
            <w:pPr>
              <w:pStyle w:val="a6"/>
              <w:rPr>
                <w:rFonts w:ascii="Times New Roman" w:hAnsi="Times New Roman" w:cs="Times New Roman"/>
                <w:color w:val="000000" w:themeColor="text1"/>
                <w:sz w:val="24"/>
                <w:szCs w:val="24"/>
              </w:rPr>
            </w:pPr>
          </w:p>
        </w:tc>
        <w:tc>
          <w:tcPr>
            <w:tcW w:w="7055" w:type="dxa"/>
          </w:tcPr>
          <w:p w:rsidR="00281669" w:rsidRPr="00471592" w:rsidRDefault="00281669" w:rsidP="00281669">
            <w:pPr>
              <w:adjustRightInd w:val="0"/>
              <w:spacing w:after="150"/>
              <w:jc w:val="both"/>
              <w:rPr>
                <w:sz w:val="24"/>
                <w:szCs w:val="24"/>
              </w:rPr>
            </w:pPr>
            <w:r w:rsidRPr="0047159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471592" w:rsidRDefault="00281669" w:rsidP="00281669">
            <w:pPr>
              <w:adjustRightInd w:val="0"/>
              <w:spacing w:after="150"/>
              <w:jc w:val="both"/>
              <w:rPr>
                <w:sz w:val="24"/>
                <w:szCs w:val="24"/>
              </w:rPr>
            </w:pPr>
            <w:r w:rsidRPr="0047159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w:t>
            </w:r>
            <w:r w:rsidRPr="00471592">
              <w:rPr>
                <w:sz w:val="24"/>
                <w:szCs w:val="24"/>
              </w:rPr>
              <w:lastRenderedPageBreak/>
              <w:t xml:space="preserve">частности, составлять запросы в </w:t>
            </w:r>
            <w:proofErr w:type="gramStart"/>
            <w:r w:rsidRPr="00471592">
              <w:rPr>
                <w:sz w:val="24"/>
                <w:szCs w:val="24"/>
              </w:rPr>
              <w:t>базах</w:t>
            </w:r>
            <w:proofErr w:type="gramEnd"/>
            <w:r w:rsidRPr="0047159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471592" w:rsidRDefault="00281669" w:rsidP="00281669">
            <w:pPr>
              <w:pStyle w:val="a6"/>
              <w:rPr>
                <w:rFonts w:ascii="Times New Roman" w:hAnsi="Times New Roman" w:cs="Times New Roman"/>
                <w:sz w:val="24"/>
                <w:szCs w:val="24"/>
              </w:rPr>
            </w:pPr>
          </w:p>
        </w:tc>
      </w:tr>
      <w:tr w:rsidR="00281669" w:rsidRPr="00471592" w:rsidTr="00C44653">
        <w:trPr>
          <w:trHeight w:val="1542"/>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lastRenderedPageBreak/>
              <w:t>ОК</w:t>
            </w:r>
            <w:proofErr w:type="gramEnd"/>
            <w:r w:rsidRPr="0047159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81" w:type="dxa"/>
          </w:tcPr>
          <w:p w:rsidR="00281669" w:rsidRPr="00471592" w:rsidRDefault="00281669" w:rsidP="00281669">
            <w:pPr>
              <w:pStyle w:val="a6"/>
              <w:rPr>
                <w:rFonts w:ascii="Times New Roman" w:hAnsi="Times New Roman" w:cs="Times New Roman"/>
                <w:color w:val="000000" w:themeColor="text1"/>
                <w:sz w:val="24"/>
                <w:szCs w:val="24"/>
              </w:rPr>
            </w:pPr>
            <w:r w:rsidRPr="00471592">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471592">
              <w:rPr>
                <w:rFonts w:ascii="Times New Roman" w:hAnsi="Times New Roman" w:cs="Times New Roman"/>
                <w:color w:val="000000" w:themeColor="text1"/>
                <w:sz w:val="24"/>
                <w:szCs w:val="24"/>
              </w:rPr>
              <w:t>моральнонравственные</w:t>
            </w:r>
            <w:proofErr w:type="spellEnd"/>
            <w:r w:rsidRPr="00471592">
              <w:rPr>
                <w:rFonts w:ascii="Times New Roman" w:hAnsi="Times New Roman" w:cs="Times New Roman"/>
                <w:color w:val="000000" w:themeColor="text1"/>
                <w:sz w:val="24"/>
                <w:szCs w:val="24"/>
              </w:rPr>
              <w:t xml:space="preserve"> нормы и ценности; </w:t>
            </w:r>
          </w:p>
          <w:p w:rsidR="00281669" w:rsidRPr="00471592" w:rsidRDefault="00281669" w:rsidP="00281669">
            <w:pPr>
              <w:pStyle w:val="a6"/>
              <w:rPr>
                <w:rFonts w:ascii="Times New Roman" w:hAnsi="Times New Roman" w:cs="Times New Roman"/>
                <w:color w:val="000000" w:themeColor="text1"/>
                <w:sz w:val="24"/>
                <w:szCs w:val="24"/>
              </w:rPr>
            </w:pPr>
            <w:r w:rsidRPr="0047159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55" w:type="dxa"/>
          </w:tcPr>
          <w:p w:rsidR="00281669" w:rsidRPr="00471592" w:rsidRDefault="00281669" w:rsidP="00281669">
            <w:pPr>
              <w:adjustRightInd w:val="0"/>
              <w:spacing w:after="150"/>
              <w:jc w:val="both"/>
              <w:rPr>
                <w:sz w:val="24"/>
                <w:szCs w:val="24"/>
              </w:rPr>
            </w:pPr>
            <w:r w:rsidRPr="0047159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471592">
              <w:rPr>
                <w:sz w:val="24"/>
                <w:szCs w:val="24"/>
              </w:rPr>
              <w:t>базах</w:t>
            </w:r>
            <w:proofErr w:type="gramEnd"/>
            <w:r w:rsidRPr="0047159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471592" w:rsidRDefault="00281669" w:rsidP="00281669">
            <w:pPr>
              <w:pStyle w:val="a6"/>
              <w:rPr>
                <w:rFonts w:ascii="Times New Roman" w:hAnsi="Times New Roman" w:cs="Times New Roman"/>
                <w:sz w:val="24"/>
                <w:szCs w:val="24"/>
              </w:rPr>
            </w:pPr>
          </w:p>
        </w:tc>
      </w:tr>
      <w:tr w:rsidR="00281669" w:rsidRPr="00471592" w:rsidTr="00C44653">
        <w:trPr>
          <w:trHeight w:val="411"/>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t>ОК</w:t>
            </w:r>
            <w:proofErr w:type="gramEnd"/>
            <w:r w:rsidRPr="00471592">
              <w:rPr>
                <w:rFonts w:ascii="Times New Roman" w:hAnsi="Times New Roman" w:cs="Times New Roman"/>
                <w:sz w:val="24"/>
                <w:szCs w:val="24"/>
              </w:rPr>
              <w:t xml:space="preserve"> 04. Эффективно взаимодействовать и работать в коллективе и команде;</w:t>
            </w:r>
          </w:p>
        </w:tc>
        <w:tc>
          <w:tcPr>
            <w:tcW w:w="4681" w:type="dxa"/>
          </w:tcPr>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xml:space="preserve">- овладение навыками </w:t>
            </w:r>
            <w:proofErr w:type="spellStart"/>
            <w:r w:rsidRPr="00471592">
              <w:rPr>
                <w:rFonts w:ascii="Times New Roman" w:hAnsi="Times New Roman" w:cs="Times New Roman"/>
                <w:sz w:val="24"/>
                <w:szCs w:val="24"/>
              </w:rPr>
              <w:t>учебноисследовательской</w:t>
            </w:r>
            <w:proofErr w:type="spellEnd"/>
            <w:r w:rsidRPr="00471592">
              <w:rPr>
                <w:rFonts w:ascii="Times New Roman" w:hAnsi="Times New Roman" w:cs="Times New Roman"/>
                <w:sz w:val="24"/>
                <w:szCs w:val="24"/>
              </w:rPr>
              <w:t>, проектной и социальной деятельности;</w:t>
            </w:r>
          </w:p>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xml:space="preserve">- принимать цели совместной деятельности, организовывать и </w:t>
            </w:r>
            <w:r w:rsidRPr="00471592">
              <w:rPr>
                <w:rFonts w:ascii="Times New Roman" w:hAnsi="Times New Roman" w:cs="Times New Roman"/>
                <w:sz w:val="24"/>
                <w:szCs w:val="24"/>
              </w:rPr>
              <w:lastRenderedPageBreak/>
              <w:t>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55" w:type="dxa"/>
          </w:tcPr>
          <w:p w:rsidR="00281669" w:rsidRPr="00471592" w:rsidRDefault="00281669" w:rsidP="00281669">
            <w:pPr>
              <w:adjustRightInd w:val="0"/>
              <w:spacing w:after="150"/>
              <w:jc w:val="both"/>
              <w:rPr>
                <w:sz w:val="24"/>
                <w:szCs w:val="24"/>
              </w:rPr>
            </w:pPr>
            <w:r w:rsidRPr="0047159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471592">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471592" w:rsidRDefault="00281669" w:rsidP="00281669">
            <w:pPr>
              <w:pStyle w:val="a6"/>
              <w:rPr>
                <w:rFonts w:ascii="Times New Roman" w:hAnsi="Times New Roman" w:cs="Times New Roman"/>
                <w:sz w:val="24"/>
                <w:szCs w:val="24"/>
              </w:rPr>
            </w:pPr>
          </w:p>
        </w:tc>
      </w:tr>
      <w:tr w:rsidR="00281669" w:rsidRPr="00471592" w:rsidTr="00C44653">
        <w:trPr>
          <w:trHeight w:val="711"/>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lastRenderedPageBreak/>
              <w:t>ОК</w:t>
            </w:r>
            <w:proofErr w:type="gramEnd"/>
            <w:r w:rsidRPr="0047159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81" w:type="dxa"/>
          </w:tcPr>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471592">
              <w:rPr>
                <w:rFonts w:ascii="Times New Roman" w:hAnsi="Times New Roman" w:cs="Times New Roman"/>
                <w:sz w:val="24"/>
                <w:szCs w:val="24"/>
              </w:rPr>
              <w:t>излагать</w:t>
            </w:r>
            <w:proofErr w:type="gramEnd"/>
            <w:r w:rsidRPr="00471592">
              <w:rPr>
                <w:rFonts w:ascii="Times New Roman" w:hAnsi="Times New Roman" w:cs="Times New Roman"/>
                <w:sz w:val="24"/>
                <w:szCs w:val="24"/>
              </w:rPr>
              <w:t xml:space="preserve"> свою точку зрения с использованием языковых средств</w:t>
            </w:r>
          </w:p>
        </w:tc>
        <w:tc>
          <w:tcPr>
            <w:tcW w:w="7055" w:type="dxa"/>
          </w:tcPr>
          <w:p w:rsidR="00281669" w:rsidRPr="00471592" w:rsidRDefault="00281669" w:rsidP="00281669">
            <w:pPr>
              <w:adjustRightInd w:val="0"/>
              <w:spacing w:after="150"/>
              <w:jc w:val="both"/>
              <w:rPr>
                <w:sz w:val="24"/>
                <w:szCs w:val="24"/>
              </w:rPr>
            </w:pPr>
            <w:r w:rsidRPr="0047159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471592">
              <w:rPr>
                <w:sz w:val="24"/>
                <w:szCs w:val="24"/>
              </w:rPr>
              <w:t>базах</w:t>
            </w:r>
            <w:proofErr w:type="gramEnd"/>
            <w:r w:rsidRPr="0047159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471592" w:rsidRDefault="00281669" w:rsidP="00281669">
            <w:pPr>
              <w:adjustRightInd w:val="0"/>
              <w:spacing w:after="150"/>
              <w:jc w:val="both"/>
              <w:rPr>
                <w:sz w:val="24"/>
                <w:szCs w:val="24"/>
              </w:rPr>
            </w:pPr>
            <w:r w:rsidRPr="0047159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471592" w:rsidRDefault="00281669" w:rsidP="00281669">
            <w:pPr>
              <w:adjustRightInd w:val="0"/>
              <w:spacing w:after="150"/>
              <w:jc w:val="both"/>
              <w:rPr>
                <w:sz w:val="24"/>
                <w:szCs w:val="24"/>
              </w:rPr>
            </w:pPr>
          </w:p>
          <w:p w:rsidR="00281669" w:rsidRPr="00471592" w:rsidRDefault="00281669" w:rsidP="00281669">
            <w:pPr>
              <w:adjustRightInd w:val="0"/>
              <w:spacing w:after="150"/>
              <w:jc w:val="both"/>
              <w:rPr>
                <w:sz w:val="24"/>
                <w:szCs w:val="24"/>
              </w:rPr>
            </w:pPr>
          </w:p>
        </w:tc>
      </w:tr>
      <w:tr w:rsidR="00281669" w:rsidRPr="00471592" w:rsidTr="00C44653">
        <w:trPr>
          <w:trHeight w:val="74"/>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t>ОК</w:t>
            </w:r>
            <w:proofErr w:type="gramEnd"/>
            <w:r w:rsidRPr="00471592">
              <w:rPr>
                <w:rFonts w:ascii="Times New Roman" w:hAnsi="Times New Roman" w:cs="Times New Roman"/>
                <w:sz w:val="24"/>
                <w:szCs w:val="24"/>
              </w:rPr>
              <w:t xml:space="preserve"> 06. Проявлять гражданско-патриотическую позицию, демонстрировать </w:t>
            </w:r>
            <w:r w:rsidRPr="00471592">
              <w:rPr>
                <w:rFonts w:ascii="Times New Roman" w:hAnsi="Times New Roman" w:cs="Times New Roman"/>
                <w:sz w:val="24"/>
                <w:szCs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81" w:type="dxa"/>
          </w:tcPr>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lastRenderedPageBreak/>
              <w:t xml:space="preserve">- осознание </w:t>
            </w:r>
            <w:proofErr w:type="gramStart"/>
            <w:r w:rsidRPr="00471592">
              <w:rPr>
                <w:rFonts w:ascii="Times New Roman" w:hAnsi="Times New Roman" w:cs="Times New Roman"/>
                <w:sz w:val="24"/>
                <w:szCs w:val="24"/>
              </w:rPr>
              <w:t>обучающимися</w:t>
            </w:r>
            <w:proofErr w:type="gramEnd"/>
            <w:r w:rsidRPr="00471592">
              <w:rPr>
                <w:rFonts w:ascii="Times New Roman" w:hAnsi="Times New Roman" w:cs="Times New Roman"/>
                <w:sz w:val="24"/>
                <w:szCs w:val="24"/>
              </w:rPr>
              <w:t xml:space="preserve"> российской гражданской идентичности;</w:t>
            </w:r>
          </w:p>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xml:space="preserve"> </w:t>
            </w:r>
            <w:proofErr w:type="gramStart"/>
            <w:r w:rsidRPr="0047159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471592">
              <w:rPr>
                <w:rFonts w:ascii="Times New Roman" w:hAnsi="Times New Roman" w:cs="Times New Roman"/>
                <w:sz w:val="24"/>
                <w:szCs w:val="24"/>
              </w:rPr>
              <w:lastRenderedPageBreak/>
              <w:t>духовнонравственных</w:t>
            </w:r>
            <w:proofErr w:type="spellEnd"/>
            <w:r w:rsidRPr="00471592">
              <w:rPr>
                <w:rFonts w:ascii="Times New Roman" w:hAnsi="Times New Roman" w:cs="Times New Roman"/>
                <w:sz w:val="24"/>
                <w:szCs w:val="24"/>
              </w:rPr>
              <w:t xml:space="preserve"> ценностей народов Российской Федерации, исторических и </w:t>
            </w:r>
            <w:proofErr w:type="spellStart"/>
            <w:r w:rsidRPr="00471592">
              <w:rPr>
                <w:rFonts w:ascii="Times New Roman" w:hAnsi="Times New Roman" w:cs="Times New Roman"/>
                <w:sz w:val="24"/>
                <w:szCs w:val="24"/>
              </w:rPr>
              <w:t>национальнокультурных</w:t>
            </w:r>
            <w:proofErr w:type="spellEnd"/>
            <w:r w:rsidRPr="0047159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xml:space="preserve"> </w:t>
            </w:r>
            <w:proofErr w:type="gramStart"/>
            <w:r w:rsidRPr="00471592">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47159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55" w:type="dxa"/>
          </w:tcPr>
          <w:p w:rsidR="00281669" w:rsidRPr="00471592" w:rsidRDefault="00281669" w:rsidP="00281669">
            <w:pPr>
              <w:adjustRightInd w:val="0"/>
              <w:spacing w:after="150"/>
              <w:jc w:val="both"/>
              <w:rPr>
                <w:sz w:val="24"/>
                <w:szCs w:val="24"/>
              </w:rPr>
            </w:pPr>
            <w:r w:rsidRPr="0047159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w:t>
            </w:r>
            <w:r w:rsidRPr="00471592">
              <w:rPr>
                <w:sz w:val="24"/>
                <w:szCs w:val="24"/>
              </w:rPr>
              <w:lastRenderedPageBreak/>
              <w:t>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471592" w:rsidRDefault="00281669" w:rsidP="00281669">
            <w:pPr>
              <w:pStyle w:val="a6"/>
              <w:rPr>
                <w:rFonts w:ascii="Times New Roman" w:hAnsi="Times New Roman" w:cs="Times New Roman"/>
                <w:sz w:val="24"/>
                <w:szCs w:val="24"/>
              </w:rPr>
            </w:pPr>
          </w:p>
        </w:tc>
      </w:tr>
      <w:tr w:rsidR="00281669" w:rsidRPr="00471592" w:rsidTr="00C44653">
        <w:trPr>
          <w:trHeight w:val="74"/>
        </w:trPr>
        <w:tc>
          <w:tcPr>
            <w:tcW w:w="3001" w:type="dxa"/>
          </w:tcPr>
          <w:p w:rsidR="00281669" w:rsidRPr="00471592" w:rsidRDefault="00281669" w:rsidP="00281669">
            <w:pPr>
              <w:pStyle w:val="ConsPlusNormal"/>
              <w:rPr>
                <w:rFonts w:ascii="Times New Roman" w:hAnsi="Times New Roman" w:cs="Times New Roman"/>
                <w:sz w:val="24"/>
                <w:szCs w:val="24"/>
              </w:rPr>
            </w:pPr>
            <w:proofErr w:type="gramStart"/>
            <w:r w:rsidRPr="00471592">
              <w:rPr>
                <w:rFonts w:ascii="Times New Roman" w:hAnsi="Times New Roman" w:cs="Times New Roman"/>
                <w:sz w:val="24"/>
                <w:szCs w:val="24"/>
              </w:rPr>
              <w:lastRenderedPageBreak/>
              <w:t>ОК</w:t>
            </w:r>
            <w:proofErr w:type="gramEnd"/>
            <w:r w:rsidRPr="00471592">
              <w:rPr>
                <w:rFonts w:ascii="Times New Roman" w:hAnsi="Times New Roman" w:cs="Times New Roman"/>
                <w:sz w:val="24"/>
                <w:szCs w:val="24"/>
              </w:rPr>
              <w:t xml:space="preserve"> 07. Содействовать сохранению окружающей среды, </w:t>
            </w:r>
            <w:r w:rsidRPr="00471592">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81" w:type="dxa"/>
          </w:tcPr>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w:t>
            </w:r>
            <w:r w:rsidRPr="00471592">
              <w:rPr>
                <w:rFonts w:ascii="Times New Roman" w:hAnsi="Times New Roman" w:cs="Times New Roman"/>
                <w:sz w:val="24"/>
                <w:szCs w:val="24"/>
              </w:rPr>
              <w:lastRenderedPageBreak/>
              <w:t>экологические последствия предпринимаемых действий, предотвращать их;</w:t>
            </w:r>
          </w:p>
          <w:p w:rsidR="00281669" w:rsidRPr="00471592" w:rsidRDefault="00281669" w:rsidP="00281669">
            <w:pPr>
              <w:pStyle w:val="a6"/>
              <w:rPr>
                <w:rFonts w:ascii="Times New Roman" w:hAnsi="Times New Roman" w:cs="Times New Roman"/>
                <w:sz w:val="24"/>
                <w:szCs w:val="24"/>
              </w:rPr>
            </w:pPr>
            <w:r w:rsidRPr="0047159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55" w:type="dxa"/>
          </w:tcPr>
          <w:p w:rsidR="00281669" w:rsidRPr="00471592" w:rsidRDefault="00281669" w:rsidP="00281669">
            <w:pPr>
              <w:adjustRightInd w:val="0"/>
              <w:spacing w:after="150"/>
              <w:jc w:val="both"/>
              <w:rPr>
                <w:sz w:val="24"/>
                <w:szCs w:val="24"/>
              </w:rPr>
            </w:pPr>
            <w:r w:rsidRPr="00471592">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w:t>
            </w:r>
            <w:r w:rsidRPr="00471592">
              <w:rPr>
                <w:sz w:val="24"/>
                <w:szCs w:val="24"/>
              </w:rPr>
              <w:lastRenderedPageBreak/>
              <w:t>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471592" w:rsidRDefault="00281669" w:rsidP="00281669">
            <w:pPr>
              <w:pStyle w:val="a6"/>
              <w:rPr>
                <w:rFonts w:ascii="Times New Roman" w:hAnsi="Times New Roman" w:cs="Times New Roman"/>
                <w:sz w:val="24"/>
                <w:szCs w:val="24"/>
              </w:rPr>
            </w:pPr>
          </w:p>
        </w:tc>
      </w:tr>
      <w:tr w:rsidR="00281669" w:rsidRPr="00471592" w:rsidTr="00C44653">
        <w:trPr>
          <w:trHeight w:val="983"/>
        </w:trPr>
        <w:tc>
          <w:tcPr>
            <w:tcW w:w="3001" w:type="dxa"/>
          </w:tcPr>
          <w:p w:rsidR="00281669" w:rsidRPr="00471592" w:rsidRDefault="003D0E38" w:rsidP="00150AB5">
            <w:pPr>
              <w:pStyle w:val="ConsPlusNormal"/>
              <w:rPr>
                <w:rFonts w:ascii="Times New Roman" w:hAnsi="Times New Roman" w:cs="Times New Roman"/>
                <w:color w:val="FF0000"/>
                <w:sz w:val="24"/>
                <w:szCs w:val="24"/>
              </w:rPr>
            </w:pPr>
            <w:r w:rsidRPr="00471592">
              <w:rPr>
                <w:rFonts w:ascii="Times New Roman" w:hAnsi="Times New Roman" w:cs="Times New Roman"/>
                <w:color w:val="000000" w:themeColor="text1"/>
                <w:sz w:val="24"/>
                <w:szCs w:val="24"/>
              </w:rPr>
              <w:lastRenderedPageBreak/>
              <w:t>ПК 1.5. Выполнять санитарно-эпидемиологические требования при предоставлении косметических услуг.</w:t>
            </w:r>
          </w:p>
        </w:tc>
        <w:tc>
          <w:tcPr>
            <w:tcW w:w="4681" w:type="dxa"/>
          </w:tcPr>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1669" w:rsidRPr="00471592" w:rsidRDefault="00281669" w:rsidP="00281669">
            <w:pPr>
              <w:adjustRightInd w:val="0"/>
              <w:spacing w:after="150"/>
              <w:jc w:val="both"/>
              <w:rPr>
                <w:color w:val="000000" w:themeColor="text1"/>
                <w:sz w:val="24"/>
                <w:szCs w:val="24"/>
              </w:rPr>
            </w:pPr>
            <w:proofErr w:type="spellStart"/>
            <w:r w:rsidRPr="00471592">
              <w:rPr>
                <w:color w:val="000000" w:themeColor="text1"/>
                <w:sz w:val="24"/>
                <w:szCs w:val="24"/>
              </w:rPr>
              <w:t>сформированность</w:t>
            </w:r>
            <w:proofErr w:type="spellEnd"/>
            <w:r w:rsidRPr="00471592">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281669" w:rsidRPr="00471592" w:rsidRDefault="00281669" w:rsidP="00281669">
            <w:pPr>
              <w:pStyle w:val="ConsPlusNormal"/>
              <w:jc w:val="both"/>
              <w:rPr>
                <w:rFonts w:ascii="Times New Roman" w:hAnsi="Times New Roman" w:cs="Times New Roman"/>
                <w:color w:val="000000" w:themeColor="text1"/>
                <w:sz w:val="24"/>
                <w:szCs w:val="24"/>
              </w:rPr>
            </w:pPr>
            <w:r w:rsidRPr="00471592">
              <w:rPr>
                <w:rFonts w:ascii="Times New Roman" w:hAnsi="Times New Roman" w:cs="Times New Roman"/>
                <w:color w:val="000000" w:themeColor="text1"/>
                <w:sz w:val="24"/>
                <w:szCs w:val="24"/>
              </w:rPr>
              <w:t xml:space="preserve"> </w:t>
            </w:r>
            <w:proofErr w:type="spellStart"/>
            <w:r w:rsidRPr="00471592">
              <w:rPr>
                <w:rFonts w:ascii="Times New Roman" w:hAnsi="Times New Roman" w:cs="Times New Roman"/>
                <w:color w:val="000000" w:themeColor="text1"/>
                <w:sz w:val="24"/>
                <w:szCs w:val="24"/>
              </w:rPr>
              <w:t>Метапредметные</w:t>
            </w:r>
            <w:proofErr w:type="spellEnd"/>
            <w:r w:rsidRPr="00471592">
              <w:rPr>
                <w:rFonts w:ascii="Times New Roman" w:hAnsi="Times New Roman" w:cs="Times New Roman"/>
                <w:color w:val="000000" w:themeColor="text1"/>
                <w:sz w:val="24"/>
                <w:szCs w:val="24"/>
              </w:rPr>
              <w:t>:</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самостоятельно формулировать и актуализировать проблему, рассматривать ее всесторонне;</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устанавливать существенный признак или основания для сравнения, классификации и обобщения;</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 xml:space="preserve">овладение видами деятельности по получению нового знания, его интерпретации, преобразованию и </w:t>
            </w:r>
            <w:r w:rsidRPr="00471592">
              <w:rPr>
                <w:color w:val="000000" w:themeColor="text1"/>
                <w:sz w:val="24"/>
                <w:szCs w:val="24"/>
              </w:rPr>
              <w:lastRenderedPageBreak/>
              <w:t>применению в различных учебных ситуациях, в том числе при создании учебных и социальных проектов;</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формирование научного типа мышления, владение научной терминологией, ключевыми понятиями и методами;</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уметь переносить знания в познавательную и практическую области жизнедеятельности;</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уметь интегрировать знания из разных предметных областей;</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выдвигать новые идеи, предлагать оригинальные подходы и решения;</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ставить проблемы и задачи, допускающие альтернативные решения;</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81669" w:rsidRPr="00471592" w:rsidRDefault="00281669" w:rsidP="00281669">
            <w:pPr>
              <w:adjustRightInd w:val="0"/>
              <w:spacing w:after="150"/>
              <w:jc w:val="both"/>
              <w:rPr>
                <w:color w:val="000000" w:themeColor="text1"/>
                <w:sz w:val="24"/>
                <w:szCs w:val="24"/>
              </w:rPr>
            </w:pPr>
            <w:r w:rsidRPr="00471592">
              <w:rPr>
                <w:color w:val="000000" w:themeColor="text1"/>
                <w:sz w:val="24"/>
                <w:szCs w:val="24"/>
              </w:rPr>
              <w:t>владеть навыками распознавания и защиты информации, информационной безопасности личности.</w:t>
            </w:r>
          </w:p>
          <w:p w:rsidR="00281669" w:rsidRPr="00471592" w:rsidRDefault="00281669" w:rsidP="00281669">
            <w:pPr>
              <w:pStyle w:val="ConsPlusNormal"/>
              <w:jc w:val="both"/>
              <w:rPr>
                <w:rFonts w:ascii="Times New Roman" w:hAnsi="Times New Roman" w:cs="Times New Roman"/>
                <w:color w:val="000000" w:themeColor="text1"/>
                <w:sz w:val="24"/>
                <w:szCs w:val="24"/>
              </w:rPr>
            </w:pPr>
          </w:p>
        </w:tc>
        <w:tc>
          <w:tcPr>
            <w:tcW w:w="7055" w:type="dxa"/>
          </w:tcPr>
          <w:p w:rsidR="00281669" w:rsidRPr="00471592" w:rsidRDefault="00281669" w:rsidP="00281669">
            <w:pPr>
              <w:adjustRightInd w:val="0"/>
              <w:spacing w:after="150"/>
              <w:jc w:val="both"/>
              <w:rPr>
                <w:sz w:val="24"/>
                <w:szCs w:val="24"/>
              </w:rPr>
            </w:pPr>
            <w:proofErr w:type="gramStart"/>
            <w:r w:rsidRPr="00471592">
              <w:rPr>
                <w:sz w:val="24"/>
                <w:szCs w:val="24"/>
              </w:rPr>
              <w:lastRenderedPageBreak/>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281669" w:rsidRPr="00471592" w:rsidRDefault="00281669" w:rsidP="00281669">
            <w:pPr>
              <w:adjustRightInd w:val="0"/>
              <w:spacing w:after="150"/>
              <w:jc w:val="both"/>
              <w:rPr>
                <w:sz w:val="24"/>
                <w:szCs w:val="24"/>
              </w:rPr>
            </w:pPr>
            <w:r w:rsidRPr="0047159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281669" w:rsidRPr="00471592" w:rsidRDefault="00281669" w:rsidP="00281669">
            <w:pPr>
              <w:adjustRightInd w:val="0"/>
              <w:spacing w:after="150"/>
              <w:jc w:val="both"/>
              <w:rPr>
                <w:sz w:val="24"/>
                <w:szCs w:val="24"/>
              </w:rPr>
            </w:pPr>
            <w:r w:rsidRPr="00471592">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281669" w:rsidRPr="00471592" w:rsidRDefault="00281669" w:rsidP="00281669">
            <w:pPr>
              <w:adjustRightInd w:val="0"/>
              <w:spacing w:after="150"/>
              <w:jc w:val="both"/>
              <w:rPr>
                <w:sz w:val="24"/>
                <w:szCs w:val="24"/>
              </w:rPr>
            </w:pPr>
            <w:r w:rsidRPr="0047159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471592">
              <w:rPr>
                <w:sz w:val="24"/>
                <w:szCs w:val="24"/>
              </w:rPr>
              <w:t>базах</w:t>
            </w:r>
            <w:proofErr w:type="gramEnd"/>
            <w:r w:rsidRPr="0047159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w:t>
            </w:r>
            <w:r w:rsidRPr="00471592">
              <w:rPr>
                <w:sz w:val="24"/>
                <w:szCs w:val="24"/>
              </w:rPr>
              <w:lastRenderedPageBreak/>
              <w:t>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281669" w:rsidRPr="00471592" w:rsidRDefault="00281669" w:rsidP="00281669">
            <w:pPr>
              <w:adjustRightInd w:val="0"/>
              <w:spacing w:after="150"/>
              <w:jc w:val="both"/>
              <w:rPr>
                <w:sz w:val="24"/>
                <w:szCs w:val="24"/>
              </w:rPr>
            </w:pPr>
            <w:r w:rsidRPr="0047159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281669" w:rsidRPr="00471592" w:rsidRDefault="00281669" w:rsidP="00281669">
            <w:pPr>
              <w:pStyle w:val="ConsPlusNormal"/>
              <w:jc w:val="both"/>
              <w:rPr>
                <w:rFonts w:ascii="Times New Roman" w:hAnsi="Times New Roman" w:cs="Times New Roman"/>
                <w:b/>
                <w:color w:val="FF0000"/>
                <w:sz w:val="24"/>
                <w:szCs w:val="24"/>
              </w:rPr>
            </w:pPr>
          </w:p>
        </w:tc>
      </w:tr>
    </w:tbl>
    <w:p w:rsidR="00550D73" w:rsidRPr="00471592" w:rsidRDefault="00550D73" w:rsidP="00A51A4A">
      <w:pPr>
        <w:pStyle w:val="a6"/>
        <w:jc w:val="both"/>
        <w:rPr>
          <w:rFonts w:ascii="Times New Roman" w:hAnsi="Times New Roman" w:cs="Times New Roman"/>
          <w:sz w:val="28"/>
          <w:szCs w:val="28"/>
        </w:rPr>
        <w:sectPr w:rsidR="00550D73" w:rsidRPr="00471592" w:rsidSect="00550D73">
          <w:pgSz w:w="16838" w:h="11906" w:orient="landscape"/>
          <w:pgMar w:top="1418" w:right="1134" w:bottom="567" w:left="1134" w:header="709" w:footer="709" w:gutter="0"/>
          <w:cols w:space="708"/>
          <w:docGrid w:linePitch="360"/>
        </w:sectPr>
      </w:pPr>
    </w:p>
    <w:p w:rsidR="00104F19" w:rsidRPr="00471592" w:rsidRDefault="00104F19" w:rsidP="00A77C2E">
      <w:pPr>
        <w:pStyle w:val="a6"/>
        <w:jc w:val="center"/>
        <w:rPr>
          <w:rFonts w:ascii="Times New Roman" w:hAnsi="Times New Roman" w:cs="Times New Roman"/>
          <w:b/>
          <w:sz w:val="28"/>
          <w:szCs w:val="28"/>
        </w:rPr>
      </w:pPr>
      <w:r w:rsidRPr="00471592">
        <w:rPr>
          <w:rFonts w:ascii="Times New Roman" w:hAnsi="Times New Roman" w:cs="Times New Roman"/>
          <w:b/>
          <w:sz w:val="28"/>
          <w:szCs w:val="28"/>
        </w:rPr>
        <w:lastRenderedPageBreak/>
        <w:t xml:space="preserve">2. СТРУКТУРА И СОДЕРЖАНИЕ </w:t>
      </w:r>
      <w:r w:rsidR="000E25C6" w:rsidRPr="00471592">
        <w:rPr>
          <w:rFonts w:ascii="Times New Roman" w:hAnsi="Times New Roman" w:cs="Times New Roman"/>
          <w:b/>
          <w:sz w:val="28"/>
          <w:szCs w:val="28"/>
        </w:rPr>
        <w:t>ОБЩЕОБРАЗОВАТЕЛЬНОЙ ДИСЦИПЛИНЫ</w:t>
      </w:r>
    </w:p>
    <w:p w:rsidR="00104F19" w:rsidRPr="00471592" w:rsidRDefault="00104F19" w:rsidP="000E25C6">
      <w:pPr>
        <w:pStyle w:val="a6"/>
        <w:rPr>
          <w:rFonts w:ascii="Times New Roman" w:hAnsi="Times New Roman" w:cs="Times New Roman"/>
          <w:sz w:val="24"/>
          <w:szCs w:val="24"/>
        </w:rPr>
      </w:pPr>
    </w:p>
    <w:p w:rsidR="00104F19" w:rsidRPr="00471592" w:rsidRDefault="007411C4" w:rsidP="007411C4">
      <w:pPr>
        <w:pStyle w:val="a6"/>
        <w:rPr>
          <w:rFonts w:ascii="Times New Roman" w:hAnsi="Times New Roman" w:cs="Times New Roman"/>
          <w:b/>
          <w:sz w:val="28"/>
          <w:szCs w:val="28"/>
        </w:rPr>
      </w:pPr>
      <w:r w:rsidRPr="00471592">
        <w:rPr>
          <w:rFonts w:ascii="Times New Roman" w:hAnsi="Times New Roman" w:cs="Times New Roman"/>
          <w:b/>
          <w:sz w:val="28"/>
          <w:szCs w:val="28"/>
        </w:rPr>
        <w:t xml:space="preserve">2.1. </w:t>
      </w:r>
      <w:r w:rsidR="00E9025A" w:rsidRPr="00471592">
        <w:rPr>
          <w:rFonts w:ascii="Times New Roman" w:hAnsi="Times New Roman" w:cs="Times New Roman"/>
          <w:b/>
          <w:sz w:val="28"/>
          <w:szCs w:val="28"/>
        </w:rPr>
        <w:t xml:space="preserve"> Объем общеобразовательной дисциплины и виды учебной работы</w:t>
      </w:r>
    </w:p>
    <w:p w:rsidR="007411C4" w:rsidRPr="00471592"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EC4236" w:rsidRPr="00471592" w:rsidTr="008175C5">
        <w:tc>
          <w:tcPr>
            <w:tcW w:w="7445"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Вид учебной работы</w:t>
            </w:r>
          </w:p>
        </w:tc>
        <w:tc>
          <w:tcPr>
            <w:tcW w:w="2459"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Объем в часах</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Объем рабочей программы общеобразовательной дисциплины</w:t>
            </w:r>
          </w:p>
        </w:tc>
        <w:tc>
          <w:tcPr>
            <w:tcW w:w="2459" w:type="dxa"/>
          </w:tcPr>
          <w:p w:rsidR="00EC4236" w:rsidRPr="00471592" w:rsidRDefault="00EC4236" w:rsidP="008175C5">
            <w:pPr>
              <w:pStyle w:val="a6"/>
              <w:jc w:val="center"/>
              <w:rPr>
                <w:rFonts w:ascii="Times New Roman" w:hAnsi="Times New Roman"/>
                <w:b/>
                <w:sz w:val="28"/>
                <w:szCs w:val="28"/>
              </w:rPr>
            </w:pPr>
            <w:r w:rsidRPr="00471592">
              <w:rPr>
                <w:rFonts w:ascii="Times New Roman" w:hAnsi="Times New Roman"/>
                <w:b/>
                <w:sz w:val="28"/>
                <w:szCs w:val="28"/>
              </w:rPr>
              <w:t>144</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1. Основное содержание</w:t>
            </w:r>
          </w:p>
        </w:tc>
        <w:tc>
          <w:tcPr>
            <w:tcW w:w="2459"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81</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 xml:space="preserve">в </w:t>
            </w:r>
            <w:proofErr w:type="spellStart"/>
            <w:r w:rsidRPr="00471592">
              <w:rPr>
                <w:rFonts w:ascii="Times New Roman" w:hAnsi="Times New Roman"/>
                <w:sz w:val="28"/>
                <w:szCs w:val="28"/>
              </w:rPr>
              <w:t>т.ч</w:t>
            </w:r>
            <w:proofErr w:type="spellEnd"/>
            <w:r w:rsidRPr="00471592">
              <w:rPr>
                <w:rFonts w:ascii="Times New Roman" w:hAnsi="Times New Roman"/>
                <w:sz w:val="28"/>
                <w:szCs w:val="28"/>
              </w:rPr>
              <w:t>.</w:t>
            </w:r>
          </w:p>
        </w:tc>
        <w:tc>
          <w:tcPr>
            <w:tcW w:w="2459" w:type="dxa"/>
          </w:tcPr>
          <w:p w:rsidR="00EC4236" w:rsidRPr="00471592" w:rsidRDefault="00EC4236" w:rsidP="008175C5">
            <w:pPr>
              <w:pStyle w:val="a6"/>
              <w:jc w:val="center"/>
              <w:rPr>
                <w:rFonts w:ascii="Times New Roman" w:hAnsi="Times New Roman"/>
                <w:sz w:val="28"/>
                <w:szCs w:val="28"/>
              </w:rPr>
            </w:pP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теоретическое обучение</w:t>
            </w:r>
          </w:p>
        </w:tc>
        <w:tc>
          <w:tcPr>
            <w:tcW w:w="2459"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29</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практические занятия</w:t>
            </w:r>
          </w:p>
        </w:tc>
        <w:tc>
          <w:tcPr>
            <w:tcW w:w="2459" w:type="dxa"/>
          </w:tcPr>
          <w:p w:rsidR="00EC4236" w:rsidRPr="00471592" w:rsidRDefault="00EC4236" w:rsidP="008175C5">
            <w:pPr>
              <w:pStyle w:val="a6"/>
              <w:jc w:val="center"/>
              <w:rPr>
                <w:rFonts w:ascii="Times New Roman" w:hAnsi="Times New Roman"/>
                <w:b/>
                <w:sz w:val="28"/>
                <w:szCs w:val="28"/>
              </w:rPr>
            </w:pPr>
            <w:r w:rsidRPr="00471592">
              <w:rPr>
                <w:rFonts w:ascii="Times New Roman" w:hAnsi="Times New Roman"/>
                <w:b/>
                <w:sz w:val="28"/>
                <w:szCs w:val="28"/>
              </w:rPr>
              <w:t>52</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 xml:space="preserve">контрольные работы </w:t>
            </w:r>
          </w:p>
        </w:tc>
        <w:tc>
          <w:tcPr>
            <w:tcW w:w="2459" w:type="dxa"/>
          </w:tcPr>
          <w:p w:rsidR="00EC4236" w:rsidRPr="00471592" w:rsidRDefault="00EC4236" w:rsidP="008175C5">
            <w:pPr>
              <w:pStyle w:val="a6"/>
              <w:jc w:val="center"/>
              <w:rPr>
                <w:rFonts w:ascii="Times New Roman" w:hAnsi="Times New Roman"/>
                <w:b/>
                <w:sz w:val="28"/>
                <w:szCs w:val="28"/>
              </w:rPr>
            </w:pP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2. Профессионально-ориентированное содержание</w:t>
            </w:r>
          </w:p>
        </w:tc>
        <w:tc>
          <w:tcPr>
            <w:tcW w:w="2459"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61</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 xml:space="preserve">в </w:t>
            </w:r>
            <w:proofErr w:type="spellStart"/>
            <w:r w:rsidRPr="00471592">
              <w:rPr>
                <w:rFonts w:ascii="Times New Roman" w:hAnsi="Times New Roman"/>
                <w:sz w:val="28"/>
                <w:szCs w:val="28"/>
              </w:rPr>
              <w:t>т.ч</w:t>
            </w:r>
            <w:proofErr w:type="spellEnd"/>
            <w:r w:rsidRPr="00471592">
              <w:rPr>
                <w:rFonts w:ascii="Times New Roman" w:hAnsi="Times New Roman"/>
                <w:sz w:val="28"/>
                <w:szCs w:val="28"/>
              </w:rPr>
              <w:t>.</w:t>
            </w:r>
          </w:p>
        </w:tc>
        <w:tc>
          <w:tcPr>
            <w:tcW w:w="2459" w:type="dxa"/>
          </w:tcPr>
          <w:p w:rsidR="00EC4236" w:rsidRPr="00471592" w:rsidRDefault="00EC4236" w:rsidP="008175C5">
            <w:pPr>
              <w:pStyle w:val="a6"/>
              <w:jc w:val="center"/>
              <w:rPr>
                <w:rFonts w:ascii="Times New Roman" w:hAnsi="Times New Roman"/>
                <w:sz w:val="28"/>
                <w:szCs w:val="28"/>
              </w:rPr>
            </w:pP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теоретическое обучение</w:t>
            </w:r>
          </w:p>
        </w:tc>
        <w:tc>
          <w:tcPr>
            <w:tcW w:w="2459"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21</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практические занятия</w:t>
            </w:r>
          </w:p>
        </w:tc>
        <w:tc>
          <w:tcPr>
            <w:tcW w:w="2459" w:type="dxa"/>
          </w:tcPr>
          <w:p w:rsidR="00EC4236" w:rsidRPr="00471592" w:rsidRDefault="00EC4236" w:rsidP="008175C5">
            <w:pPr>
              <w:pStyle w:val="a6"/>
              <w:jc w:val="center"/>
              <w:rPr>
                <w:rFonts w:ascii="Times New Roman" w:hAnsi="Times New Roman"/>
                <w:b/>
                <w:sz w:val="28"/>
                <w:szCs w:val="28"/>
              </w:rPr>
            </w:pPr>
            <w:r w:rsidRPr="00471592">
              <w:rPr>
                <w:rFonts w:ascii="Times New Roman" w:hAnsi="Times New Roman"/>
                <w:b/>
                <w:sz w:val="28"/>
                <w:szCs w:val="28"/>
              </w:rPr>
              <w:t>40</w:t>
            </w:r>
          </w:p>
        </w:tc>
      </w:tr>
      <w:tr w:rsidR="00EC4236" w:rsidRPr="00471592" w:rsidTr="008175C5">
        <w:tc>
          <w:tcPr>
            <w:tcW w:w="7445" w:type="dxa"/>
          </w:tcPr>
          <w:p w:rsidR="00EC4236" w:rsidRPr="00471592" w:rsidRDefault="00EC4236" w:rsidP="008175C5">
            <w:pPr>
              <w:pStyle w:val="a6"/>
              <w:rPr>
                <w:rFonts w:ascii="Times New Roman" w:hAnsi="Times New Roman"/>
                <w:sz w:val="28"/>
                <w:szCs w:val="28"/>
              </w:rPr>
            </w:pPr>
            <w:r w:rsidRPr="00471592">
              <w:rPr>
                <w:rFonts w:ascii="Times New Roman" w:hAnsi="Times New Roman"/>
                <w:sz w:val="28"/>
                <w:szCs w:val="28"/>
              </w:rPr>
              <w:t>Дифференцированный зачет</w:t>
            </w:r>
          </w:p>
        </w:tc>
        <w:tc>
          <w:tcPr>
            <w:tcW w:w="2459" w:type="dxa"/>
          </w:tcPr>
          <w:p w:rsidR="00EC4236" w:rsidRPr="00471592" w:rsidRDefault="00EC4236" w:rsidP="008175C5">
            <w:pPr>
              <w:pStyle w:val="a6"/>
              <w:jc w:val="center"/>
              <w:rPr>
                <w:rFonts w:ascii="Times New Roman" w:hAnsi="Times New Roman"/>
                <w:sz w:val="28"/>
                <w:szCs w:val="28"/>
              </w:rPr>
            </w:pPr>
            <w:r w:rsidRPr="00471592">
              <w:rPr>
                <w:rFonts w:ascii="Times New Roman" w:hAnsi="Times New Roman"/>
                <w:sz w:val="28"/>
                <w:szCs w:val="28"/>
              </w:rPr>
              <w:t>2</w:t>
            </w:r>
          </w:p>
        </w:tc>
      </w:tr>
    </w:tbl>
    <w:p w:rsidR="00E9025A" w:rsidRPr="00471592" w:rsidRDefault="00E9025A"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7411C4" w:rsidRPr="00471592" w:rsidRDefault="007411C4"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sectPr w:rsidR="00683603" w:rsidRPr="00471592" w:rsidSect="00565B55">
          <w:pgSz w:w="11906" w:h="16838"/>
          <w:pgMar w:top="1134" w:right="567" w:bottom="1134" w:left="1418" w:header="709" w:footer="709" w:gutter="0"/>
          <w:cols w:space="708"/>
          <w:docGrid w:linePitch="360"/>
        </w:sectPr>
      </w:pPr>
    </w:p>
    <w:p w:rsidR="00683603" w:rsidRPr="00471592" w:rsidRDefault="00683603" w:rsidP="007411C4">
      <w:pPr>
        <w:pStyle w:val="a6"/>
        <w:rPr>
          <w:rFonts w:ascii="Times New Roman" w:hAnsi="Times New Roman" w:cs="Times New Roman"/>
          <w:b/>
          <w:sz w:val="28"/>
          <w:szCs w:val="28"/>
        </w:rPr>
      </w:pPr>
      <w:r w:rsidRPr="00471592">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471592">
        <w:rPr>
          <w:rFonts w:ascii="Times New Roman" w:hAnsi="Times New Roman" w:cs="Times New Roman"/>
          <w:b/>
          <w:sz w:val="28"/>
          <w:szCs w:val="28"/>
        </w:rPr>
        <w:t>т.ч</w:t>
      </w:r>
      <w:proofErr w:type="spellEnd"/>
      <w:r w:rsidRPr="00471592">
        <w:rPr>
          <w:rFonts w:ascii="Times New Roman" w:hAnsi="Times New Roman" w:cs="Times New Roman"/>
          <w:b/>
          <w:sz w:val="28"/>
          <w:szCs w:val="28"/>
        </w:rPr>
        <w:t>. профессионально-ориентированное (формирование прикладного модуля)</w:t>
      </w:r>
    </w:p>
    <w:p w:rsidR="00683603" w:rsidRPr="00471592"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471592">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 xml:space="preserve">Объем часов академических (в </w:t>
            </w:r>
            <w:proofErr w:type="spellStart"/>
            <w:r w:rsidRPr="00471592">
              <w:rPr>
                <w:rFonts w:ascii="Times New Roman" w:hAnsi="Times New Roman" w:cs="Times New Roman"/>
                <w:sz w:val="28"/>
                <w:szCs w:val="28"/>
              </w:rPr>
              <w:t>т.ч</w:t>
            </w:r>
            <w:proofErr w:type="spellEnd"/>
            <w:r w:rsidRPr="00471592">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Формируемые общие и профессиональные компетенции</w:t>
            </w: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Тема 1.1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ОК 04, ОК 05, ОК 07</w:t>
            </w:r>
          </w:p>
        </w:tc>
      </w:tr>
      <w:tr w:rsidR="00EC4236" w:rsidRPr="00471592" w:rsidTr="008175C5">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sz w:val="28"/>
                <w:szCs w:val="28"/>
              </w:rPr>
            </w:pPr>
            <w:r w:rsidRPr="00471592">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EC4236" w:rsidRPr="00471592" w:rsidRDefault="00EC4236" w:rsidP="008175C5">
            <w:pPr>
              <w:pStyle w:val="20"/>
              <w:shd w:val="clear" w:color="auto" w:fill="auto"/>
              <w:spacing w:line="240" w:lineRule="auto"/>
              <w:ind w:firstLine="740"/>
              <w:jc w:val="both"/>
              <w:rPr>
                <w:sz w:val="28"/>
                <w:szCs w:val="28"/>
              </w:rPr>
            </w:pPr>
            <w:r w:rsidRPr="00471592">
              <w:rPr>
                <w:sz w:val="28"/>
                <w:szCs w:val="28"/>
              </w:rPr>
              <w:t xml:space="preserve"> Персональный компьютер. Выбор конфигурации компьютера в зависимости от решаемых задач.</w:t>
            </w:r>
          </w:p>
          <w:p w:rsidR="00EC4236" w:rsidRPr="00471592" w:rsidRDefault="00EC4236" w:rsidP="008175C5">
            <w:pPr>
              <w:pStyle w:val="20"/>
              <w:shd w:val="clear" w:color="auto" w:fill="auto"/>
              <w:spacing w:line="240" w:lineRule="auto"/>
              <w:ind w:firstLine="740"/>
              <w:jc w:val="both"/>
              <w:rPr>
                <w:rFonts w:eastAsiaTheme="minorHAnsi"/>
                <w:sz w:val="28"/>
                <w:szCs w:val="28"/>
              </w:rPr>
            </w:pPr>
            <w:r w:rsidRPr="00471592">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Тема 1.2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04, ОК 05,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06, ОК 07</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sz w:val="28"/>
                <w:szCs w:val="28"/>
              </w:rPr>
            </w:pPr>
            <w:r w:rsidRPr="00471592">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EC4236" w:rsidRPr="00471592" w:rsidRDefault="00EC4236" w:rsidP="008175C5">
            <w:pPr>
              <w:pStyle w:val="20"/>
              <w:shd w:val="clear" w:color="auto" w:fill="auto"/>
              <w:spacing w:line="240" w:lineRule="auto"/>
              <w:ind w:firstLine="740"/>
              <w:jc w:val="both"/>
              <w:rPr>
                <w:rFonts w:eastAsiaTheme="minorHAnsi"/>
                <w:sz w:val="28"/>
                <w:szCs w:val="28"/>
              </w:rPr>
            </w:pPr>
            <w:r w:rsidRPr="00471592">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471592">
              <w:rPr>
                <w:sz w:val="28"/>
                <w:szCs w:val="28"/>
              </w:rPr>
              <w:t>интернет-сервисов</w:t>
            </w:r>
            <w:proofErr w:type="gramEnd"/>
            <w:r w:rsidRPr="00471592">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b/>
                <w:color w:val="000000"/>
                <w:sz w:val="28"/>
                <w:szCs w:val="28"/>
              </w:rPr>
            </w:pPr>
            <w:r w:rsidRPr="00471592">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b/>
                <w:color w:val="000000"/>
                <w:sz w:val="28"/>
                <w:szCs w:val="28"/>
              </w:rPr>
            </w:pPr>
            <w:r w:rsidRPr="00471592">
              <w:rPr>
                <w:rFonts w:ascii="Times New Roman" w:eastAsia="Calibri" w:hAnsi="Times New Roman" w:cs="Times New Roman"/>
                <w:color w:val="000000"/>
                <w:sz w:val="28"/>
                <w:szCs w:val="28"/>
              </w:rPr>
              <w:t xml:space="preserve">5. </w:t>
            </w:r>
            <w:r w:rsidRPr="00471592">
              <w:rPr>
                <w:rFonts w:ascii="Times New Roman" w:eastAsia="Calibri" w:hAnsi="Times New Roman" w:cs="Times New Roman"/>
                <w:b/>
                <w:color w:val="000000"/>
                <w:sz w:val="28"/>
                <w:szCs w:val="28"/>
              </w:rPr>
              <w:t xml:space="preserve">Практическое занятие № 1.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color w:val="000000"/>
                <w:sz w:val="28"/>
                <w:szCs w:val="28"/>
              </w:rPr>
            </w:pPr>
            <w:r w:rsidRPr="00471592">
              <w:rPr>
                <w:rFonts w:ascii="Times New Roman" w:eastAsia="Calibri" w:hAnsi="Times New Roman" w:cs="Times New Roman"/>
                <w:color w:val="000000"/>
                <w:sz w:val="28"/>
                <w:szCs w:val="28"/>
              </w:rPr>
              <w:t xml:space="preserve">6. </w:t>
            </w:r>
            <w:r w:rsidRPr="00471592">
              <w:rPr>
                <w:rFonts w:ascii="Times New Roman" w:eastAsia="Calibri" w:hAnsi="Times New Roman" w:cs="Times New Roman"/>
                <w:b/>
                <w:color w:val="000000"/>
                <w:sz w:val="28"/>
                <w:szCs w:val="28"/>
              </w:rPr>
              <w:t>Практическое занятие № 2.</w:t>
            </w:r>
            <w:r w:rsidRPr="00471592">
              <w:rPr>
                <w:rFonts w:ascii="Times New Roman" w:eastAsia="Calibri" w:hAnsi="Times New Roman" w:cs="Times New Roman"/>
                <w:color w:val="000000"/>
                <w:sz w:val="28"/>
                <w:szCs w:val="28"/>
              </w:rPr>
              <w:t xml:space="preserve"> </w:t>
            </w:r>
          </w:p>
          <w:p w:rsidR="00EC4236" w:rsidRPr="00471592" w:rsidRDefault="00EC4236" w:rsidP="008175C5">
            <w:pPr>
              <w:pStyle w:val="a6"/>
              <w:rPr>
                <w:rFonts w:ascii="Times New Roman" w:eastAsia="Calibri" w:hAnsi="Times New Roman" w:cs="Times New Roman"/>
                <w:color w:val="000000"/>
                <w:sz w:val="28"/>
                <w:szCs w:val="28"/>
              </w:rPr>
            </w:pPr>
            <w:r w:rsidRPr="00471592">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tcPr>
          <w:p w:rsidR="00EC4236" w:rsidRPr="00471592" w:rsidRDefault="00EC4236" w:rsidP="008175C5">
            <w:pPr>
              <w:rPr>
                <w:rFonts w:eastAsia="Calibri"/>
                <w:sz w:val="28"/>
                <w:szCs w:val="28"/>
              </w:rPr>
            </w:pPr>
            <w:r w:rsidRPr="00471592">
              <w:rPr>
                <w:rFonts w:eastAsia="Calibri"/>
                <w:sz w:val="28"/>
                <w:szCs w:val="28"/>
              </w:rPr>
              <w:t xml:space="preserve">Тема 1.3.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02, ОК 05,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06, ОК 07</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108"/>
              <w:jc w:val="both"/>
              <w:rPr>
                <w:sz w:val="28"/>
                <w:szCs w:val="28"/>
              </w:rPr>
            </w:pPr>
            <w:r w:rsidRPr="00471592">
              <w:rPr>
                <w:rFonts w:eastAsia="Calibri"/>
                <w:sz w:val="28"/>
                <w:szCs w:val="28"/>
              </w:rPr>
              <w:t xml:space="preserve">7. </w:t>
            </w:r>
            <w:r w:rsidRPr="00471592">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EC4236" w:rsidRPr="00471592" w:rsidRDefault="00EC4236" w:rsidP="008175C5">
            <w:pPr>
              <w:pStyle w:val="20"/>
              <w:shd w:val="clear" w:color="auto" w:fill="auto"/>
              <w:spacing w:line="240" w:lineRule="auto"/>
              <w:ind w:firstLine="740"/>
              <w:jc w:val="both"/>
              <w:rPr>
                <w:rFonts w:eastAsiaTheme="minorHAnsi"/>
                <w:b/>
                <w:sz w:val="28"/>
                <w:szCs w:val="28"/>
              </w:rPr>
            </w:pPr>
            <w:r w:rsidRPr="00471592">
              <w:rPr>
                <w:sz w:val="28"/>
                <w:szCs w:val="28"/>
              </w:rPr>
              <w:t xml:space="preserve">Программное обеспечение. Лицензирование программного обеспечения и цифровых ресурсов. </w:t>
            </w:r>
            <w:proofErr w:type="spellStart"/>
            <w:r w:rsidRPr="00471592">
              <w:rPr>
                <w:sz w:val="28"/>
                <w:szCs w:val="28"/>
              </w:rPr>
              <w:t>Проприетарное</w:t>
            </w:r>
            <w:proofErr w:type="spellEnd"/>
            <w:r w:rsidRPr="00471592">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8.</w:t>
            </w:r>
            <w:r w:rsidRPr="00471592">
              <w:rPr>
                <w:rFonts w:ascii="Times New Roman" w:eastAsia="Calibri" w:hAnsi="Times New Roman" w:cs="Times New Roman"/>
                <w:color w:val="000000"/>
                <w:sz w:val="28"/>
                <w:szCs w:val="28"/>
              </w:rPr>
              <w:t xml:space="preserve"> </w:t>
            </w:r>
            <w:r w:rsidRPr="00471592">
              <w:rPr>
                <w:rFonts w:ascii="Times New Roman" w:eastAsia="Calibri" w:hAnsi="Times New Roman" w:cs="Times New Roman"/>
                <w:b/>
                <w:color w:val="000000"/>
                <w:sz w:val="28"/>
                <w:szCs w:val="28"/>
              </w:rPr>
              <w:t>Практическое занятие № 3.</w:t>
            </w:r>
            <w:r w:rsidRPr="00471592">
              <w:rPr>
                <w:rFonts w:ascii="Times New Roman" w:hAnsi="Times New Roman" w:cs="Times New Roman"/>
                <w:sz w:val="28"/>
                <w:szCs w:val="28"/>
              </w:rPr>
              <w:t xml:space="preserve">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9.</w:t>
            </w:r>
            <w:r w:rsidRPr="00471592">
              <w:rPr>
                <w:rFonts w:ascii="Times New Roman" w:eastAsia="Calibri" w:hAnsi="Times New Roman" w:cs="Times New Roman"/>
                <w:color w:val="000000"/>
                <w:sz w:val="28"/>
                <w:szCs w:val="28"/>
              </w:rPr>
              <w:t xml:space="preserve"> </w:t>
            </w:r>
            <w:r w:rsidRPr="00471592">
              <w:rPr>
                <w:rFonts w:ascii="Times New Roman" w:eastAsia="Calibri" w:hAnsi="Times New Roman" w:cs="Times New Roman"/>
                <w:b/>
                <w:color w:val="000000"/>
                <w:sz w:val="28"/>
                <w:szCs w:val="28"/>
              </w:rPr>
              <w:t>Практическое занятие № 4</w:t>
            </w:r>
            <w:r w:rsidRPr="00471592">
              <w:rPr>
                <w:rFonts w:ascii="Times New Roman" w:hAnsi="Times New Roman" w:cs="Times New Roman"/>
                <w:b/>
                <w:sz w:val="28"/>
                <w:szCs w:val="28"/>
              </w:rPr>
              <w:t>.</w:t>
            </w:r>
            <w:r w:rsidRPr="00471592">
              <w:rPr>
                <w:rFonts w:ascii="Times New Roman" w:hAnsi="Times New Roman" w:cs="Times New Roman"/>
                <w:sz w:val="28"/>
                <w:szCs w:val="28"/>
              </w:rPr>
              <w:t xml:space="preserve">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hAnsi="Times New Roman" w:cs="Times New Roman"/>
                <w:sz w:val="28"/>
                <w:szCs w:val="28"/>
              </w:rPr>
            </w:pPr>
            <w:r w:rsidRPr="00471592">
              <w:rPr>
                <w:rFonts w:ascii="Times New Roman" w:eastAsia="Calibri" w:hAnsi="Times New Roman" w:cs="Times New Roman"/>
                <w:b/>
                <w:bCs/>
                <w:color w:val="000000"/>
                <w:sz w:val="28"/>
                <w:szCs w:val="28"/>
              </w:rPr>
              <w:lastRenderedPageBreak/>
              <w:t xml:space="preserve">Раздел 2. </w:t>
            </w:r>
            <w:r w:rsidRPr="00471592">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bCs/>
                <w:sz w:val="28"/>
                <w:szCs w:val="28"/>
              </w:rPr>
            </w:pPr>
            <w:r w:rsidRPr="00471592">
              <w:rPr>
                <w:rFonts w:ascii="Times New Roman" w:eastAsia="Calibri" w:hAnsi="Times New Roman" w:cs="Times New Roman"/>
                <w:bCs/>
                <w:sz w:val="28"/>
                <w:szCs w:val="28"/>
              </w:rPr>
              <w:t xml:space="preserve">Тема 2.1 </w:t>
            </w:r>
          </w:p>
          <w:p w:rsidR="00EC4236" w:rsidRPr="00471592" w:rsidRDefault="00EC4236" w:rsidP="008175C5">
            <w:pPr>
              <w:pStyle w:val="a6"/>
              <w:rPr>
                <w:rFonts w:ascii="Times New Roman" w:eastAsia="Calibri" w:hAnsi="Times New Roman" w:cs="Times New Roman"/>
                <w:bCs/>
                <w:sz w:val="28"/>
                <w:szCs w:val="28"/>
              </w:rPr>
            </w:pPr>
            <w:r w:rsidRPr="00471592">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bCs/>
                <w:sz w:val="28"/>
                <w:szCs w:val="28"/>
              </w:rPr>
            </w:pPr>
            <w:r w:rsidRPr="00471592">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w:t>
            </w:r>
          </w:p>
        </w:tc>
      </w:tr>
      <w:tr w:rsidR="00EC4236" w:rsidRPr="00471592" w:rsidTr="008175C5">
        <w:tc>
          <w:tcPr>
            <w:tcW w:w="3652" w:type="dxa"/>
            <w:vMerge/>
            <w:tcBorders>
              <w:left w:val="single" w:sz="4" w:space="0" w:color="auto"/>
              <w:bottom w:val="single" w:sz="4" w:space="0" w:color="auto"/>
              <w:right w:val="single" w:sz="4" w:space="0" w:color="auto"/>
            </w:tcBorders>
            <w:vAlign w:val="center"/>
            <w:hideMark/>
          </w:tcPr>
          <w:p w:rsidR="00EC4236" w:rsidRPr="00471592" w:rsidRDefault="00EC4236" w:rsidP="008175C5">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108"/>
              <w:jc w:val="both"/>
              <w:rPr>
                <w:rFonts w:eastAsia="Calibri"/>
                <w:bCs/>
                <w:sz w:val="28"/>
                <w:szCs w:val="28"/>
              </w:rPr>
            </w:pPr>
            <w:r w:rsidRPr="00471592">
              <w:rPr>
                <w:rFonts w:eastAsia="Calibri"/>
                <w:bCs/>
                <w:sz w:val="28"/>
                <w:szCs w:val="28"/>
              </w:rPr>
              <w:t xml:space="preserve">10.  </w:t>
            </w:r>
            <w:r w:rsidRPr="00471592">
              <w:rPr>
                <w:b/>
                <w:sz w:val="28"/>
                <w:szCs w:val="28"/>
              </w:rPr>
              <w:t>Информация, данные и знания</w:t>
            </w:r>
            <w:r w:rsidRPr="00471592">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471592">
              <w:rPr>
                <w:sz w:val="28"/>
                <w:szCs w:val="28"/>
              </w:rPr>
              <w:t>Фано</w:t>
            </w:r>
            <w:proofErr w:type="spellEnd"/>
            <w:r w:rsidRPr="00471592">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471592">
              <w:rPr>
                <w:sz w:val="28"/>
                <w:szCs w:val="28"/>
              </w:rPr>
              <w:t>равновероятности</w:t>
            </w:r>
            <w:proofErr w:type="spellEnd"/>
            <w:r w:rsidRPr="00471592">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t xml:space="preserve">Тема 2.2 </w:t>
            </w:r>
          </w:p>
          <w:p w:rsidR="00EC4236" w:rsidRPr="00471592" w:rsidRDefault="00EC4236" w:rsidP="008175C5">
            <w:pPr>
              <w:rPr>
                <w:b/>
                <w:sz w:val="28"/>
                <w:szCs w:val="28"/>
              </w:rPr>
            </w:pPr>
            <w:r w:rsidRPr="00471592">
              <w:rPr>
                <w:b/>
                <w:sz w:val="28"/>
                <w:szCs w:val="28"/>
              </w:rPr>
              <w:t xml:space="preserve">Информационные процессы. </w:t>
            </w:r>
          </w:p>
          <w:p w:rsidR="00EC4236" w:rsidRPr="00471592" w:rsidRDefault="00EC4236" w:rsidP="008175C5">
            <w:pPr>
              <w:rPr>
                <w:rFonts w:eastAsia="Calibri"/>
                <w:bCs/>
                <w:sz w:val="28"/>
                <w:szCs w:val="28"/>
              </w:rPr>
            </w:pPr>
            <w:r w:rsidRPr="00471592">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rFonts w:eastAsia="Calibri"/>
                <w:bCs/>
                <w:sz w:val="28"/>
                <w:szCs w:val="28"/>
              </w:rPr>
            </w:pPr>
            <w:r w:rsidRPr="00471592">
              <w:rPr>
                <w:rFonts w:eastAsia="Calibri"/>
                <w:sz w:val="28"/>
                <w:szCs w:val="28"/>
              </w:rPr>
              <w:t xml:space="preserve">11. </w:t>
            </w:r>
            <w:r w:rsidRPr="00471592">
              <w:rPr>
                <w:b/>
                <w:sz w:val="28"/>
                <w:szCs w:val="28"/>
              </w:rPr>
              <w:t>Информационные процессы. Передача информации.</w:t>
            </w:r>
            <w:r w:rsidRPr="00471592">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471592">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lastRenderedPageBreak/>
              <w:t xml:space="preserve">Тема 2.3 </w:t>
            </w:r>
          </w:p>
          <w:p w:rsidR="00EC4236" w:rsidRPr="00471592" w:rsidRDefault="00EC4236" w:rsidP="008175C5">
            <w:pPr>
              <w:rPr>
                <w:sz w:val="28"/>
                <w:szCs w:val="28"/>
              </w:rPr>
            </w:pPr>
            <w:r w:rsidRPr="00471592">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02, ОК 03, ОК 05</w:t>
            </w:r>
          </w:p>
        </w:tc>
      </w:tr>
      <w:tr w:rsidR="00EC4236" w:rsidRPr="00471592" w:rsidTr="008175C5">
        <w:tc>
          <w:tcPr>
            <w:tcW w:w="3652" w:type="dxa"/>
            <w:vMerge/>
            <w:tcBorders>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rFonts w:eastAsia="Calibri"/>
                <w:bCs/>
                <w:sz w:val="28"/>
                <w:szCs w:val="28"/>
              </w:rPr>
            </w:pPr>
            <w:r w:rsidRPr="00471592">
              <w:rPr>
                <w:rFonts w:eastAsia="Calibri"/>
                <w:bCs/>
                <w:sz w:val="28"/>
                <w:szCs w:val="28"/>
              </w:rPr>
              <w:t xml:space="preserve">12. </w:t>
            </w:r>
            <w:r w:rsidRPr="00471592">
              <w:rPr>
                <w:b/>
                <w:sz w:val="28"/>
                <w:szCs w:val="28"/>
              </w:rPr>
              <w:t>Системы. Компоненты системы и их взаимодействие.</w:t>
            </w:r>
            <w:r w:rsidRPr="00471592">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sz w:val="28"/>
                <w:szCs w:val="28"/>
              </w:rPr>
            </w:pPr>
            <w:r w:rsidRPr="00471592">
              <w:rPr>
                <w:sz w:val="28"/>
                <w:szCs w:val="28"/>
              </w:rPr>
              <w:t>Тема 2.4.</w:t>
            </w:r>
          </w:p>
          <w:p w:rsidR="00EC4236" w:rsidRPr="00471592" w:rsidRDefault="00EC4236" w:rsidP="008175C5">
            <w:pPr>
              <w:rPr>
                <w:sz w:val="28"/>
                <w:szCs w:val="28"/>
              </w:rPr>
            </w:pPr>
            <w:r w:rsidRPr="00471592">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hanging="56"/>
              <w:jc w:val="both"/>
              <w:rPr>
                <w:rFonts w:eastAsia="Calibri"/>
                <w:bCs/>
                <w:sz w:val="28"/>
                <w:szCs w:val="28"/>
              </w:rPr>
            </w:pPr>
            <w:r w:rsidRPr="00471592">
              <w:rPr>
                <w:rFonts w:eastAsia="Calibri"/>
                <w:bCs/>
                <w:sz w:val="28"/>
                <w:szCs w:val="28"/>
              </w:rPr>
              <w:t xml:space="preserve">13. </w:t>
            </w:r>
            <w:r w:rsidRPr="00471592">
              <w:rPr>
                <w:b/>
                <w:sz w:val="28"/>
                <w:szCs w:val="28"/>
              </w:rPr>
              <w:t>Системы счисления.</w:t>
            </w:r>
            <w:r w:rsidRPr="00471592">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471592">
              <w:rPr>
                <w:sz w:val="28"/>
                <w:szCs w:val="28"/>
              </w:rPr>
              <w:t>е</w:t>
            </w:r>
            <w:proofErr w:type="gramEnd"/>
            <w:r w:rsidRPr="00471592">
              <w:rPr>
                <w:sz w:val="28"/>
                <w:szCs w:val="28"/>
              </w:rPr>
              <w:t xml:space="preserve"> системы счисления. Алгоритм перевода целого числа из Р-</w:t>
            </w:r>
            <w:proofErr w:type="spellStart"/>
            <w:r w:rsidRPr="00471592">
              <w:rPr>
                <w:sz w:val="28"/>
                <w:szCs w:val="28"/>
              </w:rPr>
              <w:t>ичной</w:t>
            </w:r>
            <w:proofErr w:type="spellEnd"/>
            <w:r w:rsidRPr="00471592">
              <w:rPr>
                <w:sz w:val="28"/>
                <w:szCs w:val="28"/>
              </w:rPr>
              <w:t xml:space="preserve"> системы счисления в </w:t>
            </w:r>
            <w:proofErr w:type="gramStart"/>
            <w:r w:rsidRPr="00471592">
              <w:rPr>
                <w:sz w:val="28"/>
                <w:szCs w:val="28"/>
              </w:rPr>
              <w:t>десятичную</w:t>
            </w:r>
            <w:proofErr w:type="gramEnd"/>
            <w:r w:rsidRPr="00471592">
              <w:rPr>
                <w:sz w:val="28"/>
                <w:szCs w:val="28"/>
              </w:rPr>
              <w:t>. Алгоритм перевода конечной Р-</w:t>
            </w:r>
            <w:proofErr w:type="spellStart"/>
            <w:r w:rsidRPr="00471592">
              <w:rPr>
                <w:sz w:val="28"/>
                <w:szCs w:val="28"/>
              </w:rPr>
              <w:t>ичной</w:t>
            </w:r>
            <w:proofErr w:type="spellEnd"/>
            <w:r w:rsidRPr="00471592">
              <w:rPr>
                <w:sz w:val="28"/>
                <w:szCs w:val="28"/>
              </w:rPr>
              <w:t xml:space="preserve"> дроби в </w:t>
            </w:r>
            <w:proofErr w:type="gramStart"/>
            <w:r w:rsidRPr="00471592">
              <w:rPr>
                <w:sz w:val="28"/>
                <w:szCs w:val="28"/>
              </w:rPr>
              <w:t>десятичную</w:t>
            </w:r>
            <w:proofErr w:type="gramEnd"/>
            <w:r w:rsidRPr="00471592">
              <w:rPr>
                <w:sz w:val="28"/>
                <w:szCs w:val="28"/>
              </w:rPr>
              <w:t>. Алгоритм перевода целого числа из десятичной системы счисления в Р-</w:t>
            </w:r>
            <w:proofErr w:type="spellStart"/>
            <w:r w:rsidRPr="00471592">
              <w:rPr>
                <w:sz w:val="28"/>
                <w:szCs w:val="28"/>
              </w:rPr>
              <w:t>ичную</w:t>
            </w:r>
            <w:proofErr w:type="spellEnd"/>
            <w:r w:rsidRPr="00471592">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sz w:val="28"/>
                <w:szCs w:val="28"/>
              </w:rPr>
            </w:pPr>
            <w:r w:rsidRPr="00471592">
              <w:rPr>
                <w:rFonts w:eastAsia="Calibri"/>
                <w:sz w:val="28"/>
                <w:szCs w:val="28"/>
              </w:rPr>
              <w:t xml:space="preserve">14-15. </w:t>
            </w:r>
            <w:r w:rsidRPr="00471592">
              <w:rPr>
                <w:rFonts w:eastAsia="Calibri"/>
                <w:b/>
                <w:sz w:val="28"/>
                <w:szCs w:val="28"/>
              </w:rPr>
              <w:t>Практическое занятие № 5.</w:t>
            </w:r>
            <w:r w:rsidRPr="00471592">
              <w:rPr>
                <w:rFonts w:eastAsia="Calibri"/>
                <w:sz w:val="28"/>
                <w:szCs w:val="28"/>
              </w:rPr>
              <w:t xml:space="preserve"> </w:t>
            </w:r>
          </w:p>
          <w:p w:rsidR="00EC4236" w:rsidRPr="00471592" w:rsidRDefault="00EC4236" w:rsidP="008175C5">
            <w:pPr>
              <w:jc w:val="both"/>
              <w:rPr>
                <w:rFonts w:eastAsia="Calibri"/>
                <w:bCs/>
                <w:sz w:val="28"/>
                <w:szCs w:val="28"/>
              </w:rPr>
            </w:pPr>
            <w:r w:rsidRPr="00471592">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sz w:val="28"/>
                <w:szCs w:val="28"/>
              </w:rPr>
            </w:pPr>
            <w:r w:rsidRPr="00471592">
              <w:rPr>
                <w:rFonts w:eastAsia="Calibri"/>
                <w:sz w:val="28"/>
                <w:szCs w:val="28"/>
              </w:rPr>
              <w:t xml:space="preserve">16-17. </w:t>
            </w:r>
            <w:r w:rsidRPr="00471592">
              <w:rPr>
                <w:rFonts w:eastAsia="Calibri"/>
                <w:b/>
                <w:sz w:val="28"/>
                <w:szCs w:val="28"/>
              </w:rPr>
              <w:t>Практическое занятие № 6.</w:t>
            </w:r>
            <w:r w:rsidRPr="00471592">
              <w:rPr>
                <w:rFonts w:eastAsia="Calibri"/>
                <w:sz w:val="28"/>
                <w:szCs w:val="28"/>
              </w:rPr>
              <w:t xml:space="preserve"> </w:t>
            </w:r>
          </w:p>
          <w:p w:rsidR="00EC4236" w:rsidRPr="00471592" w:rsidRDefault="00EC4236" w:rsidP="008175C5">
            <w:pPr>
              <w:jc w:val="both"/>
              <w:rPr>
                <w:rFonts w:eastAsia="Calibri"/>
                <w:bCs/>
                <w:sz w:val="28"/>
                <w:szCs w:val="28"/>
              </w:rPr>
            </w:pPr>
            <w:r w:rsidRPr="00471592">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rPr>
          <w:trHeight w:val="433"/>
        </w:trPr>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rPr>
                <w:sz w:val="28"/>
                <w:szCs w:val="28"/>
              </w:rPr>
            </w:pPr>
            <w:r w:rsidRPr="00471592">
              <w:rPr>
                <w:sz w:val="28"/>
                <w:szCs w:val="28"/>
              </w:rPr>
              <w:t xml:space="preserve">Тема 2.5. </w:t>
            </w:r>
          </w:p>
          <w:p w:rsidR="00EC4236" w:rsidRPr="00471592" w:rsidRDefault="00EC4236" w:rsidP="008175C5">
            <w:pPr>
              <w:rPr>
                <w:sz w:val="28"/>
                <w:szCs w:val="28"/>
              </w:rPr>
            </w:pPr>
            <w:r w:rsidRPr="00471592">
              <w:rPr>
                <w:b/>
                <w:sz w:val="28"/>
                <w:szCs w:val="28"/>
              </w:rPr>
              <w:t>Целые и вещественные числа</w:t>
            </w:r>
            <w:r w:rsidRPr="00471592">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left w:val="single" w:sz="4" w:space="0" w:color="auto"/>
              <w:bottom w:val="single" w:sz="4" w:space="0" w:color="auto"/>
              <w:right w:val="single" w:sz="4" w:space="0" w:color="auto"/>
            </w:tcBorders>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hanging="14"/>
              <w:jc w:val="both"/>
              <w:rPr>
                <w:rFonts w:eastAsia="Calibri"/>
                <w:bCs/>
                <w:sz w:val="28"/>
                <w:szCs w:val="28"/>
              </w:rPr>
            </w:pPr>
            <w:r w:rsidRPr="00471592">
              <w:rPr>
                <w:rFonts w:eastAsia="Calibri"/>
                <w:bCs/>
                <w:sz w:val="28"/>
                <w:szCs w:val="28"/>
              </w:rPr>
              <w:t xml:space="preserve">18.  </w:t>
            </w:r>
            <w:r w:rsidRPr="00471592">
              <w:rPr>
                <w:b/>
                <w:sz w:val="28"/>
                <w:szCs w:val="28"/>
              </w:rPr>
              <w:t xml:space="preserve">Целые и вещественные числа. </w:t>
            </w:r>
            <w:r w:rsidRPr="00471592">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sz w:val="28"/>
                <w:szCs w:val="28"/>
              </w:rPr>
            </w:pPr>
            <w:r w:rsidRPr="00471592">
              <w:rPr>
                <w:sz w:val="28"/>
                <w:szCs w:val="28"/>
              </w:rPr>
              <w:t>Тема 2.4</w:t>
            </w:r>
          </w:p>
          <w:p w:rsidR="00EC4236" w:rsidRPr="00471592" w:rsidRDefault="00EC4236" w:rsidP="008175C5">
            <w:pPr>
              <w:rPr>
                <w:sz w:val="28"/>
                <w:szCs w:val="28"/>
              </w:rPr>
            </w:pPr>
            <w:r w:rsidRPr="00471592">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rFonts w:eastAsia="Calibri"/>
                <w:bCs/>
                <w:sz w:val="28"/>
                <w:szCs w:val="28"/>
              </w:rPr>
            </w:pPr>
            <w:r w:rsidRPr="00471592">
              <w:rPr>
                <w:rFonts w:eastAsia="Calibri"/>
                <w:bCs/>
                <w:sz w:val="28"/>
                <w:szCs w:val="28"/>
              </w:rPr>
              <w:lastRenderedPageBreak/>
              <w:t xml:space="preserve">19. </w:t>
            </w:r>
            <w:r w:rsidRPr="00471592">
              <w:rPr>
                <w:b/>
                <w:sz w:val="28"/>
                <w:szCs w:val="28"/>
              </w:rPr>
              <w:t>Кодирование текстов</w:t>
            </w:r>
            <w:r w:rsidRPr="00471592">
              <w:rPr>
                <w:sz w:val="28"/>
                <w:szCs w:val="28"/>
              </w:rPr>
              <w:t xml:space="preserve">. Кодировка </w:t>
            </w:r>
            <w:r w:rsidRPr="00471592">
              <w:rPr>
                <w:sz w:val="28"/>
                <w:szCs w:val="28"/>
                <w:lang w:val="en-US" w:bidi="en-US"/>
              </w:rPr>
              <w:t>ASCII</w:t>
            </w:r>
            <w:r w:rsidRPr="00471592">
              <w:rPr>
                <w:sz w:val="28"/>
                <w:szCs w:val="28"/>
                <w:lang w:bidi="en-US"/>
              </w:rPr>
              <w:t xml:space="preserve">. </w:t>
            </w:r>
            <w:r w:rsidRPr="00471592">
              <w:rPr>
                <w:sz w:val="28"/>
                <w:szCs w:val="28"/>
              </w:rPr>
              <w:lastRenderedPageBreak/>
              <w:t xml:space="preserve">Однобайтные кодировки. Стандарт </w:t>
            </w:r>
            <w:r w:rsidRPr="00471592">
              <w:rPr>
                <w:sz w:val="28"/>
                <w:szCs w:val="28"/>
                <w:lang w:val="en-US" w:bidi="en-US"/>
              </w:rPr>
              <w:t>UNICODE</w:t>
            </w:r>
            <w:r w:rsidRPr="00471592">
              <w:rPr>
                <w:sz w:val="28"/>
                <w:szCs w:val="28"/>
                <w:lang w:bidi="en-US"/>
              </w:rPr>
              <w:t xml:space="preserve">. </w:t>
            </w:r>
            <w:r w:rsidRPr="00471592">
              <w:rPr>
                <w:sz w:val="28"/>
                <w:szCs w:val="28"/>
              </w:rPr>
              <w:t xml:space="preserve">Кодировка </w:t>
            </w:r>
            <w:r w:rsidRPr="00471592">
              <w:rPr>
                <w:sz w:val="28"/>
                <w:szCs w:val="28"/>
                <w:lang w:val="en-US" w:bidi="en-US"/>
              </w:rPr>
              <w:t>UTF</w:t>
            </w:r>
            <w:r w:rsidRPr="00471592">
              <w:rPr>
                <w:sz w:val="28"/>
                <w:szCs w:val="28"/>
                <w:lang w:bidi="en-US"/>
              </w:rPr>
              <w:t xml:space="preserve">-8. </w:t>
            </w:r>
            <w:r w:rsidRPr="00471592">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left w:val="single" w:sz="4" w:space="0" w:color="auto"/>
              <w:right w:val="single" w:sz="4" w:space="0" w:color="auto"/>
            </w:tcBorders>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t xml:space="preserve">20. Практическое занятие № 7. </w:t>
            </w:r>
          </w:p>
          <w:p w:rsidR="00EC4236" w:rsidRPr="00471592" w:rsidRDefault="00EC4236" w:rsidP="008175C5">
            <w:pPr>
              <w:rPr>
                <w:rFonts w:eastAsia="Calibri"/>
                <w:bCs/>
                <w:sz w:val="28"/>
                <w:szCs w:val="28"/>
              </w:rPr>
            </w:pPr>
            <w:r w:rsidRPr="00471592">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left w:val="single" w:sz="4" w:space="0" w:color="auto"/>
              <w:bottom w:val="single" w:sz="4" w:space="0" w:color="auto"/>
              <w:right w:val="single" w:sz="4" w:space="0" w:color="auto"/>
            </w:tcBorders>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t xml:space="preserve">21.Практическое занятие № 8. </w:t>
            </w:r>
          </w:p>
          <w:p w:rsidR="00EC4236" w:rsidRPr="00471592" w:rsidRDefault="00EC4236" w:rsidP="008175C5">
            <w:pPr>
              <w:rPr>
                <w:rFonts w:eastAsia="Calibri"/>
                <w:bCs/>
                <w:sz w:val="28"/>
                <w:szCs w:val="28"/>
              </w:rPr>
            </w:pPr>
            <w:r w:rsidRPr="00471592">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tcPr>
          <w:p w:rsidR="00EC4236" w:rsidRPr="00471592" w:rsidRDefault="00EC4236" w:rsidP="008175C5">
            <w:pPr>
              <w:rPr>
                <w:rFonts w:eastAsia="Calibri"/>
                <w:sz w:val="28"/>
                <w:szCs w:val="28"/>
              </w:rPr>
            </w:pPr>
            <w:r w:rsidRPr="00471592">
              <w:rPr>
                <w:rFonts w:eastAsia="Calibri"/>
                <w:sz w:val="28"/>
                <w:szCs w:val="28"/>
              </w:rPr>
              <w:t xml:space="preserve">Тема 2.5 </w:t>
            </w:r>
          </w:p>
          <w:p w:rsidR="00EC4236" w:rsidRPr="00471592" w:rsidRDefault="00EC4236" w:rsidP="008175C5">
            <w:pPr>
              <w:rPr>
                <w:b/>
                <w:sz w:val="28"/>
                <w:szCs w:val="28"/>
              </w:rPr>
            </w:pPr>
            <w:r w:rsidRPr="00471592">
              <w:rPr>
                <w:b/>
                <w:sz w:val="28"/>
                <w:szCs w:val="28"/>
              </w:rPr>
              <w:t>Кодирование изображений.</w:t>
            </w:r>
          </w:p>
          <w:p w:rsidR="00EC4236" w:rsidRPr="00471592" w:rsidRDefault="00EC4236" w:rsidP="008175C5">
            <w:pPr>
              <w:rPr>
                <w:b/>
                <w:sz w:val="28"/>
                <w:szCs w:val="28"/>
              </w:rPr>
            </w:pPr>
            <w:r w:rsidRPr="00471592">
              <w:rPr>
                <w:b/>
                <w:sz w:val="28"/>
                <w:szCs w:val="28"/>
              </w:rPr>
              <w:t>Алгебра логики</w:t>
            </w:r>
          </w:p>
          <w:p w:rsidR="00EC4236" w:rsidRPr="00471592" w:rsidRDefault="00EC423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107"/>
              <w:jc w:val="both"/>
              <w:rPr>
                <w:sz w:val="28"/>
                <w:szCs w:val="28"/>
              </w:rPr>
            </w:pPr>
            <w:r w:rsidRPr="00471592">
              <w:rPr>
                <w:rFonts w:eastAsia="Calibri"/>
                <w:color w:val="000000"/>
                <w:sz w:val="28"/>
                <w:szCs w:val="28"/>
              </w:rPr>
              <w:t xml:space="preserve">22-23.  </w:t>
            </w:r>
            <w:r w:rsidRPr="00471592">
              <w:rPr>
                <w:b/>
                <w:sz w:val="28"/>
                <w:szCs w:val="28"/>
              </w:rPr>
              <w:t>Кодирование изображений</w:t>
            </w:r>
            <w:r w:rsidRPr="00471592">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EC4236" w:rsidRPr="00471592" w:rsidRDefault="00EC4236" w:rsidP="008175C5">
            <w:pPr>
              <w:pStyle w:val="20"/>
              <w:shd w:val="clear" w:color="auto" w:fill="auto"/>
              <w:spacing w:line="240" w:lineRule="auto"/>
              <w:ind w:firstLine="107"/>
              <w:jc w:val="both"/>
              <w:rPr>
                <w:sz w:val="28"/>
                <w:szCs w:val="28"/>
              </w:rPr>
            </w:pPr>
            <w:r w:rsidRPr="00471592">
              <w:rPr>
                <w:sz w:val="28"/>
                <w:szCs w:val="28"/>
              </w:rPr>
              <w:t xml:space="preserve">Кодирование звука. </w:t>
            </w:r>
            <w:proofErr w:type="gramStart"/>
            <w:r w:rsidRPr="00471592">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EC4236" w:rsidRPr="00471592" w:rsidRDefault="00EC4236" w:rsidP="008175C5">
            <w:pPr>
              <w:pStyle w:val="20"/>
              <w:shd w:val="clear" w:color="auto" w:fill="auto"/>
              <w:spacing w:line="240" w:lineRule="auto"/>
              <w:ind w:firstLine="107"/>
              <w:jc w:val="both"/>
              <w:rPr>
                <w:sz w:val="28"/>
                <w:szCs w:val="28"/>
              </w:rPr>
            </w:pPr>
            <w:r w:rsidRPr="00471592">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471592">
              <w:rPr>
                <w:sz w:val="28"/>
                <w:szCs w:val="28"/>
              </w:rPr>
              <w:t>эквиваленция</w:t>
            </w:r>
            <w:proofErr w:type="spellEnd"/>
            <w:r w:rsidRPr="00471592">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EC4236" w:rsidRPr="00471592" w:rsidRDefault="00EC4236" w:rsidP="008175C5">
            <w:pPr>
              <w:pStyle w:val="20"/>
              <w:shd w:val="clear" w:color="auto" w:fill="auto"/>
              <w:spacing w:line="240" w:lineRule="auto"/>
              <w:ind w:firstLine="107"/>
              <w:jc w:val="both"/>
              <w:rPr>
                <w:rFonts w:eastAsiaTheme="minorHAnsi"/>
                <w:sz w:val="28"/>
                <w:szCs w:val="28"/>
              </w:rPr>
            </w:pPr>
            <w:r w:rsidRPr="00471592">
              <w:rPr>
                <w:sz w:val="28"/>
                <w:szCs w:val="28"/>
              </w:rPr>
              <w:t xml:space="preserve">Примеры законов алгебры логики. Эквивалентные преобразования логических выражений. Логические </w:t>
            </w:r>
            <w:r w:rsidRPr="00471592">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color w:val="000000"/>
                <w:sz w:val="28"/>
                <w:szCs w:val="28"/>
              </w:rPr>
            </w:pPr>
            <w:r w:rsidRPr="00471592">
              <w:rPr>
                <w:rFonts w:ascii="Times New Roman" w:eastAsia="Calibri" w:hAnsi="Times New Roman" w:cs="Times New Roman"/>
                <w:color w:val="000000"/>
                <w:sz w:val="28"/>
                <w:szCs w:val="28"/>
              </w:rPr>
              <w:t xml:space="preserve">24. Практическое занятие № 9.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hAnsi="Times New Roman" w:cs="Times New Roman"/>
                <w:sz w:val="28"/>
                <w:szCs w:val="28"/>
              </w:rPr>
            </w:pPr>
            <w:r w:rsidRPr="00471592">
              <w:rPr>
                <w:rFonts w:ascii="Times New Roman" w:eastAsia="Calibri" w:hAnsi="Times New Roman" w:cs="Times New Roman"/>
                <w:b/>
                <w:sz w:val="28"/>
                <w:szCs w:val="28"/>
              </w:rPr>
              <w:t xml:space="preserve">Раздел 3. </w:t>
            </w:r>
            <w:r w:rsidRPr="00471592">
              <w:rPr>
                <w:rFonts w:ascii="Times New Roman" w:hAnsi="Times New Roman" w:cs="Times New Roman"/>
                <w:color w:val="000000" w:themeColor="text1"/>
                <w:sz w:val="28"/>
                <w:szCs w:val="28"/>
              </w:rPr>
              <w:t>Информационные технологии</w:t>
            </w:r>
            <w:r w:rsidRPr="00471592">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rPr>
                <w:rFonts w:eastAsia="Calibri"/>
                <w:sz w:val="28"/>
                <w:szCs w:val="28"/>
              </w:rPr>
            </w:pPr>
          </w:p>
          <w:p w:rsidR="00EC4236" w:rsidRPr="00471592" w:rsidRDefault="00EC4236" w:rsidP="008175C5">
            <w:pPr>
              <w:rPr>
                <w:rFonts w:eastAsia="Calibri"/>
                <w:sz w:val="28"/>
                <w:szCs w:val="28"/>
              </w:rPr>
            </w:pPr>
            <w:r w:rsidRPr="00471592">
              <w:rPr>
                <w:rFonts w:eastAsia="Calibri"/>
                <w:sz w:val="28"/>
                <w:szCs w:val="28"/>
              </w:rPr>
              <w:t xml:space="preserve">Тема 3.1 </w:t>
            </w:r>
          </w:p>
          <w:p w:rsidR="00EC4236" w:rsidRPr="00471592" w:rsidRDefault="00EC4236" w:rsidP="008175C5">
            <w:pPr>
              <w:rPr>
                <w:b/>
                <w:sz w:val="28"/>
                <w:szCs w:val="28"/>
              </w:rPr>
            </w:pPr>
            <w:r w:rsidRPr="00471592">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ОК 07</w:t>
            </w:r>
          </w:p>
        </w:tc>
      </w:tr>
      <w:tr w:rsidR="00EC4236" w:rsidRPr="00471592" w:rsidTr="008175C5">
        <w:tc>
          <w:tcPr>
            <w:tcW w:w="3652" w:type="dxa"/>
            <w:vMerge/>
            <w:tcBorders>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sz w:val="28"/>
                <w:szCs w:val="28"/>
              </w:rPr>
            </w:pPr>
            <w:r w:rsidRPr="00471592">
              <w:rPr>
                <w:rFonts w:eastAsia="Calibri"/>
                <w:sz w:val="28"/>
                <w:szCs w:val="28"/>
              </w:rPr>
              <w:t xml:space="preserve">25.  </w:t>
            </w:r>
            <w:r w:rsidRPr="00471592">
              <w:rPr>
                <w:b/>
                <w:sz w:val="28"/>
                <w:szCs w:val="28"/>
              </w:rPr>
              <w:t>Текстовый процессор</w:t>
            </w:r>
            <w:r w:rsidRPr="00471592">
              <w:rPr>
                <w:sz w:val="28"/>
                <w:szCs w:val="28"/>
              </w:rPr>
              <w:t xml:space="preserve">. Редактирование и форматирование. Проверка орфографии и грамматики. Средства поиска и </w:t>
            </w:r>
            <w:proofErr w:type="spellStart"/>
            <w:r w:rsidRPr="00471592">
              <w:rPr>
                <w:sz w:val="28"/>
                <w:szCs w:val="28"/>
              </w:rPr>
              <w:t>автозамены</w:t>
            </w:r>
            <w:proofErr w:type="spellEnd"/>
            <w:r w:rsidRPr="00471592">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r w:rsidRPr="00471592">
              <w:rPr>
                <w:sz w:val="28"/>
                <w:szCs w:val="28"/>
              </w:rPr>
              <w:t xml:space="preserve">Тема 3.2 </w:t>
            </w:r>
          </w:p>
          <w:p w:rsidR="00EC4236" w:rsidRPr="00471592" w:rsidRDefault="00EC4236" w:rsidP="008175C5">
            <w:pPr>
              <w:rPr>
                <w:b/>
                <w:sz w:val="28"/>
                <w:szCs w:val="28"/>
              </w:rPr>
            </w:pPr>
            <w:r w:rsidRPr="00471592">
              <w:rPr>
                <w:b/>
                <w:sz w:val="28"/>
                <w:szCs w:val="28"/>
              </w:rPr>
              <w:t xml:space="preserve">Облачные сервисы. </w:t>
            </w:r>
          </w:p>
          <w:p w:rsidR="00EC4236" w:rsidRPr="00471592" w:rsidRDefault="00EC4236" w:rsidP="008175C5">
            <w:pPr>
              <w:rPr>
                <w:b/>
                <w:sz w:val="28"/>
                <w:szCs w:val="28"/>
              </w:rPr>
            </w:pPr>
            <w:r w:rsidRPr="00471592">
              <w:rPr>
                <w:b/>
                <w:sz w:val="28"/>
                <w:szCs w:val="28"/>
              </w:rPr>
              <w:t>Коллективная работа с документом</w:t>
            </w:r>
          </w:p>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20"/>
              <w:jc w:val="both"/>
              <w:rPr>
                <w:rFonts w:eastAsia="Calibri"/>
                <w:sz w:val="28"/>
                <w:szCs w:val="28"/>
              </w:rPr>
            </w:pPr>
            <w:r w:rsidRPr="00471592">
              <w:rPr>
                <w:rFonts w:eastAsia="Calibri"/>
                <w:sz w:val="28"/>
                <w:szCs w:val="28"/>
              </w:rPr>
              <w:t xml:space="preserve">26. </w:t>
            </w:r>
            <w:r w:rsidRPr="00471592">
              <w:rPr>
                <w:b/>
                <w:sz w:val="28"/>
                <w:szCs w:val="28"/>
              </w:rPr>
              <w:t>Облачные сервисы. Коллективная работа с документом</w:t>
            </w:r>
            <w:r w:rsidRPr="00471592">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t xml:space="preserve">27-28. </w:t>
            </w:r>
            <w:r w:rsidRPr="00471592">
              <w:rPr>
                <w:rFonts w:eastAsia="Calibri"/>
                <w:b/>
                <w:sz w:val="28"/>
                <w:szCs w:val="28"/>
              </w:rPr>
              <w:t>Практическое занятие № 10.</w:t>
            </w:r>
            <w:r w:rsidRPr="00471592">
              <w:rPr>
                <w:rFonts w:eastAsia="Calibri"/>
                <w:sz w:val="28"/>
                <w:szCs w:val="28"/>
              </w:rPr>
              <w:t xml:space="preserve"> </w:t>
            </w:r>
            <w:r w:rsidRPr="00471592">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b/>
                <w:sz w:val="28"/>
                <w:szCs w:val="28"/>
              </w:rPr>
            </w:pPr>
            <w:r w:rsidRPr="00471592">
              <w:rPr>
                <w:rFonts w:eastAsia="Calibri"/>
                <w:sz w:val="28"/>
                <w:szCs w:val="28"/>
              </w:rPr>
              <w:t xml:space="preserve">29. </w:t>
            </w:r>
            <w:r w:rsidRPr="00471592">
              <w:rPr>
                <w:rFonts w:eastAsia="Calibri"/>
                <w:b/>
                <w:sz w:val="28"/>
                <w:szCs w:val="28"/>
              </w:rPr>
              <w:t xml:space="preserve">Практическое занятие № 11. </w:t>
            </w:r>
          </w:p>
          <w:p w:rsidR="00EC4236" w:rsidRPr="00471592" w:rsidRDefault="00EC4236" w:rsidP="008175C5">
            <w:pPr>
              <w:rPr>
                <w:rFonts w:eastAsia="Calibri"/>
                <w:sz w:val="28"/>
                <w:szCs w:val="28"/>
              </w:rPr>
            </w:pPr>
            <w:r w:rsidRPr="00471592">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b/>
                <w:sz w:val="28"/>
                <w:szCs w:val="28"/>
              </w:rPr>
            </w:pPr>
            <w:r w:rsidRPr="00471592">
              <w:rPr>
                <w:rFonts w:eastAsia="Calibri"/>
                <w:sz w:val="28"/>
                <w:szCs w:val="28"/>
              </w:rPr>
              <w:t xml:space="preserve">30. </w:t>
            </w:r>
            <w:r w:rsidRPr="00471592">
              <w:rPr>
                <w:rFonts w:eastAsia="Calibri"/>
                <w:b/>
                <w:sz w:val="28"/>
                <w:szCs w:val="28"/>
              </w:rPr>
              <w:t xml:space="preserve">Практическое занятие № 12. </w:t>
            </w:r>
          </w:p>
          <w:p w:rsidR="00EC4236" w:rsidRPr="00471592" w:rsidRDefault="00EC4236" w:rsidP="008175C5">
            <w:pPr>
              <w:rPr>
                <w:rFonts w:eastAsia="Calibri"/>
                <w:sz w:val="28"/>
                <w:szCs w:val="28"/>
              </w:rPr>
            </w:pPr>
            <w:r w:rsidRPr="00471592">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b/>
                <w:sz w:val="28"/>
                <w:szCs w:val="28"/>
              </w:rPr>
            </w:pPr>
            <w:r w:rsidRPr="00471592">
              <w:rPr>
                <w:rFonts w:eastAsia="Calibri"/>
                <w:sz w:val="28"/>
                <w:szCs w:val="28"/>
              </w:rPr>
              <w:t xml:space="preserve">31. </w:t>
            </w:r>
            <w:r w:rsidRPr="00471592">
              <w:rPr>
                <w:rFonts w:eastAsia="Calibri"/>
                <w:b/>
                <w:sz w:val="28"/>
                <w:szCs w:val="28"/>
              </w:rPr>
              <w:t xml:space="preserve">Практическое занятие № 13. </w:t>
            </w:r>
          </w:p>
          <w:p w:rsidR="00EC4236" w:rsidRPr="00471592" w:rsidRDefault="00EC4236" w:rsidP="008175C5">
            <w:pPr>
              <w:rPr>
                <w:rFonts w:eastAsia="Calibri"/>
                <w:sz w:val="28"/>
                <w:szCs w:val="28"/>
              </w:rPr>
            </w:pPr>
            <w:r w:rsidRPr="00471592">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t>Тема 3.3</w:t>
            </w:r>
          </w:p>
          <w:p w:rsidR="00EC4236" w:rsidRPr="00471592" w:rsidRDefault="00EC4236" w:rsidP="008175C5">
            <w:pPr>
              <w:rPr>
                <w:rFonts w:eastAsia="Calibri"/>
                <w:b/>
                <w:sz w:val="28"/>
                <w:szCs w:val="28"/>
              </w:rPr>
            </w:pPr>
            <w:r w:rsidRPr="00471592">
              <w:rPr>
                <w:rFonts w:eastAsia="Calibri"/>
                <w:sz w:val="28"/>
                <w:szCs w:val="28"/>
              </w:rPr>
              <w:t xml:space="preserve"> </w:t>
            </w:r>
            <w:r w:rsidRPr="00471592">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sz w:val="28"/>
                <w:szCs w:val="28"/>
              </w:rPr>
            </w:pPr>
            <w:r w:rsidRPr="00471592">
              <w:rPr>
                <w:rFonts w:eastAsia="Calibri"/>
                <w:sz w:val="28"/>
                <w:szCs w:val="28"/>
              </w:rPr>
              <w:t xml:space="preserve">32-33. </w:t>
            </w:r>
            <w:r w:rsidRPr="00471592">
              <w:rPr>
                <w:b/>
                <w:sz w:val="28"/>
                <w:szCs w:val="28"/>
              </w:rPr>
              <w:t>Ввод изображений с использованием различных цифровых устройств</w:t>
            </w:r>
            <w:r w:rsidRPr="00471592">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EC4236" w:rsidRPr="00471592" w:rsidRDefault="00EC4236" w:rsidP="008175C5">
            <w:pPr>
              <w:pStyle w:val="20"/>
              <w:shd w:val="clear" w:color="auto" w:fill="auto"/>
              <w:spacing w:line="240" w:lineRule="auto"/>
              <w:jc w:val="both"/>
              <w:rPr>
                <w:rFonts w:eastAsia="Calibri"/>
                <w:sz w:val="28"/>
                <w:szCs w:val="28"/>
              </w:rPr>
            </w:pPr>
            <w:r w:rsidRPr="00471592">
              <w:rPr>
                <w:sz w:val="28"/>
                <w:szCs w:val="28"/>
              </w:rPr>
              <w:t xml:space="preserve">       Обработка изображения и звука с использованием </w:t>
            </w:r>
            <w:proofErr w:type="gramStart"/>
            <w:r w:rsidRPr="00471592">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02, ОК 06</w:t>
            </w: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sz w:val="28"/>
                <w:szCs w:val="28"/>
              </w:rPr>
            </w:pPr>
            <w:r w:rsidRPr="00471592">
              <w:rPr>
                <w:rFonts w:ascii="Times New Roman" w:eastAsia="Calibri" w:hAnsi="Times New Roman" w:cs="Times New Roman"/>
                <w:sz w:val="28"/>
                <w:szCs w:val="28"/>
              </w:rPr>
              <w:t xml:space="preserve">Тема 3.4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04,</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 ОК 07</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20"/>
              <w:jc w:val="both"/>
              <w:rPr>
                <w:color w:val="000000" w:themeColor="text1"/>
                <w:sz w:val="28"/>
                <w:szCs w:val="28"/>
              </w:rPr>
            </w:pPr>
            <w:r w:rsidRPr="00471592">
              <w:rPr>
                <w:rFonts w:eastAsia="Calibri"/>
                <w:color w:val="000000" w:themeColor="text1"/>
                <w:sz w:val="28"/>
                <w:szCs w:val="28"/>
              </w:rPr>
              <w:t xml:space="preserve">34-35.  </w:t>
            </w:r>
            <w:r w:rsidRPr="00471592">
              <w:rPr>
                <w:b/>
                <w:color w:val="000000" w:themeColor="text1"/>
                <w:sz w:val="28"/>
                <w:szCs w:val="28"/>
              </w:rPr>
              <w:t>Мультимедиа</w:t>
            </w:r>
            <w:r w:rsidRPr="00471592">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EC4236" w:rsidRPr="00471592" w:rsidRDefault="00EC4236" w:rsidP="008175C5">
            <w:pPr>
              <w:pStyle w:val="20"/>
              <w:shd w:val="clear" w:color="auto" w:fill="auto"/>
              <w:spacing w:line="240" w:lineRule="auto"/>
              <w:ind w:firstLine="20"/>
              <w:jc w:val="both"/>
              <w:rPr>
                <w:rFonts w:eastAsia="Calibri"/>
                <w:sz w:val="28"/>
                <w:szCs w:val="28"/>
              </w:rPr>
            </w:pPr>
            <w:r w:rsidRPr="00471592">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sz w:val="28"/>
                <w:szCs w:val="28"/>
              </w:rPr>
              <w:t xml:space="preserve">36-37. </w:t>
            </w:r>
            <w:r w:rsidRPr="00471592">
              <w:rPr>
                <w:rFonts w:eastAsia="Calibri"/>
                <w:b/>
                <w:sz w:val="28"/>
                <w:szCs w:val="28"/>
              </w:rPr>
              <w:t>Практическое занятие № 14.</w:t>
            </w:r>
            <w:r w:rsidRPr="00471592">
              <w:rPr>
                <w:rFonts w:eastAsia="Calibri"/>
                <w:sz w:val="28"/>
                <w:szCs w:val="28"/>
              </w:rPr>
              <w:t xml:space="preserve"> </w:t>
            </w:r>
            <w:r w:rsidRPr="00471592">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eastAsia="Calibri" w:hAnsi="Times New Roman" w:cs="Times New Roman"/>
                <w:sz w:val="28"/>
                <w:szCs w:val="28"/>
              </w:rPr>
              <w:t xml:space="preserve">38. </w:t>
            </w:r>
            <w:r w:rsidRPr="00471592">
              <w:rPr>
                <w:rFonts w:ascii="Times New Roman" w:eastAsia="Calibri" w:hAnsi="Times New Roman" w:cs="Times New Roman"/>
                <w:b/>
                <w:sz w:val="28"/>
                <w:szCs w:val="28"/>
              </w:rPr>
              <w:t>Практическое занятие № 15.</w:t>
            </w:r>
            <w:r w:rsidRPr="00471592">
              <w:rPr>
                <w:rFonts w:ascii="Times New Roman" w:eastAsia="Calibri" w:hAnsi="Times New Roman" w:cs="Times New Roman"/>
                <w:sz w:val="28"/>
                <w:szCs w:val="28"/>
              </w:rPr>
              <w:t xml:space="preserve"> </w:t>
            </w:r>
            <w:r w:rsidRPr="00471592">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b/>
                <w:sz w:val="28"/>
                <w:szCs w:val="28"/>
              </w:rPr>
            </w:pPr>
            <w:r w:rsidRPr="00471592">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sz w:val="28"/>
                <w:szCs w:val="28"/>
              </w:rPr>
            </w:pPr>
            <w:r w:rsidRPr="00471592">
              <w:rPr>
                <w:rFonts w:ascii="Times New Roman" w:eastAsia="Calibri" w:hAnsi="Times New Roman" w:cs="Times New Roman"/>
                <w:sz w:val="28"/>
                <w:szCs w:val="28"/>
              </w:rPr>
              <w:t xml:space="preserve">Тема 4.1. </w:t>
            </w:r>
          </w:p>
          <w:p w:rsidR="00EC4236" w:rsidRPr="00471592" w:rsidRDefault="00EC4236" w:rsidP="008175C5">
            <w:pPr>
              <w:pStyle w:val="a6"/>
              <w:rPr>
                <w:rFonts w:ascii="Times New Roman" w:hAnsi="Times New Roman" w:cs="Times New Roman"/>
                <w:b/>
                <w:sz w:val="28"/>
                <w:szCs w:val="28"/>
              </w:rPr>
            </w:pPr>
            <w:r w:rsidRPr="00471592">
              <w:rPr>
                <w:rFonts w:ascii="Times New Roman" w:eastAsia="Calibri" w:hAnsi="Times New Roman" w:cs="Times New Roman"/>
                <w:b/>
                <w:sz w:val="28"/>
                <w:szCs w:val="28"/>
              </w:rPr>
              <w:t>К</w:t>
            </w:r>
            <w:r w:rsidRPr="00471592">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rFonts w:eastAsiaTheme="minorHAnsi"/>
                <w:sz w:val="28"/>
                <w:szCs w:val="28"/>
              </w:rPr>
            </w:pPr>
            <w:r w:rsidRPr="00471592">
              <w:rPr>
                <w:rFonts w:eastAsia="Calibri"/>
                <w:color w:val="000000"/>
                <w:sz w:val="28"/>
                <w:szCs w:val="28"/>
              </w:rPr>
              <w:t xml:space="preserve">39-40. </w:t>
            </w:r>
            <w:r w:rsidRPr="00471592">
              <w:rPr>
                <w:rFonts w:eastAsia="Calibri"/>
                <w:sz w:val="28"/>
                <w:szCs w:val="28"/>
              </w:rPr>
              <w:t>К</w:t>
            </w:r>
            <w:r w:rsidRPr="00471592">
              <w:rPr>
                <w:sz w:val="28"/>
                <w:szCs w:val="28"/>
              </w:rPr>
              <w:t xml:space="preserve">омпоненты компьютерных сетей.  Принципы построения и аппаратные компоненты </w:t>
            </w:r>
            <w:r w:rsidRPr="00471592">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41-50.Практическое занятие № 16.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eastAsia="Calibri" w:hAnsi="Times New Roman" w:cs="Times New Roman"/>
                <w:sz w:val="28"/>
                <w:szCs w:val="28"/>
              </w:rPr>
            </w:pPr>
            <w:r w:rsidRPr="00471592">
              <w:rPr>
                <w:rFonts w:ascii="Times New Roman" w:eastAsia="Calibri" w:hAnsi="Times New Roman" w:cs="Times New Roman"/>
                <w:sz w:val="28"/>
                <w:szCs w:val="28"/>
              </w:rPr>
              <w:t xml:space="preserve">Тема 4.2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sz w:val="28"/>
                <w:szCs w:val="28"/>
              </w:rPr>
            </w:pPr>
            <w:r w:rsidRPr="00471592">
              <w:rPr>
                <w:rFonts w:eastAsia="Calibri"/>
                <w:sz w:val="28"/>
                <w:szCs w:val="28"/>
              </w:rPr>
              <w:t xml:space="preserve">51-52. </w:t>
            </w:r>
            <w:r w:rsidRPr="00471592">
              <w:rPr>
                <w:b/>
                <w:sz w:val="28"/>
                <w:szCs w:val="28"/>
              </w:rPr>
              <w:t>Веб-сайт. Веб-страница.</w:t>
            </w:r>
            <w:r w:rsidRPr="00471592">
              <w:rPr>
                <w:sz w:val="28"/>
                <w:szCs w:val="28"/>
              </w:rPr>
              <w:t xml:space="preserve"> Взаимодействие браузера с веб-сервером. Динамические страницы. Разработка </w:t>
            </w:r>
            <w:proofErr w:type="gramStart"/>
            <w:r w:rsidRPr="00471592">
              <w:rPr>
                <w:sz w:val="28"/>
                <w:szCs w:val="28"/>
              </w:rPr>
              <w:t>интернет-приложений</w:t>
            </w:r>
            <w:proofErr w:type="gramEnd"/>
            <w:r w:rsidRPr="00471592">
              <w:rPr>
                <w:sz w:val="28"/>
                <w:szCs w:val="28"/>
              </w:rPr>
              <w:t xml:space="preserve"> (сайтов). Сетевое хранение данных.</w:t>
            </w:r>
          </w:p>
          <w:p w:rsidR="00EC4236" w:rsidRPr="00471592" w:rsidRDefault="00EC4236" w:rsidP="008175C5">
            <w:pPr>
              <w:pStyle w:val="20"/>
              <w:shd w:val="clear" w:color="auto" w:fill="auto"/>
              <w:spacing w:line="240" w:lineRule="auto"/>
              <w:jc w:val="both"/>
              <w:rPr>
                <w:rFonts w:eastAsiaTheme="minorHAnsi"/>
                <w:sz w:val="28"/>
                <w:szCs w:val="28"/>
              </w:rPr>
            </w:pPr>
            <w:r w:rsidRPr="00471592">
              <w:rPr>
                <w:sz w:val="28"/>
                <w:szCs w:val="28"/>
              </w:rPr>
              <w:t xml:space="preserve">Виды деятельности в сети Интернет. Сервисы Интернета. Геоинформационные системы. </w:t>
            </w:r>
            <w:proofErr w:type="spellStart"/>
            <w:r w:rsidRPr="00471592">
              <w:rPr>
                <w:sz w:val="28"/>
                <w:szCs w:val="28"/>
              </w:rPr>
              <w:t>Геолокационные</w:t>
            </w:r>
            <w:proofErr w:type="spellEnd"/>
            <w:r w:rsidRPr="00471592">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471592">
              <w:rPr>
                <w:sz w:val="28"/>
                <w:szCs w:val="28"/>
              </w:rPr>
              <w:t>интернет-торговля</w:t>
            </w:r>
            <w:proofErr w:type="spellEnd"/>
            <w:r w:rsidRPr="00471592">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53-60. </w:t>
            </w:r>
            <w:r w:rsidRPr="00471592">
              <w:rPr>
                <w:rFonts w:ascii="Times New Roman" w:hAnsi="Times New Roman" w:cs="Times New Roman"/>
                <w:b/>
                <w:sz w:val="28"/>
                <w:szCs w:val="28"/>
              </w:rPr>
              <w:t>Практическое занятие № 17</w:t>
            </w:r>
            <w:r w:rsidRPr="00471592">
              <w:rPr>
                <w:rFonts w:ascii="Times New Roman" w:hAnsi="Times New Roman" w:cs="Times New Roman"/>
                <w:sz w:val="28"/>
                <w:szCs w:val="28"/>
              </w:rPr>
              <w:t xml:space="preserve">.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sz w:val="28"/>
                <w:szCs w:val="28"/>
              </w:rPr>
            </w:pPr>
            <w:r w:rsidRPr="00471592">
              <w:rPr>
                <w:rFonts w:ascii="Times New Roman" w:eastAsia="Calibri" w:hAnsi="Times New Roman" w:cs="Times New Roman"/>
                <w:sz w:val="28"/>
                <w:szCs w:val="28"/>
              </w:rPr>
              <w:t xml:space="preserve">Тема 4.3 </w:t>
            </w:r>
          </w:p>
          <w:p w:rsidR="00EC4236" w:rsidRPr="00471592" w:rsidRDefault="00EC4236" w:rsidP="008175C5">
            <w:pPr>
              <w:pStyle w:val="a6"/>
              <w:rPr>
                <w:rFonts w:ascii="Times New Roman" w:eastAsia="Calibri" w:hAnsi="Times New Roman" w:cs="Times New Roman"/>
                <w:b/>
                <w:sz w:val="28"/>
                <w:szCs w:val="28"/>
              </w:rPr>
            </w:pPr>
            <w:r w:rsidRPr="00471592">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sz w:val="28"/>
                <w:szCs w:val="28"/>
              </w:rPr>
            </w:pPr>
            <w:r w:rsidRPr="00471592">
              <w:rPr>
                <w:rFonts w:eastAsia="Calibri"/>
                <w:b/>
                <w:bCs/>
                <w:sz w:val="28"/>
                <w:szCs w:val="28"/>
              </w:rPr>
              <w:t>Содержание</w:t>
            </w:r>
            <w:r w:rsidRPr="00471592">
              <w:rPr>
                <w:rFonts w:eastAsia="Calibri"/>
                <w:sz w:val="28"/>
                <w:szCs w:val="28"/>
              </w:rPr>
              <w:t xml:space="preserve"> </w:t>
            </w:r>
            <w:r w:rsidRPr="00471592">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20"/>
              <w:jc w:val="both"/>
              <w:rPr>
                <w:sz w:val="28"/>
                <w:szCs w:val="28"/>
              </w:rPr>
            </w:pPr>
            <w:r w:rsidRPr="00471592">
              <w:rPr>
                <w:rFonts w:eastAsia="Calibri"/>
                <w:sz w:val="28"/>
                <w:szCs w:val="28"/>
              </w:rPr>
              <w:t xml:space="preserve">61-62. </w:t>
            </w:r>
            <w:r w:rsidRPr="00471592">
              <w:rPr>
                <w:b/>
                <w:sz w:val="28"/>
                <w:szCs w:val="28"/>
              </w:rPr>
              <w:t>Государственные электронные сервисы и услуги</w:t>
            </w:r>
            <w:r w:rsidRPr="00471592">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471592">
              <w:rPr>
                <w:sz w:val="28"/>
                <w:szCs w:val="28"/>
              </w:rPr>
              <w:lastRenderedPageBreak/>
              <w:t>образовательные ресурсы.</w:t>
            </w:r>
          </w:p>
          <w:p w:rsidR="00EC4236" w:rsidRPr="00471592" w:rsidRDefault="00EC4236" w:rsidP="008175C5">
            <w:pPr>
              <w:pStyle w:val="20"/>
              <w:shd w:val="clear" w:color="auto" w:fill="auto"/>
              <w:spacing w:line="240" w:lineRule="auto"/>
              <w:ind w:firstLine="20"/>
              <w:jc w:val="both"/>
              <w:rPr>
                <w:rFonts w:eastAsiaTheme="minorHAnsi"/>
                <w:sz w:val="28"/>
                <w:szCs w:val="28"/>
              </w:rPr>
            </w:pPr>
            <w:r w:rsidRPr="00471592">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63. </w:t>
            </w:r>
            <w:r w:rsidRPr="00471592">
              <w:rPr>
                <w:rFonts w:ascii="Times New Roman" w:hAnsi="Times New Roman" w:cs="Times New Roman"/>
                <w:b/>
                <w:sz w:val="28"/>
                <w:szCs w:val="28"/>
              </w:rPr>
              <w:t>Практическое занятие № 18.</w:t>
            </w:r>
            <w:r w:rsidRPr="00471592">
              <w:rPr>
                <w:rFonts w:ascii="Times New Roman" w:hAnsi="Times New Roman" w:cs="Times New Roman"/>
                <w:sz w:val="28"/>
                <w:szCs w:val="28"/>
              </w:rPr>
              <w:t xml:space="preserve">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eastAsia="Calibri" w:hAnsi="Times New Roman" w:cs="Times New Roman"/>
                <w:sz w:val="28"/>
                <w:szCs w:val="28"/>
              </w:rPr>
              <w:t xml:space="preserve">64.  </w:t>
            </w:r>
            <w:r w:rsidRPr="00471592">
              <w:rPr>
                <w:rFonts w:ascii="Times New Roman" w:eastAsia="Calibri" w:hAnsi="Times New Roman" w:cs="Times New Roman"/>
                <w:b/>
                <w:sz w:val="28"/>
                <w:szCs w:val="28"/>
              </w:rPr>
              <w:t>Практическое занятие № 19.</w:t>
            </w:r>
            <w:r w:rsidRPr="00471592">
              <w:rPr>
                <w:rFonts w:ascii="Times New Roman" w:eastAsia="Calibri" w:hAnsi="Times New Roman" w:cs="Times New Roman"/>
                <w:sz w:val="28"/>
                <w:szCs w:val="28"/>
              </w:rPr>
              <w:t xml:space="preserve"> </w:t>
            </w:r>
            <w:r w:rsidRPr="00471592">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rPr>
                <w:rFonts w:eastAsia="Calibri"/>
                <w:sz w:val="28"/>
                <w:szCs w:val="28"/>
              </w:rPr>
            </w:pPr>
            <w:r w:rsidRPr="00471592">
              <w:rPr>
                <w:rFonts w:eastAsia="Calibri"/>
                <w:sz w:val="28"/>
                <w:szCs w:val="28"/>
              </w:rPr>
              <w:t xml:space="preserve">Тема 4.4.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sz w:val="28"/>
                <w:szCs w:val="28"/>
              </w:rPr>
            </w:pPr>
            <w:r w:rsidRPr="00471592">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20"/>
              <w:jc w:val="both"/>
              <w:rPr>
                <w:rFonts w:eastAsiaTheme="minorHAnsi"/>
                <w:sz w:val="28"/>
                <w:szCs w:val="28"/>
              </w:rPr>
            </w:pPr>
            <w:r w:rsidRPr="00471592">
              <w:rPr>
                <w:rFonts w:eastAsia="Calibri"/>
                <w:color w:val="000000"/>
                <w:sz w:val="28"/>
                <w:szCs w:val="28"/>
              </w:rPr>
              <w:t xml:space="preserve">65-66. </w:t>
            </w:r>
            <w:r w:rsidRPr="00471592">
              <w:rPr>
                <w:b/>
                <w:sz w:val="28"/>
                <w:szCs w:val="28"/>
              </w:rPr>
              <w:t xml:space="preserve">Общие проблемы защиты информации и информационной безопасности. </w:t>
            </w:r>
            <w:r w:rsidRPr="00471592">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b/>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eastAsia="Calibri" w:hAnsi="Times New Roman" w:cs="Times New Roman"/>
                <w:sz w:val="28"/>
                <w:szCs w:val="28"/>
              </w:rPr>
              <w:t xml:space="preserve">67-73.Практическое занятие № 20. </w:t>
            </w:r>
            <w:r w:rsidRPr="00471592">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sz w:val="28"/>
                <w:szCs w:val="28"/>
              </w:rPr>
            </w:pPr>
            <w:r w:rsidRPr="00471592">
              <w:rPr>
                <w:rFonts w:ascii="Times New Roman" w:eastAsia="Calibri" w:hAnsi="Times New Roman" w:cs="Times New Roman"/>
                <w:sz w:val="28"/>
                <w:szCs w:val="28"/>
              </w:rPr>
              <w:t xml:space="preserve">74-77.Практическое занятие № 21. </w:t>
            </w:r>
            <w:r w:rsidRPr="00471592">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rFonts w:eastAsia="Calibri"/>
                <w:b/>
                <w:sz w:val="28"/>
                <w:szCs w:val="28"/>
              </w:rPr>
            </w:pPr>
            <w:r w:rsidRPr="00471592">
              <w:rPr>
                <w:rFonts w:eastAsia="Calibri"/>
                <w:b/>
                <w:sz w:val="28"/>
                <w:szCs w:val="28"/>
              </w:rPr>
              <w:t xml:space="preserve">Раздел 5.  </w:t>
            </w:r>
            <w:r w:rsidRPr="00471592">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pStyle w:val="a6"/>
              <w:rPr>
                <w:rFonts w:ascii="Times New Roman" w:eastAsia="Calibri" w:hAnsi="Times New Roman" w:cs="Times New Roman"/>
                <w:sz w:val="28"/>
                <w:szCs w:val="28"/>
              </w:rPr>
            </w:pPr>
            <w:r w:rsidRPr="00471592">
              <w:rPr>
                <w:rFonts w:ascii="Times New Roman" w:eastAsia="Calibri" w:hAnsi="Times New Roman" w:cs="Times New Roman"/>
                <w:sz w:val="28"/>
                <w:szCs w:val="28"/>
              </w:rPr>
              <w:t xml:space="preserve">Тема 5.1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sz w:val="28"/>
                <w:szCs w:val="28"/>
              </w:rPr>
            </w:pPr>
            <w:r w:rsidRPr="00471592">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04, ОК 07</w:t>
            </w:r>
          </w:p>
        </w:tc>
      </w:tr>
      <w:tr w:rsidR="00EC4236" w:rsidRPr="00471592" w:rsidTr="008175C5">
        <w:tc>
          <w:tcPr>
            <w:tcW w:w="3652" w:type="dxa"/>
            <w:vMerge/>
            <w:tcBorders>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75"/>
              <w:jc w:val="both"/>
              <w:rPr>
                <w:sz w:val="28"/>
                <w:szCs w:val="28"/>
              </w:rPr>
            </w:pPr>
            <w:r w:rsidRPr="00471592">
              <w:rPr>
                <w:rFonts w:eastAsia="Calibri"/>
                <w:color w:val="000000"/>
                <w:sz w:val="28"/>
                <w:szCs w:val="28"/>
              </w:rPr>
              <w:t xml:space="preserve">78. </w:t>
            </w:r>
            <w:r w:rsidRPr="00471592">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EC4236" w:rsidRPr="00471592" w:rsidRDefault="00EC4236" w:rsidP="008175C5">
            <w:pPr>
              <w:pStyle w:val="20"/>
              <w:shd w:val="clear" w:color="auto" w:fill="auto"/>
              <w:spacing w:line="240" w:lineRule="auto"/>
              <w:ind w:firstLine="75"/>
              <w:jc w:val="both"/>
              <w:rPr>
                <w:rFonts w:eastAsia="Calibri"/>
                <w:b/>
                <w:sz w:val="28"/>
                <w:szCs w:val="28"/>
              </w:rPr>
            </w:pPr>
            <w:r w:rsidRPr="00471592">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rPr>
                <w:sz w:val="28"/>
                <w:szCs w:val="28"/>
              </w:rPr>
            </w:pPr>
            <w:r w:rsidRPr="00471592">
              <w:rPr>
                <w:sz w:val="28"/>
                <w:szCs w:val="28"/>
              </w:rPr>
              <w:t>Тема 5.2</w:t>
            </w:r>
          </w:p>
          <w:p w:rsidR="00EC4236" w:rsidRPr="00471592" w:rsidRDefault="00EC4236" w:rsidP="008175C5">
            <w:pPr>
              <w:rPr>
                <w:b/>
                <w:sz w:val="28"/>
                <w:szCs w:val="28"/>
              </w:rPr>
            </w:pPr>
            <w:r w:rsidRPr="00471592">
              <w:rPr>
                <w:b/>
                <w:sz w:val="28"/>
                <w:szCs w:val="28"/>
              </w:rPr>
              <w:t xml:space="preserve">Графы. Основные понятия. </w:t>
            </w:r>
          </w:p>
          <w:p w:rsidR="00EC4236" w:rsidRPr="00471592" w:rsidRDefault="00EC4236" w:rsidP="008175C5">
            <w:pPr>
              <w:rPr>
                <w:sz w:val="28"/>
                <w:szCs w:val="28"/>
              </w:rPr>
            </w:pPr>
            <w:r w:rsidRPr="00471592">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sz w:val="28"/>
                <w:szCs w:val="28"/>
              </w:rPr>
            </w:pPr>
            <w:r w:rsidRPr="00471592">
              <w:rPr>
                <w:rFonts w:eastAsia="Calibri"/>
                <w:color w:val="000000"/>
                <w:sz w:val="28"/>
                <w:szCs w:val="28"/>
              </w:rPr>
              <w:t xml:space="preserve">79.  </w:t>
            </w:r>
            <w:r w:rsidRPr="00471592">
              <w:rPr>
                <w:b/>
                <w:sz w:val="28"/>
                <w:szCs w:val="28"/>
              </w:rPr>
              <w:t xml:space="preserve">Графы. Основные понятия.  Виды графов.  </w:t>
            </w:r>
            <w:proofErr w:type="gramStart"/>
            <w:r w:rsidRPr="00471592">
              <w:rPr>
                <w:sz w:val="28"/>
                <w:szCs w:val="28"/>
              </w:rPr>
              <w:t>Решение алгоритмических задач, связанных с анализом графов (построение оптимального пути между вершинами</w:t>
            </w:r>
            <w:proofErr w:type="gramEnd"/>
          </w:p>
          <w:p w:rsidR="00EC4236" w:rsidRPr="00471592" w:rsidRDefault="00EC4236" w:rsidP="008175C5">
            <w:pPr>
              <w:pStyle w:val="20"/>
              <w:shd w:val="clear" w:color="auto" w:fill="auto"/>
              <w:spacing w:line="240" w:lineRule="auto"/>
              <w:jc w:val="both"/>
              <w:rPr>
                <w:sz w:val="28"/>
                <w:szCs w:val="28"/>
              </w:rPr>
            </w:pPr>
            <w:r w:rsidRPr="00471592">
              <w:rPr>
                <w:sz w:val="28"/>
                <w:szCs w:val="28"/>
              </w:rPr>
              <w:t>графа, определение количества различных путей между вершинами ориентированного ациклического графа).</w:t>
            </w:r>
          </w:p>
          <w:p w:rsidR="00EC4236" w:rsidRPr="00471592" w:rsidRDefault="00EC4236" w:rsidP="008175C5">
            <w:pPr>
              <w:pStyle w:val="20"/>
              <w:shd w:val="clear" w:color="auto" w:fill="auto"/>
              <w:spacing w:line="240" w:lineRule="auto"/>
              <w:ind w:firstLine="720"/>
              <w:jc w:val="both"/>
              <w:rPr>
                <w:sz w:val="28"/>
                <w:szCs w:val="28"/>
              </w:rPr>
            </w:pPr>
            <w:r w:rsidRPr="00471592">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EC4236" w:rsidRPr="00471592" w:rsidRDefault="00EC4236" w:rsidP="008175C5">
            <w:pPr>
              <w:pStyle w:val="20"/>
              <w:shd w:val="clear" w:color="auto" w:fill="auto"/>
              <w:spacing w:line="240" w:lineRule="auto"/>
              <w:ind w:firstLine="720"/>
              <w:jc w:val="both"/>
              <w:rPr>
                <w:rFonts w:eastAsiaTheme="minorHAnsi"/>
                <w:sz w:val="28"/>
                <w:szCs w:val="28"/>
              </w:rPr>
            </w:pPr>
            <w:r w:rsidRPr="00471592">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tabs>
                <w:tab w:val="left" w:pos="1155"/>
              </w:tabs>
              <w:rPr>
                <w:rFonts w:ascii="Times New Roman" w:eastAsia="Calibri" w:hAnsi="Times New Roman" w:cs="Times New Roman"/>
                <w:color w:val="000000"/>
                <w:sz w:val="28"/>
                <w:szCs w:val="28"/>
              </w:rPr>
            </w:pPr>
            <w:r w:rsidRPr="00471592">
              <w:rPr>
                <w:rFonts w:ascii="Times New Roman" w:eastAsia="Calibri" w:hAnsi="Times New Roman" w:cs="Times New Roman"/>
                <w:color w:val="000000"/>
                <w:sz w:val="28"/>
                <w:szCs w:val="28"/>
              </w:rPr>
              <w:t xml:space="preserve">80-81. </w:t>
            </w:r>
            <w:r w:rsidRPr="00471592">
              <w:rPr>
                <w:rFonts w:ascii="Times New Roman" w:eastAsia="Calibri" w:hAnsi="Times New Roman" w:cs="Times New Roman"/>
                <w:b/>
                <w:color w:val="000000"/>
                <w:sz w:val="28"/>
                <w:szCs w:val="28"/>
              </w:rPr>
              <w:t>Практическое занятие № 22.</w:t>
            </w:r>
            <w:r w:rsidRPr="00471592">
              <w:rPr>
                <w:rFonts w:ascii="Times New Roman" w:eastAsia="Calibri" w:hAnsi="Times New Roman" w:cs="Times New Roman"/>
                <w:color w:val="000000"/>
                <w:sz w:val="28"/>
                <w:szCs w:val="28"/>
              </w:rPr>
              <w:t xml:space="preserve"> </w:t>
            </w:r>
          </w:p>
          <w:p w:rsidR="00EC4236" w:rsidRPr="00471592" w:rsidRDefault="00EC4236" w:rsidP="008175C5">
            <w:pPr>
              <w:pStyle w:val="a6"/>
              <w:tabs>
                <w:tab w:val="left" w:pos="1155"/>
              </w:tabs>
              <w:rPr>
                <w:rFonts w:ascii="Times New Roman" w:hAnsi="Times New Roman" w:cs="Times New Roman"/>
                <w:sz w:val="28"/>
                <w:szCs w:val="28"/>
              </w:rPr>
            </w:pPr>
            <w:r w:rsidRPr="00471592">
              <w:rPr>
                <w:rFonts w:ascii="Times New Roman" w:hAnsi="Times New Roman" w:cs="Times New Roman"/>
                <w:sz w:val="28"/>
                <w:szCs w:val="28"/>
              </w:rPr>
              <w:t>Модели и моделирование. Цели моделирования.</w:t>
            </w:r>
            <w:r w:rsidRPr="00471592">
              <w:rPr>
                <w:sz w:val="28"/>
                <w:szCs w:val="28"/>
              </w:rPr>
              <w:t xml:space="preserve"> </w:t>
            </w:r>
            <w:r w:rsidRPr="00471592">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lastRenderedPageBreak/>
              <w:t xml:space="preserve">Раздел 6. </w:t>
            </w:r>
            <w:r w:rsidRPr="00471592">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Тема 6.1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 xml:space="preserve">Простейшие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 xml:space="preserve">алгоритмы управления исполнителями и </w:t>
            </w:r>
            <w:proofErr w:type="gramStart"/>
            <w:r w:rsidRPr="00471592">
              <w:rPr>
                <w:rFonts w:ascii="Times New Roman" w:hAnsi="Times New Roman" w:cs="Times New Roman"/>
                <w:b/>
                <w:sz w:val="28"/>
                <w:szCs w:val="28"/>
              </w:rPr>
              <w:t>вычислительных</w:t>
            </w:r>
            <w:proofErr w:type="gramEnd"/>
            <w:r w:rsidRPr="00471592">
              <w:rPr>
                <w:rFonts w:ascii="Times New Roman" w:hAnsi="Times New Roman" w:cs="Times New Roman"/>
                <w:b/>
                <w:sz w:val="28"/>
                <w:szCs w:val="28"/>
              </w:rPr>
              <w:t xml:space="preserve">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sz w:val="28"/>
                <w:szCs w:val="28"/>
              </w:rPr>
            </w:pPr>
            <w:r w:rsidRPr="00471592">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ПК 1.5</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sz w:val="28"/>
                <w:szCs w:val="28"/>
              </w:rPr>
            </w:pPr>
            <w:r w:rsidRPr="00471592">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sz w:val="28"/>
                <w:szCs w:val="28"/>
              </w:rPr>
            </w:pPr>
            <w:r w:rsidRPr="00471592">
              <w:rPr>
                <w:sz w:val="28"/>
                <w:szCs w:val="28"/>
              </w:rPr>
              <w:t xml:space="preserve">82-85. </w:t>
            </w:r>
            <w:r w:rsidRPr="00471592">
              <w:rPr>
                <w:b/>
                <w:sz w:val="28"/>
                <w:szCs w:val="28"/>
              </w:rPr>
              <w:t xml:space="preserve">Простейшие алгоритмы управления исполнителями и вычислительных алгоритмов. </w:t>
            </w:r>
            <w:r w:rsidRPr="00471592">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EC4236" w:rsidRPr="00471592" w:rsidRDefault="00EC4236" w:rsidP="008175C5">
            <w:pPr>
              <w:pStyle w:val="20"/>
              <w:shd w:val="clear" w:color="auto" w:fill="auto"/>
              <w:spacing w:line="240" w:lineRule="auto"/>
              <w:jc w:val="both"/>
              <w:rPr>
                <w:sz w:val="28"/>
                <w:szCs w:val="28"/>
              </w:rPr>
            </w:pPr>
            <w:r w:rsidRPr="00471592">
              <w:rPr>
                <w:sz w:val="28"/>
                <w:szCs w:val="28"/>
              </w:rPr>
              <w:t xml:space="preserve">        Этапы решения задач на компьютере. Язык программирования (Паскаль, </w:t>
            </w:r>
            <w:r w:rsidRPr="00471592">
              <w:rPr>
                <w:sz w:val="28"/>
                <w:szCs w:val="28"/>
                <w:lang w:val="en-US" w:bidi="en-US"/>
              </w:rPr>
              <w:t>Python</w:t>
            </w:r>
            <w:r w:rsidRPr="00471592">
              <w:rPr>
                <w:sz w:val="28"/>
                <w:szCs w:val="28"/>
                <w:lang w:bidi="en-US"/>
              </w:rPr>
              <w:t xml:space="preserve">, </w:t>
            </w:r>
            <w:r w:rsidRPr="00471592">
              <w:rPr>
                <w:sz w:val="28"/>
                <w:szCs w:val="28"/>
                <w:lang w:val="en-US" w:bidi="en-US"/>
              </w:rPr>
              <w:t>Java</w:t>
            </w:r>
            <w:r w:rsidRPr="00471592">
              <w:rPr>
                <w:sz w:val="28"/>
                <w:szCs w:val="28"/>
                <w:lang w:bidi="en-US"/>
              </w:rPr>
              <w:t xml:space="preserve">, </w:t>
            </w:r>
            <w:r w:rsidRPr="00471592">
              <w:rPr>
                <w:sz w:val="28"/>
                <w:szCs w:val="28"/>
              </w:rPr>
              <w:t xml:space="preserve">C++, </w:t>
            </w:r>
            <w:proofErr w:type="gramStart"/>
            <w:r w:rsidRPr="00471592">
              <w:rPr>
                <w:sz w:val="28"/>
                <w:szCs w:val="28"/>
              </w:rPr>
              <w:t>С</w:t>
            </w:r>
            <w:proofErr w:type="gramEnd"/>
            <w:r w:rsidRPr="00471592">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EC4236" w:rsidRPr="00471592" w:rsidRDefault="00EC4236" w:rsidP="008175C5">
            <w:pPr>
              <w:pStyle w:val="20"/>
              <w:shd w:val="clear" w:color="auto" w:fill="auto"/>
              <w:spacing w:line="240" w:lineRule="auto"/>
              <w:jc w:val="both"/>
              <w:rPr>
                <w:sz w:val="28"/>
                <w:szCs w:val="28"/>
              </w:rPr>
            </w:pPr>
            <w:r w:rsidRPr="00471592">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EC4236" w:rsidRPr="00471592" w:rsidRDefault="00EC4236" w:rsidP="008175C5">
            <w:pPr>
              <w:pStyle w:val="20"/>
              <w:shd w:val="clear" w:color="auto" w:fill="auto"/>
              <w:spacing w:line="240" w:lineRule="auto"/>
              <w:ind w:firstLine="740"/>
              <w:jc w:val="both"/>
              <w:rPr>
                <w:rFonts w:eastAsiaTheme="minorHAnsi"/>
                <w:sz w:val="28"/>
                <w:szCs w:val="28"/>
              </w:rPr>
            </w:pPr>
            <w:r w:rsidRPr="00471592">
              <w:rPr>
                <w:sz w:val="28"/>
                <w:szCs w:val="28"/>
              </w:rPr>
              <w:t xml:space="preserve">Обработка символьных данных. Встроенные </w:t>
            </w:r>
            <w:r w:rsidRPr="00471592">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84-92. </w:t>
            </w:r>
            <w:r w:rsidRPr="00471592">
              <w:rPr>
                <w:rFonts w:ascii="Times New Roman" w:hAnsi="Times New Roman" w:cs="Times New Roman"/>
                <w:b/>
                <w:sz w:val="28"/>
                <w:szCs w:val="28"/>
              </w:rPr>
              <w:t>Практическое занятие № 23</w:t>
            </w:r>
            <w:r w:rsidRPr="00471592">
              <w:rPr>
                <w:rFonts w:ascii="Times New Roman" w:hAnsi="Times New Roman" w:cs="Times New Roman"/>
                <w:sz w:val="28"/>
                <w:szCs w:val="28"/>
              </w:rPr>
              <w:t xml:space="preserve">.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Этапы решения задач на компьютере. </w:t>
            </w:r>
            <w:proofErr w:type="gramStart"/>
            <w:r w:rsidRPr="00471592">
              <w:rPr>
                <w:rFonts w:ascii="Times New Roman" w:hAnsi="Times New Roman" w:cs="Times New Roman"/>
                <w:sz w:val="28"/>
                <w:szCs w:val="28"/>
              </w:rPr>
              <w:t xml:space="preserve">Типы данных </w:t>
            </w:r>
            <w:r w:rsidRPr="00471592">
              <w:rPr>
                <w:rFonts w:ascii="Times New Roman" w:hAnsi="Times New Roman" w:cs="Times New Roman"/>
                <w:color w:val="000000"/>
                <w:sz w:val="28"/>
                <w:szCs w:val="28"/>
                <w:shd w:val="clear" w:color="auto" w:fill="FFFFFF"/>
              </w:rPr>
              <w:t xml:space="preserve">(по выбранной </w:t>
            </w:r>
            <w:r w:rsidRPr="00471592">
              <w:rPr>
                <w:rFonts w:ascii="Times New Roman" w:hAnsi="Times New Roman" w:cs="Times New Roman"/>
                <w:sz w:val="28"/>
                <w:szCs w:val="28"/>
              </w:rPr>
              <w:t>специальности (профессии)</w:t>
            </w:r>
            <w:proofErr w:type="gramEnd"/>
          </w:p>
          <w:p w:rsidR="00EC4236" w:rsidRPr="00471592" w:rsidRDefault="00EC4236" w:rsidP="008175C5">
            <w:pPr>
              <w:pStyle w:val="a6"/>
              <w:rPr>
                <w:sz w:val="28"/>
                <w:szCs w:val="28"/>
              </w:rPr>
            </w:pPr>
            <w:r w:rsidRPr="00471592">
              <w:rPr>
                <w:rFonts w:ascii="Times New Roman" w:hAnsi="Times New Roman" w:cs="Times New Roman"/>
                <w:sz w:val="28"/>
                <w:szCs w:val="28"/>
              </w:rPr>
              <w:t>93-98</w:t>
            </w:r>
            <w:r w:rsidRPr="00471592">
              <w:rPr>
                <w:sz w:val="28"/>
                <w:szCs w:val="28"/>
              </w:rPr>
              <w:t xml:space="preserve"> </w:t>
            </w:r>
            <w:r w:rsidRPr="00471592">
              <w:rPr>
                <w:rFonts w:ascii="Times New Roman" w:hAnsi="Times New Roman" w:cs="Times New Roman"/>
                <w:b/>
                <w:sz w:val="28"/>
                <w:szCs w:val="28"/>
              </w:rPr>
              <w:t>Практическое занятие № 24</w:t>
            </w:r>
            <w:r w:rsidRPr="00471592">
              <w:rPr>
                <w:rFonts w:ascii="Times New Roman" w:hAnsi="Times New Roman" w:cs="Times New Roman"/>
                <w:sz w:val="28"/>
                <w:szCs w:val="28"/>
              </w:rPr>
              <w:t>.</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Обработка символьных данных. Встроенные функции языка программирования для обработки символьных строк.</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9</w:t>
            </w:r>
          </w:p>
          <w:p w:rsidR="00EC4236" w:rsidRPr="00471592" w:rsidRDefault="00EC4236" w:rsidP="008175C5">
            <w:pPr>
              <w:pStyle w:val="a6"/>
              <w:jc w:val="center"/>
              <w:rPr>
                <w:rFonts w:ascii="Times New Roman" w:hAnsi="Times New Roman" w:cs="Times New Roman"/>
                <w:sz w:val="28"/>
                <w:szCs w:val="28"/>
              </w:rPr>
            </w:pPr>
          </w:p>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10173" w:type="dxa"/>
            <w:gridSpan w:val="2"/>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jc w:val="both"/>
              <w:rPr>
                <w:rFonts w:eastAsia="Calibri"/>
                <w:b/>
                <w:sz w:val="28"/>
                <w:szCs w:val="28"/>
              </w:rPr>
            </w:pPr>
            <w:r w:rsidRPr="00471592">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vMerge w:val="restart"/>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Тема 7.1.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sz w:val="28"/>
                <w:szCs w:val="28"/>
              </w:rPr>
            </w:pPr>
            <w:r w:rsidRPr="00471592">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ПК 1.5</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ind w:firstLine="34"/>
              <w:jc w:val="both"/>
              <w:rPr>
                <w:sz w:val="28"/>
                <w:szCs w:val="28"/>
              </w:rPr>
            </w:pPr>
            <w:r w:rsidRPr="00471592">
              <w:rPr>
                <w:sz w:val="28"/>
                <w:szCs w:val="28"/>
              </w:rPr>
              <w:t xml:space="preserve">99-109.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w:t>
            </w:r>
            <w:r w:rsidRPr="00471592">
              <w:rPr>
                <w:sz w:val="28"/>
                <w:szCs w:val="28"/>
              </w:rPr>
              <w:lastRenderedPageBreak/>
              <w:t>преобразование данных, визуализация данных, интерпретация результатов.</w:t>
            </w:r>
          </w:p>
          <w:p w:rsidR="00EC4236" w:rsidRPr="00471592" w:rsidRDefault="00EC4236" w:rsidP="008175C5">
            <w:pPr>
              <w:pStyle w:val="20"/>
              <w:shd w:val="clear" w:color="auto" w:fill="auto"/>
              <w:spacing w:line="240" w:lineRule="auto"/>
              <w:ind w:firstLine="740"/>
              <w:jc w:val="both"/>
              <w:rPr>
                <w:sz w:val="28"/>
                <w:szCs w:val="28"/>
              </w:rPr>
            </w:pPr>
            <w:r w:rsidRPr="00471592">
              <w:rPr>
                <w:sz w:val="28"/>
                <w:szCs w:val="28"/>
              </w:rPr>
              <w:t>Анализ данных с помощью электронных таблиц. Вычисление суммы, среднего арифметического, наибольшего и наименьшего значений диапазона.</w:t>
            </w:r>
          </w:p>
          <w:p w:rsidR="00EC4236" w:rsidRPr="00471592" w:rsidRDefault="00EC4236" w:rsidP="008175C5">
            <w:pPr>
              <w:pStyle w:val="20"/>
              <w:shd w:val="clear" w:color="auto" w:fill="auto"/>
              <w:spacing w:line="240" w:lineRule="auto"/>
              <w:ind w:firstLine="740"/>
              <w:jc w:val="both"/>
              <w:rPr>
                <w:sz w:val="28"/>
                <w:szCs w:val="28"/>
              </w:rPr>
            </w:pPr>
            <w:r w:rsidRPr="00471592">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EC4236" w:rsidRPr="00471592" w:rsidRDefault="00EC4236" w:rsidP="008175C5">
            <w:pPr>
              <w:pStyle w:val="20"/>
              <w:shd w:val="clear" w:color="auto" w:fill="auto"/>
              <w:spacing w:line="240" w:lineRule="auto"/>
              <w:ind w:firstLine="740"/>
              <w:jc w:val="both"/>
              <w:rPr>
                <w:sz w:val="28"/>
                <w:szCs w:val="28"/>
              </w:rPr>
            </w:pPr>
            <w:r w:rsidRPr="00471592">
              <w:rPr>
                <w:sz w:val="28"/>
                <w:szCs w:val="28"/>
              </w:rPr>
              <w:t>Численное решение уравнений с помощью подбора параметра.</w:t>
            </w:r>
          </w:p>
          <w:p w:rsidR="00EC4236" w:rsidRPr="00471592" w:rsidRDefault="00EC4236" w:rsidP="008175C5">
            <w:pPr>
              <w:pStyle w:val="20"/>
              <w:shd w:val="clear" w:color="auto" w:fill="auto"/>
              <w:spacing w:line="240" w:lineRule="auto"/>
              <w:ind w:firstLine="740"/>
              <w:jc w:val="both"/>
              <w:rPr>
                <w:sz w:val="28"/>
                <w:szCs w:val="28"/>
              </w:rPr>
            </w:pPr>
            <w:r w:rsidRPr="00471592">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EC4236" w:rsidRPr="00471592" w:rsidRDefault="00EC4236" w:rsidP="008175C5">
            <w:pPr>
              <w:pStyle w:val="20"/>
              <w:shd w:val="clear" w:color="auto" w:fill="auto"/>
              <w:spacing w:line="240" w:lineRule="auto"/>
              <w:ind w:firstLine="740"/>
              <w:jc w:val="both"/>
              <w:rPr>
                <w:rFonts w:eastAsiaTheme="minorHAnsi"/>
                <w:sz w:val="28"/>
                <w:szCs w:val="28"/>
              </w:rPr>
            </w:pPr>
            <w:r w:rsidRPr="00471592">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sz w:val="28"/>
                <w:szCs w:val="28"/>
              </w:rPr>
              <w:t xml:space="preserve">110-117. </w:t>
            </w:r>
            <w:r w:rsidRPr="00471592">
              <w:rPr>
                <w:rFonts w:ascii="Times New Roman" w:hAnsi="Times New Roman" w:cs="Times New Roman"/>
                <w:b/>
                <w:sz w:val="28"/>
                <w:szCs w:val="28"/>
              </w:rPr>
              <w:t xml:space="preserve">Практическое занятие № 25. </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Анализ данных. </w:t>
            </w:r>
            <w:proofErr w:type="gramStart"/>
            <w:r w:rsidRPr="00471592">
              <w:rPr>
                <w:rFonts w:ascii="Times New Roman" w:hAnsi="Times New Roman" w:cs="Times New Roman"/>
                <w:sz w:val="28"/>
                <w:szCs w:val="28"/>
              </w:rPr>
              <w:t xml:space="preserve">Компьютерно-математические модели </w:t>
            </w:r>
            <w:r w:rsidRPr="00471592">
              <w:rPr>
                <w:rFonts w:ascii="Times New Roman" w:hAnsi="Times New Roman" w:cs="Times New Roman"/>
                <w:color w:val="000000"/>
                <w:sz w:val="28"/>
                <w:szCs w:val="28"/>
                <w:shd w:val="clear" w:color="auto" w:fill="FFFFFF"/>
              </w:rPr>
              <w:t xml:space="preserve">(по выбранной </w:t>
            </w:r>
            <w:r w:rsidRPr="00471592">
              <w:rPr>
                <w:rFonts w:ascii="Times New Roman" w:hAnsi="Times New Roman" w:cs="Times New Roman"/>
                <w:sz w:val="28"/>
                <w:szCs w:val="28"/>
              </w:rPr>
              <w:t>специальности (профессии)</w:t>
            </w:r>
            <w:proofErr w:type="gramEnd"/>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118-127 </w:t>
            </w:r>
            <w:r w:rsidRPr="00471592">
              <w:rPr>
                <w:rFonts w:ascii="Times New Roman" w:hAnsi="Times New Roman" w:cs="Times New Roman"/>
                <w:b/>
                <w:sz w:val="28"/>
                <w:szCs w:val="28"/>
              </w:rPr>
              <w:t>Практическое занятие № 26</w:t>
            </w:r>
            <w:r w:rsidRPr="00471592">
              <w:rPr>
                <w:rFonts w:ascii="Times New Roman" w:hAnsi="Times New Roman" w:cs="Times New Roman"/>
                <w:sz w:val="28"/>
                <w:szCs w:val="28"/>
              </w:rPr>
              <w:t>.</w:t>
            </w: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Многотабличные базы данных. Типы связей между таблицами. Запросы к многотабличным базам </w:t>
            </w:r>
            <w:r w:rsidRPr="00471592">
              <w:rPr>
                <w:rFonts w:ascii="Times New Roman" w:hAnsi="Times New Roman" w:cs="Times New Roman"/>
                <w:sz w:val="28"/>
                <w:szCs w:val="28"/>
              </w:rPr>
              <w:lastRenderedPageBreak/>
              <w:t>данных</w:t>
            </w:r>
          </w:p>
          <w:p w:rsidR="00EC4236" w:rsidRPr="00471592" w:rsidRDefault="00EC4236"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lastRenderedPageBreak/>
              <w:t>8</w:t>
            </w:r>
          </w:p>
          <w:p w:rsidR="00EC4236" w:rsidRPr="00471592" w:rsidRDefault="00EC4236" w:rsidP="008175C5">
            <w:pPr>
              <w:pStyle w:val="a6"/>
              <w:rPr>
                <w:rFonts w:ascii="Times New Roman" w:hAnsi="Times New Roman" w:cs="Times New Roman"/>
                <w:sz w:val="28"/>
                <w:szCs w:val="28"/>
              </w:rPr>
            </w:pPr>
          </w:p>
          <w:p w:rsidR="00EC4236" w:rsidRPr="00471592" w:rsidRDefault="00EC4236" w:rsidP="008175C5">
            <w:pPr>
              <w:pStyle w:val="a6"/>
              <w:rPr>
                <w:rFonts w:ascii="Times New Roman" w:hAnsi="Times New Roman" w:cs="Times New Roman"/>
                <w:sz w:val="28"/>
                <w:szCs w:val="28"/>
              </w:rPr>
            </w:pPr>
          </w:p>
          <w:p w:rsidR="00EC4236" w:rsidRPr="00471592" w:rsidRDefault="00EC4236" w:rsidP="008175C5">
            <w:pPr>
              <w:pStyle w:val="a6"/>
              <w:rPr>
                <w:rFonts w:ascii="Times New Roman" w:hAnsi="Times New Roman" w:cs="Times New Roman"/>
                <w:sz w:val="28"/>
                <w:szCs w:val="28"/>
              </w:rPr>
            </w:pPr>
          </w:p>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vMerge w:val="restart"/>
            <w:tcBorders>
              <w:top w:val="single" w:sz="4" w:space="0" w:color="auto"/>
              <w:left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lastRenderedPageBreak/>
              <w:t xml:space="preserve">Тема 7.2. </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sz w:val="28"/>
                <w:szCs w:val="28"/>
              </w:rPr>
              <w:t xml:space="preserve"> </w:t>
            </w:r>
            <w:r w:rsidRPr="00471592">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jc w:val="both"/>
              <w:rPr>
                <w:rFonts w:eastAsia="Calibri"/>
                <w:b/>
                <w:sz w:val="28"/>
                <w:szCs w:val="28"/>
              </w:rPr>
            </w:pPr>
            <w:r w:rsidRPr="00471592">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8</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ПК 1.5</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ОК 02, </w:t>
            </w:r>
          </w:p>
          <w:p w:rsidR="00EC4236" w:rsidRPr="00471592" w:rsidRDefault="00EC4236" w:rsidP="008175C5">
            <w:pPr>
              <w:pStyle w:val="a6"/>
              <w:jc w:val="center"/>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w:t>
            </w:r>
          </w:p>
        </w:tc>
      </w:tr>
      <w:tr w:rsidR="00EC4236" w:rsidRPr="00471592" w:rsidTr="008175C5">
        <w:tc>
          <w:tcPr>
            <w:tcW w:w="3652" w:type="dxa"/>
            <w:vMerge/>
            <w:tcBorders>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20"/>
              <w:shd w:val="clear" w:color="auto" w:fill="auto"/>
              <w:spacing w:line="240" w:lineRule="auto"/>
              <w:jc w:val="both"/>
              <w:rPr>
                <w:sz w:val="28"/>
                <w:szCs w:val="28"/>
              </w:rPr>
            </w:pPr>
            <w:r w:rsidRPr="00471592">
              <w:rPr>
                <w:sz w:val="28"/>
                <w:szCs w:val="28"/>
              </w:rPr>
              <w:t>128-135.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EC4236" w:rsidRPr="00471592" w:rsidRDefault="00EC4236" w:rsidP="008175C5">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adjustRightInd w:val="0"/>
              <w:jc w:val="both"/>
              <w:rPr>
                <w:rFonts w:eastAsia="Calibri"/>
                <w:color w:val="000000"/>
                <w:sz w:val="28"/>
                <w:szCs w:val="28"/>
              </w:rPr>
            </w:pPr>
            <w:r w:rsidRPr="00471592">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b/>
                <w:sz w:val="28"/>
                <w:szCs w:val="28"/>
              </w:rPr>
            </w:pPr>
            <w:r w:rsidRPr="00471592">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 xml:space="preserve">136-142.  </w:t>
            </w:r>
            <w:r w:rsidRPr="00471592">
              <w:rPr>
                <w:rFonts w:ascii="Times New Roman" w:hAnsi="Times New Roman" w:cs="Times New Roman"/>
                <w:b/>
                <w:sz w:val="28"/>
                <w:szCs w:val="28"/>
              </w:rPr>
              <w:t>Практическое занятие № 27.</w:t>
            </w:r>
            <w:r w:rsidRPr="00471592">
              <w:rPr>
                <w:rFonts w:ascii="Times New Roman" w:hAnsi="Times New Roman" w:cs="Times New Roman"/>
                <w:sz w:val="28"/>
                <w:szCs w:val="28"/>
              </w:rPr>
              <w:t xml:space="preserve"> </w:t>
            </w:r>
          </w:p>
          <w:p w:rsidR="00EC4236" w:rsidRPr="00471592" w:rsidRDefault="00EC4236" w:rsidP="008175C5">
            <w:pPr>
              <w:pStyle w:val="a6"/>
              <w:jc w:val="both"/>
              <w:rPr>
                <w:rFonts w:ascii="Times New Roman" w:hAnsi="Times New Roman" w:cs="Times New Roman"/>
                <w:sz w:val="28"/>
                <w:szCs w:val="28"/>
              </w:rPr>
            </w:pPr>
            <w:r w:rsidRPr="00471592">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471592">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rPr>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sz w:val="28"/>
                <w:szCs w:val="28"/>
              </w:rPr>
            </w:pPr>
            <w:r w:rsidRPr="00471592">
              <w:rPr>
                <w:rFonts w:ascii="Times New Roman" w:hAnsi="Times New Roman" w:cs="Times New Roman"/>
                <w:sz w:val="28"/>
                <w:szCs w:val="28"/>
              </w:rPr>
              <w:t>143-144 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144</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в том числе:</w:t>
            </w:r>
          </w:p>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r w:rsidR="00EC4236" w:rsidRPr="00471592" w:rsidTr="008175C5">
        <w:tc>
          <w:tcPr>
            <w:tcW w:w="3652"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EC4236" w:rsidRPr="00471592" w:rsidRDefault="00EC4236" w:rsidP="008175C5">
            <w:pPr>
              <w:pStyle w:val="a6"/>
              <w:rPr>
                <w:rFonts w:ascii="Times New Roman" w:hAnsi="Times New Roman" w:cs="Times New Roman"/>
                <w:b/>
                <w:sz w:val="28"/>
                <w:szCs w:val="28"/>
              </w:rPr>
            </w:pPr>
            <w:r w:rsidRPr="00471592">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EC4236" w:rsidRPr="00471592" w:rsidRDefault="00EC4236" w:rsidP="008175C5">
            <w:pPr>
              <w:pStyle w:val="a6"/>
              <w:jc w:val="center"/>
              <w:rPr>
                <w:rFonts w:ascii="Times New Roman" w:hAnsi="Times New Roman" w:cs="Times New Roman"/>
                <w:sz w:val="28"/>
                <w:szCs w:val="28"/>
              </w:rPr>
            </w:pPr>
            <w:r w:rsidRPr="00471592">
              <w:rPr>
                <w:rFonts w:ascii="Times New Roman" w:hAnsi="Times New Roman" w:cs="Times New Roman"/>
                <w:sz w:val="28"/>
                <w:szCs w:val="28"/>
              </w:rPr>
              <w:t>101</w:t>
            </w:r>
          </w:p>
        </w:tc>
        <w:tc>
          <w:tcPr>
            <w:tcW w:w="2494" w:type="dxa"/>
            <w:tcBorders>
              <w:top w:val="single" w:sz="4" w:space="0" w:color="auto"/>
              <w:left w:val="single" w:sz="4" w:space="0" w:color="auto"/>
              <w:bottom w:val="single" w:sz="4" w:space="0" w:color="auto"/>
              <w:right w:val="single" w:sz="4" w:space="0" w:color="auto"/>
            </w:tcBorders>
            <w:vAlign w:val="center"/>
          </w:tcPr>
          <w:p w:rsidR="00EC4236" w:rsidRPr="00471592" w:rsidRDefault="00EC4236" w:rsidP="008175C5">
            <w:pPr>
              <w:pStyle w:val="a6"/>
              <w:jc w:val="center"/>
              <w:rPr>
                <w:rFonts w:ascii="Times New Roman" w:hAnsi="Times New Roman" w:cs="Times New Roman"/>
                <w:sz w:val="28"/>
                <w:szCs w:val="28"/>
              </w:rPr>
            </w:pPr>
          </w:p>
        </w:tc>
      </w:tr>
    </w:tbl>
    <w:p w:rsidR="00683603" w:rsidRPr="00471592" w:rsidRDefault="00683603" w:rsidP="007411C4">
      <w:pPr>
        <w:pStyle w:val="a6"/>
        <w:rPr>
          <w:rFonts w:ascii="Times New Roman" w:hAnsi="Times New Roman" w:cs="Times New Roman"/>
          <w:sz w:val="28"/>
          <w:szCs w:val="28"/>
        </w:rPr>
      </w:pPr>
    </w:p>
    <w:p w:rsidR="00683603" w:rsidRPr="00471592" w:rsidRDefault="00386D80" w:rsidP="007411C4">
      <w:pPr>
        <w:pStyle w:val="a6"/>
        <w:rPr>
          <w:rFonts w:ascii="Times New Roman" w:hAnsi="Times New Roman" w:cs="Times New Roman"/>
          <w:sz w:val="28"/>
          <w:szCs w:val="28"/>
        </w:rPr>
      </w:pPr>
      <w:r w:rsidRPr="00471592">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471592" w:rsidRDefault="00386D80" w:rsidP="007411C4">
      <w:pPr>
        <w:pStyle w:val="a6"/>
        <w:rPr>
          <w:rFonts w:ascii="Times New Roman" w:hAnsi="Times New Roman" w:cs="Times New Roman"/>
          <w:i/>
          <w:sz w:val="28"/>
          <w:szCs w:val="28"/>
        </w:rPr>
      </w:pPr>
      <w:r w:rsidRPr="00471592">
        <w:rPr>
          <w:rFonts w:ascii="Times New Roman" w:hAnsi="Times New Roman" w:cs="Times New Roman"/>
          <w:sz w:val="28"/>
          <w:szCs w:val="28"/>
        </w:rPr>
        <w:t xml:space="preserve">** </w:t>
      </w:r>
      <w:r w:rsidR="005A287A" w:rsidRPr="00471592">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471592">
        <w:rPr>
          <w:rFonts w:ascii="Times New Roman" w:hAnsi="Times New Roman" w:cs="Times New Roman"/>
          <w:i/>
          <w:sz w:val="28"/>
          <w:szCs w:val="28"/>
        </w:rPr>
        <w:t>(теоретические занятия/практические занятия)</w:t>
      </w:r>
    </w:p>
    <w:p w:rsidR="005A287A" w:rsidRPr="00471592" w:rsidRDefault="005A287A" w:rsidP="007411C4">
      <w:pPr>
        <w:pStyle w:val="a6"/>
        <w:rPr>
          <w:rFonts w:ascii="Times New Roman" w:hAnsi="Times New Roman" w:cs="Times New Roman"/>
          <w:i/>
          <w:sz w:val="28"/>
          <w:szCs w:val="28"/>
        </w:rPr>
      </w:pPr>
      <w:r w:rsidRPr="00471592">
        <w:rPr>
          <w:rFonts w:ascii="Times New Roman" w:hAnsi="Times New Roman" w:cs="Times New Roman"/>
          <w:sz w:val="28"/>
          <w:szCs w:val="28"/>
        </w:rPr>
        <w:lastRenderedPageBreak/>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471592" w:rsidRDefault="00683603" w:rsidP="007411C4">
      <w:pPr>
        <w:pStyle w:val="a6"/>
        <w:rPr>
          <w:rFonts w:ascii="Times New Roman" w:hAnsi="Times New Roman" w:cs="Times New Roman"/>
          <w:sz w:val="28"/>
          <w:szCs w:val="28"/>
        </w:rPr>
      </w:pPr>
    </w:p>
    <w:p w:rsidR="00683603" w:rsidRPr="00471592" w:rsidRDefault="00683603" w:rsidP="007411C4">
      <w:pPr>
        <w:pStyle w:val="a6"/>
        <w:rPr>
          <w:rFonts w:ascii="Times New Roman" w:hAnsi="Times New Roman" w:cs="Times New Roman"/>
          <w:sz w:val="28"/>
          <w:szCs w:val="28"/>
        </w:rPr>
        <w:sectPr w:rsidR="00683603" w:rsidRPr="00471592" w:rsidSect="00683603">
          <w:pgSz w:w="16838" w:h="11906" w:orient="landscape"/>
          <w:pgMar w:top="1418" w:right="1134" w:bottom="567" w:left="1134" w:header="709" w:footer="709" w:gutter="0"/>
          <w:cols w:space="708"/>
          <w:docGrid w:linePitch="360"/>
        </w:sectPr>
      </w:pPr>
    </w:p>
    <w:p w:rsidR="00F2416A" w:rsidRPr="00F2416A" w:rsidRDefault="00F2416A" w:rsidP="00F2416A">
      <w:pPr>
        <w:pStyle w:val="a6"/>
        <w:rPr>
          <w:rFonts w:ascii="Times New Roman" w:hAnsi="Times New Roman" w:cs="Times New Roman"/>
          <w:b/>
          <w:sz w:val="28"/>
          <w:szCs w:val="28"/>
        </w:rPr>
      </w:pPr>
      <w:r w:rsidRPr="00F2416A">
        <w:rPr>
          <w:rFonts w:ascii="Times New Roman" w:hAnsi="Times New Roman" w:cs="Times New Roman"/>
          <w:b/>
          <w:sz w:val="28"/>
          <w:szCs w:val="28"/>
        </w:rPr>
        <w:lastRenderedPageBreak/>
        <w:t xml:space="preserve">3. УСЛОВИЯ РЕАЛИЗАЦИИ РАБОЧЕЙ ПРОГРАММЫ </w:t>
      </w:r>
    </w:p>
    <w:p w:rsidR="00F2416A" w:rsidRDefault="00F2416A" w:rsidP="00F2416A">
      <w:pPr>
        <w:pStyle w:val="a6"/>
        <w:rPr>
          <w:rFonts w:ascii="Times New Roman" w:hAnsi="Times New Roman" w:cs="Times New Roman"/>
          <w:b/>
          <w:sz w:val="28"/>
          <w:szCs w:val="28"/>
        </w:rPr>
      </w:pPr>
      <w:r w:rsidRPr="00F2416A">
        <w:rPr>
          <w:rFonts w:ascii="Times New Roman" w:hAnsi="Times New Roman" w:cs="Times New Roman"/>
          <w:b/>
          <w:sz w:val="28"/>
          <w:szCs w:val="28"/>
        </w:rPr>
        <w:t>ОБЩЕОБРАЗОВАТЕЛЬНОЙ ДИСЦИПЛИНЫ</w:t>
      </w:r>
    </w:p>
    <w:p w:rsidR="00AD616E" w:rsidRPr="00471592" w:rsidRDefault="00AD616E" w:rsidP="00AD616E">
      <w:pPr>
        <w:pStyle w:val="a6"/>
        <w:rPr>
          <w:rFonts w:ascii="Times New Roman" w:hAnsi="Times New Roman" w:cs="Times New Roman"/>
          <w:b/>
          <w:sz w:val="28"/>
          <w:szCs w:val="28"/>
        </w:rPr>
      </w:pPr>
      <w:r w:rsidRPr="00471592">
        <w:rPr>
          <w:rFonts w:ascii="Times New Roman" w:hAnsi="Times New Roman" w:cs="Times New Roman"/>
          <w:b/>
          <w:sz w:val="28"/>
          <w:szCs w:val="28"/>
        </w:rPr>
        <w:t>3.1. Требования к минимальному материально-техническому обеспечению</w:t>
      </w:r>
    </w:p>
    <w:p w:rsidR="00AD616E" w:rsidRPr="00471592" w:rsidRDefault="00AD616E" w:rsidP="00AD616E">
      <w:pPr>
        <w:pStyle w:val="a6"/>
        <w:ind w:firstLine="567"/>
        <w:rPr>
          <w:rFonts w:ascii="Times New Roman" w:hAnsi="Times New Roman" w:cs="Times New Roman"/>
          <w:b/>
          <w:i/>
          <w:color w:val="FF0000"/>
          <w:sz w:val="28"/>
          <w:szCs w:val="28"/>
        </w:rPr>
      </w:pPr>
      <w:r w:rsidRPr="00471592">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471592">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471592">
        <w:rPr>
          <w:rFonts w:ascii="Times New Roman" w:hAnsi="Times New Roman" w:cs="Times New Roman"/>
          <w:sz w:val="28"/>
          <w:szCs w:val="28"/>
        </w:rPr>
        <w:t xml:space="preserve">кабинет </w:t>
      </w:r>
      <w:r w:rsidR="005A5C88" w:rsidRPr="00471592">
        <w:rPr>
          <w:rFonts w:ascii="Times New Roman" w:hAnsi="Times New Roman" w:cs="Times New Roman"/>
          <w:sz w:val="28"/>
          <w:szCs w:val="28"/>
        </w:rPr>
        <w:t>№78)</w:t>
      </w:r>
      <w:r w:rsidR="007E208D" w:rsidRPr="00471592">
        <w:rPr>
          <w:rFonts w:ascii="Times New Roman" w:hAnsi="Times New Roman" w:cs="Times New Roman"/>
          <w:sz w:val="28"/>
          <w:szCs w:val="28"/>
        </w:rPr>
        <w:t>.</w:t>
      </w:r>
    </w:p>
    <w:p w:rsidR="00AD616E" w:rsidRPr="00471592" w:rsidRDefault="00AD616E" w:rsidP="00AD616E">
      <w:pPr>
        <w:ind w:firstLine="567"/>
        <w:jc w:val="both"/>
        <w:rPr>
          <w:sz w:val="28"/>
          <w:szCs w:val="28"/>
        </w:rPr>
      </w:pPr>
      <w:r w:rsidRPr="00471592">
        <w:rPr>
          <w:sz w:val="28"/>
          <w:szCs w:val="28"/>
        </w:rPr>
        <w:t>Оборудование, в том числе цифровое, учебного кабинета указано в паспорте кабинета.</w:t>
      </w:r>
    </w:p>
    <w:p w:rsidR="00AD616E" w:rsidRPr="00471592" w:rsidRDefault="00AD616E" w:rsidP="00AD616E">
      <w:pPr>
        <w:pStyle w:val="Default"/>
        <w:ind w:firstLine="567"/>
        <w:jc w:val="both"/>
        <w:rPr>
          <w:color w:val="auto"/>
          <w:sz w:val="28"/>
          <w:szCs w:val="28"/>
        </w:rPr>
      </w:pPr>
      <w:r w:rsidRPr="00471592">
        <w:rPr>
          <w:b/>
          <w:color w:val="auto"/>
          <w:sz w:val="28"/>
          <w:szCs w:val="28"/>
        </w:rPr>
        <w:t>Оборудование учебного кабинета</w:t>
      </w:r>
      <w:r w:rsidRPr="00471592">
        <w:rPr>
          <w:color w:val="auto"/>
          <w:sz w:val="28"/>
          <w:szCs w:val="28"/>
        </w:rPr>
        <w:t xml:space="preserve">: </w:t>
      </w:r>
    </w:p>
    <w:p w:rsidR="00AD616E" w:rsidRPr="00471592" w:rsidRDefault="00AD616E" w:rsidP="00AD616E">
      <w:pPr>
        <w:pStyle w:val="Default"/>
        <w:numPr>
          <w:ilvl w:val="0"/>
          <w:numId w:val="3"/>
        </w:numPr>
        <w:ind w:left="426"/>
        <w:jc w:val="both"/>
        <w:rPr>
          <w:color w:val="auto"/>
          <w:sz w:val="28"/>
          <w:szCs w:val="28"/>
        </w:rPr>
      </w:pPr>
      <w:r w:rsidRPr="00471592">
        <w:rPr>
          <w:color w:val="auto"/>
          <w:sz w:val="28"/>
          <w:szCs w:val="28"/>
        </w:rPr>
        <w:t>учебная доска;</w:t>
      </w:r>
    </w:p>
    <w:p w:rsidR="00AD616E" w:rsidRPr="00471592" w:rsidRDefault="00AD616E" w:rsidP="00AD616E">
      <w:pPr>
        <w:pStyle w:val="Default"/>
        <w:numPr>
          <w:ilvl w:val="0"/>
          <w:numId w:val="3"/>
        </w:numPr>
        <w:ind w:left="426"/>
        <w:jc w:val="both"/>
        <w:rPr>
          <w:b/>
          <w:bCs/>
          <w:color w:val="auto"/>
          <w:sz w:val="28"/>
          <w:szCs w:val="28"/>
        </w:rPr>
      </w:pPr>
      <w:r w:rsidRPr="00471592">
        <w:rPr>
          <w:color w:val="auto"/>
          <w:sz w:val="28"/>
          <w:szCs w:val="28"/>
        </w:rPr>
        <w:t>учебная мебель (ученические стулья и столы, рабочее место преподавателя);</w:t>
      </w:r>
    </w:p>
    <w:p w:rsidR="00AD616E" w:rsidRPr="00471592" w:rsidRDefault="00AD616E" w:rsidP="00AD616E">
      <w:pPr>
        <w:pStyle w:val="Default"/>
        <w:numPr>
          <w:ilvl w:val="0"/>
          <w:numId w:val="3"/>
        </w:numPr>
        <w:ind w:left="426"/>
        <w:jc w:val="both"/>
        <w:rPr>
          <w:i/>
          <w:color w:val="FF0000"/>
          <w:sz w:val="28"/>
          <w:szCs w:val="28"/>
        </w:rPr>
      </w:pPr>
      <w:r w:rsidRPr="00471592">
        <w:rPr>
          <w:color w:val="auto"/>
          <w:sz w:val="28"/>
          <w:szCs w:val="28"/>
        </w:rPr>
        <w:t>инструкции по технике безопасности.</w:t>
      </w:r>
    </w:p>
    <w:p w:rsidR="00AD616E" w:rsidRPr="00471592" w:rsidRDefault="00AD616E" w:rsidP="00AD616E">
      <w:pPr>
        <w:pStyle w:val="Default"/>
        <w:ind w:left="567"/>
        <w:jc w:val="both"/>
        <w:rPr>
          <w:color w:val="auto"/>
          <w:sz w:val="28"/>
          <w:szCs w:val="28"/>
        </w:rPr>
      </w:pPr>
      <w:r w:rsidRPr="00471592">
        <w:rPr>
          <w:b/>
          <w:color w:val="auto"/>
          <w:sz w:val="28"/>
          <w:szCs w:val="28"/>
        </w:rPr>
        <w:t>Технические средства обучения</w:t>
      </w:r>
      <w:r w:rsidRPr="00471592">
        <w:rPr>
          <w:color w:val="auto"/>
          <w:sz w:val="28"/>
          <w:szCs w:val="28"/>
        </w:rPr>
        <w:t xml:space="preserve">: </w:t>
      </w:r>
    </w:p>
    <w:p w:rsidR="00AD616E" w:rsidRPr="00471592" w:rsidRDefault="00AD616E" w:rsidP="00AD616E">
      <w:pPr>
        <w:pStyle w:val="Default"/>
        <w:numPr>
          <w:ilvl w:val="0"/>
          <w:numId w:val="4"/>
        </w:numPr>
        <w:ind w:left="426"/>
        <w:jc w:val="both"/>
        <w:rPr>
          <w:color w:val="auto"/>
          <w:sz w:val="28"/>
          <w:szCs w:val="28"/>
        </w:rPr>
      </w:pPr>
      <w:r w:rsidRPr="00471592">
        <w:rPr>
          <w:color w:val="auto"/>
          <w:sz w:val="28"/>
          <w:szCs w:val="28"/>
        </w:rPr>
        <w:t>компьютер;</w:t>
      </w:r>
    </w:p>
    <w:p w:rsidR="00AD616E" w:rsidRPr="00471592" w:rsidRDefault="00AD616E" w:rsidP="00AD616E">
      <w:pPr>
        <w:pStyle w:val="Default"/>
        <w:numPr>
          <w:ilvl w:val="0"/>
          <w:numId w:val="4"/>
        </w:numPr>
        <w:ind w:left="426"/>
        <w:jc w:val="both"/>
        <w:rPr>
          <w:color w:val="auto"/>
          <w:sz w:val="28"/>
          <w:szCs w:val="28"/>
        </w:rPr>
      </w:pPr>
      <w:r w:rsidRPr="00471592">
        <w:rPr>
          <w:color w:val="auto"/>
          <w:sz w:val="28"/>
          <w:szCs w:val="28"/>
        </w:rPr>
        <w:t>проектор;</w:t>
      </w:r>
    </w:p>
    <w:p w:rsidR="00AD616E" w:rsidRPr="00471592" w:rsidRDefault="00AD616E" w:rsidP="00AD616E">
      <w:pPr>
        <w:pStyle w:val="Default"/>
        <w:numPr>
          <w:ilvl w:val="0"/>
          <w:numId w:val="4"/>
        </w:numPr>
        <w:ind w:left="426"/>
        <w:jc w:val="both"/>
        <w:rPr>
          <w:color w:val="auto"/>
          <w:sz w:val="28"/>
          <w:szCs w:val="28"/>
        </w:rPr>
      </w:pPr>
      <w:r w:rsidRPr="00471592">
        <w:rPr>
          <w:color w:val="auto"/>
          <w:sz w:val="28"/>
          <w:szCs w:val="28"/>
        </w:rPr>
        <w:t>интерактивная доска.</w:t>
      </w:r>
    </w:p>
    <w:p w:rsidR="00AD616E" w:rsidRPr="00471592" w:rsidRDefault="00AD616E" w:rsidP="00AD616E">
      <w:pPr>
        <w:pStyle w:val="Default"/>
        <w:ind w:left="567"/>
        <w:jc w:val="both"/>
        <w:rPr>
          <w:b/>
          <w:bCs/>
          <w:color w:val="auto"/>
          <w:sz w:val="28"/>
          <w:szCs w:val="28"/>
        </w:rPr>
      </w:pPr>
      <w:r w:rsidRPr="00471592">
        <w:rPr>
          <w:b/>
          <w:color w:val="auto"/>
          <w:sz w:val="28"/>
          <w:szCs w:val="28"/>
        </w:rPr>
        <w:t>Информационные средства обучения:</w:t>
      </w:r>
    </w:p>
    <w:p w:rsidR="00AD616E" w:rsidRPr="00471592" w:rsidRDefault="00AD616E" w:rsidP="00AD616E">
      <w:pPr>
        <w:pStyle w:val="Default"/>
        <w:numPr>
          <w:ilvl w:val="0"/>
          <w:numId w:val="3"/>
        </w:numPr>
        <w:ind w:left="426"/>
        <w:jc w:val="both"/>
        <w:rPr>
          <w:bCs/>
          <w:color w:val="auto"/>
          <w:sz w:val="28"/>
          <w:szCs w:val="28"/>
        </w:rPr>
      </w:pPr>
      <w:r w:rsidRPr="00471592">
        <w:rPr>
          <w:bCs/>
          <w:color w:val="auto"/>
          <w:sz w:val="28"/>
          <w:szCs w:val="28"/>
        </w:rPr>
        <w:t>электронные учебные издания по основным разделам рабочей программы;</w:t>
      </w:r>
    </w:p>
    <w:p w:rsidR="00AD616E" w:rsidRPr="00471592" w:rsidRDefault="00AD616E" w:rsidP="00AD616E">
      <w:pPr>
        <w:pStyle w:val="Default"/>
        <w:numPr>
          <w:ilvl w:val="0"/>
          <w:numId w:val="3"/>
        </w:numPr>
        <w:ind w:left="426"/>
        <w:jc w:val="both"/>
        <w:rPr>
          <w:bCs/>
          <w:color w:val="auto"/>
          <w:sz w:val="28"/>
          <w:szCs w:val="28"/>
        </w:rPr>
      </w:pPr>
      <w:r w:rsidRPr="00471592">
        <w:rPr>
          <w:bCs/>
          <w:color w:val="auto"/>
          <w:sz w:val="28"/>
          <w:szCs w:val="28"/>
        </w:rPr>
        <w:t>презентации по разделам рабочей программы.</w:t>
      </w:r>
    </w:p>
    <w:p w:rsidR="00AD616E" w:rsidRPr="00471592" w:rsidRDefault="00AD616E" w:rsidP="00AD616E">
      <w:pPr>
        <w:pStyle w:val="a6"/>
        <w:rPr>
          <w:rFonts w:ascii="Times New Roman" w:hAnsi="Times New Roman" w:cs="Times New Roman"/>
          <w:sz w:val="28"/>
          <w:szCs w:val="28"/>
        </w:rPr>
      </w:pPr>
    </w:p>
    <w:p w:rsidR="00AD616E" w:rsidRPr="00471592" w:rsidRDefault="00AD616E" w:rsidP="00AD616E">
      <w:pPr>
        <w:pStyle w:val="a6"/>
        <w:rPr>
          <w:rFonts w:ascii="Times New Roman" w:hAnsi="Times New Roman" w:cs="Times New Roman"/>
          <w:b/>
          <w:sz w:val="28"/>
          <w:szCs w:val="28"/>
        </w:rPr>
      </w:pPr>
      <w:r w:rsidRPr="00471592">
        <w:rPr>
          <w:rFonts w:ascii="Times New Roman" w:hAnsi="Times New Roman" w:cs="Times New Roman"/>
          <w:b/>
          <w:sz w:val="28"/>
          <w:szCs w:val="28"/>
        </w:rPr>
        <w:t>3.2. Информационное обеспечение реализации рабочей программы</w:t>
      </w:r>
    </w:p>
    <w:p w:rsidR="00AD616E" w:rsidRPr="00471592" w:rsidRDefault="00AD616E" w:rsidP="00AD616E">
      <w:pPr>
        <w:pStyle w:val="a6"/>
        <w:rPr>
          <w:rFonts w:ascii="Times New Roman" w:hAnsi="Times New Roman" w:cs="Times New Roman"/>
          <w:sz w:val="28"/>
          <w:szCs w:val="28"/>
        </w:rPr>
      </w:pPr>
      <w:r w:rsidRPr="00471592">
        <w:rPr>
          <w:rFonts w:ascii="Times New Roman" w:hAnsi="Times New Roman" w:cs="Times New Roman"/>
          <w:sz w:val="28"/>
          <w:szCs w:val="28"/>
        </w:rPr>
        <w:t>3.2.1. Основные печатные и электронные издания</w:t>
      </w:r>
    </w:p>
    <w:p w:rsidR="00AD616E" w:rsidRPr="00471592" w:rsidRDefault="00AD616E" w:rsidP="00AD616E">
      <w:pPr>
        <w:pStyle w:val="a6"/>
        <w:numPr>
          <w:ilvl w:val="0"/>
          <w:numId w:val="16"/>
        </w:numPr>
        <w:rPr>
          <w:rFonts w:ascii="Times New Roman" w:eastAsia="Times New Roman" w:hAnsi="Times New Roman" w:cs="Times New Roman"/>
          <w:bCs/>
          <w:sz w:val="28"/>
          <w:szCs w:val="28"/>
          <w:lang w:eastAsia="ru-RU"/>
        </w:rPr>
      </w:pPr>
      <w:r w:rsidRPr="00471592">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471592" w:rsidRDefault="00AD616E" w:rsidP="00AD616E">
      <w:pPr>
        <w:pStyle w:val="a6"/>
        <w:numPr>
          <w:ilvl w:val="0"/>
          <w:numId w:val="16"/>
        </w:numPr>
        <w:rPr>
          <w:rFonts w:ascii="Times New Roman" w:eastAsia="Times New Roman" w:hAnsi="Times New Roman" w:cs="Times New Roman"/>
          <w:bCs/>
          <w:sz w:val="28"/>
          <w:szCs w:val="28"/>
          <w:lang w:eastAsia="ru-RU"/>
        </w:rPr>
      </w:pPr>
      <w:r w:rsidRPr="00471592">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471592" w:rsidRDefault="00AD616E" w:rsidP="00AD616E">
      <w:pPr>
        <w:pStyle w:val="a6"/>
        <w:numPr>
          <w:ilvl w:val="0"/>
          <w:numId w:val="16"/>
        </w:numPr>
        <w:rPr>
          <w:rFonts w:ascii="Times New Roman" w:eastAsia="Times New Roman" w:hAnsi="Times New Roman" w:cs="Times New Roman"/>
          <w:bCs/>
          <w:sz w:val="28"/>
          <w:szCs w:val="28"/>
          <w:lang w:eastAsia="ru-RU"/>
        </w:rPr>
      </w:pPr>
      <w:r w:rsidRPr="00471592">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471592" w:rsidRDefault="00AD616E" w:rsidP="00AD616E">
      <w:pPr>
        <w:pStyle w:val="a6"/>
        <w:numPr>
          <w:ilvl w:val="0"/>
          <w:numId w:val="16"/>
        </w:numPr>
        <w:rPr>
          <w:rFonts w:ascii="Times New Roman" w:eastAsia="Times New Roman" w:hAnsi="Times New Roman" w:cs="Times New Roman"/>
          <w:bCs/>
          <w:sz w:val="28"/>
          <w:szCs w:val="28"/>
          <w:lang w:eastAsia="ru-RU"/>
        </w:rPr>
      </w:pPr>
      <w:r w:rsidRPr="00471592">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471592" w:rsidRDefault="00AD616E" w:rsidP="00AD616E">
      <w:pPr>
        <w:pStyle w:val="a6"/>
        <w:rPr>
          <w:rFonts w:ascii="Times New Roman" w:hAnsi="Times New Roman" w:cs="Times New Roman"/>
          <w:sz w:val="28"/>
          <w:szCs w:val="28"/>
        </w:rPr>
      </w:pPr>
    </w:p>
    <w:p w:rsidR="00AD616E" w:rsidRPr="00471592" w:rsidRDefault="00AD616E" w:rsidP="00AD616E">
      <w:pPr>
        <w:pStyle w:val="a6"/>
        <w:jc w:val="both"/>
        <w:rPr>
          <w:rFonts w:ascii="Times New Roman" w:hAnsi="Times New Roman" w:cs="Times New Roman"/>
          <w:b/>
          <w:sz w:val="28"/>
          <w:szCs w:val="28"/>
        </w:rPr>
      </w:pPr>
      <w:r w:rsidRPr="00471592">
        <w:rPr>
          <w:rFonts w:ascii="Times New Roman" w:hAnsi="Times New Roman" w:cs="Times New Roman"/>
          <w:b/>
          <w:sz w:val="28"/>
          <w:szCs w:val="28"/>
        </w:rPr>
        <w:t>3.3. Основные образовательные технологии</w:t>
      </w:r>
    </w:p>
    <w:p w:rsidR="00AD616E" w:rsidRPr="00471592" w:rsidRDefault="00AD616E" w:rsidP="00AD616E">
      <w:pPr>
        <w:pStyle w:val="a6"/>
        <w:ind w:firstLine="567"/>
        <w:jc w:val="both"/>
        <w:rPr>
          <w:rFonts w:ascii="Times New Roman" w:hAnsi="Times New Roman" w:cs="Times New Roman"/>
          <w:b/>
          <w:color w:val="FF0000"/>
          <w:sz w:val="28"/>
          <w:szCs w:val="28"/>
        </w:rPr>
      </w:pPr>
      <w:r w:rsidRPr="00471592">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471592" w:rsidRDefault="00AD616E" w:rsidP="00AD616E">
      <w:pPr>
        <w:ind w:firstLine="567"/>
        <w:jc w:val="both"/>
        <w:rPr>
          <w:sz w:val="28"/>
          <w:szCs w:val="28"/>
        </w:rPr>
      </w:pPr>
      <w:r w:rsidRPr="00471592">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471592" w:rsidRDefault="00AD616E">
      <w:pPr>
        <w:widowControl/>
        <w:autoSpaceDE/>
        <w:autoSpaceDN/>
        <w:spacing w:after="200" w:line="276" w:lineRule="auto"/>
        <w:rPr>
          <w:rFonts w:eastAsiaTheme="minorHAnsi"/>
          <w:sz w:val="28"/>
          <w:szCs w:val="28"/>
        </w:rPr>
      </w:pPr>
      <w:r w:rsidRPr="00471592">
        <w:rPr>
          <w:sz w:val="28"/>
          <w:szCs w:val="28"/>
        </w:rPr>
        <w:br w:type="page"/>
      </w:r>
    </w:p>
    <w:p w:rsidR="00104F19" w:rsidRPr="00471592" w:rsidRDefault="00104F19" w:rsidP="00A77C2E">
      <w:pPr>
        <w:pStyle w:val="a6"/>
        <w:jc w:val="center"/>
        <w:rPr>
          <w:rFonts w:ascii="Times New Roman" w:hAnsi="Times New Roman" w:cs="Times New Roman"/>
          <w:sz w:val="24"/>
          <w:szCs w:val="24"/>
        </w:rPr>
      </w:pPr>
      <w:r w:rsidRPr="00471592">
        <w:rPr>
          <w:rFonts w:ascii="Times New Roman" w:hAnsi="Times New Roman" w:cs="Times New Roman"/>
          <w:b/>
          <w:sz w:val="28"/>
          <w:szCs w:val="28"/>
        </w:rPr>
        <w:lastRenderedPageBreak/>
        <w:t xml:space="preserve">4. </w:t>
      </w:r>
      <w:r w:rsidRPr="00471592">
        <w:rPr>
          <w:rFonts w:ascii="Times New Roman" w:eastAsia="Times New Roman" w:hAnsi="Times New Roman" w:cs="Times New Roman"/>
          <w:b/>
          <w:sz w:val="28"/>
          <w:szCs w:val="28"/>
          <w:lang w:eastAsia="ru-RU"/>
        </w:rPr>
        <w:t xml:space="preserve">КОНТРОЛЬ И ОЦЕНКА РЕЗУЛЬТАТОВ ОСВОЕНИЯ </w:t>
      </w:r>
      <w:r w:rsidRPr="00471592">
        <w:rPr>
          <w:rFonts w:ascii="Times New Roman" w:eastAsia="Times New Roman" w:hAnsi="Times New Roman" w:cs="Times New Roman"/>
          <w:b/>
          <w:sz w:val="28"/>
          <w:szCs w:val="28"/>
          <w:lang w:eastAsia="ru-RU"/>
        </w:rPr>
        <w:br/>
      </w:r>
      <w:r w:rsidR="000E25C6" w:rsidRPr="00471592">
        <w:rPr>
          <w:rFonts w:ascii="Times New Roman" w:hAnsi="Times New Roman" w:cs="Times New Roman"/>
          <w:b/>
          <w:sz w:val="28"/>
          <w:szCs w:val="28"/>
        </w:rPr>
        <w:t>ОБЩЕОБРАЗОВАТЕЛЬНОЙ ДИСЦИПЛИНЫ</w:t>
      </w:r>
    </w:p>
    <w:p w:rsidR="00104F19" w:rsidRPr="00471592" w:rsidRDefault="00104F19" w:rsidP="00296418">
      <w:pPr>
        <w:pStyle w:val="a6"/>
        <w:jc w:val="both"/>
        <w:rPr>
          <w:rFonts w:ascii="Times New Roman" w:hAnsi="Times New Roman" w:cs="Times New Roman"/>
          <w:sz w:val="24"/>
          <w:szCs w:val="24"/>
        </w:rPr>
      </w:pPr>
    </w:p>
    <w:p w:rsidR="00127AEF" w:rsidRPr="00471592" w:rsidRDefault="00127AEF" w:rsidP="00127AEF">
      <w:pPr>
        <w:pStyle w:val="a6"/>
        <w:ind w:firstLine="567"/>
        <w:jc w:val="both"/>
        <w:rPr>
          <w:rFonts w:ascii="Times New Roman" w:hAnsi="Times New Roman" w:cs="Times New Roman"/>
          <w:sz w:val="28"/>
          <w:szCs w:val="28"/>
        </w:rPr>
      </w:pPr>
      <w:r w:rsidRPr="00471592">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471592">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471592">
        <w:rPr>
          <w:rFonts w:ascii="Times New Roman" w:hAnsi="Times New Roman" w:cs="Times New Roman"/>
          <w:sz w:val="28"/>
          <w:szCs w:val="28"/>
        </w:rPr>
        <w:t>ВО</w:t>
      </w:r>
      <w:proofErr w:type="gramEnd"/>
      <w:r w:rsidRPr="00471592">
        <w:rPr>
          <w:rFonts w:ascii="Times New Roman" w:hAnsi="Times New Roman" w:cs="Times New Roman"/>
          <w:sz w:val="28"/>
          <w:szCs w:val="28"/>
        </w:rPr>
        <w:t xml:space="preserve"> «Вологодский колледж технологии и дизайна».</w:t>
      </w:r>
    </w:p>
    <w:p w:rsidR="00127AEF" w:rsidRPr="00471592" w:rsidRDefault="00127AEF" w:rsidP="00127AEF">
      <w:pPr>
        <w:pStyle w:val="a6"/>
        <w:ind w:firstLine="567"/>
        <w:jc w:val="both"/>
        <w:rPr>
          <w:rFonts w:ascii="Times New Roman" w:hAnsi="Times New Roman" w:cs="Times New Roman"/>
          <w:color w:val="000000"/>
          <w:sz w:val="28"/>
          <w:szCs w:val="28"/>
        </w:rPr>
      </w:pPr>
      <w:r w:rsidRPr="00471592">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471592">
        <w:rPr>
          <w:rStyle w:val="c0"/>
          <w:rFonts w:ascii="Times New Roman" w:hAnsi="Times New Roman" w:cs="Times New Roman"/>
          <w:color w:val="000000"/>
          <w:sz w:val="28"/>
          <w:szCs w:val="28"/>
        </w:rPr>
        <w:t>общеобразовательной дисциплины</w:t>
      </w:r>
      <w:r w:rsidRPr="00471592">
        <w:rPr>
          <w:rStyle w:val="c0"/>
          <w:rFonts w:ascii="Times New Roman" w:hAnsi="Times New Roman" w:cs="Times New Roman"/>
          <w:color w:val="000000"/>
          <w:sz w:val="28"/>
          <w:szCs w:val="28"/>
        </w:rPr>
        <w:t xml:space="preserve"> в форме </w:t>
      </w:r>
      <w:r w:rsidR="00AD616E" w:rsidRPr="00471592">
        <w:rPr>
          <w:rStyle w:val="c0"/>
          <w:rFonts w:ascii="Times New Roman" w:hAnsi="Times New Roman" w:cs="Times New Roman"/>
          <w:sz w:val="28"/>
          <w:szCs w:val="28"/>
        </w:rPr>
        <w:t>экзамена</w:t>
      </w:r>
      <w:r w:rsidRPr="00471592">
        <w:rPr>
          <w:rStyle w:val="c0"/>
          <w:rFonts w:ascii="Times New Roman" w:hAnsi="Times New Roman" w:cs="Times New Roman"/>
          <w:sz w:val="28"/>
          <w:szCs w:val="28"/>
        </w:rPr>
        <w:t>.</w:t>
      </w:r>
    </w:p>
    <w:p w:rsidR="00127AEF" w:rsidRPr="00471592" w:rsidRDefault="00127AEF" w:rsidP="00127AEF">
      <w:pPr>
        <w:pStyle w:val="a6"/>
        <w:ind w:firstLine="567"/>
        <w:jc w:val="both"/>
        <w:rPr>
          <w:rFonts w:ascii="Times New Roman" w:hAnsi="Times New Roman" w:cs="Times New Roman"/>
          <w:sz w:val="28"/>
          <w:szCs w:val="28"/>
        </w:rPr>
      </w:pPr>
      <w:r w:rsidRPr="00471592">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471592">
        <w:rPr>
          <w:rFonts w:ascii="Times New Roman" w:hAnsi="Times New Roman" w:cs="Times New Roman"/>
          <w:sz w:val="28"/>
          <w:szCs w:val="28"/>
        </w:rPr>
        <w:t>материалы</w:t>
      </w:r>
      <w:proofErr w:type="gramEnd"/>
      <w:r w:rsidRPr="00471592">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471592" w:rsidRDefault="00180A54" w:rsidP="00127AEF">
      <w:pPr>
        <w:pStyle w:val="a6"/>
        <w:ind w:firstLine="567"/>
        <w:jc w:val="both"/>
        <w:rPr>
          <w:rStyle w:val="c0"/>
          <w:rFonts w:ascii="Times New Roman" w:hAnsi="Times New Roman" w:cs="Times New Roman"/>
          <w:color w:val="000000"/>
          <w:sz w:val="28"/>
          <w:szCs w:val="28"/>
        </w:rPr>
      </w:pPr>
      <w:r w:rsidRPr="00471592">
        <w:rPr>
          <w:rFonts w:ascii="Times New Roman" w:hAnsi="Times New Roman" w:cs="Times New Roman"/>
          <w:sz w:val="28"/>
          <w:szCs w:val="28"/>
        </w:rPr>
        <w:t xml:space="preserve">Контроль и оценка результатов освоения </w:t>
      </w:r>
      <w:r w:rsidRPr="00471592">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471592"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471592" w:rsidTr="00BC191D">
        <w:tc>
          <w:tcPr>
            <w:tcW w:w="3870" w:type="dxa"/>
            <w:vAlign w:val="center"/>
          </w:tcPr>
          <w:p w:rsidR="00180A54" w:rsidRPr="00471592" w:rsidRDefault="00180A54" w:rsidP="00180A54">
            <w:pPr>
              <w:pStyle w:val="a6"/>
              <w:jc w:val="center"/>
              <w:rPr>
                <w:rFonts w:ascii="Times New Roman" w:hAnsi="Times New Roman" w:cs="Times New Roman"/>
                <w:sz w:val="28"/>
                <w:szCs w:val="28"/>
              </w:rPr>
            </w:pPr>
            <w:r w:rsidRPr="00471592">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471592" w:rsidRDefault="00180A54" w:rsidP="00180A54">
            <w:pPr>
              <w:pStyle w:val="a6"/>
              <w:jc w:val="center"/>
              <w:rPr>
                <w:rFonts w:ascii="Times New Roman" w:hAnsi="Times New Roman" w:cs="Times New Roman"/>
                <w:sz w:val="28"/>
                <w:szCs w:val="28"/>
              </w:rPr>
            </w:pPr>
            <w:r w:rsidRPr="00471592">
              <w:rPr>
                <w:rFonts w:ascii="Times New Roman" w:hAnsi="Times New Roman" w:cs="Times New Roman"/>
                <w:sz w:val="28"/>
                <w:szCs w:val="28"/>
              </w:rPr>
              <w:t>Раздел/тема</w:t>
            </w:r>
          </w:p>
        </w:tc>
        <w:tc>
          <w:tcPr>
            <w:tcW w:w="3297" w:type="dxa"/>
            <w:vAlign w:val="center"/>
          </w:tcPr>
          <w:p w:rsidR="00180A54" w:rsidRPr="00471592" w:rsidRDefault="00180A54" w:rsidP="00180A54">
            <w:pPr>
              <w:pStyle w:val="a6"/>
              <w:jc w:val="center"/>
              <w:rPr>
                <w:rFonts w:ascii="Times New Roman" w:hAnsi="Times New Roman" w:cs="Times New Roman"/>
                <w:sz w:val="28"/>
                <w:szCs w:val="28"/>
              </w:rPr>
            </w:pPr>
            <w:r w:rsidRPr="00471592">
              <w:rPr>
                <w:rFonts w:ascii="Times New Roman" w:hAnsi="Times New Roman" w:cs="Times New Roman"/>
                <w:sz w:val="28"/>
                <w:szCs w:val="28"/>
              </w:rPr>
              <w:t>Тип оценочных мероприятий</w:t>
            </w:r>
          </w:p>
        </w:tc>
      </w:tr>
      <w:tr w:rsidR="00180A54" w:rsidRPr="00471592" w:rsidTr="00BC191D">
        <w:tc>
          <w:tcPr>
            <w:tcW w:w="3870" w:type="dxa"/>
          </w:tcPr>
          <w:p w:rsidR="00180A54" w:rsidRPr="00471592" w:rsidRDefault="00180A54" w:rsidP="00281669">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471592" w:rsidRDefault="00BC191D" w:rsidP="00180A54">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1</w:t>
            </w:r>
            <w:proofErr w:type="gramEnd"/>
            <w:r w:rsidRPr="00471592">
              <w:rPr>
                <w:rFonts w:ascii="Times New Roman" w:hAnsi="Times New Roman" w:cs="Times New Roman"/>
                <w:sz w:val="28"/>
                <w:szCs w:val="28"/>
              </w:rPr>
              <w:t>, Тема 1.1</w:t>
            </w:r>
          </w:p>
          <w:p w:rsidR="00BC191D" w:rsidRPr="00471592" w:rsidRDefault="00BC191D" w:rsidP="00180A54">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2</w:t>
            </w:r>
            <w:proofErr w:type="gramEnd"/>
            <w:r w:rsidRPr="00471592">
              <w:rPr>
                <w:rFonts w:ascii="Times New Roman" w:hAnsi="Times New Roman" w:cs="Times New Roman"/>
                <w:sz w:val="28"/>
                <w:szCs w:val="28"/>
              </w:rPr>
              <w:t>, Тема 2.1, 2.3</w:t>
            </w:r>
          </w:p>
          <w:p w:rsidR="00180A54" w:rsidRPr="00471592" w:rsidRDefault="00BC191D" w:rsidP="00180A54">
            <w:pPr>
              <w:pStyle w:val="a6"/>
              <w:jc w:val="both"/>
              <w:rPr>
                <w:rFonts w:ascii="Times New Roman" w:hAnsi="Times New Roman" w:cs="Times New Roman"/>
                <w:sz w:val="28"/>
                <w:szCs w:val="28"/>
              </w:rPr>
            </w:pPr>
            <w:r w:rsidRPr="00471592">
              <w:rPr>
                <w:rFonts w:ascii="Times New Roman" w:hAnsi="Times New Roman" w:cs="Times New Roman"/>
                <w:sz w:val="28"/>
                <w:szCs w:val="28"/>
              </w:rPr>
              <w:t>Р3, Тема 3.1, 3.3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4</w:t>
            </w:r>
            <w:proofErr w:type="gramEnd"/>
            <w:r w:rsidRPr="00471592">
              <w:rPr>
                <w:rFonts w:ascii="Times New Roman" w:hAnsi="Times New Roman" w:cs="Times New Roman"/>
                <w:sz w:val="28"/>
                <w:szCs w:val="28"/>
              </w:rPr>
              <w:t>, Тема 4.1, 4.2, 4.3, 4.4</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Р5, Тема 5.1</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6</w:t>
            </w:r>
            <w:proofErr w:type="gramEnd"/>
            <w:r w:rsidRPr="00471592">
              <w:rPr>
                <w:rFonts w:ascii="Times New Roman" w:hAnsi="Times New Roman" w:cs="Times New Roman"/>
                <w:sz w:val="28"/>
                <w:szCs w:val="28"/>
              </w:rPr>
              <w:t>, Тема 6.1, 6.2, 6.3</w:t>
            </w:r>
          </w:p>
          <w:p w:rsidR="00180A54" w:rsidRPr="00471592" w:rsidRDefault="00180A54" w:rsidP="00180A54">
            <w:pPr>
              <w:pStyle w:val="a6"/>
              <w:jc w:val="both"/>
              <w:rPr>
                <w:rFonts w:ascii="Times New Roman" w:hAnsi="Times New Roman" w:cs="Times New Roman"/>
                <w:sz w:val="28"/>
                <w:szCs w:val="28"/>
              </w:rPr>
            </w:pPr>
          </w:p>
        </w:tc>
        <w:tc>
          <w:tcPr>
            <w:tcW w:w="3297" w:type="dxa"/>
          </w:tcPr>
          <w:p w:rsidR="00E443B1" w:rsidRPr="00471592" w:rsidRDefault="00E443B1" w:rsidP="00E443B1">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E443B1" w:rsidRPr="00471592" w:rsidRDefault="00E443B1" w:rsidP="00E443B1">
            <w:pPr>
              <w:pStyle w:val="a6"/>
              <w:rPr>
                <w:rFonts w:ascii="Times New Roman" w:hAnsi="Times New Roman" w:cs="Times New Roman"/>
                <w:sz w:val="28"/>
                <w:szCs w:val="28"/>
              </w:rPr>
            </w:pPr>
            <w:r w:rsidRPr="00471592">
              <w:rPr>
                <w:rFonts w:ascii="Times New Roman" w:hAnsi="Times New Roman" w:cs="Times New Roman"/>
                <w:sz w:val="28"/>
                <w:szCs w:val="28"/>
              </w:rPr>
              <w:t>Презентация мини-проекта</w:t>
            </w:r>
          </w:p>
          <w:p w:rsidR="00E443B1" w:rsidRPr="00471592" w:rsidRDefault="00E443B1" w:rsidP="00E443B1">
            <w:pPr>
              <w:pStyle w:val="a6"/>
              <w:rPr>
                <w:rFonts w:ascii="Times New Roman" w:hAnsi="Times New Roman" w:cs="Times New Roman"/>
                <w:sz w:val="28"/>
                <w:szCs w:val="28"/>
              </w:rPr>
            </w:pPr>
            <w:r w:rsidRPr="00471592">
              <w:rPr>
                <w:rFonts w:ascii="Times New Roman" w:hAnsi="Times New Roman" w:cs="Times New Roman"/>
                <w:sz w:val="28"/>
                <w:szCs w:val="28"/>
              </w:rPr>
              <w:t>Устный и письменный опрос</w:t>
            </w:r>
          </w:p>
          <w:p w:rsidR="00E443B1" w:rsidRPr="00471592" w:rsidRDefault="005A5C88" w:rsidP="00E443B1">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BC191D" w:rsidRPr="00471592" w:rsidTr="00BC191D">
        <w:tc>
          <w:tcPr>
            <w:tcW w:w="3870" w:type="dxa"/>
          </w:tcPr>
          <w:p w:rsidR="00BC191D" w:rsidRPr="00471592" w:rsidRDefault="00BC191D" w:rsidP="00BC191D">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1</w:t>
            </w:r>
            <w:proofErr w:type="gramEnd"/>
            <w:r w:rsidRPr="00471592">
              <w:rPr>
                <w:rFonts w:ascii="Times New Roman" w:hAnsi="Times New Roman" w:cs="Times New Roman"/>
                <w:sz w:val="28"/>
                <w:szCs w:val="28"/>
              </w:rPr>
              <w:t>, Тема 1.1, 1.3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2</w:t>
            </w:r>
            <w:proofErr w:type="gramEnd"/>
            <w:r w:rsidRPr="00471592">
              <w:rPr>
                <w:rFonts w:ascii="Times New Roman" w:hAnsi="Times New Roman" w:cs="Times New Roman"/>
                <w:sz w:val="28"/>
                <w:szCs w:val="28"/>
              </w:rPr>
              <w:t>, Тема 2.1, 2.2, 2.3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Р3, Тема 3.1, 3.2</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4</w:t>
            </w:r>
            <w:proofErr w:type="gramEnd"/>
            <w:r w:rsidRPr="00471592">
              <w:rPr>
                <w:rFonts w:ascii="Times New Roman" w:hAnsi="Times New Roman" w:cs="Times New Roman"/>
                <w:sz w:val="28"/>
                <w:szCs w:val="28"/>
              </w:rPr>
              <w:t>, Тема 4.1, 4.2, 4.3. 4.4</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Р5, Тема 5.1</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6</w:t>
            </w:r>
            <w:proofErr w:type="gramEnd"/>
            <w:r w:rsidRPr="00471592">
              <w:rPr>
                <w:rFonts w:ascii="Times New Roman" w:hAnsi="Times New Roman" w:cs="Times New Roman"/>
                <w:sz w:val="28"/>
                <w:szCs w:val="28"/>
              </w:rPr>
              <w:t>, Тема 6.1, 6.2, 6.3</w:t>
            </w:r>
          </w:p>
          <w:p w:rsidR="00BC191D" w:rsidRPr="00471592" w:rsidRDefault="00BC191D" w:rsidP="00BC191D">
            <w:pPr>
              <w:pStyle w:val="a6"/>
              <w:jc w:val="both"/>
              <w:rPr>
                <w:rFonts w:ascii="Times New Roman" w:hAnsi="Times New Roman" w:cs="Times New Roman"/>
                <w:sz w:val="28"/>
                <w:szCs w:val="28"/>
              </w:rPr>
            </w:pP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Презентация мини-проекта</w:t>
            </w:r>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Результаты выполнения учебных заданий</w:t>
            </w:r>
          </w:p>
          <w:p w:rsidR="00BC191D"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BC191D" w:rsidRPr="00471592" w:rsidTr="00BC191D">
        <w:tc>
          <w:tcPr>
            <w:tcW w:w="3870" w:type="dxa"/>
          </w:tcPr>
          <w:p w:rsidR="00BC191D" w:rsidRPr="00471592" w:rsidRDefault="00BC191D" w:rsidP="00BC191D">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471592">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471592" w:rsidRDefault="00BC191D" w:rsidP="005F569A">
            <w:pPr>
              <w:pStyle w:val="a6"/>
              <w:jc w:val="both"/>
              <w:rPr>
                <w:rFonts w:ascii="Times New Roman" w:hAnsi="Times New Roman" w:cs="Times New Roman"/>
                <w:sz w:val="28"/>
                <w:szCs w:val="28"/>
              </w:rPr>
            </w:pPr>
            <w:r w:rsidRPr="00471592">
              <w:rPr>
                <w:rFonts w:ascii="Times New Roman" w:hAnsi="Times New Roman" w:cs="Times New Roman"/>
                <w:sz w:val="28"/>
                <w:szCs w:val="28"/>
              </w:rPr>
              <w:lastRenderedPageBreak/>
              <w:t>Р</w:t>
            </w:r>
            <w:proofErr w:type="gramStart"/>
            <w:r w:rsidRPr="00471592">
              <w:rPr>
                <w:rFonts w:ascii="Times New Roman" w:hAnsi="Times New Roman" w:cs="Times New Roman"/>
                <w:sz w:val="28"/>
                <w:szCs w:val="28"/>
              </w:rPr>
              <w:t>2</w:t>
            </w:r>
            <w:proofErr w:type="gramEnd"/>
            <w:r w:rsidRPr="00471592">
              <w:rPr>
                <w:rFonts w:ascii="Times New Roman" w:hAnsi="Times New Roman" w:cs="Times New Roman"/>
                <w:sz w:val="28"/>
                <w:szCs w:val="28"/>
              </w:rPr>
              <w:t>, Тема</w:t>
            </w:r>
            <w:r w:rsidR="005F569A" w:rsidRPr="00471592">
              <w:rPr>
                <w:rFonts w:ascii="Times New Roman" w:hAnsi="Times New Roman" w:cs="Times New Roman"/>
                <w:sz w:val="28"/>
                <w:szCs w:val="28"/>
              </w:rPr>
              <w:t xml:space="preserve"> 2.2</w:t>
            </w: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Презентация мини-проекта</w:t>
            </w:r>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Устный и письменный опрос</w:t>
            </w:r>
          </w:p>
          <w:p w:rsidR="00BC191D"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BC191D" w:rsidRPr="00471592" w:rsidTr="00BC191D">
        <w:tc>
          <w:tcPr>
            <w:tcW w:w="3870" w:type="dxa"/>
          </w:tcPr>
          <w:p w:rsidR="00BC191D" w:rsidRPr="00471592" w:rsidRDefault="00BC191D" w:rsidP="00BC191D">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lastRenderedPageBreak/>
              <w:t>ОК</w:t>
            </w:r>
            <w:proofErr w:type="gramEnd"/>
            <w:r w:rsidRPr="00471592">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1</w:t>
            </w:r>
            <w:proofErr w:type="gramEnd"/>
            <w:r w:rsidRPr="00471592">
              <w:rPr>
                <w:rFonts w:ascii="Times New Roman" w:hAnsi="Times New Roman" w:cs="Times New Roman"/>
                <w:sz w:val="28"/>
                <w:szCs w:val="28"/>
              </w:rPr>
              <w:t>, Тема</w:t>
            </w:r>
            <w:r w:rsidR="005F569A" w:rsidRPr="00471592">
              <w:rPr>
                <w:rFonts w:ascii="Times New Roman" w:hAnsi="Times New Roman" w:cs="Times New Roman"/>
                <w:sz w:val="28"/>
                <w:szCs w:val="28"/>
              </w:rPr>
              <w:t xml:space="preserve"> 1.1, 1.2</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Р3, Тема</w:t>
            </w:r>
            <w:r w:rsidR="005F569A" w:rsidRPr="00471592">
              <w:rPr>
                <w:rFonts w:ascii="Times New Roman" w:hAnsi="Times New Roman" w:cs="Times New Roman"/>
                <w:sz w:val="28"/>
                <w:szCs w:val="28"/>
              </w:rPr>
              <w:t xml:space="preserve"> 3.3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 xml:space="preserve">Р5, Тема </w:t>
            </w:r>
            <w:r w:rsidR="005F569A" w:rsidRPr="00471592">
              <w:rPr>
                <w:rFonts w:ascii="Times New Roman" w:hAnsi="Times New Roman" w:cs="Times New Roman"/>
                <w:sz w:val="28"/>
                <w:szCs w:val="28"/>
              </w:rPr>
              <w:t>5.1</w:t>
            </w:r>
          </w:p>
          <w:p w:rsidR="00BC191D" w:rsidRPr="00471592" w:rsidRDefault="00BC191D" w:rsidP="005F569A">
            <w:pPr>
              <w:pStyle w:val="a6"/>
              <w:jc w:val="both"/>
              <w:rPr>
                <w:rFonts w:ascii="Times New Roman" w:hAnsi="Times New Roman" w:cs="Times New Roman"/>
                <w:sz w:val="28"/>
                <w:szCs w:val="28"/>
              </w:rPr>
            </w:pP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Презентация мини-проекта</w:t>
            </w:r>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Устный и письменный опрос</w:t>
            </w:r>
          </w:p>
          <w:p w:rsidR="00BC191D"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BC191D" w:rsidRPr="00471592" w:rsidTr="00BC191D">
        <w:tc>
          <w:tcPr>
            <w:tcW w:w="3870" w:type="dxa"/>
          </w:tcPr>
          <w:p w:rsidR="00BC191D" w:rsidRPr="00471592" w:rsidRDefault="00BC191D" w:rsidP="00BC191D">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1</w:t>
            </w:r>
            <w:proofErr w:type="gramEnd"/>
            <w:r w:rsidRPr="00471592">
              <w:rPr>
                <w:rFonts w:ascii="Times New Roman" w:hAnsi="Times New Roman" w:cs="Times New Roman"/>
                <w:sz w:val="28"/>
                <w:szCs w:val="28"/>
              </w:rPr>
              <w:t>, Тема</w:t>
            </w:r>
            <w:r w:rsidR="005F569A" w:rsidRPr="00471592">
              <w:rPr>
                <w:rFonts w:ascii="Times New Roman" w:hAnsi="Times New Roman" w:cs="Times New Roman"/>
                <w:sz w:val="28"/>
                <w:szCs w:val="28"/>
              </w:rPr>
              <w:t xml:space="preserve"> 1.1, 1.2, 1.3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2</w:t>
            </w:r>
            <w:proofErr w:type="gramEnd"/>
            <w:r w:rsidRPr="00471592">
              <w:rPr>
                <w:rFonts w:ascii="Times New Roman" w:hAnsi="Times New Roman" w:cs="Times New Roman"/>
                <w:sz w:val="28"/>
                <w:szCs w:val="28"/>
              </w:rPr>
              <w:t>, Тема</w:t>
            </w:r>
            <w:r w:rsidR="005F569A" w:rsidRPr="00471592">
              <w:rPr>
                <w:rFonts w:ascii="Times New Roman" w:hAnsi="Times New Roman" w:cs="Times New Roman"/>
                <w:sz w:val="28"/>
                <w:szCs w:val="28"/>
              </w:rPr>
              <w:t xml:space="preserve"> 2.2</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Р3, Тема</w:t>
            </w:r>
            <w:r w:rsidR="005F569A" w:rsidRPr="00471592">
              <w:rPr>
                <w:rFonts w:ascii="Times New Roman" w:hAnsi="Times New Roman" w:cs="Times New Roman"/>
                <w:sz w:val="28"/>
                <w:szCs w:val="28"/>
              </w:rPr>
              <w:t xml:space="preserve"> 3.3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4</w:t>
            </w:r>
            <w:proofErr w:type="gramEnd"/>
            <w:r w:rsidRPr="00471592">
              <w:rPr>
                <w:rFonts w:ascii="Times New Roman" w:hAnsi="Times New Roman" w:cs="Times New Roman"/>
                <w:sz w:val="28"/>
                <w:szCs w:val="28"/>
              </w:rPr>
              <w:t xml:space="preserve">, Тема </w:t>
            </w:r>
            <w:r w:rsidR="005F569A" w:rsidRPr="00471592">
              <w:rPr>
                <w:rFonts w:ascii="Times New Roman" w:hAnsi="Times New Roman" w:cs="Times New Roman"/>
                <w:sz w:val="28"/>
                <w:szCs w:val="28"/>
              </w:rPr>
              <w:t>4.1, 4.2, 4.3, 4.4</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6</w:t>
            </w:r>
            <w:proofErr w:type="gramEnd"/>
            <w:r w:rsidRPr="00471592">
              <w:rPr>
                <w:rFonts w:ascii="Times New Roman" w:hAnsi="Times New Roman" w:cs="Times New Roman"/>
                <w:sz w:val="28"/>
                <w:szCs w:val="28"/>
              </w:rPr>
              <w:t xml:space="preserve">, Тема </w:t>
            </w:r>
            <w:r w:rsidR="005F569A" w:rsidRPr="00471592">
              <w:rPr>
                <w:rFonts w:ascii="Times New Roman" w:hAnsi="Times New Roman" w:cs="Times New Roman"/>
                <w:sz w:val="28"/>
                <w:szCs w:val="28"/>
              </w:rPr>
              <w:t>6.1, 6.2, 6.3</w:t>
            </w:r>
          </w:p>
          <w:p w:rsidR="00BC191D" w:rsidRPr="00471592" w:rsidRDefault="00BC191D" w:rsidP="00BC191D">
            <w:pPr>
              <w:pStyle w:val="a6"/>
              <w:jc w:val="both"/>
              <w:rPr>
                <w:rFonts w:ascii="Times New Roman" w:hAnsi="Times New Roman" w:cs="Times New Roman"/>
                <w:sz w:val="28"/>
                <w:szCs w:val="28"/>
              </w:rPr>
            </w:pP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Устный и письменный опрос</w:t>
            </w:r>
          </w:p>
          <w:p w:rsidR="00BC191D"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BC191D" w:rsidRPr="00471592" w:rsidTr="00BC191D">
        <w:tc>
          <w:tcPr>
            <w:tcW w:w="3870" w:type="dxa"/>
          </w:tcPr>
          <w:p w:rsidR="00BC191D" w:rsidRPr="00471592" w:rsidRDefault="00BC191D" w:rsidP="00BC191D">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1</w:t>
            </w:r>
            <w:proofErr w:type="gramEnd"/>
            <w:r w:rsidRPr="00471592">
              <w:rPr>
                <w:rFonts w:ascii="Times New Roman" w:hAnsi="Times New Roman" w:cs="Times New Roman"/>
                <w:sz w:val="28"/>
                <w:szCs w:val="28"/>
              </w:rPr>
              <w:t>, Тема</w:t>
            </w:r>
            <w:r w:rsidR="005F569A" w:rsidRPr="00471592">
              <w:rPr>
                <w:rFonts w:ascii="Times New Roman" w:hAnsi="Times New Roman" w:cs="Times New Roman"/>
                <w:sz w:val="28"/>
                <w:szCs w:val="28"/>
              </w:rPr>
              <w:t xml:space="preserve"> 1.2, 1.3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Р3, Тема</w:t>
            </w:r>
            <w:r w:rsidR="005F569A" w:rsidRPr="00471592">
              <w:rPr>
                <w:rFonts w:ascii="Times New Roman" w:hAnsi="Times New Roman" w:cs="Times New Roman"/>
                <w:sz w:val="28"/>
                <w:szCs w:val="28"/>
              </w:rPr>
              <w:t xml:space="preserve"> 3.2</w:t>
            </w:r>
          </w:p>
          <w:p w:rsidR="00BC191D" w:rsidRPr="00471592" w:rsidRDefault="00BC191D" w:rsidP="005F569A">
            <w:pPr>
              <w:pStyle w:val="a6"/>
              <w:jc w:val="both"/>
              <w:rPr>
                <w:rFonts w:ascii="Times New Roman" w:hAnsi="Times New Roman" w:cs="Times New Roman"/>
                <w:sz w:val="28"/>
                <w:szCs w:val="28"/>
              </w:rPr>
            </w:pP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Результаты выполнения учебных заданий</w:t>
            </w:r>
          </w:p>
          <w:p w:rsidR="00BC191D"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BC191D" w:rsidRPr="00471592" w:rsidTr="00BC191D">
        <w:tc>
          <w:tcPr>
            <w:tcW w:w="3870" w:type="dxa"/>
          </w:tcPr>
          <w:p w:rsidR="00BC191D" w:rsidRPr="00471592" w:rsidRDefault="00BC191D" w:rsidP="00BC191D">
            <w:pPr>
              <w:pStyle w:val="ConsPlusNormal"/>
              <w:rPr>
                <w:rFonts w:ascii="Times New Roman" w:hAnsi="Times New Roman" w:cs="Times New Roman"/>
                <w:sz w:val="28"/>
                <w:szCs w:val="28"/>
              </w:rPr>
            </w:pPr>
            <w:proofErr w:type="gramStart"/>
            <w:r w:rsidRPr="00471592">
              <w:rPr>
                <w:rFonts w:ascii="Times New Roman" w:hAnsi="Times New Roman" w:cs="Times New Roman"/>
                <w:sz w:val="28"/>
                <w:szCs w:val="28"/>
              </w:rPr>
              <w:t>ОК</w:t>
            </w:r>
            <w:proofErr w:type="gramEnd"/>
            <w:r w:rsidRPr="00471592">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w:t>
            </w:r>
            <w:proofErr w:type="gramStart"/>
            <w:r w:rsidRPr="00471592">
              <w:rPr>
                <w:rFonts w:ascii="Times New Roman" w:hAnsi="Times New Roman" w:cs="Times New Roman"/>
                <w:sz w:val="28"/>
                <w:szCs w:val="28"/>
              </w:rPr>
              <w:t>1</w:t>
            </w:r>
            <w:proofErr w:type="gramEnd"/>
            <w:r w:rsidRPr="00471592">
              <w:rPr>
                <w:rFonts w:ascii="Times New Roman" w:hAnsi="Times New Roman" w:cs="Times New Roman"/>
                <w:sz w:val="28"/>
                <w:szCs w:val="28"/>
              </w:rPr>
              <w:t>, Тема</w:t>
            </w:r>
            <w:r w:rsidR="001B2F3B" w:rsidRPr="00471592">
              <w:rPr>
                <w:rFonts w:ascii="Times New Roman" w:hAnsi="Times New Roman" w:cs="Times New Roman"/>
                <w:sz w:val="28"/>
                <w:szCs w:val="28"/>
              </w:rPr>
              <w:t xml:space="preserve"> 1.1, 1.2, 1.3</w:t>
            </w:r>
          </w:p>
          <w:p w:rsidR="00BC191D" w:rsidRPr="00471592" w:rsidRDefault="00BC191D" w:rsidP="00BC191D">
            <w:pPr>
              <w:pStyle w:val="a6"/>
              <w:jc w:val="both"/>
              <w:rPr>
                <w:rFonts w:ascii="Times New Roman" w:hAnsi="Times New Roman" w:cs="Times New Roman"/>
                <w:sz w:val="28"/>
                <w:szCs w:val="28"/>
              </w:rPr>
            </w:pPr>
            <w:r w:rsidRPr="00471592">
              <w:rPr>
                <w:rFonts w:ascii="Times New Roman" w:hAnsi="Times New Roman" w:cs="Times New Roman"/>
                <w:sz w:val="28"/>
                <w:szCs w:val="28"/>
              </w:rPr>
              <w:t>Р3, Тема</w:t>
            </w:r>
            <w:r w:rsidR="001B2F3B" w:rsidRPr="00471592">
              <w:rPr>
                <w:rFonts w:ascii="Times New Roman" w:hAnsi="Times New Roman" w:cs="Times New Roman"/>
                <w:sz w:val="28"/>
                <w:szCs w:val="28"/>
              </w:rPr>
              <w:t xml:space="preserve"> 3.1</w:t>
            </w:r>
            <w:r w:rsidR="005A5C88" w:rsidRPr="00471592">
              <w:rPr>
                <w:rFonts w:ascii="Times New Roman" w:hAnsi="Times New Roman" w:cs="Times New Roman"/>
                <w:sz w:val="28"/>
                <w:szCs w:val="28"/>
              </w:rPr>
              <w:t>, 3.3</w:t>
            </w:r>
          </w:p>
          <w:p w:rsidR="00BC191D" w:rsidRPr="00471592" w:rsidRDefault="00BC191D" w:rsidP="005A5C88">
            <w:pPr>
              <w:pStyle w:val="a6"/>
              <w:jc w:val="both"/>
              <w:rPr>
                <w:rFonts w:ascii="Times New Roman" w:hAnsi="Times New Roman" w:cs="Times New Roman"/>
                <w:sz w:val="28"/>
                <w:szCs w:val="28"/>
              </w:rPr>
            </w:pPr>
            <w:r w:rsidRPr="00471592">
              <w:rPr>
                <w:rFonts w:ascii="Times New Roman" w:hAnsi="Times New Roman" w:cs="Times New Roman"/>
                <w:sz w:val="28"/>
                <w:szCs w:val="28"/>
              </w:rPr>
              <w:t xml:space="preserve">Р5, Тема </w:t>
            </w:r>
            <w:r w:rsidR="005A5C88" w:rsidRPr="00471592">
              <w:rPr>
                <w:rFonts w:ascii="Times New Roman" w:hAnsi="Times New Roman" w:cs="Times New Roman"/>
                <w:sz w:val="28"/>
                <w:szCs w:val="28"/>
              </w:rPr>
              <w:t>5.1</w:t>
            </w: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Презентация мини-проекта</w:t>
            </w:r>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Устный и письменный опрос</w:t>
            </w:r>
          </w:p>
          <w:p w:rsidR="00BC191D"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r w:rsidR="005A5C88" w:rsidRPr="00F31022" w:rsidTr="00BC191D">
        <w:tc>
          <w:tcPr>
            <w:tcW w:w="3870" w:type="dxa"/>
          </w:tcPr>
          <w:p w:rsidR="005A5C88" w:rsidRPr="00471592" w:rsidRDefault="003D0E38" w:rsidP="00D340A1">
            <w:pPr>
              <w:pStyle w:val="ConsPlusNormal"/>
              <w:rPr>
                <w:rFonts w:ascii="Times New Roman" w:hAnsi="Times New Roman" w:cs="Times New Roman"/>
                <w:sz w:val="28"/>
                <w:szCs w:val="28"/>
              </w:rPr>
            </w:pPr>
            <w:r w:rsidRPr="00471592">
              <w:rPr>
                <w:rFonts w:ascii="Times New Roman" w:hAnsi="Times New Roman" w:cs="Times New Roman"/>
                <w:color w:val="000000" w:themeColor="text1"/>
                <w:sz w:val="28"/>
                <w:szCs w:val="28"/>
              </w:rPr>
              <w:t xml:space="preserve">ПК 1.5. Выполнять санитарно-эпидемиологические требования при </w:t>
            </w:r>
            <w:r w:rsidRPr="00471592">
              <w:rPr>
                <w:rFonts w:ascii="Times New Roman" w:hAnsi="Times New Roman" w:cs="Times New Roman"/>
                <w:color w:val="000000" w:themeColor="text1"/>
                <w:sz w:val="28"/>
                <w:szCs w:val="28"/>
              </w:rPr>
              <w:lastRenderedPageBreak/>
              <w:t>предоставлении косметических услуг.</w:t>
            </w:r>
          </w:p>
        </w:tc>
        <w:tc>
          <w:tcPr>
            <w:tcW w:w="2744" w:type="dxa"/>
          </w:tcPr>
          <w:p w:rsidR="005A5C88" w:rsidRPr="00471592" w:rsidRDefault="005A5C88" w:rsidP="005A5C88">
            <w:pPr>
              <w:pStyle w:val="a6"/>
              <w:jc w:val="both"/>
              <w:rPr>
                <w:rFonts w:ascii="Times New Roman" w:hAnsi="Times New Roman" w:cs="Times New Roman"/>
                <w:sz w:val="28"/>
                <w:szCs w:val="28"/>
              </w:rPr>
            </w:pPr>
            <w:r w:rsidRPr="00471592">
              <w:rPr>
                <w:rFonts w:ascii="Times New Roman" w:hAnsi="Times New Roman" w:cs="Times New Roman"/>
                <w:sz w:val="28"/>
                <w:szCs w:val="28"/>
              </w:rPr>
              <w:lastRenderedPageBreak/>
              <w:t>Р</w:t>
            </w:r>
            <w:proofErr w:type="gramStart"/>
            <w:r w:rsidRPr="00471592">
              <w:rPr>
                <w:rFonts w:ascii="Times New Roman" w:hAnsi="Times New Roman" w:cs="Times New Roman"/>
                <w:sz w:val="28"/>
                <w:szCs w:val="28"/>
              </w:rPr>
              <w:t>6</w:t>
            </w:r>
            <w:proofErr w:type="gramEnd"/>
            <w:r w:rsidRPr="00471592">
              <w:rPr>
                <w:rFonts w:ascii="Times New Roman" w:hAnsi="Times New Roman" w:cs="Times New Roman"/>
                <w:sz w:val="28"/>
                <w:szCs w:val="28"/>
              </w:rPr>
              <w:t>, Тема 6.1, 6.2, 6.3</w:t>
            </w:r>
          </w:p>
          <w:p w:rsidR="005A5C88" w:rsidRPr="00471592" w:rsidRDefault="005A5C88" w:rsidP="005A5C88">
            <w:pPr>
              <w:pStyle w:val="a6"/>
              <w:jc w:val="both"/>
              <w:rPr>
                <w:rFonts w:ascii="Times New Roman" w:hAnsi="Times New Roman" w:cs="Times New Roman"/>
                <w:sz w:val="28"/>
                <w:szCs w:val="28"/>
              </w:rPr>
            </w:pPr>
          </w:p>
        </w:tc>
        <w:tc>
          <w:tcPr>
            <w:tcW w:w="3297" w:type="dxa"/>
          </w:tcPr>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 xml:space="preserve">Самооценка и </w:t>
            </w:r>
            <w:proofErr w:type="spellStart"/>
            <w:r w:rsidRPr="00471592">
              <w:rPr>
                <w:rFonts w:ascii="Times New Roman" w:hAnsi="Times New Roman" w:cs="Times New Roman"/>
                <w:sz w:val="28"/>
                <w:szCs w:val="28"/>
              </w:rPr>
              <w:t>взаимооценка</w:t>
            </w:r>
            <w:proofErr w:type="spellEnd"/>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Презентация мини-проекта</w:t>
            </w:r>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lastRenderedPageBreak/>
              <w:t>Устный и письменный опрос</w:t>
            </w:r>
          </w:p>
          <w:p w:rsidR="005A5C88" w:rsidRPr="0047159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471592">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3A8" w:rsidRDefault="000473A8" w:rsidP="00A3234E">
      <w:r>
        <w:separator/>
      </w:r>
    </w:p>
  </w:endnote>
  <w:endnote w:type="continuationSeparator" w:id="0">
    <w:p w:rsidR="000473A8" w:rsidRDefault="000473A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3A8" w:rsidRDefault="000473A8" w:rsidP="00A3234E">
      <w:r>
        <w:separator/>
      </w:r>
    </w:p>
  </w:footnote>
  <w:footnote w:type="continuationSeparator" w:id="0">
    <w:p w:rsidR="000473A8" w:rsidRDefault="000473A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
  </w:num>
  <w:num w:numId="4">
    <w:abstractNumId w:val="6"/>
  </w:num>
  <w:num w:numId="5">
    <w:abstractNumId w:val="14"/>
  </w:num>
  <w:num w:numId="6">
    <w:abstractNumId w:val="10"/>
  </w:num>
  <w:num w:numId="7">
    <w:abstractNumId w:val="0"/>
  </w:num>
  <w:num w:numId="8">
    <w:abstractNumId w:val="8"/>
  </w:num>
  <w:num w:numId="9">
    <w:abstractNumId w:val="5"/>
  </w:num>
  <w:num w:numId="10">
    <w:abstractNumId w:val="12"/>
  </w:num>
  <w:num w:numId="11">
    <w:abstractNumId w:val="1"/>
  </w:num>
  <w:num w:numId="12">
    <w:abstractNumId w:val="11"/>
  </w:num>
  <w:num w:numId="13">
    <w:abstractNumId w:val="7"/>
  </w:num>
  <w:num w:numId="14">
    <w:abstractNumId w:val="9"/>
  </w:num>
  <w:num w:numId="15">
    <w:abstractNumId w:val="3"/>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473A8"/>
    <w:rsid w:val="00050C17"/>
    <w:rsid w:val="000572C5"/>
    <w:rsid w:val="00060226"/>
    <w:rsid w:val="00063E15"/>
    <w:rsid w:val="00074113"/>
    <w:rsid w:val="0007558E"/>
    <w:rsid w:val="0009264C"/>
    <w:rsid w:val="00092B68"/>
    <w:rsid w:val="000B3D90"/>
    <w:rsid w:val="000C067E"/>
    <w:rsid w:val="000E25C6"/>
    <w:rsid w:val="000E4533"/>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50AB5"/>
    <w:rsid w:val="00180A54"/>
    <w:rsid w:val="00183351"/>
    <w:rsid w:val="0019795F"/>
    <w:rsid w:val="001B2F3B"/>
    <w:rsid w:val="001B334E"/>
    <w:rsid w:val="001B5608"/>
    <w:rsid w:val="001D0939"/>
    <w:rsid w:val="001E2CBC"/>
    <w:rsid w:val="001E5F52"/>
    <w:rsid w:val="00213969"/>
    <w:rsid w:val="00216FB2"/>
    <w:rsid w:val="0022433F"/>
    <w:rsid w:val="002434F2"/>
    <w:rsid w:val="00266AA5"/>
    <w:rsid w:val="00271849"/>
    <w:rsid w:val="00276A70"/>
    <w:rsid w:val="00281669"/>
    <w:rsid w:val="00296418"/>
    <w:rsid w:val="002C52D9"/>
    <w:rsid w:val="002D5A85"/>
    <w:rsid w:val="002D681E"/>
    <w:rsid w:val="0030446A"/>
    <w:rsid w:val="0030586B"/>
    <w:rsid w:val="00324DD9"/>
    <w:rsid w:val="00327B6E"/>
    <w:rsid w:val="0035075A"/>
    <w:rsid w:val="003558C6"/>
    <w:rsid w:val="0036410F"/>
    <w:rsid w:val="00374B34"/>
    <w:rsid w:val="00384835"/>
    <w:rsid w:val="00386D80"/>
    <w:rsid w:val="003A5BB8"/>
    <w:rsid w:val="003B192B"/>
    <w:rsid w:val="003B6D3A"/>
    <w:rsid w:val="003B7859"/>
    <w:rsid w:val="003C5672"/>
    <w:rsid w:val="003D0E38"/>
    <w:rsid w:val="003E4002"/>
    <w:rsid w:val="003E4C1B"/>
    <w:rsid w:val="00401D7D"/>
    <w:rsid w:val="004152DC"/>
    <w:rsid w:val="004222B6"/>
    <w:rsid w:val="00426AE0"/>
    <w:rsid w:val="004426D9"/>
    <w:rsid w:val="00444C79"/>
    <w:rsid w:val="00446423"/>
    <w:rsid w:val="00450D28"/>
    <w:rsid w:val="004639DE"/>
    <w:rsid w:val="00467689"/>
    <w:rsid w:val="00471592"/>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9F9"/>
    <w:rsid w:val="00565B55"/>
    <w:rsid w:val="00567E74"/>
    <w:rsid w:val="0058246E"/>
    <w:rsid w:val="0058541E"/>
    <w:rsid w:val="00591BE6"/>
    <w:rsid w:val="00597EC0"/>
    <w:rsid w:val="005A287A"/>
    <w:rsid w:val="005A2AB6"/>
    <w:rsid w:val="005A5C88"/>
    <w:rsid w:val="005A5CE4"/>
    <w:rsid w:val="005A65E9"/>
    <w:rsid w:val="005C5DA2"/>
    <w:rsid w:val="005E142F"/>
    <w:rsid w:val="005F107D"/>
    <w:rsid w:val="005F3337"/>
    <w:rsid w:val="005F569A"/>
    <w:rsid w:val="005F6862"/>
    <w:rsid w:val="005F6901"/>
    <w:rsid w:val="006324E1"/>
    <w:rsid w:val="00651861"/>
    <w:rsid w:val="00663847"/>
    <w:rsid w:val="00664E4B"/>
    <w:rsid w:val="00683603"/>
    <w:rsid w:val="00690032"/>
    <w:rsid w:val="00691C76"/>
    <w:rsid w:val="006A5EB8"/>
    <w:rsid w:val="006A6A3C"/>
    <w:rsid w:val="006C0B16"/>
    <w:rsid w:val="006C33A5"/>
    <w:rsid w:val="006C4E76"/>
    <w:rsid w:val="006E2429"/>
    <w:rsid w:val="006E4A2B"/>
    <w:rsid w:val="006E5AE8"/>
    <w:rsid w:val="006F3A0F"/>
    <w:rsid w:val="006F50F0"/>
    <w:rsid w:val="006F6869"/>
    <w:rsid w:val="00703546"/>
    <w:rsid w:val="0070406B"/>
    <w:rsid w:val="00716E1A"/>
    <w:rsid w:val="007216AF"/>
    <w:rsid w:val="00722A54"/>
    <w:rsid w:val="007259B1"/>
    <w:rsid w:val="00732AEC"/>
    <w:rsid w:val="007411C4"/>
    <w:rsid w:val="00743E2F"/>
    <w:rsid w:val="0074546E"/>
    <w:rsid w:val="007531BA"/>
    <w:rsid w:val="00757983"/>
    <w:rsid w:val="0076380B"/>
    <w:rsid w:val="00771EC9"/>
    <w:rsid w:val="00772F0C"/>
    <w:rsid w:val="0078574A"/>
    <w:rsid w:val="00787323"/>
    <w:rsid w:val="00790778"/>
    <w:rsid w:val="007921A3"/>
    <w:rsid w:val="00795FC2"/>
    <w:rsid w:val="00796353"/>
    <w:rsid w:val="007A339A"/>
    <w:rsid w:val="007B3E82"/>
    <w:rsid w:val="007B642A"/>
    <w:rsid w:val="007B708D"/>
    <w:rsid w:val="007D0D62"/>
    <w:rsid w:val="007E1E41"/>
    <w:rsid w:val="007E208D"/>
    <w:rsid w:val="007E2149"/>
    <w:rsid w:val="007E2639"/>
    <w:rsid w:val="007E63E7"/>
    <w:rsid w:val="007F2BC6"/>
    <w:rsid w:val="007F5E50"/>
    <w:rsid w:val="00800ED1"/>
    <w:rsid w:val="00804F87"/>
    <w:rsid w:val="0081226F"/>
    <w:rsid w:val="00816474"/>
    <w:rsid w:val="008366CC"/>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464AA"/>
    <w:rsid w:val="00951E59"/>
    <w:rsid w:val="00956386"/>
    <w:rsid w:val="009614D1"/>
    <w:rsid w:val="00984B81"/>
    <w:rsid w:val="00987F41"/>
    <w:rsid w:val="009A4F8A"/>
    <w:rsid w:val="009C6B2C"/>
    <w:rsid w:val="009C7187"/>
    <w:rsid w:val="009C7465"/>
    <w:rsid w:val="009D1429"/>
    <w:rsid w:val="009D363F"/>
    <w:rsid w:val="009D447E"/>
    <w:rsid w:val="009D664B"/>
    <w:rsid w:val="009E3BF3"/>
    <w:rsid w:val="009E6253"/>
    <w:rsid w:val="009F2458"/>
    <w:rsid w:val="00A12FD1"/>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7079"/>
    <w:rsid w:val="00B065ED"/>
    <w:rsid w:val="00B07669"/>
    <w:rsid w:val="00B076EE"/>
    <w:rsid w:val="00B1416B"/>
    <w:rsid w:val="00B14AA7"/>
    <w:rsid w:val="00B25DE1"/>
    <w:rsid w:val="00B2620F"/>
    <w:rsid w:val="00B37B1A"/>
    <w:rsid w:val="00B50D8A"/>
    <w:rsid w:val="00B65571"/>
    <w:rsid w:val="00B66947"/>
    <w:rsid w:val="00B70327"/>
    <w:rsid w:val="00B7310C"/>
    <w:rsid w:val="00B831A4"/>
    <w:rsid w:val="00B844BE"/>
    <w:rsid w:val="00B856DF"/>
    <w:rsid w:val="00BA78E1"/>
    <w:rsid w:val="00BB138A"/>
    <w:rsid w:val="00BB7DED"/>
    <w:rsid w:val="00BC191D"/>
    <w:rsid w:val="00BD791A"/>
    <w:rsid w:val="00BF41BC"/>
    <w:rsid w:val="00BF5D14"/>
    <w:rsid w:val="00BF681A"/>
    <w:rsid w:val="00C06560"/>
    <w:rsid w:val="00C06C56"/>
    <w:rsid w:val="00C14E7B"/>
    <w:rsid w:val="00C215FB"/>
    <w:rsid w:val="00C23EF9"/>
    <w:rsid w:val="00C27F10"/>
    <w:rsid w:val="00C27F8F"/>
    <w:rsid w:val="00C3508A"/>
    <w:rsid w:val="00C37628"/>
    <w:rsid w:val="00C40B81"/>
    <w:rsid w:val="00C44653"/>
    <w:rsid w:val="00C51F7D"/>
    <w:rsid w:val="00C5327B"/>
    <w:rsid w:val="00C82E63"/>
    <w:rsid w:val="00C83BB7"/>
    <w:rsid w:val="00C8616D"/>
    <w:rsid w:val="00C870D4"/>
    <w:rsid w:val="00C91F43"/>
    <w:rsid w:val="00C945A3"/>
    <w:rsid w:val="00CA21CE"/>
    <w:rsid w:val="00CA3C08"/>
    <w:rsid w:val="00CA3E6D"/>
    <w:rsid w:val="00CA61B8"/>
    <w:rsid w:val="00CB6FC6"/>
    <w:rsid w:val="00CC02CE"/>
    <w:rsid w:val="00CC3AB2"/>
    <w:rsid w:val="00CC47CF"/>
    <w:rsid w:val="00CE1BDC"/>
    <w:rsid w:val="00CF0F44"/>
    <w:rsid w:val="00D20C5A"/>
    <w:rsid w:val="00D340A1"/>
    <w:rsid w:val="00D42F35"/>
    <w:rsid w:val="00D465DD"/>
    <w:rsid w:val="00D536AB"/>
    <w:rsid w:val="00D57ACB"/>
    <w:rsid w:val="00D6282D"/>
    <w:rsid w:val="00D75DD3"/>
    <w:rsid w:val="00D76A4B"/>
    <w:rsid w:val="00D90BED"/>
    <w:rsid w:val="00DC05DA"/>
    <w:rsid w:val="00DC6052"/>
    <w:rsid w:val="00DD2E15"/>
    <w:rsid w:val="00DE299D"/>
    <w:rsid w:val="00DE6910"/>
    <w:rsid w:val="00DE721A"/>
    <w:rsid w:val="00DF2386"/>
    <w:rsid w:val="00DF5C5D"/>
    <w:rsid w:val="00E06472"/>
    <w:rsid w:val="00E1775B"/>
    <w:rsid w:val="00E17EF7"/>
    <w:rsid w:val="00E2148A"/>
    <w:rsid w:val="00E37105"/>
    <w:rsid w:val="00E37EA1"/>
    <w:rsid w:val="00E443B1"/>
    <w:rsid w:val="00E63863"/>
    <w:rsid w:val="00E656F8"/>
    <w:rsid w:val="00E67A96"/>
    <w:rsid w:val="00E9025A"/>
    <w:rsid w:val="00EC4236"/>
    <w:rsid w:val="00EC4E9C"/>
    <w:rsid w:val="00EC5A26"/>
    <w:rsid w:val="00ED1FB0"/>
    <w:rsid w:val="00ED3255"/>
    <w:rsid w:val="00EE5808"/>
    <w:rsid w:val="00F0030A"/>
    <w:rsid w:val="00F06184"/>
    <w:rsid w:val="00F23557"/>
    <w:rsid w:val="00F2416A"/>
    <w:rsid w:val="00F2604E"/>
    <w:rsid w:val="00F31022"/>
    <w:rsid w:val="00F322A4"/>
    <w:rsid w:val="00F332E4"/>
    <w:rsid w:val="00F56768"/>
    <w:rsid w:val="00F71C48"/>
    <w:rsid w:val="00F7578B"/>
    <w:rsid w:val="00F80C7B"/>
    <w:rsid w:val="00F85207"/>
    <w:rsid w:val="00FA0268"/>
    <w:rsid w:val="00FA5E12"/>
    <w:rsid w:val="00FB3822"/>
    <w:rsid w:val="00FC35A2"/>
    <w:rsid w:val="00FD41F1"/>
    <w:rsid w:val="00FE08F6"/>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150AB5"/>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C423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C4236"/>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150AB5"/>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C423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C4236"/>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503877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18971372">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64670365">
      <w:bodyDiv w:val="1"/>
      <w:marLeft w:val="0"/>
      <w:marRight w:val="0"/>
      <w:marTop w:val="0"/>
      <w:marBottom w:val="0"/>
      <w:divBdr>
        <w:top w:val="none" w:sz="0" w:space="0" w:color="auto"/>
        <w:left w:val="none" w:sz="0" w:space="0" w:color="auto"/>
        <w:bottom w:val="none" w:sz="0" w:space="0" w:color="auto"/>
        <w:right w:val="none" w:sz="0" w:space="0" w:color="auto"/>
      </w:divBdr>
    </w:div>
    <w:div w:id="69083524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3956602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268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023D2-BAC2-4EDC-A014-8582BBFC3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6429</Words>
  <Characters>36651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2023-12-15T10:52:00Z</dcterms:created>
  <dcterms:modified xsi:type="dcterms:W3CDTF">2024-05-02T12:59:00Z</dcterms:modified>
</cp:coreProperties>
</file>