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BD9A45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14:paraId="6CD40023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14:paraId="1C162BF6" w14:textId="77777777"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14:paraId="19A14FEA" w14:textId="77777777"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14:paraId="5C838BCA" w14:textId="77777777"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14:paraId="3D969EAC" w14:textId="77777777"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14:paraId="5652019A" w14:textId="77777777" w:rsidR="009B0445" w:rsidRDefault="009B0445" w:rsidP="009B0445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14:paraId="010D879E" w14:textId="1B514DFC" w:rsidR="00775AB7" w:rsidRDefault="00775AB7" w:rsidP="00775AB7">
      <w:pPr>
        <w:ind w:left="5760"/>
        <w:rPr>
          <w:sz w:val="28"/>
          <w:szCs w:val="28"/>
        </w:rPr>
      </w:pPr>
      <w:r>
        <w:rPr>
          <w:sz w:val="28"/>
          <w:szCs w:val="28"/>
        </w:rPr>
        <w:t>от 31.08.2021 № 528</w:t>
      </w:r>
    </w:p>
    <w:p w14:paraId="1929786B" w14:textId="25433D38" w:rsidR="002015A4" w:rsidRDefault="002015A4" w:rsidP="00775AB7">
      <w:pPr>
        <w:ind w:left="5760"/>
        <w:rPr>
          <w:sz w:val="28"/>
          <w:szCs w:val="28"/>
        </w:rPr>
      </w:pPr>
      <w:r w:rsidRPr="002015A4">
        <w:rPr>
          <w:sz w:val="28"/>
          <w:szCs w:val="28"/>
        </w:rPr>
        <w:t>от 31.08.2022 № 580</w:t>
      </w:r>
    </w:p>
    <w:p w14:paraId="5E7FBBEE" w14:textId="77777777" w:rsidR="009B0445" w:rsidRPr="00BC5970" w:rsidRDefault="009B0445" w:rsidP="009B0445">
      <w:pPr>
        <w:jc w:val="right"/>
        <w:rPr>
          <w:color w:val="000000"/>
          <w:sz w:val="28"/>
          <w:szCs w:val="28"/>
        </w:rPr>
      </w:pPr>
    </w:p>
    <w:p w14:paraId="65597672" w14:textId="77777777"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14:paraId="3421DD37" w14:textId="77777777" w:rsidR="009B0445" w:rsidRPr="00581C1B" w:rsidRDefault="009B0445" w:rsidP="009B0445">
      <w:pPr>
        <w:contextualSpacing/>
        <w:jc w:val="right"/>
        <w:rPr>
          <w:b/>
        </w:rPr>
      </w:pPr>
    </w:p>
    <w:p w14:paraId="12304CBE" w14:textId="77777777" w:rsidR="009B0445" w:rsidRDefault="009B0445" w:rsidP="009B0445">
      <w:pPr>
        <w:contextualSpacing/>
        <w:jc w:val="center"/>
        <w:rPr>
          <w:b/>
        </w:rPr>
      </w:pPr>
    </w:p>
    <w:p w14:paraId="61FCCC9E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3A42C10F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2DF5395D" w14:textId="0C3E3EC7" w:rsidR="009B0445" w:rsidRDefault="009B0445" w:rsidP="009B0445">
      <w:pPr>
        <w:contextualSpacing/>
        <w:jc w:val="center"/>
        <w:rPr>
          <w:b/>
        </w:rPr>
      </w:pPr>
    </w:p>
    <w:p w14:paraId="4AFB204C" w14:textId="1F12F2CE" w:rsidR="00775AB7" w:rsidRDefault="00775AB7" w:rsidP="009B0445">
      <w:pPr>
        <w:contextualSpacing/>
        <w:jc w:val="center"/>
        <w:rPr>
          <w:b/>
        </w:rPr>
      </w:pPr>
    </w:p>
    <w:p w14:paraId="34F99198" w14:textId="65533601" w:rsidR="00775AB7" w:rsidRDefault="00775AB7" w:rsidP="009B0445">
      <w:pPr>
        <w:contextualSpacing/>
        <w:jc w:val="center"/>
        <w:rPr>
          <w:b/>
        </w:rPr>
      </w:pPr>
    </w:p>
    <w:p w14:paraId="444BB0A2" w14:textId="77777777" w:rsidR="00775AB7" w:rsidRPr="00581C1B" w:rsidRDefault="00775AB7" w:rsidP="009B0445">
      <w:pPr>
        <w:contextualSpacing/>
        <w:jc w:val="center"/>
        <w:rPr>
          <w:b/>
        </w:rPr>
      </w:pPr>
    </w:p>
    <w:p w14:paraId="330E1C26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Методические рекомендации </w:t>
      </w:r>
    </w:p>
    <w:p w14:paraId="3F5A9CBF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по </w:t>
      </w:r>
      <w:r>
        <w:rPr>
          <w:b/>
          <w:caps/>
          <w:sz w:val="28"/>
          <w:szCs w:val="28"/>
        </w:rPr>
        <w:t>проведению</w:t>
      </w:r>
      <w:r w:rsidRPr="00797629">
        <w:rPr>
          <w:b/>
          <w:caps/>
          <w:sz w:val="28"/>
          <w:szCs w:val="28"/>
        </w:rPr>
        <w:t xml:space="preserve"> практических  ЗАНЯТИЙ</w:t>
      </w:r>
    </w:p>
    <w:p w14:paraId="123C150B" w14:textId="77777777" w:rsidR="00775AB7" w:rsidRPr="00953BB2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</w:rPr>
      </w:pPr>
      <w:r w:rsidRPr="00797629">
        <w:rPr>
          <w:caps/>
          <w:sz w:val="28"/>
          <w:szCs w:val="28"/>
        </w:rPr>
        <w:t xml:space="preserve">по </w:t>
      </w:r>
      <w:r w:rsidRPr="00797629">
        <w:rPr>
          <w:sz w:val="28"/>
          <w:szCs w:val="28"/>
        </w:rPr>
        <w:t>УЧЕБНОМУ ПРЕДМЕТУ</w:t>
      </w:r>
    </w:p>
    <w:p w14:paraId="26000FAE" w14:textId="13FADF8A" w:rsidR="00775AB7" w:rsidRPr="00D55924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rPr>
          <w:bCs/>
          <w:sz w:val="28"/>
          <w:szCs w:val="28"/>
        </w:rPr>
      </w:pPr>
      <w:r w:rsidRPr="00581C1B">
        <w:rPr>
          <w:b/>
        </w:rPr>
        <w:tab/>
      </w:r>
      <w:r w:rsidRPr="00581C1B">
        <w:rPr>
          <w:b/>
        </w:rPr>
        <w:tab/>
      </w:r>
      <w:r w:rsidRPr="00D55924">
        <w:rPr>
          <w:sz w:val="28"/>
          <w:szCs w:val="28"/>
        </w:rPr>
        <w:t xml:space="preserve"> ОУДБ.0</w:t>
      </w:r>
      <w:r>
        <w:rPr>
          <w:sz w:val="28"/>
          <w:szCs w:val="28"/>
        </w:rPr>
        <w:t>8</w:t>
      </w:r>
      <w:r w:rsidRPr="00D55924">
        <w:rPr>
          <w:sz w:val="28"/>
          <w:szCs w:val="28"/>
        </w:rPr>
        <w:t xml:space="preserve"> </w:t>
      </w:r>
      <w:r>
        <w:rPr>
          <w:sz w:val="28"/>
          <w:szCs w:val="28"/>
        </w:rPr>
        <w:t>АСТРОНОМИЯ</w:t>
      </w:r>
    </w:p>
    <w:p w14:paraId="45EA46AD" w14:textId="77777777" w:rsidR="00F67C4A" w:rsidRDefault="00F67C4A" w:rsidP="009B0445">
      <w:pPr>
        <w:jc w:val="center"/>
        <w:rPr>
          <w:sz w:val="28"/>
          <w:szCs w:val="28"/>
        </w:rPr>
      </w:pPr>
    </w:p>
    <w:p w14:paraId="4CFEE6C7" w14:textId="77777777" w:rsidR="00A17063" w:rsidRDefault="00A17063" w:rsidP="00A17063">
      <w:pPr>
        <w:jc w:val="center"/>
        <w:rPr>
          <w:sz w:val="28"/>
          <w:szCs w:val="28"/>
        </w:rPr>
      </w:pPr>
      <w:r>
        <w:rPr>
          <w:sz w:val="28"/>
          <w:szCs w:val="28"/>
        </w:rPr>
        <w:t>Специальность:</w:t>
      </w:r>
      <w:r w:rsidRPr="00A17F75">
        <w:t xml:space="preserve"> </w:t>
      </w:r>
      <w:r w:rsidRPr="00371A4D">
        <w:rPr>
          <w:sz w:val="28"/>
          <w:szCs w:val="28"/>
        </w:rPr>
        <w:t>43.02.13 Технология парикмахерского искусства</w:t>
      </w:r>
    </w:p>
    <w:p w14:paraId="77AB26AC" w14:textId="77777777" w:rsidR="00DA6D97" w:rsidRDefault="00DA6D97" w:rsidP="00403E08">
      <w:pPr>
        <w:spacing w:line="360" w:lineRule="auto"/>
        <w:rPr>
          <w:sz w:val="28"/>
          <w:szCs w:val="28"/>
        </w:rPr>
      </w:pPr>
    </w:p>
    <w:p w14:paraId="7BF7864C" w14:textId="77777777" w:rsidR="009B0445" w:rsidRPr="00266685" w:rsidRDefault="009B0445" w:rsidP="009B0445">
      <w:pPr>
        <w:jc w:val="center"/>
        <w:rPr>
          <w:sz w:val="28"/>
          <w:szCs w:val="28"/>
        </w:rPr>
      </w:pPr>
    </w:p>
    <w:p w14:paraId="61E80E83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1E81B00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7049C5DD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5938B5A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6F9CD58D" w14:textId="77777777"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6EB969EC" w14:textId="77777777"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5A216B8F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4F282B49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23A9B9C1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4147E479" w14:textId="77777777"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7E14DB1B" w14:textId="77777777"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0126A342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251C59C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5616D913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5928651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2137B828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71A08B21" w14:textId="77777777"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14:paraId="37065E76" w14:textId="47366144"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775AB7">
        <w:rPr>
          <w:bCs/>
          <w:sz w:val="28"/>
          <w:szCs w:val="28"/>
        </w:rPr>
        <w:t>21</w:t>
      </w:r>
    </w:p>
    <w:p w14:paraId="4D75E8CE" w14:textId="77777777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10F8E94" w14:textId="26C422C0" w:rsidR="00775AB7" w:rsidRPr="00953BB2" w:rsidRDefault="00775AB7" w:rsidP="00775A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953BB2">
        <w:rPr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</w:t>
      </w:r>
      <w:r>
        <w:rPr>
          <w:sz w:val="28"/>
          <w:szCs w:val="28"/>
        </w:rPr>
        <w:t xml:space="preserve"> программой учебного предмета</w:t>
      </w:r>
    </w:p>
    <w:p w14:paraId="04FB6CA9" w14:textId="77777777" w:rsidR="000B03F7" w:rsidRDefault="000B03F7" w:rsidP="00641606">
      <w:pPr>
        <w:jc w:val="both"/>
        <w:rPr>
          <w:sz w:val="28"/>
          <w:szCs w:val="28"/>
        </w:rPr>
      </w:pPr>
    </w:p>
    <w:p w14:paraId="3C845321" w14:textId="77777777" w:rsidR="00613AA7" w:rsidRDefault="00613AA7" w:rsidP="00641606">
      <w:pPr>
        <w:jc w:val="both"/>
        <w:rPr>
          <w:sz w:val="28"/>
          <w:szCs w:val="28"/>
        </w:rPr>
      </w:pPr>
    </w:p>
    <w:p w14:paraId="3B75FA9F" w14:textId="77777777"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14:paraId="381C733D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7DBDF5" w14:textId="77777777"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10ED2ED5" w14:textId="77777777"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14:paraId="762A5826" w14:textId="77777777"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ВО «Вологодский колледж технологии и дизайна»</w:t>
      </w:r>
    </w:p>
    <w:p w14:paraId="5184A18A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68360F29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4668A0F6" w14:textId="27007EE4" w:rsidR="00775AB7" w:rsidRPr="00953BB2" w:rsidRDefault="00775AB7" w:rsidP="00775AB7">
      <w:pPr>
        <w:jc w:val="both"/>
        <w:rPr>
          <w:sz w:val="28"/>
          <w:szCs w:val="28"/>
        </w:rPr>
      </w:pPr>
      <w:r w:rsidRPr="00953BB2">
        <w:rPr>
          <w:sz w:val="28"/>
          <w:szCs w:val="28"/>
        </w:rPr>
        <w:t xml:space="preserve">Рассмотрена и рекомендована к использованию в </w:t>
      </w:r>
      <w:r>
        <w:rPr>
          <w:sz w:val="28"/>
          <w:szCs w:val="28"/>
        </w:rPr>
        <w:t>образовательном</w:t>
      </w:r>
      <w:r w:rsidRPr="00953BB2">
        <w:rPr>
          <w:sz w:val="28"/>
          <w:szCs w:val="28"/>
        </w:rPr>
        <w:t xml:space="preserve"> процессе </w:t>
      </w:r>
      <w:r w:rsidRPr="00953BB2">
        <w:rPr>
          <w:sz w:val="28"/>
          <w:szCs w:val="28"/>
        </w:rPr>
        <w:br/>
        <w:t xml:space="preserve">предметной цикловой комиссией, протокол № </w:t>
      </w:r>
      <w:r w:rsidRPr="000D2AA0">
        <w:rPr>
          <w:sz w:val="28"/>
          <w:szCs w:val="28"/>
        </w:rPr>
        <w:t xml:space="preserve">1 </w:t>
      </w:r>
      <w:r>
        <w:rPr>
          <w:sz w:val="28"/>
          <w:szCs w:val="28"/>
        </w:rPr>
        <w:t>от 30.08.2021</w:t>
      </w:r>
      <w:r w:rsidRPr="000D2AA0">
        <w:rPr>
          <w:sz w:val="28"/>
          <w:szCs w:val="28"/>
        </w:rPr>
        <w:t xml:space="preserve"> г.</w:t>
      </w:r>
      <w:r w:rsidR="002015A4">
        <w:rPr>
          <w:sz w:val="28"/>
          <w:szCs w:val="28"/>
        </w:rPr>
        <w:t xml:space="preserve">, </w:t>
      </w:r>
      <w:r w:rsidR="002015A4" w:rsidRPr="002015A4">
        <w:rPr>
          <w:sz w:val="28"/>
          <w:szCs w:val="28"/>
        </w:rPr>
        <w:t>протокол № 1 от 31.08.2022 г</w:t>
      </w:r>
      <w:r w:rsidR="002015A4">
        <w:rPr>
          <w:sz w:val="28"/>
          <w:szCs w:val="28"/>
        </w:rPr>
        <w:t>.</w:t>
      </w:r>
      <w:bookmarkStart w:id="0" w:name="_GoBack"/>
      <w:bookmarkEnd w:id="0"/>
    </w:p>
    <w:p w14:paraId="18E3781E" w14:textId="77777777" w:rsidR="00F67C4A" w:rsidRPr="00641606" w:rsidRDefault="00F67C4A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6983D709" w14:textId="77777777"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01DD60B2" w14:textId="77777777"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4D339C6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565C21BE" w14:textId="3967FA73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7876B70" w14:textId="2A45E378" w:rsidR="000B03F7" w:rsidRPr="00613AA7" w:rsidRDefault="007662FC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Пояснительная записка</w:t>
      </w:r>
    </w:p>
    <w:p w14:paraId="1131735E" w14:textId="77777777" w:rsidR="000B03F7" w:rsidRPr="00641606" w:rsidRDefault="000B03F7" w:rsidP="00641606">
      <w:pPr>
        <w:jc w:val="both"/>
        <w:rPr>
          <w:b/>
          <w:sz w:val="28"/>
          <w:szCs w:val="28"/>
        </w:rPr>
      </w:pPr>
    </w:p>
    <w:p w14:paraId="3123A229" w14:textId="77777777"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3F10BD89" w14:textId="77777777"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14:paraId="004404EB" w14:textId="3F71047F" w:rsidR="000B03F7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14:paraId="6DC657EC" w14:textId="760044FF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9D65BA2" w14:textId="77777777" w:rsidR="003613AE" w:rsidRDefault="003613AE" w:rsidP="003613A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освоения учебного предмета</w:t>
      </w:r>
    </w:p>
    <w:p w14:paraId="0363E1B4" w14:textId="77777777" w:rsidR="003613AE" w:rsidRDefault="003613AE" w:rsidP="00641606">
      <w:pPr>
        <w:ind w:firstLine="708"/>
        <w:jc w:val="both"/>
        <w:rPr>
          <w:color w:val="000000"/>
          <w:sz w:val="28"/>
          <w:szCs w:val="28"/>
        </w:rPr>
      </w:pPr>
    </w:p>
    <w:p w14:paraId="4E2F2D3A" w14:textId="291DC72F" w:rsidR="003613AE" w:rsidRPr="00F47BC3" w:rsidRDefault="003613AE" w:rsidP="003613AE">
      <w:pPr>
        <w:pStyle w:val="Default"/>
        <w:ind w:firstLine="709"/>
        <w:jc w:val="both"/>
        <w:rPr>
          <w:sz w:val="28"/>
          <w:szCs w:val="28"/>
        </w:rPr>
      </w:pPr>
      <w:r w:rsidRPr="00F47BC3">
        <w:rPr>
          <w:sz w:val="28"/>
          <w:szCs w:val="28"/>
        </w:rPr>
        <w:t xml:space="preserve">Освоение содержания </w:t>
      </w:r>
      <w:r>
        <w:rPr>
          <w:sz w:val="28"/>
          <w:szCs w:val="28"/>
        </w:rPr>
        <w:t xml:space="preserve">учебного предмета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p w14:paraId="02E6E2F0" w14:textId="77777777" w:rsidR="003613AE" w:rsidRPr="00F30B9A" w:rsidRDefault="003613AE" w:rsidP="003613AE">
      <w:pPr>
        <w:jc w:val="both"/>
        <w:rPr>
          <w:b/>
          <w:i/>
          <w:sz w:val="28"/>
          <w:szCs w:val="28"/>
        </w:rPr>
      </w:pPr>
      <w:r w:rsidRPr="00F47BC3">
        <w:rPr>
          <w:b/>
          <w:i/>
          <w:sz w:val="28"/>
          <w:szCs w:val="28"/>
        </w:rPr>
        <w:t xml:space="preserve">Личностных, </w:t>
      </w:r>
      <w:r w:rsidRPr="00F47BC3">
        <w:rPr>
          <w:sz w:val="28"/>
          <w:szCs w:val="28"/>
        </w:rPr>
        <w:t>с учетом рабочей программы воспитания</w:t>
      </w:r>
      <w:r w:rsidRPr="00F47BC3"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3613AE" w:rsidRPr="00F00969" w14:paraId="2D601041" w14:textId="77777777" w:rsidTr="00D62AB7">
        <w:tc>
          <w:tcPr>
            <w:tcW w:w="7938" w:type="dxa"/>
            <w:vAlign w:val="center"/>
          </w:tcPr>
          <w:p w14:paraId="6E9CD4FF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14:paraId="11A4233E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14:paraId="60E8BB97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14:paraId="5B71874A" w14:textId="77777777" w:rsidR="003613AE" w:rsidRPr="00F00969" w:rsidRDefault="003613AE" w:rsidP="00D62AB7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3613AE" w:rsidRPr="00F00969" w14:paraId="62DE85C5" w14:textId="77777777" w:rsidTr="00D62AB7">
        <w:tc>
          <w:tcPr>
            <w:tcW w:w="7938" w:type="dxa"/>
          </w:tcPr>
          <w:p w14:paraId="595C5671" w14:textId="77777777" w:rsidR="003613AE" w:rsidRPr="00F00969" w:rsidRDefault="003613AE" w:rsidP="00D62AB7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14:paraId="466D1C2B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3613AE" w:rsidRPr="00F00969" w14:paraId="060B97A3" w14:textId="77777777" w:rsidTr="00D62AB7">
        <w:tc>
          <w:tcPr>
            <w:tcW w:w="7938" w:type="dxa"/>
          </w:tcPr>
          <w:p w14:paraId="0DBEC2D7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14:paraId="6A4577A3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3613AE" w:rsidRPr="00F00969" w14:paraId="0165F046" w14:textId="77777777" w:rsidTr="00D62AB7">
        <w:tc>
          <w:tcPr>
            <w:tcW w:w="7938" w:type="dxa"/>
          </w:tcPr>
          <w:p w14:paraId="05C4FF84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vAlign w:val="center"/>
          </w:tcPr>
          <w:p w14:paraId="718B2060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3613AE" w:rsidRPr="00F00969" w14:paraId="4D3C538F" w14:textId="77777777" w:rsidTr="00D62AB7">
        <w:trPr>
          <w:trHeight w:val="268"/>
        </w:trPr>
        <w:tc>
          <w:tcPr>
            <w:tcW w:w="7938" w:type="dxa"/>
          </w:tcPr>
          <w:p w14:paraId="3EBF6866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14:paraId="5014E90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3613AE" w:rsidRPr="00F00969" w14:paraId="05F11D75" w14:textId="77777777" w:rsidTr="00D62AB7">
        <w:tc>
          <w:tcPr>
            <w:tcW w:w="7938" w:type="dxa"/>
          </w:tcPr>
          <w:p w14:paraId="1E5E80A0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5" w:type="dxa"/>
            <w:vAlign w:val="center"/>
          </w:tcPr>
          <w:p w14:paraId="2A792E47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3613AE" w:rsidRPr="00F00969" w14:paraId="3A8311BF" w14:textId="77777777" w:rsidTr="00D62AB7">
        <w:tc>
          <w:tcPr>
            <w:tcW w:w="7938" w:type="dxa"/>
          </w:tcPr>
          <w:p w14:paraId="0E03C5CF" w14:textId="77777777" w:rsidR="003613AE" w:rsidRPr="00F00969" w:rsidRDefault="003613AE" w:rsidP="00D62AB7">
            <w:pPr>
              <w:ind w:right="-108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vAlign w:val="center"/>
          </w:tcPr>
          <w:p w14:paraId="41C8416F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3613AE" w:rsidRPr="00F00969" w14:paraId="03725DAE" w14:textId="77777777" w:rsidTr="00D62AB7">
        <w:tc>
          <w:tcPr>
            <w:tcW w:w="9923" w:type="dxa"/>
            <w:gridSpan w:val="2"/>
            <w:vAlign w:val="center"/>
          </w:tcPr>
          <w:p w14:paraId="514C9EBB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3613AE" w:rsidRPr="00F00969" w14:paraId="14353927" w14:textId="77777777" w:rsidTr="00D62AB7">
        <w:tc>
          <w:tcPr>
            <w:tcW w:w="7938" w:type="dxa"/>
          </w:tcPr>
          <w:p w14:paraId="55808558" w14:textId="77777777" w:rsidR="003613AE" w:rsidRPr="00F00969" w:rsidRDefault="003613AE" w:rsidP="00D62AB7">
            <w:pPr>
              <w:ind w:right="-108"/>
              <w:rPr>
                <w:bCs/>
                <w:sz w:val="28"/>
                <w:szCs w:val="28"/>
              </w:rPr>
            </w:pPr>
            <w:r w:rsidRPr="00F00969">
              <w:rPr>
                <w:bCs/>
                <w:sz w:val="28"/>
                <w:szCs w:val="28"/>
              </w:rPr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14:paraId="3E88767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14</w:t>
            </w:r>
          </w:p>
        </w:tc>
      </w:tr>
    </w:tbl>
    <w:p w14:paraId="58DE4E0E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3655476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14:paraId="416629D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14:paraId="07607B1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14:paraId="1B600F75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14:paraId="4F3DC203" w14:textId="38223027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Личностные</w:t>
      </w:r>
      <w:r>
        <w:rPr>
          <w:b/>
          <w:sz w:val="28"/>
          <w:szCs w:val="28"/>
        </w:rPr>
        <w:t>:</w:t>
      </w:r>
    </w:p>
    <w:p w14:paraId="0F48C403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75944F2C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55AE5201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14:paraId="1B8CD67E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050D695B" w14:textId="77777777" w:rsidR="003613AE" w:rsidRPr="00F30B9A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13A52FD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структурировать изучаемый материал, аргументировать свою позицию, формулировать выводы и заключения;</w:t>
      </w:r>
    </w:p>
    <w:p w14:paraId="432A47A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анализировать наблюдаемые явления и объяснять причины их возникновения;</w:t>
      </w:r>
    </w:p>
    <w:p w14:paraId="480C33CD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 практике пользоваться основными логическими</w:t>
      </w:r>
    </w:p>
    <w:p w14:paraId="172C20A8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14:paraId="12ED9710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выполнять познавательные и практические задания, в том числе проектные;</w:t>
      </w:r>
    </w:p>
    <w:p w14:paraId="3FC905F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14:paraId="1DF6EE0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14:paraId="25169B2D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F4BC0E5" w14:textId="30638A6D" w:rsidR="003613AE" w:rsidRPr="00F30B9A" w:rsidRDefault="003613AE" w:rsidP="003613AE">
      <w:pPr>
        <w:keepNext/>
        <w:jc w:val="both"/>
        <w:outlineLvl w:val="4"/>
        <w:rPr>
          <w:b/>
          <w:sz w:val="28"/>
          <w:szCs w:val="28"/>
        </w:rPr>
      </w:pPr>
      <w:r w:rsidRPr="00F30B9A">
        <w:rPr>
          <w:b/>
          <w:bCs/>
          <w:sz w:val="28"/>
          <w:szCs w:val="28"/>
        </w:rPr>
        <w:t>Метапредметные</w:t>
      </w:r>
      <w:r>
        <w:rPr>
          <w:bCs/>
          <w:sz w:val="28"/>
          <w:szCs w:val="28"/>
        </w:rPr>
        <w:t>:</w:t>
      </w:r>
    </w:p>
    <w:p w14:paraId="48341032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105E238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068507CC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3888E138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7634FF7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6A38E45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определять назначение и функции различных социальных институтов;</w:t>
      </w:r>
    </w:p>
    <w:p w14:paraId="239E0B9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013096F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401BA6FE" w14:textId="77777777" w:rsidR="003613AE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24C06B79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14:paraId="04E7D900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понимание сущности наблюдаемых во Вселенной явлений; </w:t>
      </w:r>
    </w:p>
    <w:p w14:paraId="4D7C98E2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14:paraId="400205AC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14:paraId="28A05CB8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b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14:paraId="2B11D264" w14:textId="1C565DEF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Предметные</w:t>
      </w:r>
      <w:r>
        <w:rPr>
          <w:b/>
          <w:sz w:val="28"/>
          <w:szCs w:val="28"/>
        </w:rPr>
        <w:t>:</w:t>
      </w:r>
    </w:p>
    <w:p w14:paraId="65C10E1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14:paraId="3A472276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понимание сущности наблюдаемых во Вселенной явлений;</w:t>
      </w:r>
    </w:p>
    <w:p w14:paraId="5601DDF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14:paraId="20ADF393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14:paraId="4C661EE0" w14:textId="77777777" w:rsidR="003613AE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14:paraId="2EB46152" w14:textId="49689DE7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0822A8D" w14:textId="77777777" w:rsidR="007662FC" w:rsidRPr="00DA1FBF" w:rsidRDefault="007662FC" w:rsidP="003613A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14:paraId="3CA713DA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70B1679C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14:paraId="60E0CE92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A1FBF">
        <w:rPr>
          <w:rFonts w:ascii="Times New Roman" w:hAnsi="Times New Roman"/>
          <w:color w:val="000000"/>
          <w:sz w:val="28"/>
          <w:szCs w:val="28"/>
        </w:rPr>
        <w:t>общеучебных умений;</w:t>
      </w:r>
    </w:p>
    <w:p w14:paraId="2B619D78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5AE2C3AF" w14:textId="77777777"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14:paraId="4879E82A" w14:textId="77777777" w:rsidR="007662FC" w:rsidRDefault="007662FC" w:rsidP="007662FC">
      <w:pPr>
        <w:rPr>
          <w:color w:val="000000"/>
          <w:sz w:val="28"/>
          <w:szCs w:val="28"/>
        </w:rPr>
      </w:pPr>
    </w:p>
    <w:p w14:paraId="07CC7A10" w14:textId="77777777"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14:paraId="0494182C" w14:textId="77777777" w:rsidTr="00EA5BCE">
        <w:tc>
          <w:tcPr>
            <w:tcW w:w="2160" w:type="dxa"/>
          </w:tcPr>
          <w:p w14:paraId="4A73736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14:paraId="4A1E3996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14:paraId="3D20C42C" w14:textId="77777777" w:rsidTr="00EA5BCE">
        <w:tc>
          <w:tcPr>
            <w:tcW w:w="2160" w:type="dxa"/>
          </w:tcPr>
          <w:p w14:paraId="406FF9F2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22D487F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14:paraId="4E70DA68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A77B327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14:paraId="6165A4EA" w14:textId="77777777" w:rsidTr="00EA5BCE">
        <w:tc>
          <w:tcPr>
            <w:tcW w:w="2160" w:type="dxa"/>
          </w:tcPr>
          <w:p w14:paraId="2D12A02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3E95EB2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14:paraId="186B16D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F58814F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14:paraId="16BEE093" w14:textId="77777777" w:rsidTr="00EA5BCE">
        <w:tc>
          <w:tcPr>
            <w:tcW w:w="2160" w:type="dxa"/>
          </w:tcPr>
          <w:p w14:paraId="13749075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79D69E1C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«Удовлетвори-тельно»</w:t>
            </w:r>
          </w:p>
          <w:p w14:paraId="397C8E8F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7A75DD7C" w14:textId="77777777"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14:paraId="386A7F18" w14:textId="77777777" w:rsidTr="00EA5BCE">
        <w:tc>
          <w:tcPr>
            <w:tcW w:w="2160" w:type="dxa"/>
          </w:tcPr>
          <w:p w14:paraId="33BA2B10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0812DF7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«Неудовлетво-рительно»</w:t>
            </w:r>
          </w:p>
          <w:p w14:paraId="57141CE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39A635CB" w14:textId="77777777"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689A8718" w14:textId="77777777" w:rsidR="00EA541E" w:rsidRDefault="00EA541E" w:rsidP="007662FC">
      <w:pPr>
        <w:rPr>
          <w:color w:val="000000"/>
          <w:sz w:val="28"/>
          <w:szCs w:val="28"/>
        </w:rPr>
      </w:pPr>
    </w:p>
    <w:p w14:paraId="0B3D9996" w14:textId="77777777" w:rsidR="00EA541E" w:rsidRDefault="00EA541E" w:rsidP="007662FC">
      <w:pPr>
        <w:rPr>
          <w:color w:val="000000"/>
          <w:sz w:val="28"/>
          <w:szCs w:val="28"/>
        </w:rPr>
      </w:pPr>
    </w:p>
    <w:p w14:paraId="5539B841" w14:textId="77777777" w:rsidR="0064275E" w:rsidRDefault="0064275E" w:rsidP="00641606">
      <w:pPr>
        <w:jc w:val="center"/>
        <w:rPr>
          <w:b/>
          <w:sz w:val="28"/>
          <w:szCs w:val="28"/>
        </w:rPr>
      </w:pPr>
    </w:p>
    <w:p w14:paraId="225E6843" w14:textId="77777777"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t xml:space="preserve">Перечень практических занятий </w:t>
      </w:r>
    </w:p>
    <w:p w14:paraId="1AD2933B" w14:textId="77777777"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14:paraId="17213C61" w14:textId="77777777" w:rsidTr="00613AA7">
        <w:tc>
          <w:tcPr>
            <w:tcW w:w="1165" w:type="dxa"/>
            <w:vAlign w:val="center"/>
          </w:tcPr>
          <w:p w14:paraId="1B66FD73" w14:textId="77777777"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14:paraId="5915F566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14:paraId="3A7434FA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14:paraId="4AF6F2C0" w14:textId="77777777" w:rsidTr="00D044C2">
        <w:tc>
          <w:tcPr>
            <w:tcW w:w="1165" w:type="dxa"/>
            <w:vAlign w:val="center"/>
          </w:tcPr>
          <w:p w14:paraId="71161BBE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7833454D" w14:textId="39BCD1BD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14:paraId="61F68FC9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820A721" w14:textId="77777777" w:rsidTr="00D044C2">
        <w:tc>
          <w:tcPr>
            <w:tcW w:w="1165" w:type="dxa"/>
            <w:vAlign w:val="center"/>
          </w:tcPr>
          <w:p w14:paraId="7ECB9CB1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6447368C" w14:textId="3E69A959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14:paraId="1B0489A1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79B9218" w14:textId="77777777" w:rsidTr="00D044C2">
        <w:tc>
          <w:tcPr>
            <w:tcW w:w="1165" w:type="dxa"/>
            <w:vAlign w:val="center"/>
          </w:tcPr>
          <w:p w14:paraId="37B854F6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35A02F25" w14:textId="6EFBDB77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14:paraId="5D3D66BF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2F10078E" w14:textId="77777777" w:rsidTr="00D044C2">
        <w:tc>
          <w:tcPr>
            <w:tcW w:w="1165" w:type="dxa"/>
            <w:vAlign w:val="center"/>
          </w:tcPr>
          <w:p w14:paraId="46405AFD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DEF858F" w14:textId="0217CB2E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«Построение диаграммы Герцшпрунга—Рессела и её анализ»</w:t>
            </w:r>
          </w:p>
        </w:tc>
        <w:tc>
          <w:tcPr>
            <w:tcW w:w="1626" w:type="dxa"/>
            <w:vAlign w:val="center"/>
          </w:tcPr>
          <w:p w14:paraId="58E39D22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56BBE896" w14:textId="77777777" w:rsidTr="00D044C2">
        <w:tc>
          <w:tcPr>
            <w:tcW w:w="1165" w:type="dxa"/>
            <w:vAlign w:val="center"/>
          </w:tcPr>
          <w:p w14:paraId="14FEA323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7C5334F" w14:textId="02DCCECC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«Определение скорости удаления галактик по их спектрам»</w:t>
            </w:r>
          </w:p>
        </w:tc>
        <w:tc>
          <w:tcPr>
            <w:tcW w:w="1626" w:type="dxa"/>
            <w:vAlign w:val="center"/>
          </w:tcPr>
          <w:p w14:paraId="334E1D04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665E30" w:rsidRPr="00641606" w14:paraId="79F249E2" w14:textId="77777777" w:rsidTr="00D044C2">
        <w:tc>
          <w:tcPr>
            <w:tcW w:w="1165" w:type="dxa"/>
            <w:vAlign w:val="center"/>
          </w:tcPr>
          <w:p w14:paraId="01D69CEF" w14:textId="77777777" w:rsidR="00665E30" w:rsidRPr="00641606" w:rsidRDefault="00665E30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14F3985" w14:textId="5E1C7DAE" w:rsidR="00665E30" w:rsidRPr="00CD1F9D" w:rsidRDefault="003613AE" w:rsidP="004525C8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 w:rsidR="004525C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О</w:t>
            </w:r>
            <w:r w:rsidR="004525C8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ценивание возможности наличия жизни на экзопланетах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».</w:t>
            </w:r>
          </w:p>
        </w:tc>
        <w:tc>
          <w:tcPr>
            <w:tcW w:w="1626" w:type="dxa"/>
            <w:vAlign w:val="center"/>
          </w:tcPr>
          <w:p w14:paraId="775E5BBD" w14:textId="77777777" w:rsidR="00665E30" w:rsidRDefault="00665E30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A541E" w:rsidRPr="00641606" w14:paraId="3F3BA324" w14:textId="77777777" w:rsidTr="00C51BC8">
        <w:tc>
          <w:tcPr>
            <w:tcW w:w="1165" w:type="dxa"/>
          </w:tcPr>
          <w:p w14:paraId="5F09566A" w14:textId="77777777"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4450F55" w14:textId="77777777"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14:paraId="6869D5CA" w14:textId="77777777"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14:paraId="6DEE601C" w14:textId="77777777" w:rsidR="000B03F7" w:rsidRPr="00641606" w:rsidRDefault="000B03F7" w:rsidP="00641606">
      <w:pPr>
        <w:rPr>
          <w:b/>
          <w:sz w:val="28"/>
          <w:szCs w:val="28"/>
        </w:rPr>
      </w:pPr>
    </w:p>
    <w:p w14:paraId="6CEA0FAD" w14:textId="6F97BBED"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14:paraId="6A684346" w14:textId="77777777" w:rsidR="00F76E04" w:rsidRPr="00641606" w:rsidRDefault="00F76E04" w:rsidP="00641606">
      <w:pPr>
        <w:rPr>
          <w:b/>
          <w:sz w:val="28"/>
          <w:szCs w:val="28"/>
        </w:rPr>
      </w:pPr>
    </w:p>
    <w:p w14:paraId="3CE9D622" w14:textId="77777777"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14:paraId="71C899EF" w14:textId="77777777"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14:paraId="37C65FE2" w14:textId="77777777"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14:paraId="505936E5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14:paraId="099BC836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14:paraId="385C6B00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14:paraId="4C81BF5B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Метапредметные (общеучебные) умения:</w:t>
      </w:r>
    </w:p>
    <w:p w14:paraId="2896F687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14:paraId="427C652C" w14:textId="77777777"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3942117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6A3E854" w14:textId="77777777"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14:paraId="4914B4E8" w14:textId="77777777"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A6D12AE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14:paraId="0572745B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14:paraId="12E6840E" w14:textId="77777777"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14:paraId="3064BB05" w14:textId="77777777"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23676F8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522F7207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01364F69" w14:textId="77777777"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1B9132F5" w14:textId="77777777"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14:paraId="2C5CA33E" w14:textId="77777777"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drawing>
          <wp:inline distT="0" distB="0" distL="0" distR="0" wp14:anchorId="34F35725" wp14:editId="766301B3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F5660" w14:textId="77777777"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10D1A90F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14:paraId="564F7033" w14:textId="77777777" w:rsidR="007D407E" w:rsidRDefault="007D407E" w:rsidP="007D407E">
      <w:pPr>
        <w:rPr>
          <w:b/>
          <w:sz w:val="28"/>
          <w:szCs w:val="28"/>
        </w:rPr>
      </w:pPr>
    </w:p>
    <w:p w14:paraId="409046DE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FB9387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14:paraId="43579CED" w14:textId="77777777" w:rsidR="00397FC6" w:rsidRDefault="00397FC6" w:rsidP="00397FC6">
      <w:pPr>
        <w:rPr>
          <w:b/>
          <w:sz w:val="28"/>
          <w:szCs w:val="28"/>
        </w:rPr>
      </w:pPr>
    </w:p>
    <w:p w14:paraId="132C05BE" w14:textId="77777777"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14:paraId="1AE5151B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14:paraId="6167606F" w14:textId="77777777" w:rsidR="007D407E" w:rsidRPr="007D407E" w:rsidRDefault="007D407E" w:rsidP="007D407E">
      <w:pPr>
        <w:rPr>
          <w:sz w:val="28"/>
          <w:szCs w:val="28"/>
        </w:rPr>
      </w:pPr>
    </w:p>
    <w:p w14:paraId="55EB61EF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14:paraId="4218DEF9" w14:textId="77777777" w:rsidR="007D407E" w:rsidRPr="007D407E" w:rsidRDefault="007D407E" w:rsidP="007D407E">
      <w:pPr>
        <w:rPr>
          <w:rFonts w:ascii="Courier New" w:hAnsi="Courier New" w:cs="Courier New"/>
        </w:rPr>
      </w:pPr>
    </w:p>
    <w:p w14:paraId="4F2EC56E" w14:textId="77777777"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14:paraId="5058F808" w14:textId="77777777"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14:paraId="00303A67" w14:textId="77777777"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14:paraId="553D3FAF" w14:textId="77777777" w:rsidR="00397FC6" w:rsidRPr="007D407E" w:rsidRDefault="00397FC6" w:rsidP="00E73E4C">
      <w:pPr>
        <w:jc w:val="both"/>
        <w:rPr>
          <w:sz w:val="28"/>
          <w:szCs w:val="28"/>
        </w:rPr>
      </w:pPr>
    </w:p>
    <w:p w14:paraId="29C0F43E" w14:textId="77777777"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14:paraId="6A66C450" w14:textId="77777777" w:rsidR="00397FC6" w:rsidRDefault="00397FC6" w:rsidP="00E73E4C">
      <w:pPr>
        <w:jc w:val="both"/>
        <w:rPr>
          <w:sz w:val="28"/>
          <w:szCs w:val="28"/>
        </w:rPr>
      </w:pPr>
    </w:p>
    <w:p w14:paraId="03863072" w14:textId="77777777"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 </w:t>
      </w:r>
    </w:p>
    <w:p w14:paraId="4DFD30CC" w14:textId="77777777" w:rsidR="00397FC6" w:rsidRDefault="00397FC6" w:rsidP="00E73E4C">
      <w:pPr>
        <w:jc w:val="both"/>
        <w:rPr>
          <w:sz w:val="28"/>
          <w:szCs w:val="28"/>
        </w:rPr>
      </w:pPr>
    </w:p>
    <w:p w14:paraId="0545E279" w14:textId="77777777"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14:paraId="650DDFB2" w14:textId="77777777" w:rsidR="007D407E" w:rsidRPr="007D407E" w:rsidRDefault="002015A4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14:paraId="604BA227" w14:textId="77777777" w:rsidR="007D407E" w:rsidRDefault="007D407E" w:rsidP="007D407E">
      <w:pPr>
        <w:rPr>
          <w:sz w:val="28"/>
          <w:szCs w:val="28"/>
        </w:rPr>
      </w:pPr>
    </w:p>
    <w:p w14:paraId="5098A0FC" w14:textId="77777777"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14:paraId="0A64D631" w14:textId="77777777" w:rsidR="00397FC6" w:rsidRDefault="00397FC6" w:rsidP="007D407E">
      <w:pPr>
        <w:rPr>
          <w:sz w:val="28"/>
          <w:szCs w:val="28"/>
        </w:rPr>
      </w:pPr>
    </w:p>
    <w:p w14:paraId="5979C5D4" w14:textId="77777777"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14:paraId="2FA7406A" w14:textId="77777777"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3E5EF9A6" w14:textId="77777777"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14:paraId="5C9C38A8" w14:textId="77777777" w:rsidR="00C07C76" w:rsidRPr="00641606" w:rsidRDefault="00C07C76" w:rsidP="00641606">
      <w:pPr>
        <w:rPr>
          <w:b/>
          <w:sz w:val="28"/>
          <w:szCs w:val="28"/>
        </w:rPr>
      </w:pPr>
    </w:p>
    <w:p w14:paraId="70367FB0" w14:textId="77777777"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14:paraId="75CD6A09" w14:textId="77777777" w:rsidR="006828D5" w:rsidRDefault="006828D5" w:rsidP="00641606">
      <w:pPr>
        <w:rPr>
          <w:b/>
          <w:sz w:val="28"/>
          <w:szCs w:val="28"/>
        </w:rPr>
      </w:pPr>
    </w:p>
    <w:p w14:paraId="6469D912" w14:textId="554DBC11"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14:paraId="4BB986D8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776D740" w14:textId="77777777"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14:paraId="152C705E" w14:textId="77777777"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14:paraId="64DF8FE0" w14:textId="77777777"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14:paraId="6F9F7A62" w14:textId="77777777"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14:paraId="54270506" w14:textId="77777777"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14:paraId="77F8A818" w14:textId="77777777"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14:paraId="195596A9" w14:textId="77777777" w:rsidR="002A5C60" w:rsidRPr="00BF1FAA" w:rsidRDefault="002A5C60" w:rsidP="00BF1FAA">
      <w:pPr>
        <w:rPr>
          <w:sz w:val="28"/>
          <w:szCs w:val="28"/>
        </w:rPr>
      </w:pPr>
      <w:r w:rsidRPr="00BF1FAA">
        <w:rPr>
          <w:color w:val="000000"/>
          <w:sz w:val="28"/>
          <w:szCs w:val="28"/>
        </w:rPr>
        <w:t>Метапредметные (общеучебные) умения:</w:t>
      </w:r>
    </w:p>
    <w:p w14:paraId="03818147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14:paraId="1A4936E5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14:paraId="05CBA837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1010238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14:paraId="4EBF200B" w14:textId="77777777"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153D300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14:paraId="67680A7A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14:paraId="1D66E248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14:paraId="0F03B695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14:paraId="1C801E1D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14:paraId="7A1009E9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14:paraId="54592581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14:paraId="7B00BB6C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14:paraId="66231E3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14:paraId="6C4AE0BF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14:paraId="0F9CE525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10F6355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166271C6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59B36DC1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53866120" w14:textId="77777777"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>На рисунке показаны орбиты двух спутников. Спутник № 1 движется по круговой орбите на высоте 2000 км от поверхности Земли. Орбита спутника №2 — эллипс с большой полуосью 9000 км. Плоскости орбит и направление движения совпадают. Могут ли спутники столкнуться?</w:t>
      </w:r>
    </w:p>
    <w:p w14:paraId="6548E48F" w14:textId="77777777"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 wp14:anchorId="4F45395F" wp14:editId="2DB6C967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753D48" w14:textId="77777777" w:rsidR="003263B7" w:rsidRDefault="003263B7" w:rsidP="006828D5">
      <w:pPr>
        <w:rPr>
          <w:b/>
          <w:sz w:val="28"/>
          <w:szCs w:val="28"/>
        </w:rPr>
      </w:pPr>
    </w:p>
    <w:p w14:paraId="04BCCC40" w14:textId="77777777"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14:paraId="59F4659A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14:paraId="0FEAA12F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14:paraId="3736528E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14:paraId="3A09DA31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14:paraId="27046404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14:paraId="6E7DBB9A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14:paraId="6892EE17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14:paraId="67C4DEF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14:paraId="06AA982E" w14:textId="77777777"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Определите, на каком расстоянии г от центра Земли находился спутник № 2 в момент столкновения (ответ дайте в метрах).</w:t>
      </w:r>
    </w:p>
    <w:p w14:paraId="599CC625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14:paraId="6E6A6470" w14:textId="77777777"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14:paraId="029C053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14:paraId="3680D171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14:paraId="06EFBA51" w14:textId="77777777"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14:paraId="35CB6CE0" w14:textId="77777777"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1C90BC" w14:textId="77777777"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14:paraId="5AE96173" w14:textId="77777777"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64C5ADC" w14:textId="77777777"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7A467AD7" w14:textId="77777777" w:rsidR="00E73E4C" w:rsidRDefault="00E73E4C" w:rsidP="00E73E4C">
      <w:pPr>
        <w:rPr>
          <w:b/>
          <w:sz w:val="28"/>
          <w:szCs w:val="28"/>
        </w:rPr>
      </w:pPr>
    </w:p>
    <w:p w14:paraId="7CE390E6" w14:textId="5BE8A640" w:rsidR="006828D5" w:rsidRPr="00613AA7" w:rsidRDefault="003613AE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14:paraId="413ABF1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05C0BE3B" w14:textId="77777777"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14:paraId="4E4E82BF" w14:textId="77777777"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14:paraId="34FAC4C3" w14:textId="77777777"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14:paraId="135B2B7C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14:paraId="2B9FE1D4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Метапредметные (общеучебные) умения: интерпретировать и анализировать полученные результаты, оценивать их достоверность.</w:t>
      </w:r>
    </w:p>
    <w:p w14:paraId="2FA75B2E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4261D365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14:paraId="3DF7A1CF" w14:textId="77777777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60074D0D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14:paraId="1323D72C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14:paraId="61027897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36D92F3E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44F63710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34AB3CFA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284F0655" w14:textId="77777777" w:rsidR="00F10C3A" w:rsidRPr="00F10C3A" w:rsidRDefault="00F10C3A" w:rsidP="00C53B4B">
      <w:pPr>
        <w:ind w:firstLine="357"/>
        <w:rPr>
          <w:sz w:val="28"/>
          <w:szCs w:val="28"/>
        </w:rPr>
      </w:pPr>
      <w:bookmarkStart w:id="1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1"/>
    </w:p>
    <w:p w14:paraId="7AB2B79A" w14:textId="77777777"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>Ио — один из Галилеевых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>них слоёв Ио, что подтверждают расчёты, являются огромные приливные воздействия Юпитера, Европы и Ганимеда. Кроме того, орбиты Галилеевых спутников Юпитера лежат в области влияния магнитного поля, возможно, это также объясняет вулканическую деятельность Ио.</w:t>
      </w:r>
    </w:p>
    <w:p w14:paraId="353A8F26" w14:textId="77777777"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drawing>
          <wp:inline distT="0" distB="0" distL="0" distR="0" wp14:anchorId="585950BA" wp14:editId="757AE761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768E" w14:textId="77777777"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14:paraId="67DADF94" w14:textId="77777777"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14:paraId="52C0213B" w14:textId="77777777"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14:paraId="2FC7C6ED" w14:textId="77777777"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 wp14:anchorId="070B5F17" wp14:editId="5A4BA9BB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14:paraId="1E273A8E" w14:textId="77777777"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14:paraId="61FE25DC" w14:textId="77777777"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14:paraId="6DFF65AD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EC883E" w14:textId="77777777"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14:paraId="0233B008" w14:textId="77777777"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14:paraId="13F4DFFA" w14:textId="77777777"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14:paraId="34412EB9" w14:textId="77777777"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14:paraId="43AA42D4" w14:textId="77777777"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14:paraId="75D28DC3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14:paraId="29956E5F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64B80827" w14:textId="77777777" w:rsidR="007D407E" w:rsidRDefault="007D407E" w:rsidP="00751688">
      <w:pPr>
        <w:rPr>
          <w:sz w:val="28"/>
          <w:szCs w:val="28"/>
        </w:rPr>
      </w:pPr>
    </w:p>
    <w:p w14:paraId="031DB19D" w14:textId="77777777"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14:paraId="253387AA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44E83E01" w14:textId="77777777"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14:paraId="1C9F9484" w14:textId="77777777"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14:paraId="311151DD" w14:textId="77777777" w:rsidR="007D407E" w:rsidRDefault="007D407E" w:rsidP="006828D5">
      <w:pPr>
        <w:rPr>
          <w:sz w:val="28"/>
          <w:szCs w:val="28"/>
        </w:rPr>
      </w:pPr>
    </w:p>
    <w:p w14:paraId="6865C998" w14:textId="77777777" w:rsidR="003613AE" w:rsidRDefault="003613AE" w:rsidP="007D407E">
      <w:pPr>
        <w:rPr>
          <w:b/>
          <w:sz w:val="28"/>
          <w:szCs w:val="28"/>
        </w:rPr>
      </w:pPr>
    </w:p>
    <w:p w14:paraId="598BED33" w14:textId="77777777" w:rsidR="003613AE" w:rsidRDefault="003613AE" w:rsidP="007D407E">
      <w:pPr>
        <w:rPr>
          <w:b/>
          <w:sz w:val="28"/>
          <w:szCs w:val="28"/>
        </w:rPr>
      </w:pPr>
    </w:p>
    <w:p w14:paraId="007E50D3" w14:textId="23F3C2FB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5</w:t>
      </w:r>
      <w:r w:rsidRPr="00641606">
        <w:rPr>
          <w:b/>
          <w:sz w:val="28"/>
          <w:szCs w:val="28"/>
        </w:rPr>
        <w:t xml:space="preserve">. </w:t>
      </w:r>
    </w:p>
    <w:p w14:paraId="08EF5159" w14:textId="77777777"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14:paraId="60107AA1" w14:textId="77777777"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33D59C6" w14:textId="77777777"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14:paraId="13A9FD04" w14:textId="77777777"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14:paraId="5B029643" w14:textId="77777777" w:rsidTr="007D407E">
        <w:tc>
          <w:tcPr>
            <w:tcW w:w="4813" w:type="dxa"/>
            <w:vAlign w:val="center"/>
          </w:tcPr>
          <w:p w14:paraId="7B5C2E22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14:paraId="1A62CA96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14:paraId="7C261C79" w14:textId="77777777" w:rsidTr="007D407E">
        <w:trPr>
          <w:trHeight w:val="756"/>
        </w:trPr>
        <w:tc>
          <w:tcPr>
            <w:tcW w:w="4813" w:type="dxa"/>
          </w:tcPr>
          <w:p w14:paraId="0D4B63E8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14:paraId="20446D69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14:paraId="5D1F4B29" w14:textId="77777777" w:rsidR="007D407E" w:rsidRDefault="007D407E" w:rsidP="00751688">
      <w:pPr>
        <w:rPr>
          <w:sz w:val="28"/>
          <w:szCs w:val="28"/>
        </w:rPr>
      </w:pPr>
    </w:p>
    <w:p w14:paraId="149351D1" w14:textId="77777777" w:rsidR="00751688" w:rsidRPr="00641606" w:rsidRDefault="00751688" w:rsidP="00751688">
      <w:pPr>
        <w:rPr>
          <w:b/>
          <w:sz w:val="28"/>
          <w:szCs w:val="28"/>
        </w:rPr>
      </w:pPr>
    </w:p>
    <w:p w14:paraId="72B6844E" w14:textId="77777777"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5EFEAC2E" w14:textId="77777777" w:rsidR="00BF1FAA" w:rsidRDefault="00BF1FAA" w:rsidP="00BF1FAA">
      <w:pPr>
        <w:rPr>
          <w:b/>
          <w:sz w:val="28"/>
          <w:szCs w:val="28"/>
        </w:rPr>
      </w:pPr>
    </w:p>
    <w:p w14:paraId="6B2046B0" w14:textId="10DBDD00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4</w:t>
      </w:r>
    </w:p>
    <w:p w14:paraId="5044AFF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761EA0DE" w14:textId="77777777" w:rsidR="006828D5" w:rsidRPr="000E47E1" w:rsidRDefault="006828D5" w:rsidP="006828D5">
      <w:pPr>
        <w:rPr>
          <w:sz w:val="28"/>
          <w:szCs w:val="28"/>
        </w:rPr>
      </w:pPr>
      <w:r w:rsidRPr="000E47E1">
        <w:rPr>
          <w:b/>
          <w:sz w:val="28"/>
          <w:szCs w:val="28"/>
        </w:rPr>
        <w:t xml:space="preserve">Тема: </w:t>
      </w:r>
      <w:r w:rsidR="00556D02" w:rsidRPr="000E47E1">
        <w:rPr>
          <w:sz w:val="28"/>
          <w:szCs w:val="28"/>
          <w:u w:val="single"/>
        </w:rPr>
        <w:t>Построение диаграммы Герцшпрунга—Рессела и её анализ</w:t>
      </w:r>
    </w:p>
    <w:p w14:paraId="100E4935" w14:textId="77777777"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построить диаграмму температура—светимость и установить взаимосвязь между характеристиками звёзд. Используя результаты работы, учитель имеет возможность более глубоко исследовать взаимосвязь </w:t>
      </w:r>
      <w:r w:rsidRPr="009D384E">
        <w:rPr>
          <w:rStyle w:val="fontstyle21"/>
          <w:rFonts w:ascii="Times New Roman" w:hAnsi="Times New Roman"/>
          <w:color w:val="auto"/>
          <w:sz w:val="28"/>
          <w:szCs w:val="28"/>
        </w:rPr>
        <w:t>характеристик звёзд, а также раскрыть важность диаграммы ГР для изучения их эволюции.</w:t>
      </w:r>
    </w:p>
    <w:p w14:paraId="0F1B20BE" w14:textId="77777777"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14:paraId="1EC3CC20" w14:textId="77777777" w:rsidR="00F17453" w:rsidRPr="000E47E1" w:rsidRDefault="00F17453" w:rsidP="00E73E4C">
      <w:pPr>
        <w:jc w:val="both"/>
        <w:rPr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развивать умение использовать теоретический материал, в том числе законы физики, для объяснения выявленных закономерностей.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Метапредметные (общеучебные) умения: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основе;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закономерности между характеристиками объектов;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87ABCD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7AA8BEB" w14:textId="77777777"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654FAB">
        <w:rPr>
          <w:sz w:val="28"/>
          <w:szCs w:val="28"/>
        </w:rPr>
        <w:t>раздаточный материал</w:t>
      </w:r>
    </w:p>
    <w:p w14:paraId="64C6A916" w14:textId="77777777" w:rsidR="007F1F5F" w:rsidRDefault="007F1F5F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4518E6E" w14:textId="77777777" w:rsidR="007F1F5F" w:rsidRPr="009D384E" w:rsidRDefault="007F1F5F" w:rsidP="00E73E4C">
      <w:pPr>
        <w:pStyle w:val="a4"/>
        <w:numPr>
          <w:ilvl w:val="0"/>
          <w:numId w:val="11"/>
        </w:numPr>
        <w:jc w:val="both"/>
        <w:rPr>
          <w:rFonts w:ascii="Times New Roman" w:hAnsi="Times New Roman"/>
          <w:sz w:val="28"/>
          <w:szCs w:val="28"/>
        </w:rPr>
      </w:pPr>
      <w:r w:rsidRPr="009D384E">
        <w:rPr>
          <w:rFonts w:ascii="Times New Roman" w:hAnsi="Times New Roman"/>
          <w:sz w:val="28"/>
          <w:szCs w:val="28"/>
        </w:rPr>
        <w:t>Привести примеры звёзд для различной классификации</w:t>
      </w:r>
    </w:p>
    <w:p w14:paraId="37D1D8D8" w14:textId="77777777" w:rsidR="007F1F5F" w:rsidRPr="009D384E" w:rsidRDefault="007F1F5F" w:rsidP="00BF1FAA">
      <w:pPr>
        <w:pStyle w:val="a4"/>
        <w:numPr>
          <w:ilvl w:val="0"/>
          <w:numId w:val="11"/>
        </w:numPr>
        <w:spacing w:after="0"/>
        <w:jc w:val="both"/>
        <w:rPr>
          <w:b/>
          <w:i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«Как будут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выглядеть на диаграмме температура—светимость линии, вдоль которых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располагаются звёзды одинакового радиуса?»</w:t>
      </w:r>
    </w:p>
    <w:p w14:paraId="0878A9DE" w14:textId="77777777"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819637F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210ABB4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33C073B5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923AE75" w14:textId="77777777"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Герцшпрунга—Рессела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14:paraId="68E8B82F" w14:textId="77777777"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14:paraId="42EEE2AD" w14:textId="77777777"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14:paraId="617AED7F" w14:textId="77777777"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14:paraId="43F61B7F" w14:textId="77777777"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14:paraId="5389A25D" w14:textId="77777777"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14:paraId="6226B1B5" w14:textId="77777777"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14:paraId="017C6A7D" w14:textId="77777777"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14:paraId="1D0DE8F2" w14:textId="77777777"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14:paraId="39AE53D9" w14:textId="77777777"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14:paraId="6FD37931" w14:textId="77777777" w:rsidR="009F0311" w:rsidRDefault="009F0311" w:rsidP="009E1E24">
      <w:pPr>
        <w:rPr>
          <w:sz w:val="28"/>
          <w:szCs w:val="28"/>
        </w:rPr>
      </w:pPr>
    </w:p>
    <w:p w14:paraId="1EDD4EBB" w14:textId="77777777"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B220E36" w14:textId="77777777"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14:paraId="548802E2" w14:textId="77777777" w:rsidR="006C08E0" w:rsidRPr="009D384E" w:rsidRDefault="006C08E0" w:rsidP="00F17453">
      <w:pPr>
        <w:rPr>
          <w:sz w:val="28"/>
          <w:szCs w:val="28"/>
        </w:rPr>
      </w:pPr>
    </w:p>
    <w:p w14:paraId="00E38D12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>. Мерой освещённости в астрономии обычно является видимая звёздная величина источника.</w:t>
      </w:r>
    </w:p>
    <w:p w14:paraId="34A78D68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14:paraId="1AE8AC8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14:paraId="6B2F323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14:paraId="0CA6132E" w14:textId="77777777"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14:paraId="5A3A8794" w14:textId="77777777"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14:paraId="127017A1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14:paraId="71472D50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14:paraId="52A24E3F" w14:textId="77777777"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 xml:space="preserve">ных скоплениях вы можете найти в «Астронет»: </w:t>
      </w:r>
      <w:hyperlink r:id="rId10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14:paraId="37A0AE37" w14:textId="77777777"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14:paraId="2A4839F7" w14:textId="77777777" w:rsidR="00116EAE" w:rsidRPr="009D384E" w:rsidRDefault="00116EAE" w:rsidP="00E73E4C">
      <w:pPr>
        <w:ind w:firstLine="426"/>
        <w:jc w:val="both"/>
        <w:rPr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 выполнении данной работы полезно ознакомить учащихся с диаграммой Герцшпрунга-Рессела в том виде, как она представлена в материалах открытого банка заданий ЕГЭ по физике.</w:t>
      </w:r>
    </w:p>
    <w:p w14:paraId="2FE4853C" w14:textId="77777777"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drawing>
          <wp:inline distT="0" distB="0" distL="0" distR="0" wp14:anchorId="23BB4380" wp14:editId="621953CC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813BA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3879CAF8" w14:textId="77777777" w:rsidR="00F17453" w:rsidRPr="009D384E" w:rsidRDefault="00F17453" w:rsidP="00E73E4C">
      <w:pPr>
        <w:ind w:firstLine="360"/>
        <w:jc w:val="both"/>
        <w:rPr>
          <w:sz w:val="28"/>
          <w:szCs w:val="28"/>
        </w:rPr>
      </w:pPr>
      <w:r w:rsidRPr="009D384E">
        <w:rPr>
          <w:color w:val="000000"/>
          <w:sz w:val="28"/>
          <w:szCs w:val="28"/>
        </w:rPr>
        <w:t>Анализ диаграммы ГР позволяет выделить различные группы звёзд, объединённые общими физическими свойствами. Для звёзд главной после</w:t>
      </w:r>
      <w:r w:rsidRPr="009D384E">
        <w:rPr>
          <w:color w:val="000000"/>
          <w:sz w:val="28"/>
          <w:szCs w:val="28"/>
        </w:rPr>
        <w:softHyphen/>
        <w:t>довательности чётко выражена зависимость между температурой и светимо</w:t>
      </w:r>
      <w:r w:rsidRPr="009D384E">
        <w:rPr>
          <w:color w:val="000000"/>
          <w:sz w:val="28"/>
          <w:szCs w:val="28"/>
        </w:rPr>
        <w:softHyphen/>
        <w:t>стью. Внимательное изучение диаграммы позволяет выделить на ней ряд других последовательностей: область красных гигантов, сверхгигантов, белых карликов (с. 92 учебника). Эти области «населены» звёздами одинаковых или близких классов светимости. Классы светимости звёзд отражают индивиду</w:t>
      </w:r>
      <w:r w:rsidRPr="009D384E">
        <w:rPr>
          <w:color w:val="000000"/>
          <w:sz w:val="28"/>
          <w:szCs w:val="28"/>
        </w:rPr>
        <w:softHyphen/>
        <w:t>альные зависимости их светимости от температуры. Всего выделяют 7 классов светимости.</w:t>
      </w:r>
      <w:r w:rsidR="009D384E" w:rsidRPr="009D384E">
        <w:rPr>
          <w:color w:val="000000"/>
          <w:sz w:val="28"/>
          <w:szCs w:val="28"/>
        </w:rPr>
        <w:t xml:space="preserve"> Проанализировать и построить таблицу по образцу.</w:t>
      </w:r>
      <w:r w:rsidR="003D067E">
        <w:rPr>
          <w:color w:val="000000"/>
          <w:sz w:val="28"/>
          <w:szCs w:val="28"/>
        </w:rPr>
        <w:t xml:space="preserve"> Сформулировать вывод спектральной классификации звёзд.</w:t>
      </w:r>
    </w:p>
    <w:p w14:paraId="336C646F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6055D61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02C2B6" w14:textId="77777777" w:rsidR="006828D5" w:rsidRDefault="00EF43FE" w:rsidP="006828D5">
      <w:pPr>
        <w:rPr>
          <w:sz w:val="28"/>
          <w:szCs w:val="28"/>
        </w:rPr>
      </w:pPr>
      <w:r>
        <w:rPr>
          <w:sz w:val="28"/>
          <w:szCs w:val="28"/>
        </w:rPr>
        <w:t xml:space="preserve">Заполненная </w:t>
      </w:r>
      <w:r w:rsidR="007F1F5F">
        <w:rPr>
          <w:sz w:val="28"/>
          <w:szCs w:val="28"/>
        </w:rPr>
        <w:t xml:space="preserve"> таблица: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122"/>
        <w:gridCol w:w="3209"/>
        <w:gridCol w:w="3878"/>
      </w:tblGrid>
      <w:tr w:rsidR="007F1F5F" w14:paraId="0FCA095F" w14:textId="77777777" w:rsidTr="007F1F5F">
        <w:tc>
          <w:tcPr>
            <w:tcW w:w="2122" w:type="dxa"/>
            <w:vAlign w:val="center"/>
          </w:tcPr>
          <w:p w14:paraId="7CF4A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 светимости</w:t>
            </w:r>
          </w:p>
        </w:tc>
        <w:tc>
          <w:tcPr>
            <w:tcW w:w="3209" w:type="dxa"/>
            <w:vAlign w:val="center"/>
          </w:tcPr>
          <w:p w14:paraId="51A5DC70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Звёзды</w:t>
            </w:r>
          </w:p>
        </w:tc>
        <w:tc>
          <w:tcPr>
            <w:tcW w:w="3878" w:type="dxa"/>
            <w:vAlign w:val="center"/>
          </w:tcPr>
          <w:p w14:paraId="63069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Представители</w:t>
            </w:r>
          </w:p>
        </w:tc>
      </w:tr>
      <w:tr w:rsidR="007F1F5F" w14:paraId="702645A5" w14:textId="77777777" w:rsidTr="007F1F5F">
        <w:tc>
          <w:tcPr>
            <w:tcW w:w="2122" w:type="dxa"/>
          </w:tcPr>
          <w:p w14:paraId="54D63270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</w:t>
            </w:r>
          </w:p>
        </w:tc>
        <w:tc>
          <w:tcPr>
            <w:tcW w:w="3209" w:type="dxa"/>
          </w:tcPr>
          <w:p w14:paraId="3859E3F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Сверхгиганты</w:t>
            </w:r>
          </w:p>
        </w:tc>
        <w:tc>
          <w:tcPr>
            <w:tcW w:w="3878" w:type="dxa"/>
          </w:tcPr>
          <w:p w14:paraId="6B8BE03C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Ригель</w:t>
            </w:r>
          </w:p>
        </w:tc>
      </w:tr>
      <w:tr w:rsidR="007F1F5F" w14:paraId="6A26AC11" w14:textId="77777777" w:rsidTr="007F1F5F">
        <w:tc>
          <w:tcPr>
            <w:tcW w:w="2122" w:type="dxa"/>
          </w:tcPr>
          <w:p w14:paraId="074AC1DB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II</w:t>
            </w:r>
          </w:p>
        </w:tc>
        <w:tc>
          <w:tcPr>
            <w:tcW w:w="3209" w:type="dxa"/>
          </w:tcPr>
          <w:p w14:paraId="59FBAC39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878" w:type="dxa"/>
          </w:tcPr>
          <w:p w14:paraId="270AF35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</w:tr>
      <w:tr w:rsidR="007F1F5F" w14:paraId="26C04048" w14:textId="77777777" w:rsidTr="007F1F5F">
        <w:tc>
          <w:tcPr>
            <w:tcW w:w="2122" w:type="dxa"/>
          </w:tcPr>
          <w:p w14:paraId="68A4095A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209" w:type="dxa"/>
          </w:tcPr>
          <w:p w14:paraId="7807A13A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57C11E9D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  <w:tr w:rsidR="007F1F5F" w14:paraId="2488431A" w14:textId="77777777" w:rsidTr="007F1F5F">
        <w:tc>
          <w:tcPr>
            <w:tcW w:w="2122" w:type="dxa"/>
          </w:tcPr>
          <w:p w14:paraId="386EDC6E" w14:textId="77777777" w:rsidR="007F1F5F" w:rsidRP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209" w:type="dxa"/>
          </w:tcPr>
          <w:p w14:paraId="100B2C60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17B20C22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</w:tbl>
    <w:p w14:paraId="1A83129E" w14:textId="77777777" w:rsidR="007F1F5F" w:rsidRPr="00641606" w:rsidRDefault="007F1F5F" w:rsidP="006828D5">
      <w:pPr>
        <w:rPr>
          <w:sz w:val="28"/>
          <w:szCs w:val="28"/>
        </w:rPr>
      </w:pPr>
    </w:p>
    <w:p w14:paraId="316DE688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6031AC8C" w14:textId="77777777" w:rsidR="007F1F5F" w:rsidRPr="00B44E30" w:rsidRDefault="007F1F5F" w:rsidP="007F1F5F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 w:rsidR="003D067E">
        <w:rPr>
          <w:sz w:val="28"/>
          <w:szCs w:val="28"/>
        </w:rPr>
        <w:t xml:space="preserve"> и правильно сформулированный вывод.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6CB55917" w14:textId="77777777" w:rsidR="007F1F5F" w:rsidRPr="00641606" w:rsidRDefault="007F1F5F" w:rsidP="006828D5">
      <w:pPr>
        <w:rPr>
          <w:b/>
          <w:sz w:val="28"/>
          <w:szCs w:val="28"/>
        </w:rPr>
      </w:pPr>
    </w:p>
    <w:p w14:paraId="0427A638" w14:textId="77777777" w:rsidR="006828D5" w:rsidRDefault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0206453" w14:textId="4387C0F3" w:rsidR="006828D5" w:rsidRPr="00613AA7" w:rsidRDefault="003613AE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5</w:t>
      </w:r>
    </w:p>
    <w:p w14:paraId="75B57D8B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4E9E42F2" w14:textId="77777777" w:rsidR="006828D5" w:rsidRPr="00F33892" w:rsidRDefault="006828D5" w:rsidP="006828D5">
      <w:pPr>
        <w:rPr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Тема: </w:t>
      </w:r>
      <w:r w:rsidR="00556D02" w:rsidRPr="00F33892">
        <w:rPr>
          <w:sz w:val="28"/>
          <w:szCs w:val="28"/>
          <w:u w:val="single"/>
        </w:rPr>
        <w:t>Определение скорости удаления галактик по их спектрам</w:t>
      </w:r>
    </w:p>
    <w:p w14:paraId="287B131C" w14:textId="77777777" w:rsidR="006828D5" w:rsidRPr="00F33892" w:rsidRDefault="006828D5" w:rsidP="006828D5">
      <w:pPr>
        <w:rPr>
          <w:sz w:val="28"/>
          <w:szCs w:val="28"/>
        </w:rPr>
      </w:pPr>
    </w:p>
    <w:p w14:paraId="1498E0CE" w14:textId="77777777" w:rsidR="008428D9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F33892">
        <w:rPr>
          <w:b/>
          <w:sz w:val="28"/>
          <w:szCs w:val="28"/>
        </w:rPr>
        <w:t>Цель:</w:t>
      </w:r>
      <w:r w:rsidR="008428D9"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="008428D9" w:rsidRPr="00F33892">
        <w:rPr>
          <w:color w:val="231F20"/>
          <w:sz w:val="28"/>
          <w:szCs w:val="28"/>
        </w:rPr>
        <w:t>вычислить скорости удаления галактик по красному смещению линии Нα в их спектрах, построить график зависимости скорости удаления от расстояния до галактики и проанализировать его</w:t>
      </w:r>
      <w:r w:rsidR="008428D9" w:rsidRPr="00F33892">
        <w:rPr>
          <w:sz w:val="28"/>
          <w:szCs w:val="28"/>
        </w:rPr>
        <w:t xml:space="preserve"> </w:t>
      </w:r>
    </w:p>
    <w:p w14:paraId="47F50B30" w14:textId="77777777" w:rsidR="00D21B20" w:rsidRPr="00F33892" w:rsidRDefault="00D21B20" w:rsidP="008428D9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1EBB0DCD" w14:textId="77777777" w:rsidR="006828D5" w:rsidRPr="00F33892" w:rsidRDefault="006828D5" w:rsidP="008428D9">
      <w:pPr>
        <w:pStyle w:val="a3"/>
        <w:spacing w:before="0" w:beforeAutospacing="0" w:after="0" w:afterAutospacing="0"/>
        <w:rPr>
          <w:color w:val="FF0000"/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Приобретаемые умения и знания: </w:t>
      </w:r>
    </w:p>
    <w:p w14:paraId="090D3164" w14:textId="77777777" w:rsidR="008428D9" w:rsidRPr="00F33892" w:rsidRDefault="008428D9" w:rsidP="00E73E4C">
      <w:pPr>
        <w:pStyle w:val="a3"/>
        <w:spacing w:before="0" w:beforeAutospacing="0" w:after="0" w:afterAutospacing="0"/>
        <w:rPr>
          <w:sz w:val="28"/>
          <w:szCs w:val="28"/>
        </w:rPr>
      </w:pPr>
      <w:r w:rsidRPr="00F33892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F33892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познакомиться с методами анализа спектров;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 xml:space="preserve">развить умение работать с различными типами представления данных (в данном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случае — фотографии и спектры);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применять физические законы для решения задач астрофизики.</w:t>
      </w:r>
      <w:r w:rsidRPr="009D384E">
        <w:rPr>
          <w:sz w:val="28"/>
          <w:szCs w:val="28"/>
        </w:rPr>
        <w:br/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Метапредметные (общеучебные) умения: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преобразовывать модели из одной знаковой системы в другую;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систематизировать объекты по заданным параметрам;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 xml:space="preserve">обрабатывать данные </w:t>
      </w:r>
      <w:r w:rsidRPr="00F33892">
        <w:rPr>
          <w:rStyle w:val="fontstyle11"/>
          <w:rFonts w:ascii="Times New Roman" w:hAnsi="Times New Roman"/>
          <w:sz w:val="28"/>
          <w:szCs w:val="28"/>
        </w:rPr>
        <w:t>наблюдений;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анализировать их;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A2C7A7B" w14:textId="77777777" w:rsidR="00065204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>Норма времени:</w:t>
      </w:r>
      <w:r w:rsidRPr="00F33892">
        <w:rPr>
          <w:sz w:val="28"/>
          <w:szCs w:val="28"/>
        </w:rPr>
        <w:t xml:space="preserve"> 1 час</w:t>
      </w:r>
    </w:p>
    <w:p w14:paraId="7763A084" w14:textId="77777777" w:rsidR="008428D9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</w:t>
      </w:r>
      <w:r w:rsidR="00B848F9">
        <w:rPr>
          <w:sz w:val="28"/>
          <w:szCs w:val="28"/>
        </w:rPr>
        <w:t>, раздаточный материал</w:t>
      </w:r>
    </w:p>
    <w:p w14:paraId="4411CE01" w14:textId="77777777" w:rsidR="00705180" w:rsidRPr="00F33892" w:rsidRDefault="008428D9" w:rsidP="008428D9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Контрольные вопросы:</w:t>
      </w:r>
    </w:p>
    <w:p w14:paraId="7A18E57C" w14:textId="77777777" w:rsidR="008428D9" w:rsidRPr="00F33892" w:rsidRDefault="008428D9" w:rsidP="00F33892">
      <w:pPr>
        <w:pStyle w:val="a4"/>
        <w:numPr>
          <w:ilvl w:val="0"/>
          <w:numId w:val="10"/>
        </w:num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о физическом смысле постоянной Хаббла после изучения параграфа 35 «Расширяющаяся Вселенная».</w:t>
      </w:r>
    </w:p>
    <w:p w14:paraId="2828C02F" w14:textId="77777777" w:rsidR="00705180" w:rsidRPr="00F33892" w:rsidRDefault="00705180" w:rsidP="00F33892">
      <w:pPr>
        <w:pStyle w:val="a4"/>
        <w:numPr>
          <w:ilvl w:val="0"/>
          <w:numId w:val="10"/>
        </w:numPr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«О чём свидетельствует разбегание галактик?»</w:t>
      </w:r>
    </w:p>
    <w:p w14:paraId="3E61818C" w14:textId="77777777" w:rsidR="00065204" w:rsidRPr="00F33892" w:rsidRDefault="00065204" w:rsidP="00065204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Литература:</w:t>
      </w:r>
    </w:p>
    <w:p w14:paraId="3DB3B3B9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32028E35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54747B4D" w14:textId="77777777" w:rsidR="003613AE" w:rsidRDefault="003613AE" w:rsidP="006828D5">
      <w:pPr>
        <w:jc w:val="center"/>
        <w:rPr>
          <w:b/>
          <w:sz w:val="28"/>
          <w:szCs w:val="28"/>
        </w:rPr>
      </w:pPr>
    </w:p>
    <w:p w14:paraId="27166477" w14:textId="388153B1" w:rsidR="006828D5" w:rsidRDefault="006828D5" w:rsidP="006828D5">
      <w:pPr>
        <w:jc w:val="center"/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Ход работы</w:t>
      </w:r>
    </w:p>
    <w:p w14:paraId="21190193" w14:textId="77777777" w:rsidR="006828D5" w:rsidRDefault="00705180" w:rsidP="00705180">
      <w:pPr>
        <w:rPr>
          <w:rStyle w:val="fontstyle01"/>
          <w:rFonts w:ascii="Times New Roman" w:eastAsia="Calibri" w:hAnsi="Times New Roman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В работе использованы фотографии галактик и их спектры, полученные с помощью виртуального спектроскопа: </w:t>
      </w:r>
      <w:hyperlink r:id="rId12" w:history="1">
        <w:r w:rsidR="00D21B20" w:rsidRPr="007F28CB">
          <w:rPr>
            <w:rStyle w:val="ab"/>
            <w:sz w:val="28"/>
            <w:szCs w:val="28"/>
          </w:rPr>
          <w:t>https://www.cfa.harvard.edu/seuforum/galSpeed/</w:t>
        </w:r>
      </w:hyperlink>
      <w:r w:rsidRPr="00F33892">
        <w:rPr>
          <w:rStyle w:val="fontstyle01"/>
          <w:rFonts w:ascii="Times New Roman" w:eastAsia="Calibri" w:hAnsi="Times New Roman"/>
          <w:sz w:val="28"/>
          <w:szCs w:val="28"/>
        </w:rPr>
        <w:t>.</w:t>
      </w:r>
    </w:p>
    <w:p w14:paraId="575E1DCC" w14:textId="77777777" w:rsidR="00D21B20" w:rsidRPr="00F33892" w:rsidRDefault="00D21B20" w:rsidP="00705180">
      <w:pPr>
        <w:rPr>
          <w:i/>
          <w:color w:val="FF0000"/>
          <w:sz w:val="28"/>
          <w:szCs w:val="28"/>
        </w:rPr>
      </w:pPr>
    </w:p>
    <w:p w14:paraId="50A9FA31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1. </w:t>
      </w:r>
    </w:p>
    <w:p w14:paraId="23F016E6" w14:textId="77777777" w:rsidR="00F33892" w:rsidRDefault="00F33892" w:rsidP="00E73E4C">
      <w:pPr>
        <w:jc w:val="both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>Р</w:t>
      </w:r>
      <w:r w:rsidR="00705180" w:rsidRPr="00F33892">
        <w:rPr>
          <w:color w:val="231F20"/>
          <w:sz w:val="28"/>
          <w:szCs w:val="28"/>
        </w:rPr>
        <w:t>асположить галактики по их удалённости от поверхности Земли: от самых близких до самых далёких. Так как на фотографиях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представлены галактики, которые имеют примерно одинаковые физические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размеры, то самой близкой будет галактика, которая имеет на фотографии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большие размеры. Таким образом, по удалённости от Земли галактики расположатся следующим образом: 3, 1, 5, 2, 4. Номера галактик по их удаленности от Земли подписывают на горизонтальной оси диаграммы (с. 26).</w:t>
      </w:r>
    </w:p>
    <w:p w14:paraId="4CAB3B03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color w:val="231F20"/>
          <w:sz w:val="28"/>
          <w:szCs w:val="28"/>
        </w:rPr>
        <w:t>Для каждой галактики приведены их спектры в двух видах: в виде горизонтальной цветовой полосы (результат разложения света в спектрографе)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в виде графика изменения интенсивности излучения от длины волны. В</w:t>
      </w:r>
      <w:r w:rsidR="00F33892">
        <w:rPr>
          <w:color w:val="231F20"/>
          <w:sz w:val="28"/>
          <w:szCs w:val="28"/>
        </w:rPr>
        <w:t xml:space="preserve">т </w:t>
      </w:r>
      <w:r w:rsidRPr="00F33892">
        <w:rPr>
          <w:color w:val="231F20"/>
          <w:sz w:val="28"/>
          <w:szCs w:val="28"/>
        </w:rPr>
        <w:t>спектрах всех галактик легко различима яркая красная линия водорода Нα,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которая смещена относительно лабораторного значения λ</w:t>
      </w:r>
      <w:r w:rsidRPr="00F33892">
        <w:rPr>
          <w:color w:val="231F20"/>
          <w:sz w:val="28"/>
          <w:szCs w:val="28"/>
          <w:vertAlign w:val="subscript"/>
        </w:rPr>
        <w:t>Нα</w:t>
      </w:r>
      <w:r w:rsidRPr="00F33892">
        <w:rPr>
          <w:color w:val="231F20"/>
          <w:sz w:val="28"/>
          <w:szCs w:val="28"/>
        </w:rPr>
        <w:t xml:space="preserve"> ≈ 656 нм. Лабораторный спектр водорода дан на рисунке 1, с. 27 тетради-практикума.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Смещение линии Нα в спектре галактики указывает на её движение относительно наблюдателя на Земле. Ученики определяют примерную длину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волны λ этой линии в спектрах галактик (рисунки 1 и 2, с. 27 и 28 тетради-практикума). Линия отмечена на спектрах знаком Нα, что облегчает измерения. Цена деления составляет 10 нм, поэтому для более точного определения λ можно предложить ученикам дополнительно использовать линейку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 миллиметровыми делениями. Результаты измерений заносятся в таблицу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с. 28 тетради-практикума (второй столбец).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Далее ученики определяют смещение спектральной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по формуле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∆λ=λ-</m:t>
        </m:r>
        <m:sSub>
          <m:sSub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λ</m:t>
            </m:r>
          </m:e>
          <m:sub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Н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α</m:t>
                </m:r>
              </m:sub>
            </m:sSub>
          </m:sub>
        </m:sSub>
      </m:oMath>
    </w:p>
    <w:p w14:paraId="6003CA8A" w14:textId="77777777" w:rsidR="00F33892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где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λ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— длина волны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на спектре галактики (значение берется из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столбца 2 таблицы на с. 28), </w:t>
      </w:r>
      <w:r w:rsidRPr="00F33892">
        <w:rPr>
          <w:rStyle w:val="fontstyle21"/>
          <w:rFonts w:ascii="Times New Roman" w:hAnsi="Times New Roman"/>
          <w:sz w:val="28"/>
          <w:szCs w:val="28"/>
        </w:rPr>
        <w:t>λ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  <w:vertAlign w:val="subscript"/>
        </w:rPr>
        <w:t>Н</w:t>
      </w:r>
      <w:r w:rsidRPr="00F33892">
        <w:rPr>
          <w:rStyle w:val="fontstyle21"/>
          <w:rFonts w:ascii="Times New Roman" w:hAnsi="Times New Roman"/>
          <w:sz w:val="28"/>
          <w:szCs w:val="28"/>
          <w:vertAlign w:val="subscript"/>
        </w:rPr>
        <w:t>α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= 656 нм — лабораторное значение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>α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="00F33892"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Красное смещение </w:t>
      </w:r>
      <w:r w:rsidRPr="00F33892">
        <w:rPr>
          <w:rStyle w:val="fontstyle31"/>
          <w:rFonts w:ascii="Times New Roman" w:hAnsi="Times New Roman"/>
          <w:b w:val="0"/>
          <w:sz w:val="28"/>
          <w:szCs w:val="28"/>
        </w:rPr>
        <w:t xml:space="preserve">z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рассчитывается по формуле: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z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∆λ</m:t>
            </m:r>
          </m:num>
          <m:den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λ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0</m:t>
                </m:r>
              </m:sub>
            </m:sSub>
          </m:den>
        </m:f>
      </m:oMath>
    </w:p>
    <w:p w14:paraId="0C7DF1E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Следует обратить внимание учащихся на то, что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— это безразмерная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величина, величины в числителе и знаменателе должны быть представлены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 одних и тех же единицах измерения (в нашем случае в нм). Результаты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вычислений заносятся в таблицу на с. 28 (столбец 4).</w:t>
      </w:r>
    </w:p>
    <w:p w14:paraId="56B6796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Скорость удаления галактики находим по формуле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υ=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c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∙z</m:t>
        </m:r>
      </m:oMath>
    </w:p>
    <w:p w14:paraId="315CEECA" w14:textId="77777777" w:rsidR="00705180" w:rsidRDefault="00705180" w:rsidP="00E73E4C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принимая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c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= 300 000 км/с. Таким образом, скорость удаления галактик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выражена также в км/с</w:t>
      </w:r>
      <w:r w:rsidR="00D21B20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55418AF5" w14:textId="77777777" w:rsidR="00D21B20" w:rsidRPr="00F33892" w:rsidRDefault="00D21B20" w:rsidP="00705180">
      <w:pPr>
        <w:rPr>
          <w:rFonts w:eastAsia="Calibri"/>
          <w:bCs/>
          <w:iCs/>
          <w:color w:val="231F20"/>
          <w:sz w:val="28"/>
          <w:szCs w:val="28"/>
        </w:rPr>
      </w:pPr>
    </w:p>
    <w:p w14:paraId="4E7CAF19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2. </w:t>
      </w:r>
    </w:p>
    <w:p w14:paraId="2056209C" w14:textId="77777777" w:rsidR="00705180" w:rsidRPr="00F33892" w:rsidRDefault="00705180" w:rsidP="006828D5">
      <w:pPr>
        <w:jc w:val="both"/>
        <w:rPr>
          <w:i/>
          <w:sz w:val="28"/>
          <w:szCs w:val="28"/>
        </w:rPr>
      </w:pPr>
      <w:r w:rsidRPr="00F33892">
        <w:rPr>
          <w:color w:val="231F20"/>
          <w:sz w:val="28"/>
          <w:szCs w:val="28"/>
        </w:rPr>
        <w:t>Полученные значения скоростей удаления галактик заносятся в таблицу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отмечаются на диаграмме (с. 26). Построив по полученным данным график зависимости скорости удаления галактик от расстояния до Земли, ученики делают вывод о соотношении расстояния до галактики и скорости её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удаления: чем дальше расположена галактика, тем больше скорость её удаления от Земли. На основании этого вывода ученики заключают, что данные галактики удаляются от Земли, при этом скорость удаления галактики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пропорциональна расстоянию до неё. Формулировку закона Хаббла следует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записать словами и в виде формулы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Отметим, что, если ученики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неверно расположили галактики по их удалённости от Земли в первом задании, они вряд ли получат правильную закономерность (прямую линию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на графике).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Ответить на вопрос «О чём свидетельствует разбегание галактик?» возможно, опираясь на полученную закономерность: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Чем дальше находится галактика, тем быстрее она удаляется от наблюдателя. Следовательно, этот факт свидетельствует о расширении Вселенной.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Отметим, что значение красного смещения не зависит от того, в каком спектральном интервале находится линия: наблюдения в оптическом,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радио-, рентгеновском диапазоне дают одно и то же значение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Рекомендуется обсудить с учениками следующий вопрос: какова будет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скорость удаления объекта, красное смещение которого </w:t>
      </w:r>
      <w:r w:rsidRPr="00F33892">
        <w:rPr>
          <w:i/>
          <w:iCs/>
          <w:color w:val="231F20"/>
          <w:sz w:val="28"/>
          <w:szCs w:val="28"/>
        </w:rPr>
        <w:t>z</w:t>
      </w:r>
      <w:r w:rsidR="00A60CCE">
        <w:rPr>
          <w:i/>
          <w:iCs/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&gt;</w:t>
      </w:r>
      <w:r w:rsidR="00A60CCE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1? Если использовать формулу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c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, мы получим значение скорости, превосходящее скорость света. Но это противоречит постулатам специальной теории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относительности. В ситуации, когда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 </w:t>
      </w:r>
      <w:r w:rsidRPr="00F33892">
        <w:rPr>
          <w:i/>
          <w:iCs/>
          <w:color w:val="231F20"/>
          <w:sz w:val="28"/>
          <w:szCs w:val="28"/>
        </w:rPr>
        <w:t>c</w:t>
      </w:r>
      <w:r w:rsidRPr="00F33892">
        <w:rPr>
          <w:color w:val="231F20"/>
          <w:sz w:val="28"/>
          <w:szCs w:val="28"/>
        </w:rPr>
        <w:t>, скорость удаления можно найти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по формуле</w:t>
      </w:r>
      <w:r w:rsidRPr="00F33892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2"/>
            <w:szCs w:val="28"/>
          </w:rPr>
          <m:t>υ=</m:t>
        </m:r>
        <m:r>
          <w:rPr>
            <w:rFonts w:ascii="Cambria Math" w:hAnsi="Cambria Math"/>
            <w:sz w:val="32"/>
            <w:szCs w:val="28"/>
            <w:lang w:val="en-US"/>
          </w:rPr>
          <m:t>c</m:t>
        </m:r>
        <m:f>
          <m:f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32"/>
                <w:szCs w:val="28"/>
              </w:rPr>
              <m:t>+2</m:t>
            </m:r>
          </m:den>
        </m:f>
      </m:oMath>
    </w:p>
    <w:p w14:paraId="232DC1F0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Для значений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&gt; 1 и эта формула становится неприменимой, так как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таких больших расстояниях само понятие скорости становится сложным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и неоднозначным, и формулы специальной теории относительности «не работают».</w:t>
      </w:r>
    </w:p>
    <w:p w14:paraId="2D75CFAF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1BAD2898" w14:textId="77777777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Если же речь идёт об очень далёких объектах, следует рассматривать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не скорости или расстояния до них, а определяемые по спектрам красные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смещения.</w:t>
      </w:r>
    </w:p>
    <w:p w14:paraId="257EE16B" w14:textId="77777777" w:rsidR="003613AE" w:rsidRDefault="003613AE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5CFB15A6" w14:textId="13AB1630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Более подробные сведения о красном смещении и расширении Вселенной вы можете найти в «Астронет»:</w:t>
      </w:r>
    </w:p>
    <w:p w14:paraId="277A779E" w14:textId="77777777" w:rsidR="00705180" w:rsidRPr="00F33892" w:rsidRDefault="002015A4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3" w:history="1">
        <w:r w:rsidR="00705180" w:rsidRPr="00F33892">
          <w:rPr>
            <w:rStyle w:val="ab"/>
            <w:sz w:val="28"/>
            <w:szCs w:val="28"/>
          </w:rPr>
          <w:t>http://www.astronet.ru/db/msg/1162269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;</w:t>
      </w:r>
    </w:p>
    <w:p w14:paraId="204BBAF9" w14:textId="77777777" w:rsidR="00705180" w:rsidRPr="00F33892" w:rsidRDefault="002015A4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4" w:history="1">
        <w:r w:rsidR="00705180" w:rsidRPr="00F33892">
          <w:rPr>
            <w:rStyle w:val="ab"/>
            <w:sz w:val="28"/>
            <w:szCs w:val="28"/>
          </w:rPr>
          <w:t>http://www.astronet.ru/db/msg/1320286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351132CA" w14:textId="77777777" w:rsidR="003613AE" w:rsidRDefault="003613AE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</w:p>
    <w:p w14:paraId="14509C61" w14:textId="0F9A7F45" w:rsidR="00705180" w:rsidRDefault="00705180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 рамках выполнения заданий данной работы достаточно красное смещение характеризовать как наблюдаемое свойство далёких галактик, которое может быть использовано (и используется) для определения расстояний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до них с помощью эмпирически установленного закона Хаббла. Если галактика изолирована, то этот способ является практически единственным надёжным способом определения расстояния до неё</w:t>
      </w:r>
      <w:r w:rsidR="00D21B20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</w:p>
    <w:p w14:paraId="738BF85F" w14:textId="77777777" w:rsidR="00D21B20" w:rsidRPr="00F33892" w:rsidRDefault="00D21B2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67B145D5" w14:textId="77777777" w:rsidR="003613AE" w:rsidRDefault="003613AE" w:rsidP="00705180">
      <w:pPr>
        <w:rPr>
          <w:b/>
          <w:sz w:val="28"/>
          <w:szCs w:val="28"/>
        </w:rPr>
      </w:pPr>
    </w:p>
    <w:p w14:paraId="5BC44B1F" w14:textId="156BE808" w:rsidR="00705180" w:rsidRPr="00F33892" w:rsidRDefault="00705180" w:rsidP="00705180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3. </w:t>
      </w:r>
    </w:p>
    <w:p w14:paraId="1482D2C9" w14:textId="77777777" w:rsidR="00705180" w:rsidRPr="00F33892" w:rsidRDefault="00F33892" w:rsidP="00F33892">
      <w:pPr>
        <w:jc w:val="both"/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Последний этап работы — вычислить расстояния до галактик, используя закон Хаббла. Обратите внимание, что значение постоянной Хаббла</w:t>
      </w:r>
      <w:r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выражается в км/(с </w:t>
      </w:r>
      <w:r w:rsidRPr="00F33892">
        <w:rPr>
          <w:rStyle w:val="fontstyle21"/>
          <w:rFonts w:ascii="Times New Roman" w:hAnsi="Times New Roman"/>
          <w:b/>
          <w:i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Мпк). Поэтому значения расстояний до галактик будут получены в Мпк, тогда как в таблицу требуется занести результаты в миллионах световых лет. Вспоминаем: 1 пк = 3,26 световых года. Следовательно, чтобы получить результат в световых годах, следует полученное по формуле: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r=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υ</m:t>
            </m:r>
          </m:num>
          <m:den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H</m:t>
            </m:r>
          </m:den>
        </m:f>
      </m:oMath>
    </w:p>
    <w:p w14:paraId="79DD196C" w14:textId="77777777" w:rsidR="006828D5" w:rsidRDefault="00F33892" w:rsidP="00F33892">
      <w:p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расстояние умножить на 3,26.</w:t>
      </w:r>
    </w:p>
    <w:p w14:paraId="32252B1D" w14:textId="77777777" w:rsidR="00D21B20" w:rsidRPr="00F33892" w:rsidRDefault="00D21B20" w:rsidP="00F33892">
      <w:pPr>
        <w:rPr>
          <w:b/>
          <w:i/>
          <w:sz w:val="28"/>
          <w:szCs w:val="28"/>
        </w:rPr>
      </w:pPr>
    </w:p>
    <w:p w14:paraId="07E6E25C" w14:textId="77777777" w:rsidR="003613AE" w:rsidRDefault="003613AE" w:rsidP="006828D5">
      <w:pPr>
        <w:rPr>
          <w:b/>
          <w:sz w:val="28"/>
          <w:szCs w:val="28"/>
        </w:rPr>
      </w:pPr>
    </w:p>
    <w:p w14:paraId="56F3BA25" w14:textId="3F86A595" w:rsidR="006828D5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Форма отчетности</w:t>
      </w:r>
    </w:p>
    <w:p w14:paraId="5F3909A3" w14:textId="77777777" w:rsidR="00D21B20" w:rsidRPr="00F33892" w:rsidRDefault="00F33892" w:rsidP="00F33892">
      <w:pPr>
        <w:rPr>
          <w:b/>
          <w:sz w:val="28"/>
          <w:szCs w:val="28"/>
        </w:rPr>
      </w:pP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Выполнив расчёты, ученики 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заполняют таблицу и 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проверяют, правильно ли они первоначально расположили галактики по степени их удалённости от Земли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(сверяют с табличными данными в раздаточном материале)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Pr="00A60CCE">
        <w:rPr>
          <w:b/>
          <w:i/>
          <w:color w:val="231F20"/>
          <w:sz w:val="28"/>
          <w:szCs w:val="28"/>
        </w:rPr>
        <w:br/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79"/>
        <w:gridCol w:w="1583"/>
        <w:gridCol w:w="1736"/>
        <w:gridCol w:w="1566"/>
        <w:gridCol w:w="1577"/>
        <w:gridCol w:w="1586"/>
      </w:tblGrid>
      <w:tr w:rsidR="00F33892" w:rsidRPr="00F33892" w14:paraId="15C5FA57" w14:textId="77777777" w:rsidTr="00B848F9">
        <w:tc>
          <w:tcPr>
            <w:tcW w:w="1579" w:type="dxa"/>
          </w:tcPr>
          <w:p w14:paraId="2A33972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Галактика</w:t>
            </w:r>
          </w:p>
        </w:tc>
        <w:tc>
          <w:tcPr>
            <w:tcW w:w="1583" w:type="dxa"/>
          </w:tcPr>
          <w:p w14:paraId="183A339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Длина</w:t>
            </w:r>
          </w:p>
          <w:p w14:paraId="0BDB11B0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волны λ</w:t>
            </w:r>
          </w:p>
          <w:p w14:paraId="6E4245E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водорода</w:t>
            </w:r>
          </w:p>
          <w:p w14:paraId="7F7FCAB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 спектре</w:t>
            </w:r>
          </w:p>
          <w:p w14:paraId="6491943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галактики,</w:t>
            </w:r>
          </w:p>
          <w:p w14:paraId="3FEF0C6B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нм</w:t>
            </w:r>
          </w:p>
        </w:tc>
        <w:tc>
          <w:tcPr>
            <w:tcW w:w="1736" w:type="dxa"/>
          </w:tcPr>
          <w:p w14:paraId="50BC3EE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Смещение</w:t>
            </w:r>
          </w:p>
          <w:p w14:paraId="60C73D66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спектральной линии</w:t>
            </w:r>
            <w:r w:rsidR="00D21B20">
              <w:rPr>
                <w:b/>
                <w:szCs w:val="28"/>
              </w:rPr>
              <w:t xml:space="preserve"> </w:t>
            </w:r>
            <m:oMath>
              <m:r>
                <m:rPr>
                  <m:sty m:val="p"/>
                </m:rPr>
                <w:rPr>
                  <w:rStyle w:val="fontstyle01"/>
                  <w:rFonts w:ascii="Cambria Math" w:eastAsia="Calibri" w:hAnsi="Cambria Math"/>
                  <w:sz w:val="24"/>
                  <w:szCs w:val="28"/>
                </w:rPr>
                <m:t>∆λ</m:t>
              </m:r>
            </m:oMath>
          </w:p>
        </w:tc>
        <w:tc>
          <w:tcPr>
            <w:tcW w:w="1566" w:type="dxa"/>
          </w:tcPr>
          <w:p w14:paraId="568B657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Красное</w:t>
            </w:r>
          </w:p>
          <w:p w14:paraId="3CBF95C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смещение</w:t>
            </w:r>
          </w:p>
          <w:p w14:paraId="1CE1416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z</w:t>
            </w:r>
          </w:p>
        </w:tc>
        <w:tc>
          <w:tcPr>
            <w:tcW w:w="1577" w:type="dxa"/>
          </w:tcPr>
          <w:p w14:paraId="0896743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Скорость</w:t>
            </w:r>
          </w:p>
          <w:p w14:paraId="0EF5487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удаления</w:t>
            </w:r>
          </w:p>
          <w:p w14:paraId="72EA831A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</w:t>
            </w:r>
          </w:p>
          <w:p w14:paraId="29B4764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v, км/с</w:t>
            </w:r>
          </w:p>
        </w:tc>
        <w:tc>
          <w:tcPr>
            <w:tcW w:w="1586" w:type="dxa"/>
          </w:tcPr>
          <w:p w14:paraId="0B2A691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Расстояние</w:t>
            </w:r>
          </w:p>
          <w:p w14:paraId="750F903E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до галактики, млн св.</w:t>
            </w:r>
          </w:p>
          <w:p w14:paraId="711D8D6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лет</w:t>
            </w:r>
          </w:p>
        </w:tc>
      </w:tr>
      <w:tr w:rsidR="00F33892" w:rsidRPr="00F33892" w14:paraId="326CA877" w14:textId="77777777" w:rsidTr="00B848F9">
        <w:tc>
          <w:tcPr>
            <w:tcW w:w="1579" w:type="dxa"/>
          </w:tcPr>
          <w:p w14:paraId="67219A5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0F2A16E8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5CBD70F6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6AA36D6C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AA9C33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7DB20B69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  <w:tr w:rsidR="00F33892" w:rsidRPr="00F33892" w14:paraId="0FD56A1D" w14:textId="77777777" w:rsidTr="00B848F9">
        <w:tc>
          <w:tcPr>
            <w:tcW w:w="1579" w:type="dxa"/>
          </w:tcPr>
          <w:p w14:paraId="0D87B7AC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2A9DFE2E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0A2CE323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77126092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70FBD59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51DFBFFF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</w:tbl>
    <w:p w14:paraId="09549129" w14:textId="77777777" w:rsidR="006828D5" w:rsidRPr="00F33892" w:rsidRDefault="006828D5" w:rsidP="006828D5">
      <w:pPr>
        <w:rPr>
          <w:b/>
          <w:sz w:val="28"/>
          <w:szCs w:val="28"/>
        </w:rPr>
      </w:pPr>
    </w:p>
    <w:p w14:paraId="0C51955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30DAA3A3" w14:textId="77777777" w:rsidR="00D21B20" w:rsidRDefault="00D21B20" w:rsidP="00D21B20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4EC4822D" w14:textId="77777777" w:rsidR="00BF1FAA" w:rsidRDefault="00BF1FAA" w:rsidP="00BF1FAA">
      <w:pPr>
        <w:rPr>
          <w:b/>
          <w:sz w:val="28"/>
          <w:szCs w:val="28"/>
        </w:rPr>
      </w:pPr>
    </w:p>
    <w:p w14:paraId="63C2C9A5" w14:textId="493CB1E4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6</w:t>
      </w:r>
    </w:p>
    <w:p w14:paraId="42BE9BDA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56DDD07" w14:textId="77777777"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B44E30">
        <w:rPr>
          <w:sz w:val="28"/>
          <w:szCs w:val="28"/>
        </w:rPr>
        <w:t>О</w:t>
      </w:r>
      <w:r w:rsidR="00B44E30" w:rsidRPr="00B44E30">
        <w:rPr>
          <w:sz w:val="28"/>
          <w:szCs w:val="28"/>
        </w:rPr>
        <w:t>ценивание возможности наличия жизни на экзопланетах</w:t>
      </w:r>
      <w:r w:rsidR="00B44E30">
        <w:rPr>
          <w:sz w:val="28"/>
          <w:szCs w:val="28"/>
        </w:rPr>
        <w:t>.</w:t>
      </w:r>
    </w:p>
    <w:p w14:paraId="02C51F6D" w14:textId="77777777" w:rsidR="006828D5" w:rsidRPr="00B44E30" w:rsidRDefault="006828D5" w:rsidP="00E73E4C">
      <w:pPr>
        <w:pStyle w:val="a3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 xml:space="preserve">Цель: </w:t>
      </w:r>
      <w:r w:rsidRPr="00B44E30">
        <w:rPr>
          <w:sz w:val="28"/>
          <w:szCs w:val="28"/>
        </w:rPr>
        <w:t xml:space="preserve">по снимкам экзопланет </w:t>
      </w:r>
      <w:r w:rsidR="00B44E30" w:rsidRPr="00B44E30">
        <w:rPr>
          <w:sz w:val="28"/>
          <w:szCs w:val="28"/>
        </w:rPr>
        <w:t>определить радиусы их орбит, вы</w:t>
      </w:r>
      <w:r w:rsidRPr="00B44E30">
        <w:rPr>
          <w:sz w:val="28"/>
          <w:szCs w:val="28"/>
        </w:rPr>
        <w:t>числить температуру поверхности экзопл</w:t>
      </w:r>
      <w:r w:rsidR="00B44E30" w:rsidRPr="00B44E30">
        <w:rPr>
          <w:sz w:val="28"/>
          <w:szCs w:val="28"/>
        </w:rPr>
        <w:t>анет и оценить возможность нали</w:t>
      </w:r>
      <w:r w:rsidRPr="00B44E30">
        <w:rPr>
          <w:sz w:val="28"/>
          <w:szCs w:val="28"/>
        </w:rPr>
        <w:t>чия жизни земного типа на них</w:t>
      </w:r>
    </w:p>
    <w:p w14:paraId="5F534FD1" w14:textId="77777777" w:rsidR="006828D5" w:rsidRPr="00B44E30" w:rsidRDefault="006828D5" w:rsidP="006828D5">
      <w:pPr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>Приобретаемые умения и знания:</w:t>
      </w:r>
    </w:p>
    <w:p w14:paraId="1A2A001D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 xml:space="preserve">Задачи, </w:t>
      </w:r>
      <w:r w:rsidR="00B44E30" w:rsidRPr="00B44E30">
        <w:rPr>
          <w:sz w:val="28"/>
          <w:szCs w:val="28"/>
        </w:rPr>
        <w:t>решаемые при выполнении работы:</w:t>
      </w:r>
    </w:p>
    <w:p w14:paraId="58531454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формировать умение определять физические характе</w:t>
      </w:r>
      <w:r w:rsidR="00B44E30" w:rsidRPr="00B44E30">
        <w:rPr>
          <w:sz w:val="28"/>
          <w:szCs w:val="28"/>
        </w:rPr>
        <w:t>ристики объектов по их снимкам;</w:t>
      </w:r>
    </w:p>
    <w:p w14:paraId="063FB269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применять физические законы д</w:t>
      </w:r>
      <w:r w:rsidR="00B44E30" w:rsidRPr="00B44E30">
        <w:rPr>
          <w:sz w:val="28"/>
          <w:szCs w:val="28"/>
        </w:rPr>
        <w:t>ля решения задач астрофизики;</w:t>
      </w:r>
    </w:p>
    <w:p w14:paraId="54AC1C18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оценива</w:t>
      </w:r>
      <w:r w:rsidR="00B44E30" w:rsidRPr="00B44E30">
        <w:rPr>
          <w:sz w:val="28"/>
          <w:szCs w:val="28"/>
        </w:rPr>
        <w:t>ть физические параметры планет;</w:t>
      </w:r>
    </w:p>
    <w:p w14:paraId="69BE962A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познакомиться с одним из методо</w:t>
      </w:r>
      <w:r w:rsidR="00B44E30" w:rsidRPr="00B44E30">
        <w:rPr>
          <w:sz w:val="28"/>
          <w:szCs w:val="28"/>
        </w:rPr>
        <w:t>в оценки температур экзопланет.</w:t>
      </w:r>
    </w:p>
    <w:p w14:paraId="4F93B41B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Метапредметные (общеучебные) умения:</w:t>
      </w:r>
    </w:p>
    <w:p w14:paraId="70714A65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преобразовывать модели из одной знаковой системы в другую;</w:t>
      </w:r>
    </w:p>
    <w:p w14:paraId="453FF5A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причинно-следственные связи и анализировать их;</w:t>
      </w:r>
    </w:p>
    <w:p w14:paraId="41C1111E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интерпретировать полученные результаты;</w:t>
      </w:r>
    </w:p>
    <w:p w14:paraId="26BA7DD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аналогии, строить умозаключения, делать выводы.</w:t>
      </w:r>
    </w:p>
    <w:p w14:paraId="5B7BA2E9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125A8C0" w14:textId="77777777" w:rsidR="006828D5" w:rsidRPr="00654FAB" w:rsidRDefault="006828D5" w:rsidP="006828D5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="00B44E30" w:rsidRPr="00654FAB">
        <w:rPr>
          <w:sz w:val="28"/>
          <w:szCs w:val="28"/>
        </w:rPr>
        <w:t>тетрадь, данные по экзо-планетам.</w:t>
      </w:r>
    </w:p>
    <w:p w14:paraId="0CC79B01" w14:textId="77777777" w:rsidR="002F550D" w:rsidRPr="002C3849" w:rsidRDefault="006828D5" w:rsidP="006828D5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</w:t>
      </w:r>
      <w:r w:rsidR="002F550D" w:rsidRPr="002C3849">
        <w:rPr>
          <w:b/>
          <w:sz w:val="28"/>
          <w:szCs w:val="28"/>
        </w:rPr>
        <w:t>:</w:t>
      </w:r>
    </w:p>
    <w:p w14:paraId="60923341" w14:textId="77777777" w:rsidR="002C3849" w:rsidRPr="002C3849" w:rsidRDefault="002C3849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63C51FCD" w14:textId="77777777" w:rsidR="006828D5" w:rsidRPr="002C3849" w:rsidRDefault="002F550D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1C61D77D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0948BFB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В работе использованы материалы практического тура Санкт- Петербургской астрономической олимпиады (2017 г.). Задание олимпиады является более сложным, чем предложенные в работе. Выражаем благодарность авторам В. В. Григорьеву и П.  А. Тараканову за предоставленную возможность использовать идею задания.</w:t>
      </w:r>
    </w:p>
    <w:p w14:paraId="0DCB1785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Перед выполнением заданий обязательно нужно ознакомиться с дополнительными сведениями, в которых приводится описание одного из методов определения температуры экзопланеты. С тепловым излучением учащиеся знакомятся в курсе физики, но понятие «чёрное тело» может быть им незнакомо.</w:t>
      </w:r>
    </w:p>
    <w:p w14:paraId="4351FC31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Чёрное тело (правильнее — абсолютно чёрное тело) — это физическая абстракция (модель). Его свойства: чёрное тело поглощает всё падающее на него электромагнитное излучение во всех диапазонах; ничего не отражает; может излучать электромагнитные волны любой частоты; спектр излучения чёрного тела определяется только его температурой.</w:t>
      </w:r>
    </w:p>
    <w:p w14:paraId="3B44CA74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Мощность излучения абсолютно чёрного тела определяется по закону Стефана—Больцмана (с. 83 учебника).</w:t>
      </w:r>
    </w:p>
    <w:p w14:paraId="59179822" w14:textId="77777777" w:rsidR="006828D5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Из наблюдений установлено, что излучение звёзд по своим характеристикам близко к излучению абсолютно чёрного тела, что позволяет определять температуру звезды, если известна её светимость (и наоборот). Предположим, что планета поглощает как чёрное тело (это предположение не противоречит наблюдаемым данным в том случае, если планета не имеет собственных источников энергии). В этом случае в единицу времени планета поглощает столько же энергии от звезды, сколько излучает сама.</w:t>
      </w:r>
    </w:p>
    <w:p w14:paraId="793441F1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64D2A279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Используя закон обратных квадратов, мо</w:t>
      </w:r>
      <w:r>
        <w:rPr>
          <w:sz w:val="28"/>
          <w:szCs w:val="28"/>
        </w:rPr>
        <w:t>жно подсчитать энергию, получа</w:t>
      </w:r>
      <w:r w:rsidRPr="00B44E30">
        <w:rPr>
          <w:sz w:val="28"/>
          <w:szCs w:val="28"/>
        </w:rPr>
        <w:t xml:space="preserve">емую планетой радиуса R, находящейся на расстоянии a от звезды, </w:t>
      </w:r>
      <w:r>
        <w:rPr>
          <w:sz w:val="28"/>
          <w:szCs w:val="28"/>
        </w:rPr>
        <w:t>свети</w:t>
      </w:r>
      <w:r w:rsidRPr="00B44E30">
        <w:rPr>
          <w:sz w:val="28"/>
          <w:szCs w:val="28"/>
        </w:rPr>
        <w:t xml:space="preserve">мость которой L: 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</w:rPr>
            </m:ctrlPr>
          </m:fPr>
          <m:num>
            <m:r>
              <w:rPr>
                <w:rFonts w:ascii="Cambria Math" w:hAnsi="Cambria Math"/>
                <w:sz w:val="36"/>
                <w:szCs w:val="28"/>
                <w:lang w:val="en-US"/>
              </w:rPr>
              <m:t>L</m:t>
            </m:r>
          </m:num>
          <m:den>
            <m:r>
              <w:rPr>
                <w:rFonts w:ascii="Cambria Math" w:hAnsi="Cambria Math"/>
                <w:sz w:val="36"/>
                <w:szCs w:val="28"/>
              </w:rPr>
              <m:t>4π</m:t>
            </m:r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36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6"/>
            <w:szCs w:val="28"/>
          </w:rPr>
          <m:t>∙π</m:t>
        </m:r>
        <m:sSup>
          <m:sSupPr>
            <m:ctrlPr>
              <w:rPr>
                <w:rFonts w:ascii="Cambria Math" w:hAnsi="Cambria Math"/>
                <w:i/>
                <w:sz w:val="36"/>
                <w:szCs w:val="28"/>
              </w:rPr>
            </m:ctrlPr>
          </m:sSupPr>
          <m:e>
            <m:r>
              <w:rPr>
                <w:rFonts w:ascii="Cambria Math" w:hAnsi="Cambria Math"/>
                <w:sz w:val="36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36"/>
                <w:szCs w:val="28"/>
              </w:rPr>
              <m:t>2</m:t>
            </m:r>
          </m:sup>
        </m:sSup>
      </m:oMath>
    </w:p>
    <w:p w14:paraId="7FAFF9C2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Энергия излучения планеты определяется по закону Стефана—Больцмана:</w:t>
      </w:r>
    </w:p>
    <w:p w14:paraId="1D0D86B5" w14:textId="77777777" w:rsidR="00B44E30" w:rsidRDefault="002F550D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AF591B7" w14:textId="60404C54" w:rsidR="002F550D" w:rsidRPr="002F550D" w:rsidRDefault="009469F7" w:rsidP="002F550D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40" behindDoc="1" locked="0" layoutInCell="1" allowOverlap="1" wp14:anchorId="00B0B233" wp14:editId="01882D58">
                <wp:simplePos x="0" y="0"/>
                <wp:positionH relativeFrom="column">
                  <wp:posOffset>4481195</wp:posOffset>
                </wp:positionH>
                <wp:positionV relativeFrom="paragraph">
                  <wp:posOffset>645795</wp:posOffset>
                </wp:positionV>
                <wp:extent cx="542925" cy="447675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B0F006" w14:textId="77777777" w:rsidR="00E73E4C" w:rsidRPr="002F550D" w:rsidRDefault="00E73E4C">
                            <w:r w:rsidRPr="002F550D">
                              <w:t>(1)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00B0B23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52.85pt;margin-top:50.85pt;width:42.75pt;height:35.25pt;z-index:-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" filled="f" stroked="f">
                <v:textbox>
                  <w:txbxContent>
                    <w:p w14:paraId="15B0F006" w14:textId="77777777" w:rsidR="00E73E4C" w:rsidRPr="002F550D" w:rsidRDefault="00E73E4C">
                      <w:r w:rsidRPr="002F550D">
                        <w:t>(1)</w:t>
                      </w:r>
                    </w:p>
                  </w:txbxContent>
                </v:textbox>
              </v:shape>
            </w:pict>
          </mc:Fallback>
        </mc:AlternateContent>
      </w:r>
      <w:r w:rsidR="00B44E30" w:rsidRPr="00B44E30">
        <w:rPr>
          <w:sz w:val="28"/>
          <w:szCs w:val="28"/>
        </w:rPr>
        <w:t>Приравнивая эти выражения, находи</w:t>
      </w:r>
      <w:r w:rsidR="00B44E30">
        <w:rPr>
          <w:sz w:val="28"/>
          <w:szCs w:val="28"/>
        </w:rPr>
        <w:t>м формулу для вычисления темпе</w:t>
      </w:r>
      <w:r w:rsidR="00B44E30" w:rsidRPr="00B44E30">
        <w:rPr>
          <w:sz w:val="28"/>
          <w:szCs w:val="28"/>
        </w:rPr>
        <w:t>ратуры планеты</w:t>
      </w:r>
      <w:r w:rsidR="002F550D">
        <w:rPr>
          <w:sz w:val="28"/>
          <w:szCs w:val="28"/>
        </w:rPr>
        <w:t xml:space="preserve"> с помощью формулы (1):</w:t>
      </w:r>
      <w:r w:rsidR="006F4323">
        <w:rPr>
          <w:rFonts w:ascii="Cambria Math" w:hAnsi="Cambria Math"/>
          <w:sz w:val="36"/>
          <w:szCs w:val="28"/>
        </w:rPr>
        <w:br/>
      </w:r>
      <m:oMathPara>
        <m:oMath>
          <m:r>
            <w:rPr>
              <w:rFonts w:ascii="Cambria Math" w:hAnsi="Cambria Math"/>
              <w:sz w:val="36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28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28"/>
                    </w:rPr>
                    <m:t>16πσ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6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14:paraId="29E3E9A8" w14:textId="77777777" w:rsidR="00B44E30" w:rsidRDefault="00B44E30" w:rsidP="006828D5">
      <w:pPr>
        <w:rPr>
          <w:sz w:val="28"/>
          <w:szCs w:val="28"/>
        </w:rPr>
      </w:pPr>
    </w:p>
    <w:p w14:paraId="27879325" w14:textId="77777777" w:rsidR="00B44E30" w:rsidRDefault="00B44E30" w:rsidP="00E73E4C">
      <w:pPr>
        <w:jc w:val="both"/>
        <w:rPr>
          <w:sz w:val="28"/>
          <w:szCs w:val="28"/>
        </w:rPr>
      </w:pPr>
      <w:r w:rsidRPr="00B44E30">
        <w:rPr>
          <w:sz w:val="28"/>
          <w:szCs w:val="28"/>
        </w:rPr>
        <w:t>Формула (1) позволяет оценить темпе</w:t>
      </w:r>
      <w:r>
        <w:rPr>
          <w:sz w:val="28"/>
          <w:szCs w:val="28"/>
        </w:rPr>
        <w:t>ратуру планеты, не имеющей соб</w:t>
      </w:r>
      <w:r w:rsidRPr="00B44E30">
        <w:rPr>
          <w:sz w:val="28"/>
          <w:szCs w:val="28"/>
        </w:rPr>
        <w:t>ственных источников энергии, т.е. минима</w:t>
      </w:r>
      <w:r>
        <w:rPr>
          <w:sz w:val="28"/>
          <w:szCs w:val="28"/>
        </w:rPr>
        <w:t>льное возможное значение темпе</w:t>
      </w:r>
      <w:r w:rsidRPr="00B44E30">
        <w:rPr>
          <w:sz w:val="28"/>
          <w:szCs w:val="28"/>
        </w:rPr>
        <w:t>ратуры. Чтобы определить реальную темп</w:t>
      </w:r>
      <w:r>
        <w:rPr>
          <w:sz w:val="28"/>
          <w:szCs w:val="28"/>
        </w:rPr>
        <w:t>ературу, необходима дополнитель</w:t>
      </w:r>
      <w:r w:rsidRPr="00B44E30">
        <w:rPr>
          <w:sz w:val="28"/>
          <w:szCs w:val="28"/>
        </w:rPr>
        <w:t xml:space="preserve">ная информация. Но если температура, вычисленная описанным способом, выше 273 К, то на планете может быть вода в жидком состоянии, </w:t>
      </w:r>
      <w:r>
        <w:rPr>
          <w:sz w:val="28"/>
          <w:szCs w:val="28"/>
        </w:rPr>
        <w:t>а следо</w:t>
      </w:r>
      <w:r w:rsidRPr="00B44E30">
        <w:rPr>
          <w:sz w:val="28"/>
          <w:szCs w:val="28"/>
        </w:rPr>
        <w:t>вательно, возможна и жизнь земного типа.</w:t>
      </w:r>
    </w:p>
    <w:p w14:paraId="1724C65D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8DAA20B" w14:textId="77777777" w:rsidR="006828D5" w:rsidRPr="00641606" w:rsidRDefault="00B44E30" w:rsidP="006828D5">
      <w:pPr>
        <w:rPr>
          <w:sz w:val="28"/>
          <w:szCs w:val="28"/>
        </w:rPr>
      </w:pPr>
      <w:r>
        <w:rPr>
          <w:sz w:val="28"/>
          <w:szCs w:val="28"/>
        </w:rPr>
        <w:t>Конспект и сводная таблица с четырьмя планетами.</w:t>
      </w:r>
    </w:p>
    <w:p w14:paraId="76876C0A" w14:textId="77777777" w:rsidR="006828D5" w:rsidRPr="00641606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448B923" w14:textId="77777777" w:rsidR="006828D5" w:rsidRPr="00B44E30" w:rsidRDefault="00B44E30" w:rsidP="0064160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23"/>
  </w:num>
  <w:num w:numId="4">
    <w:abstractNumId w:val="17"/>
  </w:num>
  <w:num w:numId="5">
    <w:abstractNumId w:val="6"/>
  </w:num>
  <w:num w:numId="6">
    <w:abstractNumId w:val="19"/>
  </w:num>
  <w:num w:numId="7">
    <w:abstractNumId w:val="18"/>
  </w:num>
  <w:num w:numId="8">
    <w:abstractNumId w:val="4"/>
  </w:num>
  <w:num w:numId="9">
    <w:abstractNumId w:val="7"/>
  </w:num>
  <w:num w:numId="10">
    <w:abstractNumId w:val="5"/>
  </w:num>
  <w:num w:numId="11">
    <w:abstractNumId w:val="22"/>
  </w:num>
  <w:num w:numId="12">
    <w:abstractNumId w:val="2"/>
  </w:num>
  <w:num w:numId="13">
    <w:abstractNumId w:val="8"/>
  </w:num>
  <w:num w:numId="14">
    <w:abstractNumId w:val="13"/>
  </w:num>
  <w:num w:numId="15">
    <w:abstractNumId w:val="20"/>
  </w:num>
  <w:num w:numId="16">
    <w:abstractNumId w:val="15"/>
  </w:num>
  <w:num w:numId="17">
    <w:abstractNumId w:val="10"/>
  </w:num>
  <w:num w:numId="18">
    <w:abstractNumId w:val="12"/>
  </w:num>
  <w:num w:numId="19">
    <w:abstractNumId w:val="9"/>
  </w:num>
  <w:num w:numId="20">
    <w:abstractNumId w:val="24"/>
  </w:num>
  <w:num w:numId="21">
    <w:abstractNumId w:val="1"/>
  </w:num>
  <w:num w:numId="22">
    <w:abstractNumId w:val="11"/>
  </w:num>
  <w:num w:numId="23">
    <w:abstractNumId w:val="3"/>
  </w:num>
  <w:num w:numId="24">
    <w:abstractNumId w:val="21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42EB"/>
    <w:rsid w:val="000570C2"/>
    <w:rsid w:val="00065204"/>
    <w:rsid w:val="000B03F7"/>
    <w:rsid w:val="000B2938"/>
    <w:rsid w:val="000B2BCC"/>
    <w:rsid w:val="000E47E1"/>
    <w:rsid w:val="00116EAE"/>
    <w:rsid w:val="001C00B8"/>
    <w:rsid w:val="001E7365"/>
    <w:rsid w:val="001F1746"/>
    <w:rsid w:val="002015A4"/>
    <w:rsid w:val="002A5C60"/>
    <w:rsid w:val="002A6D8D"/>
    <w:rsid w:val="002C3849"/>
    <w:rsid w:val="002F550D"/>
    <w:rsid w:val="003263B7"/>
    <w:rsid w:val="003613AE"/>
    <w:rsid w:val="00377879"/>
    <w:rsid w:val="00397FC6"/>
    <w:rsid w:val="003A75F1"/>
    <w:rsid w:val="003D067E"/>
    <w:rsid w:val="00403E08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42F1"/>
    <w:rsid w:val="006F4323"/>
    <w:rsid w:val="00705180"/>
    <w:rsid w:val="0074462B"/>
    <w:rsid w:val="00751688"/>
    <w:rsid w:val="007662FC"/>
    <w:rsid w:val="00775AB7"/>
    <w:rsid w:val="007D407E"/>
    <w:rsid w:val="007F1F5F"/>
    <w:rsid w:val="00814AF6"/>
    <w:rsid w:val="008428D9"/>
    <w:rsid w:val="00861542"/>
    <w:rsid w:val="00894384"/>
    <w:rsid w:val="00905E88"/>
    <w:rsid w:val="00933F35"/>
    <w:rsid w:val="00934DF6"/>
    <w:rsid w:val="0094666D"/>
    <w:rsid w:val="009469F7"/>
    <w:rsid w:val="009B0445"/>
    <w:rsid w:val="009B4E1C"/>
    <w:rsid w:val="009D384E"/>
    <w:rsid w:val="009E1E24"/>
    <w:rsid w:val="009F0311"/>
    <w:rsid w:val="009F5D56"/>
    <w:rsid w:val="009F75D7"/>
    <w:rsid w:val="00A17063"/>
    <w:rsid w:val="00A60CCE"/>
    <w:rsid w:val="00A90D8B"/>
    <w:rsid w:val="00AA2524"/>
    <w:rsid w:val="00AB0AE3"/>
    <w:rsid w:val="00AD1CD4"/>
    <w:rsid w:val="00B116E4"/>
    <w:rsid w:val="00B44E30"/>
    <w:rsid w:val="00B50589"/>
    <w:rsid w:val="00B848F9"/>
    <w:rsid w:val="00BA08D7"/>
    <w:rsid w:val="00BB7650"/>
    <w:rsid w:val="00BF1FAA"/>
    <w:rsid w:val="00BF2842"/>
    <w:rsid w:val="00C07C76"/>
    <w:rsid w:val="00C10591"/>
    <w:rsid w:val="00C51BC8"/>
    <w:rsid w:val="00C53B4B"/>
    <w:rsid w:val="00CD1F9D"/>
    <w:rsid w:val="00CE73F3"/>
    <w:rsid w:val="00D044C2"/>
    <w:rsid w:val="00D21B20"/>
    <w:rsid w:val="00DA6D97"/>
    <w:rsid w:val="00DC6387"/>
    <w:rsid w:val="00DE276A"/>
    <w:rsid w:val="00DE7578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EB55E1B"/>
  <w15:docId w15:val="{00C28FC7-1BB3-4CC0-9C65-8331A158C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3613AE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www.astronet.ru/db/msg/1162269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hyperlink" Target="https://www.cfa.harvard.edu/seuforum/galSpeed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astronet.ru/db/msg/1245721/lec.7.3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://www.astronet.ru/db/msg/132028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173EE9-E14C-456D-9655-728D3F0CAB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5905</Words>
  <Characters>33664</Characters>
  <Application>Microsoft Office Word</Application>
  <DocSecurity>0</DocSecurity>
  <Lines>280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39491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3</cp:revision>
  <cp:lastPrinted>2018-02-15T13:11:00Z</cp:lastPrinted>
  <dcterms:created xsi:type="dcterms:W3CDTF">2022-04-27T22:44:00Z</dcterms:created>
  <dcterms:modified xsi:type="dcterms:W3CDTF">2022-09-12T10:29:00Z</dcterms:modified>
</cp:coreProperties>
</file>