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33C1F14" w14:textId="04ED2169" w:rsidR="00421126" w:rsidRDefault="00421126" w:rsidP="00421126">
      <w:pPr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ru-RU"/>
        </w:rPr>
      </w:pPr>
      <w:r w:rsidRPr="00826289">
        <w:rPr>
          <w:rFonts w:ascii="Times New Roman" w:hAnsi="Times New Roman"/>
          <w:sz w:val="28"/>
          <w:szCs w:val="28"/>
        </w:rPr>
        <w:t xml:space="preserve">от </w:t>
      </w:r>
      <w:r w:rsidR="00590986" w:rsidRPr="00590986">
        <w:rPr>
          <w:rFonts w:ascii="Times New Roman" w:eastAsia="Calibri" w:hAnsi="Times New Roman"/>
          <w:sz w:val="28"/>
          <w:szCs w:val="28"/>
          <w:lang w:eastAsia="ru-RU"/>
        </w:rPr>
        <w:t>31.08.2021 № 528</w:t>
      </w:r>
    </w:p>
    <w:p w14:paraId="18275FF6" w14:textId="0B5554F4" w:rsidR="00D02961" w:rsidRPr="00826289" w:rsidRDefault="00D02961" w:rsidP="00D0296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D02961">
        <w:rPr>
          <w:rFonts w:ascii="Times New Roman" w:hAnsi="Times New Roman"/>
          <w:sz w:val="28"/>
          <w:szCs w:val="28"/>
        </w:rPr>
        <w:t>от 31.08.2022 № 580</w:t>
      </w:r>
    </w:p>
    <w:p w14:paraId="448111D7" w14:textId="77777777" w:rsidR="00421126" w:rsidRPr="00C17C00" w:rsidRDefault="00421126" w:rsidP="00421126">
      <w:pPr>
        <w:ind w:left="5387"/>
        <w:jc w:val="both"/>
        <w:rPr>
          <w:color w:val="000000"/>
          <w:sz w:val="28"/>
          <w:szCs w:val="28"/>
        </w:rPr>
      </w:pP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2CC1D867" w:rsidR="00421126" w:rsidRPr="00A14FBF" w:rsidRDefault="00421126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14FBF">
        <w:rPr>
          <w:rFonts w:ascii="Times New Roman" w:hAnsi="Times New Roman"/>
          <w:b/>
          <w:sz w:val="28"/>
          <w:szCs w:val="28"/>
        </w:rPr>
        <w:t xml:space="preserve"> УЧЕБНО</w:t>
      </w:r>
      <w:r w:rsidR="007A15D8">
        <w:rPr>
          <w:rFonts w:ascii="Times New Roman" w:hAnsi="Times New Roman"/>
          <w:b/>
          <w:sz w:val="28"/>
          <w:szCs w:val="28"/>
        </w:rPr>
        <w:t>МУ ПРЕДМЕТУ</w:t>
      </w:r>
      <w:r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C0D9F1" w14:textId="77777777" w:rsidR="00E67A35" w:rsidRPr="00E67A35" w:rsidRDefault="00E67A35" w:rsidP="00E67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E67A35">
        <w:rPr>
          <w:rFonts w:ascii="Times New Roman" w:hAnsi="Times New Roman"/>
          <w:sz w:val="28"/>
          <w:szCs w:val="28"/>
          <w:lang w:eastAsia="ru-RU"/>
        </w:rPr>
        <w:t>Специальность 43.02.13 Технология парикмахерского искусства</w:t>
      </w:r>
    </w:p>
    <w:p w14:paraId="7C75C38B" w14:textId="77777777" w:rsidR="00E67A35" w:rsidRPr="00E67A35" w:rsidRDefault="00E67A35" w:rsidP="00E67A35">
      <w:pPr>
        <w:widowControl w:val="0"/>
        <w:tabs>
          <w:tab w:val="left" w:pos="916"/>
          <w:tab w:val="left" w:pos="6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E67A35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  <w:r w:rsidRPr="00E67A35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30BFF827" w:rsidR="00421126" w:rsidRPr="00A14FBF" w:rsidRDefault="00D02961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590986">
        <w:rPr>
          <w:rFonts w:ascii="Times New Roman" w:hAnsi="Times New Roman"/>
          <w:bCs/>
          <w:sz w:val="28"/>
          <w:szCs w:val="28"/>
        </w:rPr>
        <w:t>21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0EEF3D63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Мурахина В.А.,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A15D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Пенюгалова О. А.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преподаватели БПОУ ВО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3965B36E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58385B">
        <w:rPr>
          <w:rFonts w:ascii="Times New Roman" w:eastAsia="Calibri" w:hAnsi="Times New Roman"/>
          <w:sz w:val="24"/>
          <w:szCs w:val="24"/>
          <w:lang w:eastAsia="ru-RU"/>
        </w:rPr>
        <w:t xml:space="preserve"> 1 от 30.08.2021 г., </w:t>
      </w:r>
      <w:r w:rsidR="0058385B" w:rsidRPr="0058385B">
        <w:rPr>
          <w:rFonts w:ascii="Times New Roman" w:eastAsia="Calibri" w:hAnsi="Times New Roman"/>
          <w:sz w:val="24"/>
          <w:szCs w:val="24"/>
          <w:lang w:eastAsia="ru-RU"/>
        </w:rPr>
        <w:t>протокол № 1 от 31.08.2022 г.</w:t>
      </w:r>
      <w:bookmarkStart w:id="0" w:name="_GoBack"/>
      <w:bookmarkEnd w:id="0"/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76F15533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</w:t>
      </w:r>
      <w:r w:rsidR="007A15D8">
        <w:rPr>
          <w:rFonts w:ascii="Times New Roman" w:hAnsi="Times New Roman"/>
          <w:sz w:val="24"/>
          <w:szCs w:val="24"/>
          <w:lang w:eastAsia="ru-RU"/>
        </w:rPr>
        <w:t>хся, освоивших программу учебного предмета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236F2023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разработан на основе ФГОС </w:t>
      </w:r>
      <w:r w:rsidR="007A15D8">
        <w:rPr>
          <w:rFonts w:ascii="Times New Roman" w:hAnsi="Times New Roman"/>
          <w:sz w:val="24"/>
          <w:szCs w:val="24"/>
          <w:lang w:eastAsia="ru-RU"/>
        </w:rPr>
        <w:t xml:space="preserve">СОО и рабочей программы учебного  предмета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ОУДБ.02 Литература. </w:t>
      </w:r>
    </w:p>
    <w:p w14:paraId="2D9289BD" w14:textId="686BEBA2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промежуточ</w:t>
      </w:r>
      <w:r w:rsidR="007A15D8">
        <w:rPr>
          <w:rFonts w:ascii="Times New Roman" w:hAnsi="Times New Roman"/>
          <w:sz w:val="24"/>
          <w:szCs w:val="24"/>
        </w:rPr>
        <w:t xml:space="preserve">ной аттестации освоения учебного предмета 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2D2A6ACB" w14:textId="3FDFB73D" w:rsidR="00421126" w:rsidRDefault="0042112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E351DC" w14:textId="70607493" w:rsidR="004223C6" w:rsidRPr="004223C6" w:rsidRDefault="007A15D8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D02961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D02961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D02961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D02961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D02961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D02961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D02961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D02961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D02961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23C6" w:rsidRPr="004223C6" w14:paraId="12BE4072" w14:textId="77777777" w:rsidTr="00D02961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223C6" w:rsidRPr="004223C6" w14:paraId="0DC29166" w14:textId="77777777" w:rsidTr="00D02961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D02961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D02961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7A15D8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ного 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0E7932C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Материалы для текущего контроля по учебно</w:t>
      </w:r>
      <w:r w:rsidR="007A15D8">
        <w:rPr>
          <w:rFonts w:ascii="Times New Roman" w:hAnsi="Times New Roman"/>
          <w:b/>
          <w:sz w:val="28"/>
          <w:szCs w:val="28"/>
          <w:lang w:eastAsia="ru-RU"/>
        </w:rPr>
        <w:t>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А.С.Пушкина.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М.Ю.Лермонтова.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Своеобразие лирического мироощущения М.Ю.Лермонтова.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А.Н.Островского.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Русское самодурство в пьесах А.Н.Островского.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И.С.Тургенева.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Любовь в жизни героев романа И.С.Тургенева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Ф.И.Тютчева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2. «Я - царь, я - раб, я - червь,  я – бог…» (Человек в лирике Тютчева).</w:t>
      </w:r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Н.А.Некрасова.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Ф.М.Достоевского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Л.Н.Толстого.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Истинный и ложный патриотизм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А.П.Чехова.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5.Будущее в представлении чеховских героев ( 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(А.Блок).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«Горечь» и «сладость» человеческой жизни в изображении И.А.Бунина.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А.И.Куприна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А.М.Горького.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А.А.Блока.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Проблема идеала в творчестве А.А.Блока.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В.В.Маяковского.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Изображение революции в творчестве В.В.Маяковского.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Образ матери в лирике С.А.Есенина.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Родины в творчестве А.А.Ахматовой.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изгнания в творчестве А.А.Ахматовой.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Своеобразие любовной лирики А.А.Ахматовой.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(Ю.Трифонов).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Анализ  стихотворения Н.М.Рубцова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D0296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D0296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D0296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D0296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D0296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D0296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2.Э. Барант</w:t>
      </w:r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D02961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D0296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D0296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D0296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D0296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D0296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D0296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D02961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2C94EEE0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Материалы для пр</w:t>
      </w:r>
      <w:r w:rsidR="007A15D8">
        <w:rPr>
          <w:rFonts w:ascii="Times New Roman" w:hAnsi="Times New Roman"/>
          <w:b/>
          <w:sz w:val="28"/>
          <w:szCs w:val="28"/>
          <w:lang w:eastAsia="ru-RU"/>
        </w:rPr>
        <w:t>омежуточного контроля по учебному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строит рассуждение с опорой на литературный материал, но ограничивается общими высказываниями по поводу художественного произведения;и/или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частями,и/или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>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 .</w:t>
      </w:r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848EB" w14:textId="77777777" w:rsidR="00A97B5D" w:rsidRDefault="00A97B5D" w:rsidP="00D1227A">
      <w:pPr>
        <w:spacing w:after="0" w:line="240" w:lineRule="auto"/>
      </w:pPr>
      <w:r>
        <w:separator/>
      </w:r>
    </w:p>
  </w:endnote>
  <w:endnote w:type="continuationSeparator" w:id="0">
    <w:p w14:paraId="57334B76" w14:textId="77777777" w:rsidR="00A97B5D" w:rsidRDefault="00A97B5D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D3A7D" w14:textId="77777777" w:rsidR="00A97B5D" w:rsidRDefault="00A97B5D" w:rsidP="00D1227A">
      <w:pPr>
        <w:spacing w:after="0" w:line="240" w:lineRule="auto"/>
      </w:pPr>
      <w:r>
        <w:separator/>
      </w:r>
    </w:p>
  </w:footnote>
  <w:footnote w:type="continuationSeparator" w:id="0">
    <w:p w14:paraId="77ECE55D" w14:textId="77777777" w:rsidR="00A97B5D" w:rsidRDefault="00A97B5D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 w15:restartNumberingAfterBreak="0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 w15:restartNumberingAfterBreak="0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8385B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15D8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43D56"/>
    <w:rsid w:val="00A66F6A"/>
    <w:rsid w:val="00A919D6"/>
    <w:rsid w:val="00A95EC4"/>
    <w:rsid w:val="00A97B5D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F50A8"/>
    <w:rsid w:val="00D0113B"/>
    <w:rsid w:val="00D02961"/>
    <w:rsid w:val="00D032D8"/>
    <w:rsid w:val="00D06996"/>
    <w:rsid w:val="00D1227A"/>
    <w:rsid w:val="00D6184F"/>
    <w:rsid w:val="00D62C20"/>
    <w:rsid w:val="00D735DE"/>
    <w:rsid w:val="00D750A9"/>
    <w:rsid w:val="00D90A98"/>
    <w:rsid w:val="00DB104E"/>
    <w:rsid w:val="00DE2738"/>
    <w:rsid w:val="00DE4150"/>
    <w:rsid w:val="00E05307"/>
    <w:rsid w:val="00E20723"/>
    <w:rsid w:val="00E24173"/>
    <w:rsid w:val="00E41162"/>
    <w:rsid w:val="00E60B31"/>
    <w:rsid w:val="00E67A35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  <w15:docId w15:val="{6AEA3487-D380-4B07-92ED-5BABB1A13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po-biografii-cvetaevoy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hyperlink" Target="http://obrazovaka.ru/test/lermontov-biografiya-s-otvetami.html" TargetMode="Externa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Relationship Id="rId8" Type="http://schemas.openxmlformats.org/officeDocument/2006/relationships/hyperlink" Target="http://obrazovaka.ru/test/lermontov-biografiya-s-otvetami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16</Pages>
  <Words>4876</Words>
  <Characters>27798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51</cp:revision>
  <cp:lastPrinted>2016-11-17T08:59:00Z</cp:lastPrinted>
  <dcterms:created xsi:type="dcterms:W3CDTF">2014-10-15T15:31:00Z</dcterms:created>
  <dcterms:modified xsi:type="dcterms:W3CDTF">2022-09-13T08:27:00Z</dcterms:modified>
</cp:coreProperties>
</file>