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49" w:rsidRDefault="003F764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F7649" w:rsidRPr="00385C02" w:rsidRDefault="003F764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A7BE9" w:rsidRDefault="00AA7BE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104C5" w:rsidRPr="00A8652A" w:rsidRDefault="006104C5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A7BE9" w:rsidRPr="00A8652A" w:rsidRDefault="00AA7BE9" w:rsidP="00DB61C6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B61C6" w:rsidRPr="00DC13AE" w:rsidRDefault="00DB61C6" w:rsidP="00DB61C6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УТВЕРЖДЕНО</w:t>
      </w:r>
    </w:p>
    <w:p w:rsidR="00DB61C6" w:rsidRPr="00DC13AE" w:rsidRDefault="00DB61C6" w:rsidP="00DB61C6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приказом директора</w:t>
      </w:r>
    </w:p>
    <w:p w:rsidR="00DB61C6" w:rsidRPr="00DC13AE" w:rsidRDefault="00DB61C6" w:rsidP="00DB61C6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 xml:space="preserve">БПОУ ВО «Вологодский </w:t>
      </w:r>
    </w:p>
    <w:p w:rsidR="00DB61C6" w:rsidRPr="00DC13AE" w:rsidRDefault="00DB61C6" w:rsidP="00DB61C6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DB61C6" w:rsidRDefault="00DB61C6" w:rsidP="00DB61C6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DB61C6" w:rsidRDefault="00DB61C6" w:rsidP="00DB61C6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</w:t>
      </w:r>
      <w:r w:rsidRPr="008D39AB">
        <w:rPr>
          <w:rFonts w:ascii="Times New Roman" w:hAnsi="Times New Roman"/>
          <w:sz w:val="28"/>
          <w:szCs w:val="28"/>
        </w:rPr>
        <w:t xml:space="preserve"> №580</w:t>
      </w:r>
    </w:p>
    <w:p w:rsidR="00AA7BE9" w:rsidRPr="00DB61C6" w:rsidRDefault="00DB61C6" w:rsidP="00DB61C6">
      <w:pPr>
        <w:spacing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№514</w:t>
      </w: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6104C5" w:rsidRPr="00A8652A" w:rsidRDefault="006104C5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806CEA" w:rsidRDefault="00A66E4F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806CEA" w:rsidRPr="00806CEA">
        <w:rPr>
          <w:rFonts w:ascii="Times New Roman" w:hAnsi="Times New Roman"/>
          <w:b/>
          <w:sz w:val="28"/>
          <w:szCs w:val="28"/>
        </w:rPr>
        <w:t>ОЦЕНОЧНЫХ СРЕДСТВ</w:t>
      </w:r>
      <w:r w:rsidR="00806CEA">
        <w:rPr>
          <w:b/>
          <w:sz w:val="28"/>
          <w:szCs w:val="28"/>
        </w:rPr>
        <w:tab/>
      </w:r>
      <w:r w:rsidR="00806CEA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806CEA" w:rsidRDefault="00806CEA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 УЧЕБНОЙ ПР</w:t>
      </w:r>
      <w:r w:rsidR="00290694">
        <w:rPr>
          <w:rFonts w:ascii="Times New Roman" w:hAnsi="Times New Roman"/>
          <w:b/>
          <w:sz w:val="28"/>
          <w:szCs w:val="28"/>
          <w:lang w:eastAsia="ar-SA"/>
        </w:rPr>
        <w:t>АКТИКЕ ПРОФЕССИОНАЛЬНЫХ МОДУЛЕЙ</w:t>
      </w:r>
    </w:p>
    <w:p w:rsidR="006104C5" w:rsidRDefault="006104C5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0B7B" w:rsidRPr="00820B7B" w:rsidRDefault="00820B7B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ПМ.01 Предоставление современных парикмахерских услуг</w:t>
      </w:r>
    </w:p>
    <w:p w:rsidR="00820B7B" w:rsidRPr="00820B7B" w:rsidRDefault="00820B7B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820B7B" w:rsidRPr="00820B7B" w:rsidRDefault="00820B7B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820B7B" w:rsidRDefault="00E051FA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051FA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(16437 Парикмахер)</w:t>
      </w:r>
    </w:p>
    <w:p w:rsidR="006104C5" w:rsidRDefault="006104C5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051FA" w:rsidRDefault="00E051FA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37FC" w:rsidRDefault="009E37FC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37FC" w:rsidRPr="00820B7B" w:rsidRDefault="009E37FC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7BE9" w:rsidRPr="006104C5" w:rsidRDefault="00AA7BE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104C5">
        <w:rPr>
          <w:rFonts w:ascii="Times New Roman" w:hAnsi="Times New Roman"/>
          <w:sz w:val="28"/>
          <w:szCs w:val="28"/>
          <w:lang w:eastAsia="ar-SA"/>
        </w:rPr>
        <w:t xml:space="preserve"> специальност</w:t>
      </w:r>
      <w:r w:rsidR="00820B7B" w:rsidRPr="006104C5">
        <w:rPr>
          <w:rFonts w:ascii="Times New Roman" w:hAnsi="Times New Roman"/>
          <w:sz w:val="28"/>
          <w:szCs w:val="28"/>
          <w:lang w:eastAsia="ar-SA"/>
        </w:rPr>
        <w:t>ь</w:t>
      </w:r>
      <w:r w:rsidRPr="006104C5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AA7BE9" w:rsidRPr="006104C5" w:rsidRDefault="00AA7BE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104C5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43.02.13. Технология парикмахерского искусства </w:t>
      </w:r>
    </w:p>
    <w:p w:rsidR="00AA7BE9" w:rsidRPr="006104C5" w:rsidRDefault="00AA7BE9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A7BE9" w:rsidRPr="00A8652A" w:rsidRDefault="00AA7BE9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A7BE9" w:rsidRPr="00A8652A" w:rsidRDefault="00AA7BE9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A8652A" w:rsidRDefault="00DB61C6" w:rsidP="009E37F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70" o:spid="_x0000_s1027" style="position:absolute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</w:pict>
      </w:r>
    </w:p>
    <w:p w:rsidR="00AA7BE9" w:rsidRPr="00A8652A" w:rsidRDefault="00AA7BE9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6104C5" w:rsidRDefault="00DB61C6" w:rsidP="006104C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3" o:spid="_x0000_s1029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1" o:spid="_x0000_s1028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</w:pict>
      </w:r>
    </w:p>
    <w:p w:rsidR="00AA7BE9" w:rsidRPr="00A8652A" w:rsidRDefault="00DB61C6" w:rsidP="006104C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</w:rPr>
        <w:pict>
          <v:rect id="Прямоугольник 9" o:spid="_x0000_s1032" style="position:absolute;left:0;text-align:left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</w:pict>
      </w:r>
      <w:r>
        <w:rPr>
          <w:noProof/>
        </w:rPr>
        <w:pict>
          <v:rect id="Прямоугольник 5" o:spid="_x0000_s1031" style="position:absolute;left:0;text-align:left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4" o:spid="_x0000_s1030" style="position:absolute;left:0;text-align:left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Nl/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A5Nl/RAIA&#10;AEwEAAAOAAAAAAAAAAAAAAAAAC4CAABkcnMvZTJvRG9jLnhtbFBLAQItABQABgAIAAAAIQDuylFg&#10;4AAAAAsBAAAPAAAAAAAAAAAAAAAAAJ4EAABkcnMvZG93bnJldi54bWxQSwUGAAAAAAQABADzAAAA&#10;qwUAAAAA&#10;" strokecolor="white"/>
        </w:pict>
      </w:r>
      <w:r w:rsidR="00AA7BE9" w:rsidRPr="00A8652A"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AA7BE9" w:rsidRPr="00A8652A" w:rsidRDefault="00DB61C6" w:rsidP="006104C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2023</w:t>
      </w:r>
    </w:p>
    <w:p w:rsidR="006104C5" w:rsidRDefault="006104C5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04C5" w:rsidRDefault="00DB61C6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Фонд </w:t>
      </w:r>
      <w:bookmarkStart w:id="0" w:name="_GoBack"/>
      <w:bookmarkEnd w:id="0"/>
      <w:r w:rsidR="006104C5" w:rsidRPr="00742383">
        <w:rPr>
          <w:rFonts w:ascii="Times New Roman" w:hAnsi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программой </w:t>
      </w:r>
      <w:r w:rsidR="0022083B">
        <w:rPr>
          <w:rFonts w:ascii="Times New Roman" w:hAnsi="Times New Roman"/>
          <w:sz w:val="28"/>
          <w:szCs w:val="28"/>
          <w:lang w:eastAsia="ru-RU"/>
        </w:rPr>
        <w:t>учебной</w:t>
      </w:r>
      <w:r w:rsidR="006104C5">
        <w:rPr>
          <w:rFonts w:ascii="Times New Roman" w:hAnsi="Times New Roman"/>
          <w:sz w:val="28"/>
          <w:szCs w:val="28"/>
          <w:lang w:eastAsia="ru-RU"/>
        </w:rPr>
        <w:t xml:space="preserve"> практики</w:t>
      </w:r>
    </w:p>
    <w:p w:rsidR="006104C5" w:rsidRDefault="006104C5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7BE9" w:rsidRPr="00F871AA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104C5" w:rsidRDefault="006104C5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7BE9" w:rsidRPr="00436A5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AA7BE9" w:rsidRPr="00436A5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Коротаева Л.С., преподаватель БПОУ ВО «Вологодский колледж технологии и дизайна»</w:t>
      </w:r>
    </w:p>
    <w:p w:rsidR="00AA7BE9" w:rsidRPr="00436A5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Шумилова А.С., мастер п/о БПОУ ВО «Вологодский колледж технологии и дизайна»</w:t>
      </w:r>
    </w:p>
    <w:p w:rsidR="00AA7BE9" w:rsidRDefault="00AA7BE9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Ксенофонтова С.Л., мастер п/о БПОУ ВО «Вологодский колледж технологии и дизайна»</w:t>
      </w:r>
      <w:r w:rsidR="00DB61C6">
        <w:rPr>
          <w:rFonts w:ascii="Times New Roman" w:hAnsi="Times New Roman"/>
          <w:sz w:val="28"/>
          <w:szCs w:val="28"/>
          <w:lang w:eastAsia="ru-RU"/>
        </w:rPr>
        <w:t>.</w:t>
      </w:r>
    </w:p>
    <w:p w:rsidR="00DB61C6" w:rsidRPr="00436A59" w:rsidRDefault="00DB61C6" w:rsidP="006104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61C6" w:rsidRDefault="00DB61C6" w:rsidP="00DB61C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дизайна», Протокол №1 от 31.08.2022 г., Протокол №11 от 19.06.2023</w:t>
      </w:r>
    </w:p>
    <w:p w:rsidR="003972CC" w:rsidRDefault="003972CC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E4F" w:rsidRDefault="00A66E4F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E4F" w:rsidRDefault="00A66E4F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E4F" w:rsidRDefault="00A66E4F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E4F" w:rsidRDefault="00A66E4F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Pr="00F871AA" w:rsidRDefault="006104C5" w:rsidP="00610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972CC" w:rsidRPr="00F871AA" w:rsidRDefault="006104C5" w:rsidP="006104C5">
      <w:pPr>
        <w:keepNext/>
        <w:keepLines/>
        <w:suppressLineNumbers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3972CC" w:rsidRPr="009C5D5D" w:rsidRDefault="003972CC" w:rsidP="006104C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533B54" w:rsidRDefault="00A66E4F" w:rsidP="00610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 оценочных средств (Ф</w:t>
      </w:r>
      <w:r w:rsidR="003972CC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3972CC">
        <w:rPr>
          <w:rFonts w:ascii="Times New Roman" w:hAnsi="Times New Roman"/>
          <w:sz w:val="28"/>
          <w:szCs w:val="28"/>
          <w:lang w:eastAsia="ru-RU"/>
        </w:rPr>
        <w:t>.</w:t>
      </w:r>
      <w:r w:rsidR="00533B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72CC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3972CC">
        <w:rPr>
          <w:rFonts w:ascii="Times New Roman" w:hAnsi="Times New Roman"/>
          <w:sz w:val="28"/>
          <w:szCs w:val="28"/>
        </w:rPr>
        <w:t xml:space="preserve">учебной </w:t>
      </w:r>
      <w:r w:rsidR="003972CC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3972CC">
        <w:rPr>
          <w:rFonts w:ascii="Times New Roman" w:hAnsi="Times New Roman"/>
          <w:sz w:val="28"/>
          <w:szCs w:val="28"/>
        </w:rPr>
        <w:t>:</w:t>
      </w:r>
    </w:p>
    <w:p w:rsidR="006104C5" w:rsidRPr="006104C5" w:rsidRDefault="006104C5" w:rsidP="00610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3B54" w:rsidRPr="002D3388" w:rsidRDefault="00533B54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ПМ.01 Предоставление современных парикмахерских услуг</w:t>
      </w:r>
    </w:p>
    <w:p w:rsidR="00533B54" w:rsidRPr="002D3388" w:rsidRDefault="00533B54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533B54" w:rsidRPr="002D3388" w:rsidRDefault="00533B54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D3388">
        <w:rPr>
          <w:rFonts w:ascii="Times New Roman" w:hAnsi="Times New Roman"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533B54" w:rsidRPr="00A66E4F" w:rsidRDefault="00E051FA" w:rsidP="00A66E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051FA">
        <w:rPr>
          <w:rFonts w:ascii="Times New Roman" w:hAnsi="Times New Roman"/>
          <w:bCs/>
          <w:sz w:val="28"/>
          <w:szCs w:val="28"/>
        </w:rPr>
        <w:t>ПМ.04 Выполнение работ по одной или нескольким профессиям рабочих, должностям служащих (16437 Парикмахер)</w:t>
      </w:r>
      <w:r>
        <w:rPr>
          <w:rFonts w:ascii="Times New Roman" w:hAnsi="Times New Roman"/>
          <w:bCs/>
          <w:sz w:val="28"/>
          <w:szCs w:val="28"/>
        </w:rPr>
        <w:t>,</w:t>
      </w:r>
      <w:r w:rsidR="00A66E4F">
        <w:rPr>
          <w:rFonts w:ascii="Times New Roman" w:hAnsi="Times New Roman"/>
          <w:bCs/>
          <w:sz w:val="28"/>
          <w:szCs w:val="28"/>
        </w:rPr>
        <w:t xml:space="preserve"> </w:t>
      </w:r>
      <w:r w:rsidR="00533B54"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 w:rsidR="00533B54">
        <w:rPr>
          <w:rFonts w:ascii="Times New Roman" w:hAnsi="Times New Roman"/>
          <w:sz w:val="28"/>
          <w:szCs w:val="28"/>
        </w:rPr>
        <w:t>специальности 43.02.13</w:t>
      </w:r>
      <w:r w:rsidR="00533B54" w:rsidRPr="00EB58B8">
        <w:rPr>
          <w:rFonts w:ascii="Times New Roman" w:hAnsi="Times New Roman"/>
          <w:sz w:val="28"/>
          <w:szCs w:val="28"/>
        </w:rPr>
        <w:t xml:space="preserve">. </w:t>
      </w:r>
      <w:r w:rsidR="00533B54">
        <w:rPr>
          <w:rFonts w:ascii="Times New Roman" w:hAnsi="Times New Roman"/>
          <w:sz w:val="28"/>
          <w:szCs w:val="28"/>
        </w:rPr>
        <w:t>Технология парикмахерского искусства</w:t>
      </w:r>
      <w:r w:rsidR="00533B54" w:rsidRPr="00EB58B8">
        <w:rPr>
          <w:rFonts w:ascii="Times New Roman" w:hAnsi="Times New Roman"/>
          <w:sz w:val="28"/>
          <w:szCs w:val="28"/>
        </w:rPr>
        <w:t xml:space="preserve"> </w:t>
      </w:r>
    </w:p>
    <w:p w:rsidR="00533B54" w:rsidRDefault="00A66E4F" w:rsidP="006104C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533B54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533B54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533B54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533B54" w:rsidRDefault="00533B54" w:rsidP="006104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33B54" w:rsidRPr="00E927B6" w:rsidRDefault="00533B54" w:rsidP="006104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контекстам....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533B54" w:rsidRPr="001452B2" w:rsidTr="0029069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33B54" w:rsidRPr="001E1678" w:rsidRDefault="00533B54" w:rsidP="006104C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533B54" w:rsidRDefault="00533B54" w:rsidP="006104C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3B54" w:rsidRPr="00290694" w:rsidRDefault="00C65100" w:rsidP="0029069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533B54" w:rsidRPr="00E927B6">
        <w:rPr>
          <w:rFonts w:ascii="Times New Roman" w:hAnsi="Times New Roman"/>
          <w:b/>
          <w:sz w:val="28"/>
          <w:szCs w:val="28"/>
        </w:rPr>
        <w:t>рофессиональны</w:t>
      </w:r>
      <w:r>
        <w:rPr>
          <w:rFonts w:ascii="Times New Roman" w:hAnsi="Times New Roman"/>
          <w:b/>
          <w:sz w:val="28"/>
          <w:szCs w:val="28"/>
        </w:rPr>
        <w:t>е</w:t>
      </w:r>
      <w:r w:rsidR="00533B54" w:rsidRPr="00E927B6">
        <w:rPr>
          <w:rFonts w:ascii="Times New Roman" w:hAnsi="Times New Roman"/>
          <w:b/>
          <w:sz w:val="28"/>
          <w:szCs w:val="28"/>
        </w:rPr>
        <w:t xml:space="preserve"> компетенци: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1.1. Выполнять современные стрижки и укладки с учетом индивидуальных особенностей клиента.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lastRenderedPageBreak/>
        <w:t>ПК. 1.2. Выполнять окрашивание волос с использованием современных технологий.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1.3. Выполнять химическую (перманентную) завивку с использованием современных технологий.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1.4. Проводить консультации по подбору профессиональных средств для домашнего использования.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2.2. Изготовлять постижерные изделия из натуральных и искусственных волос с учетом потребностей клиента.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3.1. Создавать имидж клиента на основе анализа индивидуальных особенностей и его потребностей.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533B54" w:rsidRPr="00436A59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З.3. Выполнять художественные образы на основе разработанной концепции.</w:t>
      </w:r>
    </w:p>
    <w:p w:rsidR="003972CC" w:rsidRPr="006104C5" w:rsidRDefault="00533B54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A59">
        <w:rPr>
          <w:rFonts w:ascii="Times New Roman" w:hAnsi="Times New Roman"/>
          <w:sz w:val="28"/>
          <w:szCs w:val="28"/>
        </w:rPr>
        <w:t>ПК 3.4. Разрабатывать предложения по повышению качества обслуживания клиентов.</w:t>
      </w:r>
    </w:p>
    <w:p w:rsidR="00820B7B" w:rsidRPr="006D702D" w:rsidRDefault="00820B7B" w:rsidP="006104C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6104C5" w:rsidRDefault="006104C5" w:rsidP="006104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820B7B">
        <w:rPr>
          <w:rFonts w:ascii="Times New Roman" w:hAnsi="Times New Roman"/>
          <w:b/>
          <w:sz w:val="28"/>
          <w:szCs w:val="28"/>
        </w:rPr>
        <w:t xml:space="preserve">меть: 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дезинфекцию и стерилизацию инструментов и расходных материалов;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санитарно-гигиеническую, бактерицидную обработку рабочего места;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диагностику состояния и чувствительности кожи головы и волос, выявлять потребности клиента;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подбирать форму стрижки в соответствии с особенностями внешности клиента;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современные стрижки и укладки волос с учетом индивидуальных особенностей клиента, моделировать на различную длину волос;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окрашивание волос с использованием современных технологий;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химическую (перманентную) завивку с использованием современных технологий;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применять оборудование, приспособления, инструменты в соответствии с правилами эксплуатации и применяемыми технологиями;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обсудить с клиентом качество выполненной услуги;</w:t>
      </w:r>
    </w:p>
    <w:p w:rsidR="00820B7B" w:rsidRPr="00820B7B" w:rsidRDefault="00820B7B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консультации по подбору профессиональных средс</w:t>
      </w:r>
      <w:r w:rsidR="006104C5">
        <w:rPr>
          <w:rFonts w:ascii="Times New Roman" w:hAnsi="Times New Roman"/>
          <w:sz w:val="28"/>
          <w:szCs w:val="28"/>
        </w:rPr>
        <w:t>тв для домашнего использования;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соблюдать требования к технике безопасности;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визуальный осмотр и диагностику состояния кожи головы и волос клиента, определить тип и структуру волос;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выявлять потребности клиентов;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применять стайлинговые средства для волос;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разработать эскизы прически и сформировать образ с учетом индивидуальных особенностей клиента;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классические прически;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прически с накладками и шиньонами;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осуществлять моделирование и изготовление постижерных изделий из натуральных и искусственных волос;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сложные прически на волосах различной длины с применением украшений и постижерных изделий;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наращивание волос, коррекция и снятие наращенных волос;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провести консультации по подбору профессиональных средств для домашнего использования.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создавать имидж клиента на основе анализа индивидуальных особенностей и потребностей;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разрабатывать и выполнять конкурсные и подиумные работы в сфере парикмахерского искусства;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составлять экспозицию работ, оформлять профессиональный портфолио;</w:t>
      </w:r>
    </w:p>
    <w:p w:rsidR="00665FBD" w:rsidRPr="00820B7B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рассчитывать стоимость услуг в соответствии с объемом работ.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поэтапно;</w:t>
      </w:r>
    </w:p>
    <w:p w:rsidR="00665FBD" w:rsidRPr="00665FBD" w:rsidRDefault="00665FBD" w:rsidP="006104C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рационально организовывать рабочее место, </w:t>
      </w:r>
    </w:p>
    <w:p w:rsidR="00665FBD" w:rsidRPr="00665FBD" w:rsidRDefault="00665FBD" w:rsidP="006104C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текущую уборку рабочего места;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665FBD" w:rsidRPr="00665FBD" w:rsidRDefault="00665FBD" w:rsidP="006104C5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заполнять диагностическую карточку клиента;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предлагать спектр имеющихся услуг клиентам;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lastRenderedPageBreak/>
        <w:t>применять материалы: шампуни, маски, средства профилактического ухода с учетом норм расходов;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665FBD" w:rsidRPr="00665FBD" w:rsidRDefault="006104C5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укладки феном</w:t>
      </w:r>
      <w:r w:rsidR="00665FBD" w:rsidRPr="00665FBD">
        <w:rPr>
          <w:rFonts w:ascii="Times New Roman" w:eastAsia="Calibri" w:hAnsi="Times New Roman"/>
          <w:sz w:val="28"/>
          <w:szCs w:val="28"/>
        </w:rPr>
        <w:t>, укладки горячим и холодным способом, при помощи бигуди и зажимов;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окрашивание волос на основе базовых технологий;</w:t>
      </w:r>
    </w:p>
    <w:p w:rsidR="00665FBD" w:rsidRPr="00665FBD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химическую (</w:t>
      </w:r>
      <w:r w:rsidR="006104C5" w:rsidRPr="00665FBD">
        <w:rPr>
          <w:rFonts w:ascii="Times New Roman" w:eastAsia="Calibri" w:hAnsi="Times New Roman"/>
          <w:sz w:val="28"/>
          <w:szCs w:val="28"/>
        </w:rPr>
        <w:t>перманентную) завивку</w:t>
      </w:r>
      <w:r w:rsidRPr="00665FBD">
        <w:rPr>
          <w:rFonts w:ascii="Times New Roman" w:eastAsia="Calibri" w:hAnsi="Times New Roman"/>
          <w:sz w:val="28"/>
          <w:szCs w:val="28"/>
        </w:rPr>
        <w:t xml:space="preserve"> волос классическим методом;</w:t>
      </w:r>
    </w:p>
    <w:p w:rsidR="003972CC" w:rsidRPr="006104C5" w:rsidRDefault="00665FBD" w:rsidP="006104C5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профессионально и доступно давать рекомендации по домашнему профилактическому уходу за волосами </w:t>
      </w:r>
      <w:r w:rsidR="006104C5" w:rsidRPr="00665FBD">
        <w:rPr>
          <w:rFonts w:ascii="Times New Roman" w:eastAsia="Calibri" w:hAnsi="Times New Roman"/>
          <w:sz w:val="28"/>
          <w:szCs w:val="28"/>
        </w:rPr>
        <w:t>и по</w:t>
      </w:r>
      <w:r w:rsidRPr="00665FBD">
        <w:rPr>
          <w:rFonts w:ascii="Times New Roman" w:eastAsia="Calibri" w:hAnsi="Times New Roman"/>
          <w:sz w:val="28"/>
          <w:szCs w:val="28"/>
        </w:rPr>
        <w:t xml:space="preserve"> выполнению укладки волос  в домашних условиях.</w:t>
      </w:r>
    </w:p>
    <w:p w:rsidR="00820B7B" w:rsidRDefault="006104C5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820B7B">
        <w:rPr>
          <w:rFonts w:ascii="Times New Roman" w:hAnsi="Times New Roman"/>
          <w:b/>
          <w:sz w:val="28"/>
          <w:szCs w:val="28"/>
        </w:rPr>
        <w:t xml:space="preserve">нать: 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 и лица;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для мытья головы, для профилактического ухода за волосами, для укладки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способы и средства профилактического ухода за кожей головы и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мытья волос и приемы массажа головы;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направления моды и тенденции в парикмахерском искусстве;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стрижек волос различной длины;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укладок волос различными инструментами;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окрашивания волос красителями различных групп;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классификации красителей, цветовой круг и законы колориметрии;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химической (перманентной) завивки;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различные виды окрашивания на основе актуальных технологий;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нормы расхода препаратов и материалов на выполнении стрижки, укладки, химической (перманентной) завивки;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 оказания первой помощи.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и используемых материалов;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натуральных и искусственных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направление моды в парикмахерском искусстве;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законы композиции;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законы колористики;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основы моделирования и композиции причесок;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приемы художественного моделирования причесок;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классических причесок;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причесок с накладками и шиньонами;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моделирования и изготовления постижерных изделий из натуральных и искусственных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наращивания волос, техники коррекции и снятия наращенных волос;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нормы времени на выполнении прически.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значение художественного образа в развитии парикмахерского искусства;</w:t>
      </w:r>
    </w:p>
    <w:p w:rsidR="00820B7B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особенности создания коллекции, подиумных и конкурсных работ;</w:t>
      </w:r>
    </w:p>
    <w:p w:rsidR="00665FBD" w:rsidRPr="00820B7B" w:rsidRDefault="00820B7B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основные показатели и методику расчета стоимости услуг;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работ;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различных парикмахерских работ;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lastRenderedPageBreak/>
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организация подготовки  рабочего места для выполнения парикмахерских услуг;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признаки неисправностей оборудования, инструмента; 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способы проверки функциональности  оборудования, инструмента;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санитарные нормы и правила,  требования в сфере парикмахерских услуг; требования охраны труда;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анатомические особенности головы и лица;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структуру, состав и физические свойства волос;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услуг;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формы и методы обслуживания потребителя;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препаратов, применяемых при выполнении парикмахерских услуг;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показатели качества продукции (услуги);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мытья головы, приёмы массажа головы;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укладки волос;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красителей, их основные группы;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законы колористики;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и виды окрашивания волос;</w:t>
      </w:r>
    </w:p>
    <w:p w:rsidR="00665FBD" w:rsidRPr="00665FBD" w:rsidRDefault="00665FBD" w:rsidP="0029069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химической (перманентной) завивки;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химической (перманентной) завивки;</w:t>
      </w:r>
    </w:p>
    <w:p w:rsidR="00665FBD" w:rsidRPr="00665FBD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665FBD" w:rsidRPr="00290694" w:rsidRDefault="00665FBD" w:rsidP="00290694">
      <w:pPr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психология общения и профессиональная этика парикмахера.</w:t>
      </w:r>
    </w:p>
    <w:p w:rsidR="004B5C65" w:rsidRPr="004B5C65" w:rsidRDefault="004B5C65" w:rsidP="006104C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 w:rsidRPr="004B5C65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Pr="009522FE">
        <w:rPr>
          <w:rFonts w:ascii="Times New Roman" w:hAnsi="Times New Roman"/>
          <w:sz w:val="28"/>
          <w:szCs w:val="28"/>
        </w:rPr>
        <w:t xml:space="preserve">дифференцированный зачет  </w:t>
      </w:r>
    </w:p>
    <w:p w:rsidR="004B5C65" w:rsidRPr="004B5C65" w:rsidRDefault="004B5C65" w:rsidP="006104C5">
      <w:pPr>
        <w:spacing w:after="0" w:line="240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6104C5" w:rsidRDefault="003972CC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6104C5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 xml:space="preserve">Распределение основных показателей оценки результатов </w:t>
      </w:r>
    </w:p>
    <w:p w:rsidR="003972CC" w:rsidRPr="006104C5" w:rsidRDefault="003972CC" w:rsidP="006104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6104C5">
        <w:rPr>
          <w:rFonts w:ascii="Times New Roman" w:hAnsi="Times New Roman"/>
          <w:b/>
          <w:bCs/>
          <w:sz w:val="28"/>
          <w:szCs w:val="24"/>
          <w:lang w:eastAsia="ru-RU"/>
        </w:rPr>
        <w:t>по видам аттестации</w:t>
      </w:r>
    </w:p>
    <w:p w:rsidR="00533B54" w:rsidRPr="006104C5" w:rsidRDefault="00533B54" w:rsidP="006104C5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sz w:val="28"/>
          <w:szCs w:val="28"/>
          <w:lang w:eastAsia="ru-RU"/>
        </w:rPr>
        <w:t>ПМ.01 Предоставление современных парикмахерских услуг</w:t>
      </w: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290694" w:rsidRPr="00314ECE" w:rsidTr="00D03A7D">
        <w:trPr>
          <w:tblHeader/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90694" w:rsidRPr="00314ECE" w:rsidTr="00D03A7D">
        <w:trPr>
          <w:trHeight w:val="162"/>
          <w:tblHeader/>
          <w:jc w:val="center"/>
        </w:trPr>
        <w:tc>
          <w:tcPr>
            <w:tcW w:w="6398" w:type="dxa"/>
            <w:gridSpan w:val="2"/>
            <w:vMerge/>
            <w:vAlign w:val="center"/>
          </w:tcPr>
          <w:p w:rsidR="00290694" w:rsidRPr="00314ECE" w:rsidRDefault="00290694" w:rsidP="00D03A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дезинфекцию и стерилизацию инструментов и расходных материалов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санитарно-гигиеническую, бактерицидную обработку рабочего места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и чувствительности кожи головы и волос, выявлять потребности клиента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У6: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подбирать форму стрижки в соответствии с особенностями внешности клиента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современные стрижки и укладки волос с учетом индивидуальных особенностей клиента, моделировать на различную длину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окрашивание волос с использованием современных технологий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с использованием современных технологий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применять оборудование, приспособления, инструменты в соответствии с правилами эксплуатации и применяемыми технологиями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проводить консультации по подбору профессиональных средств для домашнего использования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и хранения применяемого оборудования, инструментов при выполнении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 и лица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З8: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типы, виды и формы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мытья головы, для профилактического ухода за волосами, для укладки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способы и средства профилактического ухода за кожей головы и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мытья волос и приемы массажа головы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направления моды и тенденции в парикмахерском искусстве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стрижек волос различной длины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укладок волос различными инструментами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окрашивания волос красителями различных групп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классификации красителей, цветовой круг и законы колориметрии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различные виды окрашивания на основе актуальных технологий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на выполнении стрижки, укладки, химической (перманентной) завивки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528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5870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sz w:val="28"/>
          <w:szCs w:val="28"/>
          <w:lang w:eastAsia="ru-RU"/>
        </w:rPr>
        <w:t>ПМ.02 Подбор и выполнение причесок различного назначения с учетом потребностей клиента</w:t>
      </w: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290694" w:rsidRPr="00314ECE" w:rsidTr="00D03A7D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90694" w:rsidRPr="00314ECE" w:rsidTr="00D03A7D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290694" w:rsidRPr="00314ECE" w:rsidRDefault="00290694" w:rsidP="00D03A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место, соблюдать правила санитарии и гигиены, соблюдать требования к технике безопасности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проводить визуальный осмотр и диагностику состояния кожи головы и волос клиента, определить тип и структуру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выявлять потребности клиентов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применять стайлинговые средства для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У6: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классические прически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прически с накладками и шиньонами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осуществлять моделирование и изготовление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наращивание волос, коррекция и снятие наращенных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провести консультации по подбору профессиональных средств для домашнего использования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устройство, правила эксплуатации и хранения применяемого оборудования, инструментов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виды парикмахерских работ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и используемых материалов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анатомические особенности, пропорции и пластика головы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структуру, состав и физические свойства натуральных и искусственных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типы, виды и формы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направление моды в парикмахерском искусстве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композиции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колористики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основы моделирования и композиции причесок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приемы художественного моделирования причесок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причесок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причесок с накладками и шиньонами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моделирования и изготовления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сложных причесок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наращивания волос, техники коррекции и снятия наращенных волос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З21: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нормы времени на выполнении прически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ПМ.03 Создание имиджа, разработка и выполнение художественного образа на основании заказа</w:t>
      </w: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290694" w:rsidRPr="00314ECE" w:rsidTr="00D03A7D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90694" w:rsidRPr="00314ECE" w:rsidTr="00D03A7D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290694" w:rsidRPr="00314ECE" w:rsidRDefault="00290694" w:rsidP="00D03A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создавать имидж клиента на основе анализа индивидуальных особенностей и потребностей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разрабатывать и выполнять конкурсные и подиумные работы в сфере парикмахерского искусства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составлять экспозицию работ, оформлять профессиональный портфолио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рассчитывать стоимость услуг в соответствии с объемом работ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тенденции моды в стилистике и технологиях парикмахерских услуг, в художественной творческой деятельности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принципы индивидуальной особенности и потребности потребителя, имиджа клиента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особенности создания коллекции, подиумных и конкурсных работ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основные показатели и методику расчета стоимости услуг</w:t>
            </w:r>
          </w:p>
        </w:tc>
        <w:tc>
          <w:tcPr>
            <w:tcW w:w="1195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Pr="00C500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50094">
        <w:rPr>
          <w:rFonts w:ascii="Times New Roman" w:hAnsi="Times New Roman"/>
          <w:b/>
          <w:bCs/>
          <w:sz w:val="28"/>
          <w:szCs w:val="28"/>
          <w:lang w:eastAsia="ru-RU"/>
        </w:rPr>
        <w:t>ПМ.04 Выполнение работ по одной или нескольким профессиям рабочих, должностям служащих (16437 Парикмахер)</w:t>
      </w:r>
    </w:p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4"/>
        <w:gridCol w:w="1195"/>
        <w:gridCol w:w="1978"/>
      </w:tblGrid>
      <w:tr w:rsidR="00290694" w:rsidRPr="00314ECE" w:rsidTr="00D03A7D">
        <w:trPr>
          <w:tblHeader/>
          <w:jc w:val="center"/>
        </w:trPr>
        <w:tc>
          <w:tcPr>
            <w:tcW w:w="3343" w:type="pct"/>
            <w:gridSpan w:val="2"/>
            <w:vMerge w:val="restar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657" w:type="pct"/>
            <w:gridSpan w:val="2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90694" w:rsidRPr="00314ECE" w:rsidTr="00D03A7D">
        <w:trPr>
          <w:trHeight w:val="162"/>
          <w:tblHeader/>
          <w:jc w:val="center"/>
        </w:trPr>
        <w:tc>
          <w:tcPr>
            <w:tcW w:w="3343" w:type="pct"/>
            <w:gridSpan w:val="2"/>
            <w:vMerge/>
            <w:vAlign w:val="center"/>
          </w:tcPr>
          <w:p w:rsidR="00290694" w:rsidRPr="00314ECE" w:rsidRDefault="00290694" w:rsidP="00D03A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624" w:type="pc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033" w:type="pct"/>
            <w:vAlign w:val="center"/>
          </w:tcPr>
          <w:p w:rsidR="00290694" w:rsidRPr="00314ECE" w:rsidRDefault="00290694" w:rsidP="00D03A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выполнять все технологические процессы в целом и поэтапно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текущую уборку рабочего места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У7: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У9: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314ECE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классические женские, мужские, детские стрижки на волосах разной длины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окрашивание волос на основе базовых технологий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волос классическим методом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технологии различных парикмахерских работ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инструментов; формы и методы обслуживания потребителя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организация подготовки рабочего места для выполнения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З7: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в сфере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З9: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виды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препаратов, применяемых при выполнении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технологии мытья головы, приёмы массажа головы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З16: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Pr="00314ECE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мужских, женских и детских стрижек на волосах разной длины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укладки волос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красителей, их основные группы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D7701C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законы колористики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и виды окрашивания волос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З24: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З25: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химической (перманентной) завивки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З26: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З27: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химической (перманентной) завивки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З28: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290694" w:rsidRPr="00314ECE" w:rsidTr="00D03A7D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290694" w:rsidRDefault="00290694" w:rsidP="00D03A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З29:</w:t>
            </w:r>
          </w:p>
        </w:tc>
        <w:tc>
          <w:tcPr>
            <w:tcW w:w="3017" w:type="pct"/>
            <w:tcBorders>
              <w:left w:val="nil"/>
            </w:tcBorders>
          </w:tcPr>
          <w:p w:rsidR="00290694" w:rsidRPr="00E24EC5" w:rsidRDefault="00290694" w:rsidP="00D03A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психология общения и профессиональная этика парикмахера</w:t>
            </w:r>
          </w:p>
        </w:tc>
        <w:tc>
          <w:tcPr>
            <w:tcW w:w="624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290694" w:rsidRPr="00314ECE" w:rsidRDefault="00290694" w:rsidP="00D03A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90694" w:rsidRDefault="00290694" w:rsidP="0029069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90694" w:rsidRDefault="00290694" w:rsidP="00290694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533B54" w:rsidRDefault="00533B54" w:rsidP="006104C5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6104C5" w:rsidRDefault="006104C5" w:rsidP="006104C5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4"/>
          <w:szCs w:val="24"/>
        </w:rPr>
      </w:pPr>
    </w:p>
    <w:p w:rsidR="003972CC" w:rsidRPr="006104C5" w:rsidRDefault="003972CC" w:rsidP="006104C5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</w:rPr>
      </w:pPr>
      <w:r w:rsidRPr="006104C5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p w:rsidR="003972CC" w:rsidRPr="0003017F" w:rsidRDefault="003972CC" w:rsidP="0061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9"/>
        <w:gridCol w:w="8"/>
        <w:gridCol w:w="1951"/>
        <w:gridCol w:w="4378"/>
        <w:gridCol w:w="18"/>
        <w:gridCol w:w="2514"/>
        <w:gridCol w:w="7"/>
      </w:tblGrid>
      <w:tr w:rsidR="003972CC" w:rsidRPr="0003017F" w:rsidTr="0033333E">
        <w:trPr>
          <w:gridAfter w:val="1"/>
          <w:wAfter w:w="12" w:type="pct"/>
          <w:trHeight w:hRule="exact" w:val="941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3972CC" w:rsidRPr="0003017F" w:rsidTr="0033333E">
        <w:trPr>
          <w:gridAfter w:val="1"/>
          <w:wAfter w:w="12" w:type="pct"/>
          <w:trHeight w:hRule="exact" w:val="31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6104C5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04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972CC" w:rsidRPr="0003017F" w:rsidTr="0033333E">
        <w:trPr>
          <w:gridAfter w:val="1"/>
          <w:wAfter w:w="12" w:type="pct"/>
          <w:trHeight w:hRule="exact" w:val="72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</w:t>
            </w:r>
            <w:r>
              <w:rPr>
                <w:rFonts w:ascii="Times New Roman" w:hAnsi="Times New Roman"/>
                <w:sz w:val="24"/>
                <w:szCs w:val="24"/>
              </w:rPr>
              <w:t>ам практики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  <w:tr w:rsidR="009522FE" w:rsidRPr="0003017F" w:rsidTr="006104C5">
        <w:trPr>
          <w:trHeight w:hRule="exact" w:val="1711"/>
        </w:trPr>
        <w:tc>
          <w:tcPr>
            <w:tcW w:w="3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03017F" w:rsidRDefault="009522FE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03017F" w:rsidRDefault="009522FE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Рабочая тетрадь</w:t>
            </w:r>
          </w:p>
        </w:tc>
        <w:tc>
          <w:tcPr>
            <w:tcW w:w="23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03017F" w:rsidRDefault="009522FE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z w:val="24"/>
                <w:szCs w:val="24"/>
              </w:rPr>
              <w:t xml:space="preserve">Дидактический комплекс, </w:t>
            </w:r>
            <w:r w:rsidRPr="00EE41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предназначенный   для   самостоятельной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работы  обучающегося  и  позволяющий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оценивать уровень      усвоения      им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учебного материала.</w:t>
            </w:r>
          </w:p>
        </w:tc>
        <w:tc>
          <w:tcPr>
            <w:tcW w:w="13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EE418B" w:rsidRDefault="009522FE" w:rsidP="006104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Образец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рабочей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тетради</w:t>
            </w:r>
          </w:p>
        </w:tc>
      </w:tr>
    </w:tbl>
    <w:p w:rsidR="003972CC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72CC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972CC" w:rsidRPr="006104C5" w:rsidRDefault="009522FE" w:rsidP="00610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6104C5" w:rsidRPr="006104C5">
        <w:rPr>
          <w:rFonts w:ascii="Times New Roman" w:hAnsi="Times New Roman"/>
          <w:b/>
          <w:bCs/>
          <w:sz w:val="28"/>
          <w:szCs w:val="24"/>
        </w:rPr>
        <w:lastRenderedPageBreak/>
        <w:t>ОЦЕНКА ОСВОЕНИЯ КУРСА</w:t>
      </w:r>
    </w:p>
    <w:p w:rsidR="006104C5" w:rsidRDefault="006104C5" w:rsidP="00610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3972CC" w:rsidRPr="006104C5" w:rsidRDefault="003972CC" w:rsidP="00610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104C5">
        <w:rPr>
          <w:rFonts w:ascii="Times New Roman" w:hAnsi="Times New Roman"/>
          <w:sz w:val="28"/>
          <w:szCs w:val="24"/>
        </w:rPr>
        <w:t xml:space="preserve">Предметом оценки освоения </w:t>
      </w:r>
      <w:r w:rsidR="001E0CA2" w:rsidRPr="006104C5">
        <w:rPr>
          <w:rFonts w:ascii="Times New Roman" w:hAnsi="Times New Roman"/>
          <w:sz w:val="28"/>
          <w:szCs w:val="24"/>
        </w:rPr>
        <w:t>учебной</w:t>
      </w:r>
      <w:r w:rsidRPr="006104C5">
        <w:rPr>
          <w:rFonts w:ascii="Times New Roman" w:hAnsi="Times New Roman"/>
          <w:sz w:val="28"/>
          <w:szCs w:val="24"/>
        </w:rPr>
        <w:t xml:space="preserve"> практики являются общие и профессиональные компетенции, умения, знания.</w:t>
      </w:r>
      <w:r w:rsidR="006104C5">
        <w:rPr>
          <w:rFonts w:ascii="Times New Roman" w:hAnsi="Times New Roman"/>
          <w:sz w:val="28"/>
          <w:szCs w:val="24"/>
        </w:rPr>
        <w:t xml:space="preserve"> </w:t>
      </w:r>
      <w:r w:rsidRPr="006104C5">
        <w:rPr>
          <w:rFonts w:ascii="Times New Roman" w:hAnsi="Times New Roman"/>
          <w:sz w:val="28"/>
          <w:szCs w:val="24"/>
        </w:rPr>
        <w:t>Соотношение типов задания и критериев оценки представлено в таблице</w:t>
      </w:r>
    </w:p>
    <w:p w:rsidR="003972CC" w:rsidRPr="0003017F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3972CC" w:rsidRPr="0003017F" w:rsidTr="009522FE">
        <w:tc>
          <w:tcPr>
            <w:tcW w:w="817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2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3972CC" w:rsidRPr="0003017F" w:rsidTr="009522FE">
        <w:tc>
          <w:tcPr>
            <w:tcW w:w="817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</w:tcPr>
          <w:p w:rsidR="003972CC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2" w:type="dxa"/>
          </w:tcPr>
          <w:p w:rsidR="009522FE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3972CC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3972CC" w:rsidRPr="0003017F" w:rsidTr="009522FE">
        <w:tc>
          <w:tcPr>
            <w:tcW w:w="817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</w:tcPr>
          <w:p w:rsidR="003972CC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2" w:type="dxa"/>
          </w:tcPr>
          <w:p w:rsidR="003972CC" w:rsidRPr="00416DB4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  <w:tr w:rsidR="003972CC" w:rsidRPr="0003017F" w:rsidTr="009522FE">
        <w:tc>
          <w:tcPr>
            <w:tcW w:w="817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</w:tcPr>
          <w:p w:rsidR="003972CC" w:rsidRPr="009522FE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2FE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2" w:type="dxa"/>
          </w:tcPr>
          <w:p w:rsidR="003972CC" w:rsidRPr="009522FE" w:rsidRDefault="009522FE" w:rsidP="0061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2FE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972CC" w:rsidRPr="0003017F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2CC" w:rsidRDefault="003972CC" w:rsidP="00610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72CC" w:rsidRPr="0003017F" w:rsidRDefault="003972CC" w:rsidP="00610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017F">
        <w:rPr>
          <w:rFonts w:ascii="Times New Roman" w:hAnsi="Times New Roman"/>
          <w:b/>
          <w:sz w:val="24"/>
          <w:szCs w:val="24"/>
        </w:rPr>
        <w:t>Таблица 1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03017F">
        <w:rPr>
          <w:rFonts w:ascii="Times New Roman" w:hAnsi="Times New Roman"/>
          <w:b/>
          <w:sz w:val="24"/>
          <w:szCs w:val="24"/>
        </w:rPr>
        <w:t>Шкала оценки образовательных достижений (тестов)</w:t>
      </w:r>
    </w:p>
    <w:p w:rsidR="003972CC" w:rsidRPr="0003017F" w:rsidRDefault="003972CC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972CC" w:rsidRPr="0003017F" w:rsidTr="00416DB4">
        <w:tc>
          <w:tcPr>
            <w:tcW w:w="3190" w:type="dxa"/>
            <w:vMerge w:val="restart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3972CC" w:rsidRPr="0003017F" w:rsidTr="00416DB4">
        <w:tc>
          <w:tcPr>
            <w:tcW w:w="3190" w:type="dxa"/>
            <w:vMerge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</w:tcPr>
          <w:p w:rsidR="003972CC" w:rsidRPr="00416DB4" w:rsidRDefault="003972CC" w:rsidP="0061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3972CC" w:rsidRPr="0033333E" w:rsidRDefault="003972CC" w:rsidP="006104C5">
      <w:pPr>
        <w:tabs>
          <w:tab w:val="left" w:pos="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72CC" w:rsidRPr="00F06F36" w:rsidRDefault="003972CC" w:rsidP="006104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972CC" w:rsidRDefault="003972CC" w:rsidP="006104C5">
      <w:pPr>
        <w:spacing w:after="0" w:line="240" w:lineRule="auto"/>
        <w:ind w:right="220"/>
        <w:rPr>
          <w:sz w:val="20"/>
          <w:szCs w:val="20"/>
        </w:rPr>
      </w:pPr>
    </w:p>
    <w:p w:rsidR="009522FE" w:rsidRPr="00D66411" w:rsidRDefault="009522FE" w:rsidP="00610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на</w:t>
      </w:r>
      <w:r w:rsidR="00290694">
        <w:rPr>
          <w:rFonts w:ascii="Times New Roman" w:hAnsi="Times New Roman"/>
          <w:b/>
          <w:bCs/>
          <w:sz w:val="28"/>
          <w:szCs w:val="28"/>
        </w:rPr>
        <w:t xml:space="preserve"> дифференцированном зачете</w:t>
      </w:r>
    </w:p>
    <w:p w:rsidR="009522FE" w:rsidRPr="00D66411" w:rsidRDefault="009522FE" w:rsidP="006104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522FE" w:rsidRPr="00D66411" w:rsidRDefault="009522FE" w:rsidP="006104C5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9522FE" w:rsidRPr="00D66411" w:rsidRDefault="009522FE" w:rsidP="006104C5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9522FE" w:rsidRPr="00D66411" w:rsidRDefault="009522FE" w:rsidP="006104C5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6104C5" w:rsidRDefault="009522FE" w:rsidP="006104C5">
      <w:pPr>
        <w:pStyle w:val="a8"/>
        <w:spacing w:after="0" w:line="240" w:lineRule="auto"/>
        <w:ind w:left="20" w:right="20" w:firstLine="689"/>
        <w:jc w:val="both"/>
        <w:rPr>
          <w:rStyle w:val="a9"/>
          <w:rFonts w:ascii="Times New Roman" w:hAnsi="Times New Roman"/>
          <w:color w:val="000000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3D38C9" w:rsidRDefault="003D38C9" w:rsidP="006104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38C9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C9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C9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694" w:rsidRDefault="00290694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694" w:rsidRDefault="00290694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0694" w:rsidRDefault="00290694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</w:t>
      </w: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C9" w:rsidRPr="00F871AA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3D38C9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ПМ.01 Предоставление современных парикмахерских услуг</w:t>
      </w:r>
    </w:p>
    <w:p w:rsidR="006104C5" w:rsidRDefault="006104C5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D38C9" w:rsidRPr="00403168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403168">
        <w:rPr>
          <w:rFonts w:ascii="Times New Roman" w:hAnsi="Times New Roman"/>
          <w:bCs/>
          <w:sz w:val="28"/>
          <w:szCs w:val="28"/>
        </w:rPr>
        <w:t xml:space="preserve"> </w:t>
      </w:r>
      <w:r w:rsidR="00403168" w:rsidRPr="00403168">
        <w:rPr>
          <w:rFonts w:ascii="Times New Roman" w:hAnsi="Times New Roman"/>
          <w:bCs/>
          <w:sz w:val="28"/>
          <w:szCs w:val="28"/>
        </w:rPr>
        <w:t>Выполнение мытья и массажа головы.</w:t>
      </w:r>
    </w:p>
    <w:p w:rsidR="00403168" w:rsidRPr="00403168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2.</w:t>
      </w:r>
      <w:r w:rsidR="00403168" w:rsidRPr="00403168">
        <w:rPr>
          <w:rFonts w:ascii="Times New Roman" w:hAnsi="Times New Roman"/>
          <w:sz w:val="28"/>
          <w:szCs w:val="28"/>
        </w:rPr>
        <w:t xml:space="preserve"> Выполнение</w:t>
      </w:r>
      <w:r w:rsidR="009B127D">
        <w:rPr>
          <w:rFonts w:ascii="Times New Roman" w:hAnsi="Times New Roman"/>
          <w:sz w:val="28"/>
          <w:szCs w:val="28"/>
        </w:rPr>
        <w:t xml:space="preserve"> современных</w:t>
      </w:r>
      <w:r w:rsidR="00403168" w:rsidRPr="00403168">
        <w:rPr>
          <w:rFonts w:ascii="Times New Roman" w:hAnsi="Times New Roman"/>
          <w:sz w:val="28"/>
          <w:szCs w:val="28"/>
        </w:rPr>
        <w:t xml:space="preserve"> классических мужские стрижки с укладкой волос феном.</w:t>
      </w:r>
    </w:p>
    <w:p w:rsidR="00403168" w:rsidRPr="00403168" w:rsidRDefault="009B127D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Выполнение женской современной</w:t>
      </w:r>
      <w:r w:rsidR="00403168" w:rsidRPr="00403168">
        <w:rPr>
          <w:rFonts w:ascii="Times New Roman" w:hAnsi="Times New Roman"/>
          <w:sz w:val="28"/>
          <w:szCs w:val="28"/>
        </w:rPr>
        <w:t xml:space="preserve"> стрижки волос и форм с укладкой различными способами.</w:t>
      </w:r>
    </w:p>
    <w:p w:rsidR="00403168" w:rsidRDefault="00403168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03168">
        <w:rPr>
          <w:rFonts w:ascii="Times New Roman" w:hAnsi="Times New Roman"/>
          <w:sz w:val="28"/>
          <w:szCs w:val="28"/>
        </w:rPr>
        <w:t>Выполнение укладки волос горячим способом различными инструментами и различными техниками</w:t>
      </w:r>
      <w:r w:rsidR="009B127D">
        <w:rPr>
          <w:rFonts w:ascii="Times New Roman" w:hAnsi="Times New Roman"/>
          <w:sz w:val="28"/>
          <w:szCs w:val="28"/>
        </w:rPr>
        <w:t xml:space="preserve"> с учетом индивидуальных особенностей клиента</w:t>
      </w:r>
      <w:r w:rsidRPr="00403168">
        <w:rPr>
          <w:rFonts w:ascii="Times New Roman" w:hAnsi="Times New Roman"/>
          <w:sz w:val="28"/>
          <w:szCs w:val="28"/>
        </w:rPr>
        <w:t>. Подбор и использова</w:t>
      </w:r>
      <w:r>
        <w:rPr>
          <w:rFonts w:ascii="Times New Roman" w:hAnsi="Times New Roman"/>
          <w:sz w:val="28"/>
          <w:szCs w:val="28"/>
        </w:rPr>
        <w:t xml:space="preserve">ние укладочных средств, которые </w:t>
      </w:r>
      <w:r w:rsidRPr="00403168">
        <w:rPr>
          <w:rFonts w:ascii="Times New Roman" w:hAnsi="Times New Roman"/>
          <w:sz w:val="28"/>
          <w:szCs w:val="28"/>
        </w:rPr>
        <w:t>помогут добиться желаемого результата.</w:t>
      </w:r>
    </w:p>
    <w:p w:rsidR="009B127D" w:rsidRDefault="00403168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9B127D" w:rsidRPr="009B127D">
        <w:rPr>
          <w:rFonts w:ascii="Times New Roman" w:hAnsi="Times New Roman"/>
          <w:sz w:val="28"/>
          <w:szCs w:val="28"/>
        </w:rPr>
        <w:t xml:space="preserve">Выполнение окрашивания волос с использованием современных технологий и тенденций моды </w:t>
      </w:r>
    </w:p>
    <w:p w:rsidR="00403168" w:rsidRDefault="00403168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9B127D" w:rsidRPr="009B127D">
        <w:rPr>
          <w:rFonts w:ascii="Times New Roman" w:hAnsi="Times New Roman"/>
          <w:sz w:val="28"/>
          <w:szCs w:val="28"/>
        </w:rPr>
        <w:t>Выполнение окрашивания волос красителями различных групп с учетом индивидуальных особенностей клиента</w:t>
      </w:r>
      <w:r w:rsidRPr="00403168">
        <w:rPr>
          <w:rFonts w:ascii="Times New Roman" w:hAnsi="Times New Roman"/>
          <w:sz w:val="28"/>
          <w:szCs w:val="28"/>
        </w:rPr>
        <w:t>.</w:t>
      </w:r>
    </w:p>
    <w:p w:rsidR="009B127D" w:rsidRDefault="00403168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9B127D" w:rsidRPr="009B127D">
        <w:rPr>
          <w:rFonts w:ascii="Times New Roman" w:hAnsi="Times New Roman"/>
          <w:sz w:val="28"/>
          <w:szCs w:val="28"/>
        </w:rPr>
        <w:t>Выполнение комбинированной окраски волос с использованием быстрых техник при коррекции цвета</w:t>
      </w:r>
      <w:r w:rsidR="009B127D">
        <w:rPr>
          <w:rFonts w:ascii="Times New Roman" w:hAnsi="Times New Roman"/>
          <w:sz w:val="28"/>
          <w:szCs w:val="28"/>
        </w:rPr>
        <w:t>.</w:t>
      </w:r>
    </w:p>
    <w:p w:rsidR="009B127D" w:rsidRDefault="009B127D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9B127D">
        <w:rPr>
          <w:rFonts w:ascii="Times New Roman" w:hAnsi="Times New Roman"/>
          <w:sz w:val="28"/>
          <w:szCs w:val="28"/>
        </w:rPr>
        <w:t>Выполнить современную химическую завивку волос</w:t>
      </w:r>
    </w:p>
    <w:p w:rsidR="009B127D" w:rsidRDefault="009B127D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8C9" w:rsidRPr="003D38C9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3D38C9" w:rsidRPr="00820B7B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ПМ.02 Подбор и выполнение причесок различного назначения, с учетом потребностей клиент</w:t>
      </w:r>
    </w:p>
    <w:p w:rsidR="006104C5" w:rsidRPr="006104C5" w:rsidRDefault="006104C5" w:rsidP="006104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1. Основные требования к производственным помещениям.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2. Оборудование постижерного цеха.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3. Инструменты и приспособления постижерного производства.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4. Основное сырье и материалы.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5. Натуральные волосы.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6. Прием и хранение волоса.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7. Искусственные волосы.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8. Вспомогательные материалы.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9. Обработка натуральных волос.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10. Обработка искусственных волос.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11. Обработка вспомогательных материалов.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12. Основные требования к конструкции монтюра.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13. Методика конструирования париков.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14. Организация рабочего места постижера.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15. Организация охраны труда и техника безопасности в постижерном цехе.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16. Изготовление треса ручным и машинным способом.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17. Изготовление проборов.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lastRenderedPageBreak/>
        <w:t>18. Тамбуровка волос.</w:t>
      </w:r>
    </w:p>
    <w:p w:rsidR="006104C5" w:rsidRP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19. Уход за постижерными изделиями.</w:t>
      </w:r>
    </w:p>
    <w:p w:rsidR="006104C5" w:rsidRDefault="006104C5" w:rsidP="006104C5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6104C5">
        <w:rPr>
          <w:rFonts w:ascii="Times New Roman" w:hAnsi="Times New Roman"/>
          <w:sz w:val="28"/>
          <w:szCs w:val="28"/>
        </w:rPr>
        <w:t>20. Технологический процесс изготовления украшений из волос.</w:t>
      </w: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4C5" w:rsidRDefault="006104C5" w:rsidP="006104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38C9" w:rsidRPr="00F871AA" w:rsidRDefault="003D38C9" w:rsidP="006104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3D38C9" w:rsidRPr="00820B7B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3D38C9" w:rsidRDefault="003D38C9" w:rsidP="0061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Оценка соответствия, декларирование соответствия, сертификация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Задачи, объекты и субъекты подтверждения соответствия.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Формы подтверждения соответствия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Оценка соответствия, декларирование соответствия, сертификация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Задачи, объекты и субъекты подтверждения соответствия.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Формы подтверждения соответствия.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Предмет и сущность менеджмента на современном уровне. Направления менеджмента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Задачи менеджмента.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Эффективность менеджмента. Основные подходы менеджмента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Современные направления менеджмента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Внутренняя и внешняя среда организации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Функции менеджмента и их специфика в индустрии красоты. Структура планирования. Принципы планирования. Стратегическое и текущее планирование деятельности организации.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Миссия организации. Цели организации. Виды организационных структур и их влияние на эффективность деятельности в организации.  Разнови</w:t>
      </w:r>
      <w:r>
        <w:rPr>
          <w:rFonts w:ascii="Times New Roman" w:hAnsi="Times New Roman"/>
          <w:bCs/>
          <w:sz w:val="28"/>
          <w:szCs w:val="28"/>
        </w:rPr>
        <w:t>дности организационных структур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Классификация коммуникаций.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Межличностные коммуникации и возможные причины, препятствующие их эффективному проведению.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Современные технологии управления организацией.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Эффективное руководство.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Цели ценообразования.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Классификация подходов к ценообразованию. Процедура назначения цены.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Соотношение цена / качество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Основные стратегии ценообразования, условия их применения.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 xml:space="preserve">Реакции предприятия на изменение цен конкурентов. 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Составление прейскуранта на услуги парикмахерских.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Система развития стилей.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Особенности развития стиля и моды.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Художественная система моделирования причесок и стрижек;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Факторы формирования стиля и моды.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lastRenderedPageBreak/>
        <w:t>Тенденции моды в стилистике и технологиях парикмахерских услуг, в художественной творческой деятельности;</w:t>
      </w:r>
    </w:p>
    <w:p w:rsidR="002A3C82" w:rsidRP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2A3C82" w:rsidRDefault="002A3C82" w:rsidP="002A3C82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2A3C82">
        <w:rPr>
          <w:rFonts w:ascii="Times New Roman" w:hAnsi="Times New Roman"/>
          <w:bCs/>
          <w:sz w:val="28"/>
          <w:szCs w:val="28"/>
        </w:rPr>
        <w:t>Художественная система – выбор типажа, стилевая направленность, одежда, прическа, макияж.</w:t>
      </w:r>
    </w:p>
    <w:p w:rsidR="002A3C82" w:rsidRDefault="002A3C82" w:rsidP="002A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A3C82" w:rsidRPr="003D38C9" w:rsidRDefault="002A3C82" w:rsidP="002A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D38C9" w:rsidRPr="00F871AA" w:rsidRDefault="003D38C9" w:rsidP="002A3C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3D38C9" w:rsidRDefault="003D38C9" w:rsidP="002A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 04. Выполнение работ по профессии П</w:t>
      </w:r>
      <w:r w:rsidR="002A3C82">
        <w:rPr>
          <w:rFonts w:ascii="Times New Roman" w:hAnsi="Times New Roman"/>
          <w:b/>
          <w:bCs/>
          <w:sz w:val="28"/>
          <w:szCs w:val="28"/>
        </w:rPr>
        <w:t>арикмахер</w:t>
      </w:r>
    </w:p>
    <w:p w:rsidR="002A3C82" w:rsidRDefault="002A3C82" w:rsidP="006104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1. Выполнение мытья и массажа головы.</w:t>
      </w: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2. Выполнение классических мужские стрижки с укладкой волос феном.</w:t>
      </w:r>
    </w:p>
    <w:p w:rsidR="00403168" w:rsidRPr="00403168" w:rsidRDefault="009B127D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Выполнение женсокй</w:t>
      </w:r>
      <w:r w:rsidR="00403168" w:rsidRPr="00403168">
        <w:rPr>
          <w:rFonts w:ascii="Times New Roman" w:hAnsi="Times New Roman"/>
          <w:sz w:val="28"/>
          <w:szCs w:val="28"/>
        </w:rPr>
        <w:t xml:space="preserve"> стрижки волос и форм с укладкой различными способами.</w:t>
      </w: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5. Выполнение укладки волос горячим способом различными инструментами и различными техниками. Подбор и использование укладочных средств, которые помогут добиться желаемого результата.</w:t>
      </w: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6. Выполнение окраски профессиональными блондирующими препаратами, правила нанесения при первичном и повторном блондировании.</w:t>
      </w:r>
    </w:p>
    <w:p w:rsidR="00403168" w:rsidRPr="00403168" w:rsidRDefault="00403168" w:rsidP="002A3C82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7. Выполнение индивидуальной техники окрашивания волос на основе материалов современных профессиональных журналов.</w:t>
      </w:r>
    </w:p>
    <w:p w:rsidR="003D38C9" w:rsidRDefault="00403168" w:rsidP="002A3C82">
      <w:pPr>
        <w:spacing w:after="0" w:line="240" w:lineRule="auto"/>
        <w:ind w:firstLine="357"/>
        <w:jc w:val="both"/>
      </w:pPr>
      <w:r w:rsidRPr="00403168">
        <w:rPr>
          <w:rFonts w:ascii="Times New Roman" w:hAnsi="Times New Roman"/>
          <w:sz w:val="28"/>
          <w:szCs w:val="28"/>
        </w:rPr>
        <w:t>8. Выполнение химической завивки классическим способом</w:t>
      </w:r>
    </w:p>
    <w:sectPr w:rsidR="003D38C9" w:rsidSect="006104C5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F2" w:rsidRDefault="00442FF2" w:rsidP="00F06F36">
      <w:pPr>
        <w:spacing w:after="0" w:line="240" w:lineRule="auto"/>
      </w:pPr>
      <w:r>
        <w:separator/>
      </w:r>
    </w:p>
  </w:endnote>
  <w:endnote w:type="continuationSeparator" w:id="0">
    <w:p w:rsidR="00442FF2" w:rsidRDefault="00442FF2" w:rsidP="00F0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4C5" w:rsidRPr="006104C5" w:rsidRDefault="006104C5">
    <w:pPr>
      <w:pStyle w:val="ae"/>
      <w:jc w:val="center"/>
      <w:rPr>
        <w:rFonts w:ascii="Times New Roman" w:hAnsi="Times New Roman"/>
      </w:rPr>
    </w:pPr>
    <w:r w:rsidRPr="006104C5">
      <w:rPr>
        <w:rFonts w:ascii="Times New Roman" w:hAnsi="Times New Roman"/>
      </w:rPr>
      <w:fldChar w:fldCharType="begin"/>
    </w:r>
    <w:r w:rsidRPr="006104C5">
      <w:rPr>
        <w:rFonts w:ascii="Times New Roman" w:hAnsi="Times New Roman"/>
      </w:rPr>
      <w:instrText>PAGE   \* MERGEFORMAT</w:instrText>
    </w:r>
    <w:r w:rsidRPr="006104C5">
      <w:rPr>
        <w:rFonts w:ascii="Times New Roman" w:hAnsi="Times New Roman"/>
      </w:rPr>
      <w:fldChar w:fldCharType="separate"/>
    </w:r>
    <w:r w:rsidR="00DB61C6">
      <w:rPr>
        <w:rFonts w:ascii="Times New Roman" w:hAnsi="Times New Roman"/>
        <w:noProof/>
      </w:rPr>
      <w:t>2</w:t>
    </w:r>
    <w:r w:rsidRPr="006104C5">
      <w:rPr>
        <w:rFonts w:ascii="Times New Roman" w:hAnsi="Times New Roman"/>
      </w:rPr>
      <w:fldChar w:fldCharType="end"/>
    </w:r>
  </w:p>
  <w:p w:rsidR="006104C5" w:rsidRDefault="006104C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F2" w:rsidRDefault="00442FF2" w:rsidP="00F06F36">
      <w:pPr>
        <w:spacing w:after="0" w:line="240" w:lineRule="auto"/>
      </w:pPr>
      <w:r>
        <w:separator/>
      </w:r>
    </w:p>
  </w:footnote>
  <w:footnote w:type="continuationSeparator" w:id="0">
    <w:p w:rsidR="00442FF2" w:rsidRDefault="00442FF2" w:rsidP="00F0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BB2D7A"/>
    <w:multiLevelType w:val="hybridMultilevel"/>
    <w:tmpl w:val="CB44A07E"/>
    <w:lvl w:ilvl="0" w:tplc="B9884392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A2FD1"/>
    <w:multiLevelType w:val="hybridMultilevel"/>
    <w:tmpl w:val="59023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A7426C"/>
    <w:multiLevelType w:val="hybridMultilevel"/>
    <w:tmpl w:val="EF48625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>
    <w:nsid w:val="37AE3F62"/>
    <w:multiLevelType w:val="hybridMultilevel"/>
    <w:tmpl w:val="B6661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A6770"/>
    <w:multiLevelType w:val="hybridMultilevel"/>
    <w:tmpl w:val="DE922BE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CA280F"/>
    <w:multiLevelType w:val="hybridMultilevel"/>
    <w:tmpl w:val="F8740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6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18"/>
  </w:num>
  <w:num w:numId="9">
    <w:abstractNumId w:val="5"/>
  </w:num>
  <w:num w:numId="10">
    <w:abstractNumId w:val="11"/>
  </w:num>
  <w:num w:numId="11">
    <w:abstractNumId w:val="14"/>
  </w:num>
  <w:num w:numId="12">
    <w:abstractNumId w:val="17"/>
  </w:num>
  <w:num w:numId="13">
    <w:abstractNumId w:val="21"/>
  </w:num>
  <w:num w:numId="14">
    <w:abstractNumId w:val="15"/>
  </w:num>
  <w:num w:numId="15">
    <w:abstractNumId w:val="16"/>
  </w:num>
  <w:num w:numId="16">
    <w:abstractNumId w:val="12"/>
  </w:num>
  <w:num w:numId="17">
    <w:abstractNumId w:val="13"/>
  </w:num>
  <w:num w:numId="18">
    <w:abstractNumId w:val="7"/>
  </w:num>
  <w:num w:numId="19">
    <w:abstractNumId w:val="3"/>
  </w:num>
  <w:num w:numId="2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93E"/>
    <w:rsid w:val="00025CE7"/>
    <w:rsid w:val="0003017F"/>
    <w:rsid w:val="00051060"/>
    <w:rsid w:val="00094EE9"/>
    <w:rsid w:val="0009615E"/>
    <w:rsid w:val="000A0AF4"/>
    <w:rsid w:val="000A1D54"/>
    <w:rsid w:val="000E4E2B"/>
    <w:rsid w:val="00125940"/>
    <w:rsid w:val="001452B2"/>
    <w:rsid w:val="001537C0"/>
    <w:rsid w:val="001A6D81"/>
    <w:rsid w:val="001B3CBC"/>
    <w:rsid w:val="001C312B"/>
    <w:rsid w:val="001E0CA2"/>
    <w:rsid w:val="001E60F8"/>
    <w:rsid w:val="0022083B"/>
    <w:rsid w:val="0028789B"/>
    <w:rsid w:val="00290694"/>
    <w:rsid w:val="002A3C82"/>
    <w:rsid w:val="002B0B3D"/>
    <w:rsid w:val="002B3204"/>
    <w:rsid w:val="0033333E"/>
    <w:rsid w:val="003445DA"/>
    <w:rsid w:val="003637DA"/>
    <w:rsid w:val="0038290C"/>
    <w:rsid w:val="003972CC"/>
    <w:rsid w:val="003D38C9"/>
    <w:rsid w:val="003F14D3"/>
    <w:rsid w:val="003F7649"/>
    <w:rsid w:val="00403168"/>
    <w:rsid w:val="00411887"/>
    <w:rsid w:val="00416DB4"/>
    <w:rsid w:val="0042341D"/>
    <w:rsid w:val="00431B4E"/>
    <w:rsid w:val="00442FF2"/>
    <w:rsid w:val="00463BF1"/>
    <w:rsid w:val="00474E73"/>
    <w:rsid w:val="004A30F9"/>
    <w:rsid w:val="004B5C65"/>
    <w:rsid w:val="004D127A"/>
    <w:rsid w:val="00506DEA"/>
    <w:rsid w:val="005141A2"/>
    <w:rsid w:val="0053192F"/>
    <w:rsid w:val="00533B54"/>
    <w:rsid w:val="005510B3"/>
    <w:rsid w:val="005B3166"/>
    <w:rsid w:val="005B7F48"/>
    <w:rsid w:val="005F22E1"/>
    <w:rsid w:val="006104C5"/>
    <w:rsid w:val="0061693E"/>
    <w:rsid w:val="00665FBD"/>
    <w:rsid w:val="00677821"/>
    <w:rsid w:val="006E2D73"/>
    <w:rsid w:val="0071779E"/>
    <w:rsid w:val="0074226A"/>
    <w:rsid w:val="00763690"/>
    <w:rsid w:val="00763797"/>
    <w:rsid w:val="007755B3"/>
    <w:rsid w:val="007C4BEA"/>
    <w:rsid w:val="007C6BF0"/>
    <w:rsid w:val="00806CEA"/>
    <w:rsid w:val="0081055F"/>
    <w:rsid w:val="00815F5C"/>
    <w:rsid w:val="00820B7B"/>
    <w:rsid w:val="0083564F"/>
    <w:rsid w:val="00853056"/>
    <w:rsid w:val="008B29C1"/>
    <w:rsid w:val="008D7E5A"/>
    <w:rsid w:val="008E77BF"/>
    <w:rsid w:val="008F38C4"/>
    <w:rsid w:val="0091094F"/>
    <w:rsid w:val="00912881"/>
    <w:rsid w:val="00912931"/>
    <w:rsid w:val="0091714E"/>
    <w:rsid w:val="00944E4F"/>
    <w:rsid w:val="009522FE"/>
    <w:rsid w:val="00981B45"/>
    <w:rsid w:val="0098440E"/>
    <w:rsid w:val="009B127D"/>
    <w:rsid w:val="009C5D5D"/>
    <w:rsid w:val="009D0D43"/>
    <w:rsid w:val="009E37FC"/>
    <w:rsid w:val="00A00003"/>
    <w:rsid w:val="00A45543"/>
    <w:rsid w:val="00A6658F"/>
    <w:rsid w:val="00A66E4F"/>
    <w:rsid w:val="00A73B83"/>
    <w:rsid w:val="00A743A0"/>
    <w:rsid w:val="00A92DEC"/>
    <w:rsid w:val="00AA64EA"/>
    <w:rsid w:val="00AA7BE9"/>
    <w:rsid w:val="00AC25F8"/>
    <w:rsid w:val="00AE5132"/>
    <w:rsid w:val="00B05837"/>
    <w:rsid w:val="00B21309"/>
    <w:rsid w:val="00B21390"/>
    <w:rsid w:val="00B64E84"/>
    <w:rsid w:val="00BA2A41"/>
    <w:rsid w:val="00BB31CE"/>
    <w:rsid w:val="00BF641A"/>
    <w:rsid w:val="00BF6A78"/>
    <w:rsid w:val="00C42297"/>
    <w:rsid w:val="00C61205"/>
    <w:rsid w:val="00C65100"/>
    <w:rsid w:val="00C9658C"/>
    <w:rsid w:val="00CA387E"/>
    <w:rsid w:val="00CC4047"/>
    <w:rsid w:val="00CC6C55"/>
    <w:rsid w:val="00D97161"/>
    <w:rsid w:val="00DB48E9"/>
    <w:rsid w:val="00DB5783"/>
    <w:rsid w:val="00DB61C6"/>
    <w:rsid w:val="00DC4097"/>
    <w:rsid w:val="00DF3D3E"/>
    <w:rsid w:val="00E0264B"/>
    <w:rsid w:val="00E051FA"/>
    <w:rsid w:val="00E753E3"/>
    <w:rsid w:val="00E7610F"/>
    <w:rsid w:val="00E90775"/>
    <w:rsid w:val="00E927B6"/>
    <w:rsid w:val="00EB58B8"/>
    <w:rsid w:val="00ED324A"/>
    <w:rsid w:val="00F06F36"/>
    <w:rsid w:val="00F137BC"/>
    <w:rsid w:val="00F21323"/>
    <w:rsid w:val="00F411FA"/>
    <w:rsid w:val="00F43716"/>
    <w:rsid w:val="00F871AA"/>
    <w:rsid w:val="00F93BAB"/>
    <w:rsid w:val="00FB0AFE"/>
    <w:rsid w:val="00FB2989"/>
    <w:rsid w:val="00FC4474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F3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C4474"/>
    <w:pPr>
      <w:ind w:left="720"/>
      <w:contextualSpacing/>
    </w:pPr>
  </w:style>
  <w:style w:type="character" w:styleId="a6">
    <w:name w:val="Strong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No Spacing"/>
    <w:uiPriority w:val="99"/>
    <w:qFormat/>
    <w:rsid w:val="00FC4474"/>
    <w:rPr>
      <w:rFonts w:eastAsia="Times New Roman"/>
      <w:sz w:val="22"/>
      <w:szCs w:val="22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FC4474"/>
    <w:rPr>
      <w:rFonts w:cs="Times New Roman"/>
    </w:rPr>
  </w:style>
  <w:style w:type="character" w:customStyle="1" w:styleId="c0">
    <w:name w:val="c0"/>
    <w:uiPriority w:val="99"/>
    <w:rsid w:val="00FC4474"/>
    <w:rPr>
      <w:rFonts w:cs="Times New Roman"/>
    </w:rPr>
  </w:style>
  <w:style w:type="character" w:styleId="af2">
    <w:name w:val="page number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19</Pages>
  <Words>4757</Words>
  <Characters>27119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47</cp:revision>
  <dcterms:created xsi:type="dcterms:W3CDTF">2018-09-22T12:11:00Z</dcterms:created>
  <dcterms:modified xsi:type="dcterms:W3CDTF">2023-09-15T10:38:00Z</dcterms:modified>
</cp:coreProperties>
</file>