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3C7" w:rsidRPr="000043C7" w:rsidRDefault="000043C7" w:rsidP="000B6A81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3C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0043C7" w:rsidRPr="000043C7" w:rsidRDefault="000043C7" w:rsidP="000B6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Вологодской области </w:t>
      </w:r>
      <w:r w:rsidR="000B6A8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43C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Вологодский колледж технологии и дизайна</w:t>
      </w:r>
      <w:r w:rsidR="000B6A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043C7" w:rsidRPr="000043C7" w:rsidRDefault="000043C7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3C7" w:rsidRPr="000043C7" w:rsidRDefault="000043C7" w:rsidP="000B6A8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173" w:rsidRDefault="00D56173" w:rsidP="00D56173">
      <w:pPr>
        <w:tabs>
          <w:tab w:val="left" w:pos="6237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173" w:rsidRDefault="00D56173" w:rsidP="00D5617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D56173" w:rsidRDefault="00D56173" w:rsidP="00D5617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D56173" w:rsidRDefault="00D56173" w:rsidP="00D5617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56173" w:rsidRDefault="00D56173" w:rsidP="00D56173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D56173" w:rsidRDefault="00D56173" w:rsidP="00D56173">
      <w:pPr>
        <w:tabs>
          <w:tab w:val="left" w:pos="5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3137CE" w:rsidRPr="003137CE" w:rsidRDefault="003137CE" w:rsidP="000B6A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137CE" w:rsidRPr="003137CE" w:rsidRDefault="003137CE" w:rsidP="000B6A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0B6A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0B6A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0B6A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D56173" w:rsidP="000B6A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ФОНД </w:t>
      </w:r>
      <w:r w:rsidR="003137CE" w:rsidRPr="003137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3137CE" w:rsidRPr="003137CE" w:rsidRDefault="003137CE" w:rsidP="000B6A8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</w:t>
      </w:r>
    </w:p>
    <w:p w:rsidR="000B6A81" w:rsidRDefault="000B6A81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6"/>
        </w:rPr>
      </w:pPr>
    </w:p>
    <w:p w:rsidR="003137CE" w:rsidRPr="000B6A81" w:rsidRDefault="000B6A81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6"/>
        </w:rPr>
      </w:pPr>
      <w:r w:rsidRPr="000B6A81">
        <w:rPr>
          <w:rFonts w:ascii="Times New Roman" w:eastAsia="Calibri" w:hAnsi="Times New Roman" w:cs="Times New Roman"/>
          <w:sz w:val="28"/>
          <w:szCs w:val="36"/>
        </w:rPr>
        <w:t>ОП.08 ПЛАСТИЧЕСКАЯ АНАТОМИЯ</w:t>
      </w:r>
    </w:p>
    <w:p w:rsid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6A81" w:rsidRPr="000B6A81" w:rsidRDefault="000B6A81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37CE" w:rsidRPr="000B6A81" w:rsidRDefault="000B6A81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6A81">
        <w:rPr>
          <w:rFonts w:ascii="Times New Roman" w:eastAsia="Calibri" w:hAnsi="Times New Roman" w:cs="Times New Roman"/>
          <w:sz w:val="28"/>
          <w:szCs w:val="28"/>
        </w:rPr>
        <w:t>специальность</w:t>
      </w:r>
    </w:p>
    <w:p w:rsidR="003137CE" w:rsidRPr="000B6A81" w:rsidRDefault="006434AD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6A81">
        <w:rPr>
          <w:rFonts w:ascii="Times New Roman" w:eastAsia="Calibri" w:hAnsi="Times New Roman" w:cs="Times New Roman"/>
          <w:sz w:val="28"/>
          <w:szCs w:val="28"/>
        </w:rPr>
        <w:t>43.02.13</w:t>
      </w:r>
      <w:r w:rsidR="00FD1C2E" w:rsidRPr="000B6A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6A81" w:rsidRPr="000B6A81">
        <w:rPr>
          <w:rFonts w:ascii="Times New Roman" w:eastAsia="Calibri" w:hAnsi="Times New Roman" w:cs="Times New Roman"/>
          <w:sz w:val="28"/>
          <w:szCs w:val="28"/>
        </w:rPr>
        <w:t xml:space="preserve">Технология парикмахерского </w:t>
      </w:r>
      <w:r w:rsidRPr="000B6A81">
        <w:rPr>
          <w:rFonts w:ascii="Times New Roman" w:eastAsia="Calibri" w:hAnsi="Times New Roman" w:cs="Times New Roman"/>
          <w:sz w:val="28"/>
          <w:szCs w:val="28"/>
        </w:rPr>
        <w:t>искусства</w:t>
      </w:r>
    </w:p>
    <w:p w:rsidR="003137CE" w:rsidRPr="000043C7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137CE" w:rsidRP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137CE" w:rsidRP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592915" w:rsidRDefault="00592915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592915" w:rsidRPr="003137CE" w:rsidRDefault="00592915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3137CE" w:rsidRDefault="00D56173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11248D" w:rsidRPr="003137CE" w:rsidRDefault="0011248D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6A81" w:rsidRDefault="000B6A81" w:rsidP="000B6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6A81" w:rsidRDefault="00D56173" w:rsidP="000B6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Фонд </w:t>
      </w:r>
      <w:r w:rsidR="000B6A81" w:rsidRPr="00A3792C">
        <w:rPr>
          <w:rFonts w:ascii="Times New Roman" w:hAnsi="Times New Roman" w:cs="Times New Roman"/>
          <w:sz w:val="28"/>
          <w:szCs w:val="28"/>
          <w:lang w:eastAsia="ru-RU"/>
        </w:rPr>
        <w:t xml:space="preserve">оценочных средств составлен в соответствии с ФГОС по специальности 43.02.13 Технология парикмахерского искусства и </w:t>
      </w:r>
      <w:r w:rsidR="000B6A81">
        <w:rPr>
          <w:rFonts w:ascii="Times New Roman" w:hAnsi="Times New Roman" w:cs="Times New Roman"/>
          <w:sz w:val="28"/>
          <w:szCs w:val="28"/>
          <w:lang w:eastAsia="ru-RU"/>
        </w:rPr>
        <w:t>рабочей программы учебной дисциплины</w:t>
      </w:r>
    </w:p>
    <w:p w:rsid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6A81" w:rsidRPr="003137CE" w:rsidRDefault="000B6A81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0B6A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Вологодской области </w:t>
      </w:r>
      <w:r w:rsidR="000B6A8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Вологодский колледж технологии и дизайна</w:t>
      </w:r>
      <w:r w:rsidR="000B6A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137CE" w:rsidRPr="003137CE" w:rsidRDefault="003137CE" w:rsidP="000B6A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0B6A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37CE" w:rsidRP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3137CE" w:rsidRPr="003137CE" w:rsidRDefault="003137CE" w:rsidP="000B6A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И.П., 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Вологодский колледж технологии и дизайна</w:t>
      </w:r>
      <w:r w:rsidR="000B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3137CE" w:rsidRP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173" w:rsidRDefault="00D56173" w:rsidP="00D561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3137CE" w:rsidRP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3137CE" w:rsidRPr="003137CE" w:rsidRDefault="000B6A81" w:rsidP="000B6A8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3137CE" w:rsidRPr="003137CE" w:rsidRDefault="003137CE" w:rsidP="000B6A81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Pr="003137CE" w:rsidRDefault="00D56173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Фонд оценочных средств (Ф</w:t>
      </w:r>
      <w:r w:rsidR="003137CE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</w:t>
      </w:r>
      <w:r w:rsidR="006434AD">
        <w:rPr>
          <w:rFonts w:ascii="Times New Roman" w:eastAsia="Calibri" w:hAnsi="Times New Roman" w:cs="Times New Roman"/>
          <w:sz w:val="28"/>
          <w:szCs w:val="28"/>
          <w:lang w:eastAsia="ru-RU"/>
        </w:rPr>
        <w:t>ограмму учебной д</w:t>
      </w:r>
      <w:r w:rsidR="000B6A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исциплины общепрофессионального </w:t>
      </w:r>
      <w:r w:rsidR="003137CE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учебного цикла </w:t>
      </w:r>
      <w:r w:rsidR="006434AD">
        <w:rPr>
          <w:rFonts w:ascii="Times New Roman" w:eastAsia="Calibri" w:hAnsi="Times New Roman" w:cs="Times New Roman"/>
          <w:sz w:val="28"/>
          <w:szCs w:val="28"/>
        </w:rPr>
        <w:t>ОП.08</w:t>
      </w:r>
      <w:r w:rsidR="003137CE" w:rsidRP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1C2E">
        <w:rPr>
          <w:rFonts w:ascii="Times New Roman" w:eastAsia="Calibri" w:hAnsi="Times New Roman" w:cs="Times New Roman"/>
          <w:sz w:val="28"/>
          <w:szCs w:val="28"/>
        </w:rPr>
        <w:t>Пластическая анатомия</w:t>
      </w:r>
      <w:r w:rsidR="003137CE" w:rsidRP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137CE" w:rsidRPr="003137CE" w:rsidRDefault="00D56173" w:rsidP="000B6A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3137CE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в форме </w:t>
      </w:r>
      <w:r w:rsidR="00CB0728"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дифференцированного зачета</w:t>
      </w:r>
      <w:r w:rsidR="003137CE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137CE" w:rsidRDefault="00D56173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3137CE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3137CE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3137CE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СОО по программе подготовки специалистов среднего звена по специальности </w:t>
      </w:r>
      <w:r w:rsidR="006434AD">
        <w:rPr>
          <w:rFonts w:ascii="Times New Roman" w:eastAsia="Calibri" w:hAnsi="Times New Roman" w:cs="Times New Roman"/>
          <w:sz w:val="28"/>
          <w:szCs w:val="28"/>
        </w:rPr>
        <w:t>43.02.13</w:t>
      </w:r>
      <w:r w:rsidR="003137CE" w:rsidRP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34AD">
        <w:rPr>
          <w:rFonts w:ascii="Times New Roman" w:eastAsia="Calibri" w:hAnsi="Times New Roman" w:cs="Times New Roman"/>
          <w:sz w:val="28"/>
          <w:szCs w:val="28"/>
        </w:rPr>
        <w:t>Технология парикмахерского искусства</w:t>
      </w:r>
      <w:r w:rsidR="003137CE" w:rsidRPr="003137CE">
        <w:rPr>
          <w:rFonts w:ascii="Times New Roman" w:eastAsia="Calibri" w:hAnsi="Times New Roman" w:cs="Times New Roman"/>
          <w:sz w:val="28"/>
          <w:szCs w:val="28"/>
        </w:rPr>
        <w:t>,</w:t>
      </w:r>
      <w:r w:rsidR="00C137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37CE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6434AD">
        <w:rPr>
          <w:rFonts w:ascii="Times New Roman" w:eastAsia="Calibri" w:hAnsi="Times New Roman" w:cs="Times New Roman"/>
          <w:sz w:val="28"/>
          <w:szCs w:val="28"/>
        </w:rPr>
        <w:t>ОП.08 Пластическ</w:t>
      </w:r>
      <w:r w:rsidR="00FD1C2E">
        <w:rPr>
          <w:rFonts w:ascii="Times New Roman" w:eastAsia="Calibri" w:hAnsi="Times New Roman" w:cs="Times New Roman"/>
          <w:sz w:val="28"/>
          <w:szCs w:val="28"/>
        </w:rPr>
        <w:t>ая</w:t>
      </w:r>
      <w:r w:rsidR="006434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1C2E">
        <w:rPr>
          <w:rFonts w:ascii="Times New Roman" w:eastAsia="Calibri" w:hAnsi="Times New Roman" w:cs="Times New Roman"/>
          <w:sz w:val="28"/>
          <w:szCs w:val="28"/>
        </w:rPr>
        <w:t>анатомия</w:t>
      </w:r>
      <w:r w:rsid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137CE" w:rsidRDefault="003137CE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Оценка качества подготовки </w:t>
      </w:r>
      <w:proofErr w:type="gramStart"/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</w:t>
      </w:r>
      <w:proofErr w:type="gramEnd"/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осуществляется в направлении: оценка уровня освоения учебной дисциплин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proofErr w:type="gramStart"/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ОК</w:t>
      </w:r>
      <w:proofErr w:type="gramEnd"/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proofErr w:type="gramStart"/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ОК</w:t>
      </w:r>
      <w:proofErr w:type="gramEnd"/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proofErr w:type="gramStart"/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ОК</w:t>
      </w:r>
      <w:proofErr w:type="gramEnd"/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proofErr w:type="gramStart"/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ОК</w:t>
      </w:r>
      <w:proofErr w:type="gramEnd"/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proofErr w:type="gramStart"/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ОК</w:t>
      </w:r>
      <w:proofErr w:type="gramEnd"/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proofErr w:type="gramStart"/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ОК</w:t>
      </w:r>
      <w:proofErr w:type="gramEnd"/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профессиональные компетенции: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ПК 1.1. Выполнять современные стрижки и укладки с учетом индивидуальных особенностей клиента.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ПК 3.1. Создавать имидж клиента на основе анализа индивидуальных особенностей и его потребностей.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ПК 3.2. Разрабатывать концепцию художественного образа на основании заказа.</w:t>
      </w:r>
    </w:p>
    <w:p w:rsidR="000B6A81" w:rsidRPr="003137CE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ПК 3.3. Выполнять художественные образы на основе разработанной концепции.</w:t>
      </w:r>
    </w:p>
    <w:p w:rsidR="003137CE" w:rsidRPr="003137CE" w:rsidRDefault="003137CE" w:rsidP="000B6A8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ab/>
      </w:r>
      <w:r w:rsidRPr="003137CE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3137CE" w:rsidRP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6A81" w:rsidRDefault="003137CE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</w:t>
      </w:r>
    </w:p>
    <w:p w:rsidR="003137CE" w:rsidRPr="003137CE" w:rsidRDefault="003137CE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видам аттестации</w:t>
      </w:r>
    </w:p>
    <w:p w:rsidR="003137CE" w:rsidRDefault="003137CE" w:rsidP="000B6A81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6A81" w:rsidRPr="003137CE" w:rsidRDefault="000B6A81" w:rsidP="000B6A81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5870"/>
        <w:gridCol w:w="1195"/>
        <w:gridCol w:w="1978"/>
      </w:tblGrid>
      <w:tr w:rsidR="000B6A81" w:rsidRPr="008214F5" w:rsidTr="000B6A81">
        <w:trPr>
          <w:jc w:val="center"/>
        </w:trPr>
        <w:tc>
          <w:tcPr>
            <w:tcW w:w="6398" w:type="dxa"/>
            <w:gridSpan w:val="2"/>
            <w:vMerge w:val="restart"/>
            <w:vAlign w:val="center"/>
          </w:tcPr>
          <w:p w:rsidR="000B6A81" w:rsidRPr="008214F5" w:rsidRDefault="000B6A81" w:rsidP="000B6A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214F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0B6A81" w:rsidRPr="008214F5" w:rsidRDefault="000B6A81" w:rsidP="000B6A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14F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0B6A81" w:rsidRPr="008214F5" w:rsidTr="000B6A81">
        <w:trPr>
          <w:trHeight w:val="910"/>
          <w:jc w:val="center"/>
        </w:trPr>
        <w:tc>
          <w:tcPr>
            <w:tcW w:w="6398" w:type="dxa"/>
            <w:gridSpan w:val="2"/>
            <w:vMerge/>
            <w:vAlign w:val="center"/>
          </w:tcPr>
          <w:p w:rsidR="000B6A81" w:rsidRPr="008214F5" w:rsidRDefault="000B6A81" w:rsidP="000B6A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0B6A81" w:rsidRPr="008214F5" w:rsidRDefault="000B6A81" w:rsidP="000B6A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14F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0B6A81" w:rsidRPr="008214F5" w:rsidRDefault="000B6A81" w:rsidP="000B6A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B6A81" w:rsidRPr="008214F5" w:rsidRDefault="000B6A81" w:rsidP="000B6A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14F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0B6A81" w:rsidRPr="008214F5" w:rsidRDefault="000B6A81" w:rsidP="000B6A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6A81" w:rsidRPr="008214F5" w:rsidTr="000B6A81">
        <w:trPr>
          <w:trHeight w:val="76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0B6A81" w:rsidRPr="008214F5" w:rsidRDefault="000B6A81" w:rsidP="000B6A81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8214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8214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8214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0B6A81" w:rsidRPr="007B613F" w:rsidRDefault="000B6A81" w:rsidP="000B6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0B6A8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анализировать внешние формы фигуры человека и особенности пластики деталей лица</w:t>
            </w:r>
          </w:p>
        </w:tc>
        <w:tc>
          <w:tcPr>
            <w:tcW w:w="1195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6A81" w:rsidRPr="008214F5" w:rsidTr="000B6A81">
        <w:trPr>
          <w:trHeight w:val="76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0B6A81" w:rsidRPr="008214F5" w:rsidRDefault="000B6A81" w:rsidP="000B6A81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0B6A81" w:rsidRPr="000B6A81" w:rsidRDefault="000B6A81" w:rsidP="000B6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0B6A8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применять знания по пластической анатомии человека при освоении профессиональных модулей</w:t>
            </w:r>
          </w:p>
        </w:tc>
        <w:tc>
          <w:tcPr>
            <w:tcW w:w="1195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6A81" w:rsidRPr="008214F5" w:rsidTr="000B6A81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0B6A81" w:rsidRPr="00475860" w:rsidRDefault="000B6A81" w:rsidP="000B6A81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proofErr w:type="gramEnd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0B6A81" w:rsidRPr="007B613F" w:rsidRDefault="000B6A81" w:rsidP="000B6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0B6A8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основные понятия и термины пластической анатомии</w:t>
            </w:r>
          </w:p>
        </w:tc>
        <w:tc>
          <w:tcPr>
            <w:tcW w:w="1195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6A81" w:rsidRPr="008214F5" w:rsidTr="000B6A81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0B6A81" w:rsidRPr="00475860" w:rsidRDefault="000B6A81" w:rsidP="000B6A81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  <w:proofErr w:type="gramEnd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0B6A81" w:rsidRPr="007B613F" w:rsidRDefault="000B6A81" w:rsidP="000B6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0B6A8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пластические особенности фигуры и лица человека, формирующие его внешний облик</w:t>
            </w:r>
          </w:p>
        </w:tc>
        <w:tc>
          <w:tcPr>
            <w:tcW w:w="1195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6A81" w:rsidRPr="008214F5" w:rsidTr="000B6A81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0B6A81" w:rsidRPr="00475860" w:rsidRDefault="000B6A81" w:rsidP="000B6A81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870" w:type="dxa"/>
            <w:tcBorders>
              <w:left w:val="nil"/>
            </w:tcBorders>
          </w:tcPr>
          <w:p w:rsidR="000B6A81" w:rsidRPr="007B613F" w:rsidRDefault="000B6A81" w:rsidP="000B6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0B6A8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пластическую анатомию опорно-двигательного аппарата человека</w:t>
            </w:r>
          </w:p>
        </w:tc>
        <w:tc>
          <w:tcPr>
            <w:tcW w:w="1195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6A81" w:rsidRPr="008214F5" w:rsidTr="000B6A81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0B6A81" w:rsidRPr="00475860" w:rsidRDefault="000B6A81" w:rsidP="000B6A81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proofErr w:type="gramEnd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0B6A81" w:rsidRPr="007B613F" w:rsidRDefault="000B6A81" w:rsidP="000B6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0B6A8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пластические особенности большой и малых форм (головы, лица, кистей, стоп, туловища) фигуры человека</w:t>
            </w:r>
          </w:p>
        </w:tc>
        <w:tc>
          <w:tcPr>
            <w:tcW w:w="1195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6A81" w:rsidRPr="008214F5" w:rsidTr="000B6A81">
        <w:trPr>
          <w:trHeight w:val="28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0B6A81" w:rsidRPr="00475860" w:rsidRDefault="000B6A81" w:rsidP="000B6A81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</w:t>
            </w: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0B6A81" w:rsidRPr="007B613F" w:rsidRDefault="000B6A81" w:rsidP="000B6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0B6A8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основы ученья о пропорциях большой и малых форм (головы, лица, кистей, стоп, туловища) фигуры человека</w:t>
            </w:r>
          </w:p>
        </w:tc>
        <w:tc>
          <w:tcPr>
            <w:tcW w:w="1195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3137CE" w:rsidRPr="003137CE" w:rsidRDefault="003137CE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Pr="00E55237" w:rsidRDefault="000B6A81" w:rsidP="000B6A81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E55237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:rsidR="000B6A81" w:rsidRPr="00084635" w:rsidRDefault="000B6A81" w:rsidP="000B6A81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7"/>
        <w:gridCol w:w="1959"/>
        <w:gridCol w:w="4419"/>
        <w:gridCol w:w="2610"/>
      </w:tblGrid>
      <w:tr w:rsidR="000B6A81" w:rsidRPr="00084635" w:rsidTr="000B6A81">
        <w:trPr>
          <w:trHeight w:hRule="exact" w:val="1001"/>
          <w:tblHeader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Pr="00084635" w:rsidRDefault="000B6A81" w:rsidP="000B6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 xml:space="preserve">Краткая характеристика </w:t>
            </w:r>
          </w:p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оценочного средства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0B6A81" w:rsidRPr="00084635" w:rsidTr="000B6A81">
        <w:trPr>
          <w:trHeight w:hRule="exact" w:val="317"/>
          <w:tblHeader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B6A81" w:rsidRPr="00084635" w:rsidTr="000B6A81">
        <w:trPr>
          <w:trHeight w:hRule="exact" w:val="2569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Деловая  и/или ролевая игра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Описание темы (проблемы), концепции,     роли и ожидаемого  результата игры</w:t>
            </w:r>
          </w:p>
        </w:tc>
      </w:tr>
      <w:tr w:rsidR="000B6A81" w:rsidRPr="00084635" w:rsidTr="000B6A81">
        <w:trPr>
          <w:trHeight w:hRule="exact" w:val="2682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084635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0846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08463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0846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0846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084635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0B6A81" w:rsidRPr="00084635" w:rsidTr="000B6A81">
        <w:trPr>
          <w:trHeight w:hRule="exact" w:val="196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084635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084635">
              <w:rPr>
                <w:rFonts w:ascii="Times New Roman" w:hAnsi="Times New Roman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Вопросы по темам УД</w:t>
            </w:r>
          </w:p>
        </w:tc>
      </w:tr>
      <w:tr w:rsidR="000B6A81" w:rsidRPr="00084635" w:rsidTr="000B6A81">
        <w:trPr>
          <w:trHeight w:hRule="exact" w:val="1278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0B6A81" w:rsidRPr="00084635" w:rsidRDefault="000B6A81" w:rsidP="000B6A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A81" w:rsidRPr="00084635" w:rsidRDefault="000B6A81" w:rsidP="000B6A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A81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B6A81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B6A81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B6A81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B6A81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0B6A81" w:rsidRDefault="000B6A81" w:rsidP="000B6A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0B6A81" w:rsidRPr="00084635" w:rsidTr="000B6A81">
        <w:tc>
          <w:tcPr>
            <w:tcW w:w="817" w:type="dxa"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B6A81" w:rsidRPr="00084635" w:rsidTr="000B6A81">
        <w:trPr>
          <w:trHeight w:val="233"/>
        </w:trPr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B6A81" w:rsidRPr="00084635" w:rsidTr="000B6A81"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B6A81" w:rsidRPr="00084635" w:rsidTr="000B6A81"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B6A81" w:rsidRPr="00084635" w:rsidTr="000B6A81"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B6A81" w:rsidRPr="00084635" w:rsidTr="000B6A81">
        <w:tc>
          <w:tcPr>
            <w:tcW w:w="3190" w:type="dxa"/>
            <w:vMerge w:val="restart"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B6A81" w:rsidRPr="00084635" w:rsidTr="000B6A81">
        <w:tc>
          <w:tcPr>
            <w:tcW w:w="3190" w:type="dxa"/>
            <w:vMerge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A81" w:rsidRPr="00084635" w:rsidTr="000B6A81"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B6A81" w:rsidRPr="00084635" w:rsidTr="000B6A81"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B6A81" w:rsidRPr="00084635" w:rsidTr="000B6A81"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B6A81" w:rsidRPr="00084635" w:rsidTr="000B6A81"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0B6A81" w:rsidRPr="00084635" w:rsidTr="000B6A81"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754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B6A81" w:rsidRPr="00084635" w:rsidTr="000B6A81"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754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B6A81" w:rsidRPr="00084635" w:rsidTr="000B6A81"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754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B6A81" w:rsidRPr="00084635" w:rsidTr="000B6A81"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754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0B6A81" w:rsidRDefault="000B6A81" w:rsidP="000B6A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6A81" w:rsidRPr="008644F0" w:rsidRDefault="000B6A81" w:rsidP="000B6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:rsidR="000B6A81" w:rsidRPr="008644F0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B6A81" w:rsidRPr="008644F0" w:rsidRDefault="000B6A81" w:rsidP="000B6A8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>отлично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8644F0">
        <w:rPr>
          <w:rFonts w:ascii="Times New Roman" w:hAnsi="Times New Roman"/>
          <w:color w:val="000000"/>
          <w:sz w:val="28"/>
          <w:szCs w:val="28"/>
        </w:rPr>
        <w:t xml:space="preserve">, обнаруживший всестороннее, систематическое и глубокое знание учебно-программного </w:t>
      </w:r>
      <w:r w:rsidRPr="008644F0">
        <w:rPr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8644F0">
        <w:rPr>
          <w:rFonts w:ascii="Times New Roman" w:hAnsi="Times New Roman"/>
          <w:sz w:val="28"/>
          <w:szCs w:val="28"/>
        </w:rPr>
        <w:t>,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B6A81" w:rsidRPr="008644F0" w:rsidRDefault="000B6A81" w:rsidP="000B6A8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>хорошо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644F0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B6A81" w:rsidRPr="008644F0" w:rsidRDefault="000B6A81" w:rsidP="000B6A8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>удовлетворительно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hAnsi="Times New Roman"/>
          <w:sz w:val="28"/>
          <w:szCs w:val="28"/>
        </w:rPr>
        <w:t>, знакомы</w:t>
      </w:r>
      <w:r w:rsidRPr="008644F0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0B6A81" w:rsidRPr="008644F0" w:rsidRDefault="000B6A81" w:rsidP="000B6A8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>неудовлетворительно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644F0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0B6A81" w:rsidRDefault="000B6A81" w:rsidP="000B6A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0B6A81" w:rsidRDefault="000B6A81" w:rsidP="000B6A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37CE" w:rsidRPr="003137CE" w:rsidRDefault="00C137FC" w:rsidP="000B6A81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Тест </w:t>
      </w:r>
      <w:r w:rsidR="000B6A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Строение и соединения костей</w:t>
      </w:r>
      <w:r w:rsidR="000B6A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</w:p>
    <w:p w:rsidR="00C137FC" w:rsidRPr="000B6A81" w:rsidRDefault="00C137FC" w:rsidP="000B6A81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0B6A81">
        <w:rPr>
          <w:b/>
          <w:iCs/>
          <w:sz w:val="28"/>
          <w:szCs w:val="28"/>
        </w:rPr>
        <w:t>Задание 1. </w:t>
      </w:r>
      <w:r w:rsidRPr="000B6A81">
        <w:rPr>
          <w:b/>
          <w:sz w:val="28"/>
          <w:szCs w:val="28"/>
        </w:rPr>
        <w:t>Выберите один правильный вариант ответа.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1. Какая кость входит в состав скелета пояса нижних конечностей?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седалищная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бедренная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большеберцовая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плюсневые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2. К каким суставам (по строению) относится плечевой сустав?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к сложным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к простым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к комбинированным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к комплексным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3. К костям лицевого черепа относится: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нёбная кость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лобная кость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теменная кость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клиновидная кость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4. За счет чего кость растет в длину?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надкостницы</w:t>
      </w:r>
      <w:r w:rsidRPr="00C137FC">
        <w:rPr>
          <w:sz w:val="28"/>
          <w:szCs w:val="28"/>
        </w:rPr>
        <w:br/>
        <w:t xml:space="preserve">Б. </w:t>
      </w:r>
      <w:proofErr w:type="spellStart"/>
      <w:r w:rsidRPr="00C137FC">
        <w:rPr>
          <w:sz w:val="28"/>
          <w:szCs w:val="28"/>
        </w:rPr>
        <w:t>диафизарного</w:t>
      </w:r>
      <w:proofErr w:type="spellEnd"/>
      <w:r w:rsidRPr="00C137FC">
        <w:rPr>
          <w:sz w:val="28"/>
          <w:szCs w:val="28"/>
        </w:rPr>
        <w:t xml:space="preserve"> хряща</w:t>
      </w:r>
      <w:r w:rsidRPr="00C137FC">
        <w:rPr>
          <w:sz w:val="28"/>
          <w:szCs w:val="28"/>
        </w:rPr>
        <w:br/>
        <w:t xml:space="preserve">В. </w:t>
      </w:r>
      <w:proofErr w:type="spellStart"/>
      <w:r w:rsidRPr="00C137FC">
        <w:rPr>
          <w:sz w:val="28"/>
          <w:szCs w:val="28"/>
        </w:rPr>
        <w:t>эпифизарного</w:t>
      </w:r>
      <w:proofErr w:type="spellEnd"/>
      <w:r w:rsidRPr="00C137FC">
        <w:rPr>
          <w:sz w:val="28"/>
          <w:szCs w:val="28"/>
        </w:rPr>
        <w:t xml:space="preserve"> хряща </w:t>
      </w:r>
      <w:r w:rsidRPr="00C137FC">
        <w:rPr>
          <w:sz w:val="28"/>
          <w:szCs w:val="28"/>
        </w:rPr>
        <w:br/>
        <w:t xml:space="preserve">Г. </w:t>
      </w:r>
      <w:proofErr w:type="spellStart"/>
      <w:r w:rsidRPr="00C137FC">
        <w:rPr>
          <w:sz w:val="28"/>
          <w:szCs w:val="28"/>
        </w:rPr>
        <w:t>метафизарного</w:t>
      </w:r>
      <w:proofErr w:type="spellEnd"/>
      <w:r w:rsidRPr="00C137FC">
        <w:rPr>
          <w:sz w:val="28"/>
          <w:szCs w:val="28"/>
        </w:rPr>
        <w:t xml:space="preserve"> хряща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5. В каком пальце две фаланги?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 xml:space="preserve">А. 5-м </w:t>
      </w:r>
      <w:proofErr w:type="gramStart"/>
      <w:r w:rsidRPr="00C137FC">
        <w:rPr>
          <w:sz w:val="28"/>
          <w:szCs w:val="28"/>
        </w:rPr>
        <w:t>пальце</w:t>
      </w:r>
      <w:proofErr w:type="gramEnd"/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 xml:space="preserve">Б. 2-м </w:t>
      </w:r>
      <w:proofErr w:type="gramStart"/>
      <w:r w:rsidRPr="00C137FC">
        <w:rPr>
          <w:sz w:val="28"/>
          <w:szCs w:val="28"/>
        </w:rPr>
        <w:t>пальцах</w:t>
      </w:r>
      <w:proofErr w:type="gramEnd"/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 xml:space="preserve">В. 1-м </w:t>
      </w:r>
      <w:proofErr w:type="gramStart"/>
      <w:r w:rsidRPr="00C137FC">
        <w:rPr>
          <w:sz w:val="28"/>
          <w:szCs w:val="28"/>
        </w:rPr>
        <w:t>пальце</w:t>
      </w:r>
      <w:proofErr w:type="gramEnd"/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 xml:space="preserve">Г. 3-м </w:t>
      </w:r>
      <w:proofErr w:type="gramStart"/>
      <w:r w:rsidRPr="00C137FC">
        <w:rPr>
          <w:sz w:val="28"/>
          <w:szCs w:val="28"/>
        </w:rPr>
        <w:t>пальце</w:t>
      </w:r>
      <w:proofErr w:type="gramEnd"/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 xml:space="preserve">6. По форме суставных поверхностей тазобедренный сустав относится </w:t>
      </w:r>
      <w:proofErr w:type="gramStart"/>
      <w:r w:rsidRPr="00C137FC">
        <w:rPr>
          <w:sz w:val="28"/>
          <w:szCs w:val="28"/>
        </w:rPr>
        <w:t>к</w:t>
      </w:r>
      <w:proofErr w:type="gramEnd"/>
      <w:r w:rsidRPr="00C137FC">
        <w:rPr>
          <w:sz w:val="28"/>
          <w:szCs w:val="28"/>
        </w:rPr>
        <w:t>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седловидным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плоским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 xml:space="preserve">В. </w:t>
      </w:r>
      <w:proofErr w:type="spellStart"/>
      <w:r w:rsidRPr="00C137FC">
        <w:rPr>
          <w:sz w:val="28"/>
          <w:szCs w:val="28"/>
        </w:rPr>
        <w:t>мыщелковым</w:t>
      </w:r>
      <w:proofErr w:type="spellEnd"/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шаровидным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7. К воздухоносным костям относится: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сошник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lastRenderedPageBreak/>
        <w:t>Б. нёбная кость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лобная кость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затылочная кость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 xml:space="preserve">8. Кости предплечья у человека соединяются </w:t>
      </w:r>
      <w:proofErr w:type="gramStart"/>
      <w:r w:rsidRPr="00C137FC">
        <w:rPr>
          <w:sz w:val="28"/>
          <w:szCs w:val="28"/>
        </w:rPr>
        <w:t>с</w:t>
      </w:r>
      <w:proofErr w:type="gramEnd"/>
      <w:r w:rsidRPr="00C137FC">
        <w:rPr>
          <w:sz w:val="28"/>
          <w:szCs w:val="28"/>
        </w:rPr>
        <w:t>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ключицей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грудиной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лопаткой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плечевой костью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9. К каким из перечисленных суставов (по строению) относится локтевой сустав?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к простым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к комплексным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к сложным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к комбинированным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10. Позвоночник человека имеет физиологические изгибы в следующих отделах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шейном и грудном – вперед, поясничном и крестцовом – назад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шейном и поясничном – вперед, грудном и крестцовом – назад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шейном и крестцовом – вперед, грудном и поясничном – назад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грудном и поясничном – вперед, шейном и крестцовом – назад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0B6A81" w:rsidRDefault="00C137FC" w:rsidP="000B6A81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B6A81">
        <w:rPr>
          <w:b/>
          <w:iCs/>
          <w:sz w:val="28"/>
          <w:szCs w:val="28"/>
        </w:rPr>
        <w:t>Задание 2. </w:t>
      </w:r>
      <w:r w:rsidRPr="000B6A81">
        <w:rPr>
          <w:b/>
          <w:sz w:val="28"/>
          <w:szCs w:val="28"/>
        </w:rPr>
        <w:t>Установите соответствие между костью скелета человека и отделом скелета, которому она принадлежит.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b/>
          <w:bCs/>
          <w:sz w:val="28"/>
          <w:szCs w:val="28"/>
        </w:rPr>
        <w:t>Кость Отдел скелета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 xml:space="preserve">1) </w:t>
      </w:r>
      <w:proofErr w:type="gramStart"/>
      <w:r w:rsidRPr="00C137FC">
        <w:rPr>
          <w:sz w:val="28"/>
          <w:szCs w:val="28"/>
        </w:rPr>
        <w:t>подвздошная</w:t>
      </w:r>
      <w:proofErr w:type="gramEnd"/>
      <w:r w:rsidRPr="00C137FC">
        <w:rPr>
          <w:sz w:val="28"/>
          <w:szCs w:val="28"/>
        </w:rPr>
        <w:t xml:space="preserve"> А) пояс нижней конечности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2) лобковая Б) грудная клетка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3) ребро В) лицевой отдел черепа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4) скуловая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5) верхняя челюсть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6) седалищная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7) грудина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8) слезная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0B6A81" w:rsidRDefault="00C137FC" w:rsidP="000B6A81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0B6A81">
        <w:rPr>
          <w:b/>
          <w:i/>
          <w:iCs/>
          <w:sz w:val="28"/>
          <w:szCs w:val="28"/>
        </w:rPr>
        <w:t>Задание 3. </w:t>
      </w:r>
      <w:r w:rsidRPr="000B6A81">
        <w:rPr>
          <w:b/>
          <w:sz w:val="28"/>
          <w:szCs w:val="28"/>
        </w:rPr>
        <w:t>Вставьте пропущенные слова.</w:t>
      </w:r>
    </w:p>
    <w:p w:rsidR="00C137FC" w:rsidRPr="00C137FC" w:rsidRDefault="00C137FC" w:rsidP="000B6A81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37FC">
        <w:rPr>
          <w:sz w:val="28"/>
          <w:szCs w:val="28"/>
        </w:rPr>
        <w:t>Кость в основном состоит из ... ткани, являющейся разновидностью ... ткани, и представлена ... и ... веществом.</w:t>
      </w:r>
    </w:p>
    <w:p w:rsidR="00C137FC" w:rsidRPr="00C137FC" w:rsidRDefault="00C137FC" w:rsidP="000B6A81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37FC">
        <w:rPr>
          <w:sz w:val="28"/>
          <w:szCs w:val="28"/>
        </w:rPr>
        <w:t>Между костями черепа и таза имеются ... соединения, в этом случае кости соединены прослойкой ... ткани.</w:t>
      </w:r>
    </w:p>
    <w:p w:rsidR="00C137FC" w:rsidRPr="00C137FC" w:rsidRDefault="00C137FC" w:rsidP="000B6A81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37FC">
        <w:rPr>
          <w:sz w:val="28"/>
          <w:szCs w:val="28"/>
        </w:rPr>
        <w:t>Скелет туловища состоит из грудной клетки и ..., представленного несколькими отделами</w:t>
      </w:r>
      <w:proofErr w:type="gramStart"/>
      <w:r w:rsidRPr="00C137FC">
        <w:rPr>
          <w:sz w:val="28"/>
          <w:szCs w:val="28"/>
        </w:rPr>
        <w:t xml:space="preserve">: ..., </w:t>
      </w:r>
      <w:proofErr w:type="gramEnd"/>
      <w:r w:rsidRPr="00C137FC">
        <w:rPr>
          <w:sz w:val="28"/>
          <w:szCs w:val="28"/>
        </w:rPr>
        <w:t>грудным, ..., крестцовым и ...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37FC">
        <w:rPr>
          <w:i/>
          <w:iCs/>
          <w:sz w:val="28"/>
          <w:szCs w:val="28"/>
        </w:rPr>
        <w:t>Задание 4. </w:t>
      </w:r>
      <w:r w:rsidRPr="00C137FC">
        <w:rPr>
          <w:sz w:val="28"/>
          <w:szCs w:val="28"/>
        </w:rPr>
        <w:t>Подпишите рисунки.</w:t>
      </w:r>
    </w:p>
    <w:p w:rsidR="00C137FC" w:rsidRDefault="00C137FC" w:rsidP="000B6A8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/>
          <w:bCs/>
          <w:color w:val="333333"/>
          <w:sz w:val="21"/>
          <w:szCs w:val="21"/>
        </w:rPr>
      </w:pPr>
      <w:r w:rsidRPr="00C137FC">
        <w:rPr>
          <w:b/>
          <w:bCs/>
          <w:sz w:val="28"/>
          <w:szCs w:val="28"/>
        </w:rPr>
        <w:br/>
      </w:r>
      <w:r>
        <w:rPr>
          <w:rFonts w:ascii="Helvetica" w:hAnsi="Helvetica" w:cs="Helvetica"/>
          <w:b/>
          <w:bCs/>
          <w:noProof/>
          <w:color w:val="333333"/>
          <w:sz w:val="21"/>
          <w:szCs w:val="21"/>
        </w:rPr>
        <w:drawing>
          <wp:inline distT="0" distB="0" distL="0" distR="0">
            <wp:extent cx="2019300" cy="3686175"/>
            <wp:effectExtent l="19050" t="0" r="0" b="0"/>
            <wp:docPr id="1" name="Рисунок 1" descr="https://arhivurokov.ru/kopilka/up/html/2017/04/03/k_58e25888423cd/406182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/html/2017/04/03/k_58e25888423cd/406182_1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 </w:t>
      </w:r>
      <w:r w:rsidR="000B6A81"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                                           </w:t>
      </w:r>
      <w:r>
        <w:rPr>
          <w:rFonts w:ascii="Helvetica" w:hAnsi="Helvetica" w:cs="Helvetica"/>
          <w:noProof/>
          <w:color w:val="333333"/>
          <w:sz w:val="21"/>
          <w:szCs w:val="21"/>
        </w:rPr>
        <w:drawing>
          <wp:inline distT="0" distB="0" distL="0" distR="0">
            <wp:extent cx="990600" cy="3629025"/>
            <wp:effectExtent l="19050" t="0" r="0" b="0"/>
            <wp:docPr id="2" name="Рисунок 2" descr="https://arhivurokov.ru/kopilka/up/html/2017/04/03/k_58e25888423cd/406182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/html/2017/04/03/k_58e25888423cd/406182_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37FC">
        <w:rPr>
          <w:sz w:val="28"/>
          <w:szCs w:val="28"/>
        </w:rPr>
        <w:t xml:space="preserve">Рис. 1. Кости скелета верхней конечности </w:t>
      </w:r>
      <w:r>
        <w:rPr>
          <w:sz w:val="28"/>
          <w:szCs w:val="28"/>
        </w:rPr>
        <w:t xml:space="preserve">  </w:t>
      </w:r>
      <w:r w:rsidRPr="00C137FC">
        <w:rPr>
          <w:sz w:val="28"/>
          <w:szCs w:val="28"/>
        </w:rPr>
        <w:t>Рис. 2 Тип соединения костей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C137FC" w:rsidRDefault="00C137FC" w:rsidP="000B6A81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C137FC" w:rsidRDefault="00C137FC" w:rsidP="000B6A81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C137FC" w:rsidRDefault="00C137FC" w:rsidP="000B6A8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C137FC">
        <w:rPr>
          <w:b/>
          <w:sz w:val="28"/>
          <w:szCs w:val="28"/>
        </w:rPr>
        <w:t xml:space="preserve">Тест  по теме </w:t>
      </w:r>
      <w:r w:rsidR="000B6A81">
        <w:rPr>
          <w:b/>
          <w:sz w:val="28"/>
          <w:szCs w:val="28"/>
        </w:rPr>
        <w:t>«</w:t>
      </w:r>
      <w:r w:rsidRPr="00C137FC">
        <w:rPr>
          <w:b/>
          <w:sz w:val="28"/>
          <w:szCs w:val="28"/>
        </w:rPr>
        <w:t>Мыш</w:t>
      </w:r>
      <w:r>
        <w:rPr>
          <w:b/>
          <w:sz w:val="28"/>
          <w:szCs w:val="28"/>
        </w:rPr>
        <w:t>ц</w:t>
      </w:r>
      <w:r w:rsidRPr="00C137FC">
        <w:rPr>
          <w:b/>
          <w:sz w:val="28"/>
          <w:szCs w:val="28"/>
        </w:rPr>
        <w:t>ы</w:t>
      </w:r>
      <w:r w:rsidR="000B6A81">
        <w:rPr>
          <w:b/>
          <w:sz w:val="28"/>
          <w:szCs w:val="28"/>
        </w:rPr>
        <w:t>»</w:t>
      </w:r>
    </w:p>
    <w:p w:rsidR="000B6A81" w:rsidRPr="00C137FC" w:rsidRDefault="000B6A81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C137FC" w:rsidRPr="000B6A81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B6A81">
        <w:rPr>
          <w:b/>
          <w:sz w:val="28"/>
          <w:szCs w:val="28"/>
        </w:rPr>
        <w:t xml:space="preserve">1. </w:t>
      </w:r>
      <w:r w:rsidR="000B6A81" w:rsidRPr="000B6A81">
        <w:rPr>
          <w:b/>
          <w:sz w:val="28"/>
          <w:szCs w:val="28"/>
        </w:rPr>
        <w:t>Мышцы, выполняющие противоположную функцию, называются: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Синергисты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Пронаторы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Антагонисты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Супинаторы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C137FC" w:rsidRPr="000B6A81" w:rsidRDefault="000B6A81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B6A81">
        <w:rPr>
          <w:b/>
          <w:sz w:val="28"/>
          <w:szCs w:val="28"/>
        </w:rPr>
        <w:t>2. Мышцы, выполняющие одинаковую функцию, называются: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Синергисты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Пронаторы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Антагонисты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Супинаторы</w:t>
      </w:r>
    </w:p>
    <w:p w:rsidR="00C137FC" w:rsidRPr="000B6A81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B6A81">
        <w:rPr>
          <w:b/>
          <w:sz w:val="28"/>
          <w:szCs w:val="28"/>
        </w:rPr>
        <w:t> </w:t>
      </w:r>
    </w:p>
    <w:p w:rsidR="00C137FC" w:rsidRPr="000B6A81" w:rsidRDefault="000B6A81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B6A81">
        <w:rPr>
          <w:b/>
          <w:sz w:val="28"/>
          <w:szCs w:val="28"/>
        </w:rPr>
        <w:t xml:space="preserve">3. </w:t>
      </w:r>
      <w:proofErr w:type="spellStart"/>
      <w:proofErr w:type="gramStart"/>
      <w:r w:rsidRPr="000B6A81">
        <w:rPr>
          <w:b/>
          <w:sz w:val="28"/>
          <w:szCs w:val="28"/>
        </w:rPr>
        <w:t>C</w:t>
      </w:r>
      <w:proofErr w:type="gramEnd"/>
      <w:r w:rsidRPr="000B6A81">
        <w:rPr>
          <w:b/>
          <w:sz w:val="28"/>
          <w:szCs w:val="28"/>
        </w:rPr>
        <w:t>финктры</w:t>
      </w:r>
      <w:proofErr w:type="spellEnd"/>
      <w:r w:rsidRPr="000B6A81">
        <w:rPr>
          <w:b/>
          <w:sz w:val="28"/>
          <w:szCs w:val="28"/>
        </w:rPr>
        <w:t xml:space="preserve"> – это: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Круговые мышцы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Косые мышцы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Прямые мышцы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Поперечные мышцы</w:t>
      </w:r>
    </w:p>
    <w:p w:rsidR="00C137FC" w:rsidRPr="000B6A81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B6A81">
        <w:rPr>
          <w:b/>
          <w:sz w:val="28"/>
          <w:szCs w:val="28"/>
        </w:rPr>
        <w:lastRenderedPageBreak/>
        <w:t> </w:t>
      </w:r>
      <w:r w:rsidR="000B6A81" w:rsidRPr="000B6A81">
        <w:rPr>
          <w:b/>
          <w:sz w:val="28"/>
          <w:szCs w:val="28"/>
        </w:rPr>
        <w:t>4. К поверхностным мышцам шеи относятся: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Двубрюшная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Подкожная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Передняя лестничная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Грудино-ключично-сосцевидная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 </w:t>
      </w:r>
    </w:p>
    <w:p w:rsidR="00C137FC" w:rsidRPr="000B6A81" w:rsidRDefault="000B6A81" w:rsidP="000B6A81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0B6A81">
        <w:rPr>
          <w:b/>
          <w:sz w:val="28"/>
          <w:szCs w:val="28"/>
        </w:rPr>
        <w:t>5. Мимическая мышца, начинается от скуловой кости, идет к углу рта, который оттягивает вверх и в стороны: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Носовая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Большая скуловая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Подбородочная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Щечная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 </w:t>
      </w:r>
    </w:p>
    <w:p w:rsidR="003137CE" w:rsidRPr="003137CE" w:rsidRDefault="003137CE" w:rsidP="000B6A81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B6A81" w:rsidRDefault="003137CE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Материалы для промежуточной аттестации</w:t>
      </w:r>
    </w:p>
    <w:p w:rsidR="000B6A81" w:rsidRDefault="000B6A81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проводится в форме </w:t>
      </w:r>
      <w:r w:rsidR="00533841">
        <w:rPr>
          <w:rFonts w:ascii="Times New Roman" w:eastAsia="Times New Roman" w:hAnsi="Times New Roman" w:cs="Times New Roman"/>
          <w:sz w:val="28"/>
          <w:szCs w:val="28"/>
        </w:rPr>
        <w:t xml:space="preserve"> дифференцированного зачета.</w:t>
      </w:r>
      <w:r w:rsidR="00A52D1F">
        <w:rPr>
          <w:rFonts w:ascii="Times New Roman" w:eastAsia="Times New Roman" w:hAnsi="Times New Roman" w:cs="Times New Roman"/>
          <w:sz w:val="28"/>
          <w:szCs w:val="28"/>
        </w:rPr>
        <w:t xml:space="preserve"> Обучающиеся выполняют три вида заданий, включающих в себя тестовую часть, открытые задания и написание эссе.</w:t>
      </w:r>
    </w:p>
    <w:p w:rsidR="007F2E38" w:rsidRDefault="007F2E38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E38" w:rsidRDefault="007F2E38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E38" w:rsidRDefault="007F2E38" w:rsidP="007F2E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вопросов для подготовки 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дифференцированному вопросу</w:t>
      </w:r>
    </w:p>
    <w:p w:rsidR="007F2E38" w:rsidRDefault="007F2E38" w:rsidP="007F2E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Расскажите о строении костей  и их классификации.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Перечислите прерывные соединения костей, представьте  их классификацию.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Перечислите непрерывные соединения костей, представьте их классификацию.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позвоночный столб, его функции.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грудную клетку и ее функции.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Расскажите о  строении костей, входящих в состав грудной клетки.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скелет верхних конечностей.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скелет нижних конечностей.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строение костей мозгового черепа.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строение костей лицевого черепа.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Дайте общее понятие о мышцах.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Представьте  классификацию мышц.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глубокие мышцы.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поверхностные мышцы.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мимические мышцы.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жевательные мышцы.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Расскажите о мышцах  шеи.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основные формы головы.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формы носа.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формы губ.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основные формы прикуса.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основные формы глаз.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возрастные особенности мимики.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 xml:space="preserve">Опишите мимическую  композицию </w:t>
      </w:r>
      <w:r>
        <w:rPr>
          <w:sz w:val="28"/>
          <w:szCs w:val="28"/>
        </w:rPr>
        <w:t>«</w:t>
      </w:r>
      <w:r w:rsidRPr="00181A58">
        <w:rPr>
          <w:sz w:val="28"/>
          <w:szCs w:val="28"/>
        </w:rPr>
        <w:t>радость</w:t>
      </w:r>
      <w:r>
        <w:rPr>
          <w:sz w:val="28"/>
          <w:szCs w:val="28"/>
        </w:rPr>
        <w:t>»</w:t>
      </w:r>
      <w:r w:rsidRPr="00181A58">
        <w:rPr>
          <w:sz w:val="28"/>
          <w:szCs w:val="28"/>
        </w:rPr>
        <w:t>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 xml:space="preserve">Дайте характеристику мимической  композиции </w:t>
      </w:r>
      <w:r>
        <w:rPr>
          <w:sz w:val="28"/>
          <w:szCs w:val="28"/>
        </w:rPr>
        <w:t>«</w:t>
      </w:r>
      <w:r w:rsidRPr="00181A58">
        <w:rPr>
          <w:sz w:val="28"/>
          <w:szCs w:val="28"/>
        </w:rPr>
        <w:t>грусть</w:t>
      </w:r>
      <w:r>
        <w:rPr>
          <w:sz w:val="28"/>
          <w:szCs w:val="28"/>
        </w:rPr>
        <w:t>»</w:t>
      </w:r>
      <w:r w:rsidRPr="00181A58">
        <w:rPr>
          <w:sz w:val="28"/>
          <w:szCs w:val="28"/>
        </w:rPr>
        <w:t>.</w:t>
      </w:r>
    </w:p>
    <w:p w:rsidR="007F2E3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 xml:space="preserve">Опишите мимическую  композицию </w:t>
      </w:r>
      <w:r>
        <w:rPr>
          <w:sz w:val="28"/>
          <w:szCs w:val="28"/>
        </w:rPr>
        <w:t>«</w:t>
      </w:r>
      <w:r w:rsidRPr="00181A58">
        <w:rPr>
          <w:sz w:val="28"/>
          <w:szCs w:val="28"/>
        </w:rPr>
        <w:t>гнев</w:t>
      </w:r>
      <w:r>
        <w:rPr>
          <w:sz w:val="28"/>
          <w:szCs w:val="28"/>
        </w:rPr>
        <w:t>»</w:t>
      </w:r>
      <w:r w:rsidRPr="00181A58">
        <w:rPr>
          <w:sz w:val="28"/>
          <w:szCs w:val="28"/>
        </w:rPr>
        <w:t>.</w:t>
      </w:r>
    </w:p>
    <w:p w:rsidR="007F2E38" w:rsidRDefault="007F2E38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E38" w:rsidRDefault="007F2E38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E38" w:rsidRPr="003137CE" w:rsidRDefault="007F2E38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38" w:rsidRDefault="007F2E38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38" w:rsidRDefault="007F2E38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38" w:rsidRDefault="007F2E38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38" w:rsidRPr="003137CE" w:rsidRDefault="007F2E38" w:rsidP="007F2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Пример материала дифференцированного зачета</w:t>
      </w:r>
    </w:p>
    <w:p w:rsidR="007F2E38" w:rsidRDefault="007F2E38" w:rsidP="007F2E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E38" w:rsidRPr="007F2E38" w:rsidRDefault="007F2E38" w:rsidP="007F2E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841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F2E38">
        <w:rPr>
          <w:rFonts w:ascii="Times New Roman" w:hAnsi="Times New Roman" w:cs="Times New Roman"/>
          <w:sz w:val="28"/>
          <w:szCs w:val="28"/>
          <w:u w:val="single"/>
        </w:rPr>
        <w:t>Часть</w:t>
      </w:r>
      <w:proofErr w:type="gramStart"/>
      <w:r w:rsidRPr="007F2E38">
        <w:rPr>
          <w:rFonts w:ascii="Times New Roman" w:hAnsi="Times New Roman" w:cs="Times New Roman"/>
          <w:sz w:val="28"/>
          <w:szCs w:val="28"/>
          <w:u w:val="single"/>
        </w:rPr>
        <w:t xml:space="preserve"> А</w:t>
      </w:r>
      <w:proofErr w:type="gramEnd"/>
    </w:p>
    <w:p w:rsidR="007F2E38" w:rsidRP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7F2E38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7F2E38">
        <w:rPr>
          <w:rFonts w:ascii="Times New Roman" w:hAnsi="Times New Roman" w:cs="Times New Roman"/>
          <w:b/>
          <w:sz w:val="28"/>
          <w:szCs w:val="28"/>
        </w:rPr>
        <w:t xml:space="preserve">. Остеон </w:t>
      </w:r>
      <w:proofErr w:type="gramStart"/>
      <w:r w:rsidRPr="007F2E38">
        <w:rPr>
          <w:rFonts w:ascii="Times New Roman" w:hAnsi="Times New Roman" w:cs="Times New Roman"/>
          <w:b/>
          <w:sz w:val="28"/>
          <w:szCs w:val="28"/>
        </w:rPr>
        <w:t>–э</w:t>
      </w:r>
      <w:proofErr w:type="gramEnd"/>
      <w:r w:rsidRPr="007F2E38">
        <w:rPr>
          <w:rFonts w:ascii="Times New Roman" w:hAnsi="Times New Roman" w:cs="Times New Roman"/>
          <w:b/>
          <w:sz w:val="28"/>
          <w:szCs w:val="28"/>
        </w:rPr>
        <w:t>то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многоядерная клетка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структурная единица костной ткани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оболочка клетки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участок трубчатой кости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7F2E38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7F2E38">
        <w:rPr>
          <w:rFonts w:ascii="Times New Roman" w:hAnsi="Times New Roman" w:cs="Times New Roman"/>
          <w:b/>
          <w:sz w:val="28"/>
          <w:szCs w:val="28"/>
        </w:rPr>
        <w:t>. Структурная единица нервной ткани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нейрон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аксон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дендрит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эритроцит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А3. Ткань с большим количеством межклеточного вещества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эпителиальная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мышечная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соединительная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нервная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7F2E38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7F2E38">
        <w:rPr>
          <w:rFonts w:ascii="Times New Roman" w:hAnsi="Times New Roman" w:cs="Times New Roman"/>
          <w:b/>
          <w:sz w:val="28"/>
          <w:szCs w:val="28"/>
        </w:rPr>
        <w:t>. Функции скелета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защитная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опорная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двигательная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все ответы верны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А5. Самая крупная кость скелета человека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плечевая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большая берцовая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бедренная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локтевая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7F2E38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7F2E38">
        <w:rPr>
          <w:rFonts w:ascii="Times New Roman" w:hAnsi="Times New Roman" w:cs="Times New Roman"/>
          <w:b/>
          <w:sz w:val="28"/>
          <w:szCs w:val="28"/>
        </w:rPr>
        <w:t>. К парным костям черепа относится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теменная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решетчатая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лобная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затылочная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7F2E38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  <w:r w:rsidRPr="007F2E38">
        <w:rPr>
          <w:rFonts w:ascii="Times New Roman" w:hAnsi="Times New Roman" w:cs="Times New Roman"/>
          <w:b/>
          <w:sz w:val="28"/>
          <w:szCs w:val="28"/>
        </w:rPr>
        <w:t>. Мышцы, прикрепленные к коже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скелетные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жевательные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lastRenderedPageBreak/>
        <w:t>с) мимические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межреберные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А8. Мягкий скелет – это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сухожилия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фасции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гладкие мышцы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поперечнополосатые мышцы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7F2E38"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 w:rsidRPr="007F2E38">
        <w:rPr>
          <w:rFonts w:ascii="Times New Roman" w:hAnsi="Times New Roman" w:cs="Times New Roman"/>
          <w:b/>
          <w:sz w:val="28"/>
          <w:szCs w:val="28"/>
        </w:rPr>
        <w:t>. Функция круговой мышцы рта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опускание верхней губы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замыкание рта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поднятие нижней губы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формирование прикуса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А10. Формы лица определяются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выпуклостью скулы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щечной мышцей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размерами нижней челюсти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лобной костью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А11. Шейный отдел позвоночника содержит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6 позвонков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б)4 позвонка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9 позвонков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7 позвонков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А12. Сократительные элементы мышцы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миофибриллы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сухожилия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фасции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мышечные волокна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А13. Кожная железа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слюнная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вилочковая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 xml:space="preserve">с) потовая 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щитовидная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А14. Сколиоз – это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заболевание кожи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искривление позвоночника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нормальная осанка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зубная формула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7F2E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А15. Ростовая зона волоса находится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на кончике волоса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в мозговом слое волоса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в клетках коркового слоя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в волосяной луковице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7F2E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 xml:space="preserve">А16. Образование морщин определяет сокращение 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жевательных мышц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мимических мышц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мышц шеи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фасций головы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7F2E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А17. Расположение верхнего и нижнего зубных рядов при смыкании называется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прикус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укус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зажим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сжатие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А18. Широкая улыбка, хмурое лицо, гримаса являются причинами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появления ранних морщин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изменения настроения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психических заболеваний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упругости мимических мышц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А19. Губы формируются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круговой мышцей рта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мышцей, поднимающей верхнюю губу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мышцей, опускающей нижнюю губу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всеми этими мышцами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F2E38">
        <w:rPr>
          <w:rFonts w:ascii="Times New Roman" w:hAnsi="Times New Roman" w:cs="Times New Roman"/>
          <w:sz w:val="28"/>
          <w:szCs w:val="28"/>
          <w:u w:val="single"/>
        </w:rPr>
        <w:t>Часть</w:t>
      </w:r>
      <w:proofErr w:type="gramStart"/>
      <w:r w:rsidRPr="007F2E38">
        <w:rPr>
          <w:rFonts w:ascii="Times New Roman" w:hAnsi="Times New Roman" w:cs="Times New Roman"/>
          <w:sz w:val="28"/>
          <w:szCs w:val="28"/>
          <w:u w:val="single"/>
        </w:rPr>
        <w:t xml:space="preserve"> В</w:t>
      </w:r>
      <w:proofErr w:type="gramEnd"/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7F2E3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F2E38">
        <w:rPr>
          <w:rFonts w:ascii="Times New Roman" w:hAnsi="Times New Roman" w:cs="Times New Roman"/>
          <w:sz w:val="28"/>
          <w:szCs w:val="28"/>
        </w:rPr>
        <w:t xml:space="preserve">. Опишите </w:t>
      </w:r>
      <w:proofErr w:type="spellStart"/>
      <w:r w:rsidRPr="007F2E38">
        <w:rPr>
          <w:rFonts w:ascii="Times New Roman" w:hAnsi="Times New Roman" w:cs="Times New Roman"/>
          <w:sz w:val="28"/>
          <w:szCs w:val="28"/>
        </w:rPr>
        <w:t>хамэпрозопическое</w:t>
      </w:r>
      <w:proofErr w:type="spellEnd"/>
      <w:r w:rsidRPr="007F2E38">
        <w:rPr>
          <w:rFonts w:ascii="Times New Roman" w:hAnsi="Times New Roman" w:cs="Times New Roman"/>
          <w:sz w:val="28"/>
          <w:szCs w:val="28"/>
        </w:rPr>
        <w:t xml:space="preserve"> лицо.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7F2E3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F2E38">
        <w:rPr>
          <w:rFonts w:ascii="Times New Roman" w:hAnsi="Times New Roman" w:cs="Times New Roman"/>
          <w:sz w:val="28"/>
          <w:szCs w:val="28"/>
        </w:rPr>
        <w:t>. Назовите половые и возрастные различия формы лица.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 xml:space="preserve">В3. Опишите мимическую композицию </w:t>
      </w:r>
      <w:r w:rsidR="000B6A81" w:rsidRPr="007F2E38">
        <w:rPr>
          <w:rFonts w:ascii="Times New Roman" w:hAnsi="Times New Roman" w:cs="Times New Roman"/>
          <w:sz w:val="28"/>
          <w:szCs w:val="28"/>
        </w:rPr>
        <w:t>«</w:t>
      </w:r>
      <w:r w:rsidRPr="007F2E38">
        <w:rPr>
          <w:rFonts w:ascii="Times New Roman" w:hAnsi="Times New Roman" w:cs="Times New Roman"/>
          <w:sz w:val="28"/>
          <w:szCs w:val="28"/>
        </w:rPr>
        <w:t>печаль</w:t>
      </w:r>
      <w:r w:rsidR="000B6A81" w:rsidRPr="007F2E38">
        <w:rPr>
          <w:rFonts w:ascii="Times New Roman" w:hAnsi="Times New Roman" w:cs="Times New Roman"/>
          <w:sz w:val="28"/>
          <w:szCs w:val="28"/>
        </w:rPr>
        <w:t>»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Часть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С</w:t>
      </w:r>
      <w:proofErr w:type="gramEnd"/>
    </w:p>
    <w:p w:rsidR="00533841" w:rsidRPr="007F2E38" w:rsidRDefault="00533841" w:rsidP="007F2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F2E3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F2E38">
        <w:rPr>
          <w:rFonts w:ascii="Times New Roman" w:hAnsi="Times New Roman" w:cs="Times New Roman"/>
          <w:sz w:val="28"/>
          <w:szCs w:val="28"/>
        </w:rPr>
        <w:t xml:space="preserve">. </w:t>
      </w:r>
      <w:r w:rsidR="00A52D1F" w:rsidRPr="007F2E38">
        <w:rPr>
          <w:rFonts w:ascii="Times New Roman" w:hAnsi="Times New Roman" w:cs="Times New Roman"/>
          <w:sz w:val="28"/>
          <w:szCs w:val="28"/>
        </w:rPr>
        <w:t xml:space="preserve">Напишите эссе на тему </w:t>
      </w:r>
      <w:r w:rsidRPr="007F2E38">
        <w:rPr>
          <w:rFonts w:ascii="Times New Roman" w:hAnsi="Times New Roman" w:cs="Times New Roman"/>
          <w:sz w:val="28"/>
          <w:szCs w:val="28"/>
        </w:rPr>
        <w:t xml:space="preserve"> </w:t>
      </w:r>
      <w:r w:rsidR="000B6A81" w:rsidRPr="007F2E38">
        <w:rPr>
          <w:rFonts w:ascii="Times New Roman" w:hAnsi="Times New Roman" w:cs="Times New Roman"/>
          <w:sz w:val="28"/>
          <w:szCs w:val="28"/>
        </w:rPr>
        <w:t>«</w:t>
      </w:r>
      <w:r w:rsidRPr="007F2E38">
        <w:rPr>
          <w:rFonts w:ascii="Times New Roman" w:hAnsi="Times New Roman" w:cs="Times New Roman"/>
          <w:sz w:val="28"/>
          <w:szCs w:val="28"/>
        </w:rPr>
        <w:t>Пластическая анатомия</w:t>
      </w:r>
      <w:r w:rsidR="000B6A81" w:rsidRPr="007F2E38">
        <w:rPr>
          <w:rFonts w:ascii="Times New Roman" w:hAnsi="Times New Roman" w:cs="Times New Roman"/>
          <w:sz w:val="28"/>
          <w:szCs w:val="28"/>
        </w:rPr>
        <w:t>»</w:t>
      </w:r>
      <w:r w:rsidRPr="007F2E38">
        <w:rPr>
          <w:rFonts w:ascii="Times New Roman" w:hAnsi="Times New Roman" w:cs="Times New Roman"/>
          <w:sz w:val="28"/>
          <w:szCs w:val="28"/>
        </w:rPr>
        <w:t xml:space="preserve"> - значение предмета в вашей профессии</w:t>
      </w:r>
      <w:r w:rsidR="00A52D1F" w:rsidRPr="007F2E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38" w:rsidRDefault="007F2E38" w:rsidP="000B6A8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7F2E38" w:rsidRDefault="007F2E38" w:rsidP="000B6A8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2A241C" w:rsidRPr="007F2E38" w:rsidRDefault="003137CE" w:rsidP="007F2E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  <w:lastRenderedPageBreak/>
        <w:t>Критерии оценки</w:t>
      </w:r>
    </w:p>
    <w:p w:rsidR="002A241C" w:rsidRPr="00461796" w:rsidRDefault="002A241C" w:rsidP="000B6A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461796" w:rsidRPr="00D75E1F" w:rsidRDefault="00461796" w:rsidP="000B6A81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 xml:space="preserve">Оценка 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«</w:t>
      </w: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5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-  26-28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баллов</w:t>
      </w:r>
    </w:p>
    <w:p w:rsidR="00461796" w:rsidRPr="00D75E1F" w:rsidRDefault="00461796" w:rsidP="000B6A81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 xml:space="preserve">Оценка 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«</w:t>
      </w: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4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-  22-25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   баллов</w:t>
      </w:r>
    </w:p>
    <w:p w:rsidR="00461796" w:rsidRPr="00D75E1F" w:rsidRDefault="00461796" w:rsidP="000B6A81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 xml:space="preserve">Оценка 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«</w:t>
      </w: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3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 - 19-21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 баллов</w:t>
      </w:r>
    </w:p>
    <w:p w:rsidR="00461796" w:rsidRPr="00D75E1F" w:rsidRDefault="00461796" w:rsidP="000B6A81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 xml:space="preserve">Оценка 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«</w:t>
      </w: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2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-  менее   19 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баллов</w:t>
      </w:r>
    </w:p>
    <w:p w:rsidR="00461796" w:rsidRDefault="00461796" w:rsidP="000B6A8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601" w:rsidRDefault="003A5601" w:rsidP="000B6A81">
      <w:pPr>
        <w:spacing w:after="0" w:line="240" w:lineRule="auto"/>
      </w:pPr>
    </w:p>
    <w:sectPr w:rsidR="003A5601" w:rsidSect="000F5F9D">
      <w:footerReference w:type="default" r:id="rId10"/>
      <w:pgSz w:w="11906" w:h="16838"/>
      <w:pgMar w:top="1134" w:right="850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334" w:rsidRDefault="00911334" w:rsidP="000B6A81">
      <w:pPr>
        <w:spacing w:after="0" w:line="240" w:lineRule="auto"/>
      </w:pPr>
      <w:r>
        <w:separator/>
      </w:r>
    </w:p>
  </w:endnote>
  <w:endnote w:type="continuationSeparator" w:id="0">
    <w:p w:rsidR="00911334" w:rsidRDefault="00911334" w:rsidP="000B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274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B6A81" w:rsidRPr="000B6A81" w:rsidRDefault="000B6A81">
        <w:pPr>
          <w:pStyle w:val="aa"/>
          <w:jc w:val="center"/>
          <w:rPr>
            <w:rFonts w:ascii="Times New Roman" w:hAnsi="Times New Roman" w:cs="Times New Roman"/>
          </w:rPr>
        </w:pPr>
        <w:r w:rsidRPr="000B6A81">
          <w:rPr>
            <w:rFonts w:ascii="Times New Roman" w:hAnsi="Times New Roman" w:cs="Times New Roman"/>
          </w:rPr>
          <w:fldChar w:fldCharType="begin"/>
        </w:r>
        <w:r w:rsidRPr="000B6A81">
          <w:rPr>
            <w:rFonts w:ascii="Times New Roman" w:hAnsi="Times New Roman" w:cs="Times New Roman"/>
          </w:rPr>
          <w:instrText>PAGE   \* MERGEFORMAT</w:instrText>
        </w:r>
        <w:r w:rsidRPr="000B6A81">
          <w:rPr>
            <w:rFonts w:ascii="Times New Roman" w:hAnsi="Times New Roman" w:cs="Times New Roman"/>
          </w:rPr>
          <w:fldChar w:fldCharType="separate"/>
        </w:r>
        <w:r w:rsidR="00D56173">
          <w:rPr>
            <w:rFonts w:ascii="Times New Roman" w:hAnsi="Times New Roman" w:cs="Times New Roman"/>
            <w:noProof/>
          </w:rPr>
          <w:t>2</w:t>
        </w:r>
        <w:r w:rsidRPr="000B6A81">
          <w:rPr>
            <w:rFonts w:ascii="Times New Roman" w:hAnsi="Times New Roman" w:cs="Times New Roman"/>
          </w:rPr>
          <w:fldChar w:fldCharType="end"/>
        </w:r>
      </w:p>
    </w:sdtContent>
  </w:sdt>
  <w:p w:rsidR="000B6A81" w:rsidRDefault="000B6A8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334" w:rsidRDefault="00911334" w:rsidP="000B6A81">
      <w:pPr>
        <w:spacing w:after="0" w:line="240" w:lineRule="auto"/>
      </w:pPr>
      <w:r>
        <w:separator/>
      </w:r>
    </w:p>
  </w:footnote>
  <w:footnote w:type="continuationSeparator" w:id="0">
    <w:p w:rsidR="00911334" w:rsidRDefault="00911334" w:rsidP="000B6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364C0"/>
    <w:multiLevelType w:val="multilevel"/>
    <w:tmpl w:val="EAD23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C25"/>
    <w:rsid w:val="000043C7"/>
    <w:rsid w:val="000311F3"/>
    <w:rsid w:val="000B6A81"/>
    <w:rsid w:val="000F5F9D"/>
    <w:rsid w:val="0011248D"/>
    <w:rsid w:val="00166C25"/>
    <w:rsid w:val="002873B7"/>
    <w:rsid w:val="002A241C"/>
    <w:rsid w:val="003137CE"/>
    <w:rsid w:val="003A5601"/>
    <w:rsid w:val="003F417A"/>
    <w:rsid w:val="00461796"/>
    <w:rsid w:val="00533841"/>
    <w:rsid w:val="00592915"/>
    <w:rsid w:val="006434AD"/>
    <w:rsid w:val="00727098"/>
    <w:rsid w:val="007F2E38"/>
    <w:rsid w:val="00911334"/>
    <w:rsid w:val="00A52D1F"/>
    <w:rsid w:val="00C137FC"/>
    <w:rsid w:val="00CB0728"/>
    <w:rsid w:val="00CE6927"/>
    <w:rsid w:val="00D56173"/>
    <w:rsid w:val="00FB4AA5"/>
    <w:rsid w:val="00FC49E7"/>
    <w:rsid w:val="00FD1C2E"/>
    <w:rsid w:val="00FE4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7C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38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13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3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37F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B6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B6A81"/>
  </w:style>
  <w:style w:type="paragraph" w:styleId="aa">
    <w:name w:val="footer"/>
    <w:basedOn w:val="a"/>
    <w:link w:val="ab"/>
    <w:uiPriority w:val="99"/>
    <w:unhideWhenUsed/>
    <w:rsid w:val="000B6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B6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16</Pages>
  <Words>2371</Words>
  <Characters>13521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20</cp:revision>
  <cp:lastPrinted>2018-09-19T01:14:00Z</cp:lastPrinted>
  <dcterms:created xsi:type="dcterms:W3CDTF">2019-05-24T08:40:00Z</dcterms:created>
  <dcterms:modified xsi:type="dcterms:W3CDTF">2023-09-15T08:00:00Z</dcterms:modified>
</cp:coreProperties>
</file>