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2D50" w:rsidRPr="00DD2D50" w:rsidRDefault="00DD2D50" w:rsidP="00DD2D50">
      <w:pPr>
        <w:tabs>
          <w:tab w:val="left" w:pos="540"/>
          <w:tab w:val="left" w:pos="1080"/>
        </w:tabs>
        <w:spacing w:after="0" w:line="240" w:lineRule="atLeast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DD2D50">
        <w:rPr>
          <w:rFonts w:ascii="Times New Roman" w:eastAsia="Times New Roman" w:hAnsi="Times New Roman" w:cs="Times New Roman"/>
          <w:sz w:val="28"/>
          <w:szCs w:val="28"/>
        </w:rPr>
        <w:t xml:space="preserve">бюджетное профессиональное образовательное учреждение </w:t>
      </w:r>
    </w:p>
    <w:p w:rsidR="00DD2D50" w:rsidRPr="00DD2D50" w:rsidRDefault="00DD2D50" w:rsidP="00C35051">
      <w:pPr>
        <w:tabs>
          <w:tab w:val="left" w:pos="540"/>
          <w:tab w:val="left" w:pos="1080"/>
        </w:tabs>
        <w:spacing w:after="0" w:line="240" w:lineRule="atLeast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DD2D50">
        <w:rPr>
          <w:rFonts w:ascii="Times New Roman" w:eastAsia="Times New Roman" w:hAnsi="Times New Roman" w:cs="Times New Roman"/>
          <w:sz w:val="28"/>
          <w:szCs w:val="28"/>
        </w:rPr>
        <w:t>Вологодской области «Вологодский колледж технологии и дизайна»</w:t>
      </w:r>
    </w:p>
    <w:p w:rsidR="00DD2D50" w:rsidRPr="00DD2D50" w:rsidRDefault="00DD2D50" w:rsidP="00DD2D50">
      <w:pPr>
        <w:tabs>
          <w:tab w:val="left" w:pos="540"/>
          <w:tab w:val="left" w:pos="1080"/>
        </w:tabs>
        <w:spacing w:after="0" w:line="240" w:lineRule="atLeas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D2D50" w:rsidRPr="00DD2D50" w:rsidRDefault="00DD2D50" w:rsidP="00DD2D50">
      <w:pPr>
        <w:spacing w:after="0" w:line="240" w:lineRule="atLeas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2D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DD2D50" w:rsidRPr="00DD2D50" w:rsidRDefault="00DD2D50" w:rsidP="00DD2D50">
      <w:pPr>
        <w:tabs>
          <w:tab w:val="left" w:pos="6946"/>
        </w:tabs>
        <w:spacing w:after="0" w:line="240" w:lineRule="atLeast"/>
        <w:ind w:left="5670"/>
        <w:rPr>
          <w:rFonts w:ascii="Times New Roman" w:eastAsia="Times New Roman" w:hAnsi="Times New Roman" w:cs="Times New Roman"/>
          <w:sz w:val="28"/>
          <w:szCs w:val="28"/>
        </w:rPr>
      </w:pPr>
      <w:r w:rsidRPr="00DD2D50">
        <w:rPr>
          <w:rFonts w:ascii="Times New Roman" w:eastAsia="Times New Roman" w:hAnsi="Times New Roman" w:cs="Times New Roman"/>
          <w:sz w:val="28"/>
          <w:szCs w:val="28"/>
        </w:rPr>
        <w:t>УТВЕРЖДЕНО</w:t>
      </w:r>
    </w:p>
    <w:p w:rsidR="00DD2D50" w:rsidRPr="00DD2D50" w:rsidRDefault="00DD2D50" w:rsidP="00DD2D50">
      <w:pPr>
        <w:tabs>
          <w:tab w:val="left" w:pos="6946"/>
        </w:tabs>
        <w:spacing w:after="0" w:line="240" w:lineRule="atLeast"/>
        <w:ind w:left="5670"/>
        <w:rPr>
          <w:rFonts w:ascii="Times New Roman" w:eastAsia="Times New Roman" w:hAnsi="Times New Roman" w:cs="Times New Roman"/>
          <w:sz w:val="28"/>
          <w:szCs w:val="28"/>
        </w:rPr>
      </w:pPr>
      <w:r w:rsidRPr="00DD2D50">
        <w:rPr>
          <w:rFonts w:ascii="Times New Roman" w:eastAsia="Times New Roman" w:hAnsi="Times New Roman" w:cs="Times New Roman"/>
          <w:sz w:val="28"/>
          <w:szCs w:val="28"/>
        </w:rPr>
        <w:t>приказом директора</w:t>
      </w:r>
    </w:p>
    <w:p w:rsidR="00DD2D50" w:rsidRPr="00DD2D50" w:rsidRDefault="00DD2D50" w:rsidP="00DD2D50">
      <w:pPr>
        <w:tabs>
          <w:tab w:val="left" w:pos="6946"/>
        </w:tabs>
        <w:spacing w:after="0" w:line="240" w:lineRule="atLeast"/>
        <w:ind w:left="5670"/>
        <w:rPr>
          <w:rFonts w:ascii="Times New Roman" w:eastAsia="Times New Roman" w:hAnsi="Times New Roman" w:cs="Times New Roman"/>
          <w:sz w:val="28"/>
          <w:szCs w:val="28"/>
        </w:rPr>
      </w:pPr>
      <w:r w:rsidRPr="00DD2D50">
        <w:rPr>
          <w:rFonts w:ascii="Times New Roman" w:eastAsia="Times New Roman" w:hAnsi="Times New Roman" w:cs="Times New Roman"/>
          <w:sz w:val="28"/>
          <w:szCs w:val="28"/>
        </w:rPr>
        <w:t>БПОУ ВО «Вологодский колледж технологии и дизайна»</w:t>
      </w:r>
    </w:p>
    <w:p w:rsidR="00605877" w:rsidRDefault="00605877" w:rsidP="00AA248E">
      <w:pPr>
        <w:spacing w:after="0" w:line="240" w:lineRule="auto"/>
        <w:ind w:left="567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31.08.2021 № 528</w:t>
      </w:r>
    </w:p>
    <w:p w:rsidR="000C2638" w:rsidRPr="000C2638" w:rsidRDefault="000C2638" w:rsidP="00AA248E">
      <w:pPr>
        <w:spacing w:after="0" w:line="240" w:lineRule="auto"/>
        <w:ind w:left="5670"/>
        <w:rPr>
          <w:rFonts w:ascii="Times New Roman" w:hAnsi="Times New Roman"/>
          <w:sz w:val="28"/>
          <w:szCs w:val="28"/>
        </w:rPr>
      </w:pPr>
      <w:r w:rsidRPr="000C2638">
        <w:rPr>
          <w:rFonts w:ascii="Times New Roman" w:hAnsi="Times New Roman"/>
          <w:sz w:val="28"/>
          <w:szCs w:val="28"/>
        </w:rPr>
        <w:t>от 31.08.2022 № 580</w:t>
      </w:r>
    </w:p>
    <w:p w:rsidR="00DD2D50" w:rsidRPr="00DD2D50" w:rsidRDefault="00DD2D50" w:rsidP="00DD2D50">
      <w:pPr>
        <w:spacing w:after="0" w:line="240" w:lineRule="atLeas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D2D50" w:rsidRPr="00DD2D50" w:rsidRDefault="00DD2D50" w:rsidP="00DD2D50">
      <w:pPr>
        <w:spacing w:after="0" w:line="240" w:lineRule="atLeas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D2D50" w:rsidRPr="00DD2D50" w:rsidRDefault="00DD2D50" w:rsidP="00DD2D50">
      <w:pPr>
        <w:spacing w:after="0" w:line="240" w:lineRule="atLeas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D2D50" w:rsidRPr="00DD2D50" w:rsidRDefault="00DD2D50" w:rsidP="00DD2D50">
      <w:pPr>
        <w:spacing w:after="0" w:line="240" w:lineRule="atLeas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D2D50" w:rsidRPr="00DD2D50" w:rsidRDefault="00DD2D50" w:rsidP="00DD2D50">
      <w:pPr>
        <w:spacing w:after="0" w:line="240" w:lineRule="atLeas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D2D50" w:rsidRPr="00DD2D50" w:rsidRDefault="00DD2D50" w:rsidP="00DD2D50">
      <w:pPr>
        <w:spacing w:after="0" w:line="240" w:lineRule="atLeas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D2D50" w:rsidRPr="00DD2D50" w:rsidRDefault="00DD2D50" w:rsidP="00DD2D50">
      <w:pPr>
        <w:spacing w:after="0" w:line="240" w:lineRule="atLeas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D2D50" w:rsidRPr="00DD2D50" w:rsidRDefault="00DD2D50" w:rsidP="00DD2D50">
      <w:pPr>
        <w:spacing w:after="0" w:line="240" w:lineRule="atLeas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D2D50" w:rsidRPr="00DD2D50" w:rsidRDefault="00DD2D50" w:rsidP="00DD2D50">
      <w:pPr>
        <w:tabs>
          <w:tab w:val="left" w:pos="812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2D50">
        <w:rPr>
          <w:rFonts w:ascii="Times New Roman" w:eastAsia="Times New Roman" w:hAnsi="Times New Roman" w:cs="Times New Roman"/>
          <w:sz w:val="28"/>
          <w:szCs w:val="28"/>
          <w:lang w:eastAsia="ru-RU"/>
        </w:rPr>
        <w:t>МЕТОДИЧЕСКИЕ РЕКОМЕНДАЦИИ</w:t>
      </w:r>
    </w:p>
    <w:p w:rsidR="00DD2D50" w:rsidRPr="00DD2D50" w:rsidRDefault="00DD2D50" w:rsidP="00DD2D50">
      <w:pPr>
        <w:tabs>
          <w:tab w:val="left" w:pos="812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2D50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СТУДЕНТОВ</w:t>
      </w:r>
    </w:p>
    <w:p w:rsidR="00DD2D50" w:rsidRPr="00DD2D50" w:rsidRDefault="00DD2D50" w:rsidP="00DD2D50">
      <w:pPr>
        <w:tabs>
          <w:tab w:val="left" w:pos="812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2D50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ВЫПОЛНЕНИЮ САМОСТОЯТЕЛЬН</w:t>
      </w:r>
      <w:r w:rsidR="00C35051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Pr="00DD2D50">
        <w:rPr>
          <w:rFonts w:ascii="Times New Roman" w:eastAsia="Times New Roman" w:hAnsi="Times New Roman" w:cs="Times New Roman"/>
          <w:sz w:val="28"/>
          <w:szCs w:val="28"/>
          <w:lang w:eastAsia="ru-RU"/>
        </w:rPr>
        <w:t>Х РАБОТ</w:t>
      </w:r>
    </w:p>
    <w:p w:rsidR="00DD2D50" w:rsidRPr="00DD2D50" w:rsidRDefault="00DD2D50" w:rsidP="00DD2D50">
      <w:pPr>
        <w:spacing w:after="0" w:line="240" w:lineRule="atLeast"/>
        <w:contextualSpacing/>
        <w:jc w:val="center"/>
        <w:rPr>
          <w:rFonts w:ascii="Times New Roman" w:eastAsia="Times New Roman" w:hAnsi="Times New Roman" w:cs="Times New Roman"/>
          <w:color w:val="FF0000"/>
          <w:sz w:val="28"/>
          <w:szCs w:val="28"/>
        </w:rPr>
      </w:pPr>
    </w:p>
    <w:p w:rsidR="00DD2D50" w:rsidRDefault="007A5D0F" w:rsidP="00DD2D50">
      <w:pPr>
        <w:spacing w:after="0" w:line="240" w:lineRule="atLeast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ОП.03 Рисунок и живопись</w:t>
      </w:r>
    </w:p>
    <w:p w:rsidR="00C35051" w:rsidRPr="00DD2D50" w:rsidRDefault="00C35051" w:rsidP="00DD2D50">
      <w:pPr>
        <w:spacing w:after="0" w:line="240" w:lineRule="atLeast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35051" w:rsidRPr="00C35051" w:rsidRDefault="00C35051" w:rsidP="005C421B">
      <w:pPr>
        <w:spacing w:after="0" w:line="240" w:lineRule="atLeast"/>
        <w:ind w:firstLine="737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</w:t>
      </w:r>
      <w:r w:rsidR="007A5D0F" w:rsidRPr="00C35051">
        <w:rPr>
          <w:rFonts w:ascii="Times New Roman" w:eastAsia="Times New Roman" w:hAnsi="Times New Roman" w:cs="Times New Roman"/>
          <w:sz w:val="28"/>
          <w:szCs w:val="28"/>
        </w:rPr>
        <w:t>пециальност</w:t>
      </w:r>
      <w:r w:rsidRPr="00C35051">
        <w:rPr>
          <w:rFonts w:ascii="Times New Roman" w:eastAsia="Times New Roman" w:hAnsi="Times New Roman" w:cs="Times New Roman"/>
          <w:sz w:val="28"/>
          <w:szCs w:val="28"/>
        </w:rPr>
        <w:t>ь</w:t>
      </w:r>
    </w:p>
    <w:p w:rsidR="00C35051" w:rsidRPr="00C35051" w:rsidRDefault="007A5D0F" w:rsidP="00C35051">
      <w:pPr>
        <w:widowControl w:val="0"/>
        <w:autoSpaceDE w:val="0"/>
        <w:autoSpaceDN w:val="0"/>
        <w:adjustRightInd w:val="0"/>
        <w:spacing w:after="0" w:line="240" w:lineRule="auto"/>
        <w:ind w:firstLine="770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35051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C35051" w:rsidRPr="00C3505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           43.02.12 ТЕХНОЛОГИЯ ЭСТЕТИЧЕСКИХ УСЛУГ</w:t>
      </w:r>
    </w:p>
    <w:p w:rsidR="00DD2D50" w:rsidRPr="00DD2D50" w:rsidRDefault="00DD2D50" w:rsidP="005C421B">
      <w:pPr>
        <w:spacing w:after="0" w:line="240" w:lineRule="atLeast"/>
        <w:ind w:firstLine="737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</w:rPr>
      </w:pPr>
    </w:p>
    <w:p w:rsidR="00DD2D50" w:rsidRPr="00DD2D50" w:rsidRDefault="00DD2D50" w:rsidP="00DD2D5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tLeast"/>
        <w:rPr>
          <w:rFonts w:ascii="Times New Roman" w:eastAsia="Times New Roman" w:hAnsi="Times New Roman" w:cs="Times New Roman"/>
          <w:sz w:val="28"/>
          <w:szCs w:val="28"/>
        </w:rPr>
      </w:pPr>
    </w:p>
    <w:p w:rsidR="00DD2D50" w:rsidRPr="00DD2D50" w:rsidRDefault="00DD2D50" w:rsidP="00DD2D5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tLeast"/>
        <w:rPr>
          <w:rFonts w:ascii="Times New Roman" w:eastAsia="Times New Roman" w:hAnsi="Times New Roman" w:cs="Times New Roman"/>
          <w:sz w:val="28"/>
          <w:szCs w:val="28"/>
        </w:rPr>
      </w:pPr>
    </w:p>
    <w:p w:rsidR="00DD2D50" w:rsidRPr="00DD2D50" w:rsidRDefault="00DD2D50" w:rsidP="00DD2D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10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tLeast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</w:p>
    <w:p w:rsidR="00DD2D50" w:rsidRPr="00DD2D50" w:rsidRDefault="00DD2D50" w:rsidP="00DD2D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10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tLeast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</w:p>
    <w:p w:rsidR="00DD2D50" w:rsidRPr="00DD2D50" w:rsidRDefault="00DD2D50" w:rsidP="00DD2D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10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tLeast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</w:p>
    <w:p w:rsidR="00DD2D50" w:rsidRPr="00DD2D50" w:rsidRDefault="00DD2D50" w:rsidP="00DD2D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10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tLeast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</w:p>
    <w:p w:rsidR="00DD2D50" w:rsidRPr="00DD2D50" w:rsidRDefault="00DD2D50" w:rsidP="00DD2D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10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tLeast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</w:p>
    <w:p w:rsidR="00DD2D50" w:rsidRPr="00DD2D50" w:rsidRDefault="00DD2D50" w:rsidP="00DD2D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10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tLeast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</w:p>
    <w:p w:rsidR="00DD2D50" w:rsidRPr="00DD2D50" w:rsidRDefault="00DD2D50" w:rsidP="00DD2D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10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tLeast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</w:p>
    <w:p w:rsidR="00DD2D50" w:rsidRPr="00DD2D50" w:rsidRDefault="00DD2D50" w:rsidP="00DD2D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10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tLeast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</w:p>
    <w:p w:rsidR="00DD2D50" w:rsidRPr="00DD2D50" w:rsidRDefault="00DD2D50" w:rsidP="00DD2D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10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tLeast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</w:p>
    <w:p w:rsidR="00DD2D50" w:rsidRPr="00DD2D50" w:rsidRDefault="00DD2D50" w:rsidP="00DD2D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tLeast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DD2D50">
        <w:rPr>
          <w:rFonts w:ascii="Times New Roman" w:eastAsia="Times New Roman" w:hAnsi="Times New Roman" w:cs="Times New Roman"/>
          <w:bCs/>
          <w:sz w:val="28"/>
          <w:szCs w:val="28"/>
        </w:rPr>
        <w:t>Вологда,</w:t>
      </w:r>
    </w:p>
    <w:p w:rsidR="00DD2D50" w:rsidRPr="00DD2D50" w:rsidRDefault="000C2638" w:rsidP="00DD2D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tLeast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noProof/>
          <w:sz w:val="28"/>
          <w:szCs w:val="28"/>
        </w:rPr>
        <w:pict>
          <v:rect id="Прямоугольник 6" o:spid="_x0000_s1027" style="position:absolute;left:0;text-align:left;margin-left:224.7pt;margin-top:33.9pt;width:15.05pt;height:15.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" stroked="f"/>
        </w:pict>
      </w:r>
      <w:r w:rsidR="00605877">
        <w:rPr>
          <w:rFonts w:ascii="Times New Roman" w:eastAsia="Times New Roman" w:hAnsi="Times New Roman" w:cs="Times New Roman"/>
          <w:bCs/>
          <w:sz w:val="28"/>
          <w:szCs w:val="28"/>
        </w:rPr>
        <w:t>2021</w:t>
      </w:r>
    </w:p>
    <w:p w:rsidR="00DD2D50" w:rsidRPr="00DD2D50" w:rsidRDefault="00DD2D50" w:rsidP="005C2EF1">
      <w:pPr>
        <w:spacing w:after="0" w:line="240" w:lineRule="atLeast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2D50">
        <w:rPr>
          <w:rFonts w:ascii="Times New Roman" w:eastAsia="Times New Roman" w:hAnsi="Times New Roman" w:cs="Times New Roman"/>
          <w:bCs/>
          <w:sz w:val="28"/>
          <w:szCs w:val="28"/>
        </w:rPr>
        <w:br w:type="page"/>
      </w:r>
      <w:r w:rsidRPr="00DD2D5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Организация-разработчик: бюджетное профессиональное образовательное учреждение Вологодской области «Вологодский колледж технологии и дизайна»</w:t>
      </w:r>
    </w:p>
    <w:p w:rsidR="00DD2D50" w:rsidRPr="00DD2D50" w:rsidRDefault="00DD2D50" w:rsidP="00DD2D50">
      <w:pPr>
        <w:spacing w:after="0" w:line="24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D2D50" w:rsidRPr="00DD2D50" w:rsidRDefault="00DD2D50" w:rsidP="00DD2D50">
      <w:pPr>
        <w:spacing w:after="0" w:line="240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D2D50" w:rsidRPr="00DD2D50" w:rsidRDefault="00DD2D50" w:rsidP="00DD2D50">
      <w:pPr>
        <w:spacing w:after="0" w:line="240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D2D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Разработчик:</w:t>
      </w:r>
    </w:p>
    <w:p w:rsidR="00DD2D50" w:rsidRPr="00DD2D50" w:rsidRDefault="00DD2D50" w:rsidP="00DD2D5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tLeast"/>
        <w:ind w:firstLine="70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DD2D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Клинковская</w:t>
      </w:r>
      <w:proofErr w:type="spellEnd"/>
      <w:r w:rsidRPr="00DD2D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Т.Н преподаватель БПОУ ВО «Вологодский колледж технологии и дизайна»</w:t>
      </w:r>
    </w:p>
    <w:p w:rsidR="00DD2D50" w:rsidRPr="00DD2D50" w:rsidRDefault="00DD2D50" w:rsidP="00DD2D50">
      <w:pPr>
        <w:spacing w:after="0" w:line="240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D2D50" w:rsidRPr="00DD2D50" w:rsidRDefault="00DD2D50" w:rsidP="005C2EF1">
      <w:pPr>
        <w:spacing w:after="0" w:line="240" w:lineRule="atLeast"/>
        <w:ind w:firstLine="851"/>
        <w:rPr>
          <w:rFonts w:ascii="Times New Roman" w:eastAsia="Times New Roman" w:hAnsi="Times New Roman" w:cs="Times New Roman"/>
          <w:sz w:val="28"/>
          <w:szCs w:val="28"/>
        </w:rPr>
      </w:pPr>
      <w:r w:rsidRPr="00DD2D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Рассмотрена и рекомендована к использованию в учебном процессе </w:t>
      </w:r>
      <w:r w:rsidRPr="00DD2D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 xml:space="preserve">предметной цикловой комиссией  </w:t>
      </w:r>
      <w:r w:rsidR="005C2E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r w:rsidR="00605877" w:rsidRPr="00605877">
        <w:rPr>
          <w:rFonts w:ascii="Times New Roman" w:eastAsia="Times New Roman" w:hAnsi="Times New Roman" w:cs="Times New Roman"/>
          <w:sz w:val="28"/>
          <w:szCs w:val="28"/>
        </w:rPr>
        <w:t>ротокол № 1 от 30.08.2021 г</w:t>
      </w:r>
      <w:r w:rsidR="000C2638" w:rsidRPr="000C2638">
        <w:rPr>
          <w:rFonts w:ascii="Times New Roman" w:eastAsia="Times New Roman" w:hAnsi="Times New Roman" w:cs="Times New Roman"/>
          <w:sz w:val="28"/>
          <w:szCs w:val="28"/>
        </w:rPr>
        <w:t>., протокол № 1 от 31.08.2022 г.</w:t>
      </w:r>
      <w:bookmarkStart w:id="0" w:name="_GoBack"/>
      <w:bookmarkEnd w:id="0"/>
    </w:p>
    <w:p w:rsidR="00DD2D50" w:rsidRPr="00DD2D50" w:rsidRDefault="00DD2D50" w:rsidP="00DD2D50">
      <w:pPr>
        <w:spacing w:after="0" w:line="240" w:lineRule="atLeast"/>
        <w:rPr>
          <w:rFonts w:ascii="Times New Roman" w:eastAsia="Times New Roman" w:hAnsi="Times New Roman" w:cs="Times New Roman"/>
          <w:sz w:val="28"/>
          <w:szCs w:val="28"/>
        </w:rPr>
      </w:pPr>
      <w:r w:rsidRPr="00DD2D50">
        <w:rPr>
          <w:rFonts w:ascii="Times New Roman" w:eastAsia="Times New Roman" w:hAnsi="Times New Roman" w:cs="Times New Roman"/>
          <w:sz w:val="28"/>
          <w:szCs w:val="28"/>
        </w:rPr>
        <w:br w:type="page"/>
      </w:r>
    </w:p>
    <w:p w:rsidR="00DD2D50" w:rsidRPr="00AA248E" w:rsidRDefault="00DD2D50" w:rsidP="00DD2D50">
      <w:pPr>
        <w:shd w:val="clear" w:color="auto" w:fill="FFFFFF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/>
        </w:rPr>
      </w:pPr>
      <w:r w:rsidRPr="00AA248E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/>
        </w:rPr>
        <w:lastRenderedPageBreak/>
        <w:t>Пояснительная записка</w:t>
      </w:r>
    </w:p>
    <w:p w:rsidR="00DD2D50" w:rsidRPr="00DD2D50" w:rsidRDefault="00DD2D50" w:rsidP="00DD2D50">
      <w:pPr>
        <w:shd w:val="clear" w:color="auto" w:fill="FFFFFF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A5D0F" w:rsidRPr="00C35051" w:rsidRDefault="00DD2D50" w:rsidP="00AA248E">
      <w:pPr>
        <w:spacing w:after="0" w:line="240" w:lineRule="atLeast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350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Методические рекомендации по организации внеаудиторной самостоятельной работы по </w:t>
      </w:r>
      <w:r w:rsidR="007A5D0F" w:rsidRPr="00C35051">
        <w:rPr>
          <w:rFonts w:ascii="Times New Roman" w:eastAsia="Times New Roman" w:hAnsi="Times New Roman" w:cs="Times New Roman"/>
          <w:b/>
          <w:sz w:val="28"/>
          <w:szCs w:val="28"/>
        </w:rPr>
        <w:t>ОП.03 Рисунок и живопись</w:t>
      </w:r>
    </w:p>
    <w:p w:rsidR="00C35051" w:rsidRPr="00C35051" w:rsidRDefault="00DD2D50" w:rsidP="00AA248E">
      <w:pPr>
        <w:pStyle w:val="a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350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предназначены для студентов, обучающихся</w:t>
      </w:r>
      <w:r w:rsidRPr="00C3505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Pr="00C350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</w:t>
      </w:r>
      <w:r w:rsidRPr="00C3505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="007A5D0F" w:rsidRPr="00C350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специальности </w:t>
      </w:r>
      <w:r w:rsidR="00C35051" w:rsidRPr="00C35051">
        <w:rPr>
          <w:rFonts w:ascii="Times New Roman" w:hAnsi="Times New Roman" w:cs="Times New Roman"/>
          <w:sz w:val="28"/>
          <w:szCs w:val="28"/>
          <w:lang w:eastAsia="ru-RU"/>
        </w:rPr>
        <w:t>43.02.12   Технология эстетических услуг</w:t>
      </w:r>
    </w:p>
    <w:p w:rsidR="005C421B" w:rsidRPr="00C35051" w:rsidRDefault="005C421B" w:rsidP="007A5D0F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350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DD2D50" w:rsidRPr="00C350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Общий объём времени</w:t>
      </w:r>
      <w:r w:rsidR="00F06D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38 часов</w:t>
      </w:r>
      <w:r w:rsidR="00DD2D50" w:rsidRPr="00C350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</w:p>
    <w:p w:rsidR="00DD2D50" w:rsidRPr="00C35051" w:rsidRDefault="00DD2D50" w:rsidP="007A5D0F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350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Внеаудиторная самостоятельная работа обучающихся – это планируемая учебная, учебно-исследовательская работа, выполняемая во внеаудиторное время по заданию и при методическом руководстве преподавателя.</w:t>
      </w:r>
    </w:p>
    <w:p w:rsidR="00DD2D50" w:rsidRPr="00C35051" w:rsidRDefault="00DD2D50" w:rsidP="00DD2D50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3505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Целью </w:t>
      </w:r>
      <w:r w:rsidRPr="00C350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самостоятельной работы обучающихся является:</w:t>
      </w:r>
    </w:p>
    <w:p w:rsidR="00DD2D50" w:rsidRPr="00C35051" w:rsidRDefault="00DD2D50" w:rsidP="00DD2D50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5051">
        <w:rPr>
          <w:rFonts w:ascii="Times New Roman" w:eastAsia="Times New Roman" w:hAnsi="Times New Roman" w:cs="Times New Roman"/>
          <w:sz w:val="28"/>
          <w:szCs w:val="28"/>
          <w:lang w:eastAsia="ru-RU"/>
        </w:rPr>
        <w:t>систематизация, закрепление, углубление и расширение полученных теоретических знаний и умений, обучающихся;</w:t>
      </w:r>
    </w:p>
    <w:p w:rsidR="00DD2D50" w:rsidRPr="00C35051" w:rsidRDefault="00DD2D50" w:rsidP="00DD2D50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5051">
        <w:rPr>
          <w:rFonts w:ascii="Times New Roman" w:eastAsia="Times New Roman" w:hAnsi="Times New Roman" w:cs="Times New Roman"/>
          <w:sz w:val="28"/>
          <w:szCs w:val="28"/>
          <w:lang w:eastAsia="ru-RU"/>
        </w:rPr>
        <w:t>овладение общими и профессиональными компетенциями;</w:t>
      </w:r>
    </w:p>
    <w:p w:rsidR="00DD2D50" w:rsidRPr="00C35051" w:rsidRDefault="00DD2D50" w:rsidP="00DD2D50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5051">
        <w:rPr>
          <w:rFonts w:ascii="Times New Roman" w:eastAsia="Times New Roman" w:hAnsi="Times New Roman" w:cs="Times New Roman"/>
          <w:sz w:val="28"/>
          <w:szCs w:val="28"/>
          <w:lang w:eastAsia="ru-RU"/>
        </w:rPr>
        <w:t>овладение практическими навыками работы с нормативной и справочной литературой;</w:t>
      </w:r>
    </w:p>
    <w:p w:rsidR="00DD2D50" w:rsidRPr="00C35051" w:rsidRDefault="00DD2D50" w:rsidP="00DD2D50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5051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познавательных способностей и активности обучающихся: творческой инициативы, самостоятельности, ответственности и организованности;</w:t>
      </w:r>
    </w:p>
    <w:p w:rsidR="00DD2D50" w:rsidRPr="00C35051" w:rsidRDefault="00DD2D50" w:rsidP="00DD2D50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5051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формирование самостоятельности профессионального мышления: способности к профессиональному саморазвитию, самосовершенствованию и самореализации;</w:t>
      </w:r>
    </w:p>
    <w:p w:rsidR="00DD2D50" w:rsidRPr="00C35051" w:rsidRDefault="00DD2D50" w:rsidP="00DD2D50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5051">
        <w:rPr>
          <w:rFonts w:ascii="Times New Roman" w:eastAsia="Times New Roman" w:hAnsi="Times New Roman" w:cs="Times New Roman"/>
          <w:sz w:val="28"/>
          <w:szCs w:val="28"/>
          <w:lang w:eastAsia="ru-RU"/>
        </w:rPr>
        <w:t>овладение практическими навыками применения информационно-коммуникационных технологий в профессиональной деятельности;</w:t>
      </w:r>
    </w:p>
    <w:p w:rsidR="00DD2D50" w:rsidRPr="00C35051" w:rsidRDefault="00DD2D50" w:rsidP="00DD2D50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5051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исследовательских умений.</w:t>
      </w:r>
    </w:p>
    <w:p w:rsidR="00DD2D50" w:rsidRPr="00C35051" w:rsidRDefault="00DD2D50" w:rsidP="00DD2D5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C350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Для организации самостоятельной работы необходимы следующие </w:t>
      </w:r>
      <w:r w:rsidRPr="00C3505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условия:</w:t>
      </w:r>
    </w:p>
    <w:p w:rsidR="00DD2D50" w:rsidRPr="00C35051" w:rsidRDefault="00DD2D50" w:rsidP="00DD2D50">
      <w:pPr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350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готовность обучающихся к самостоятельному труду;</w:t>
      </w:r>
    </w:p>
    <w:p w:rsidR="00DD2D50" w:rsidRPr="00C35051" w:rsidRDefault="00DD2D50" w:rsidP="00DD2D50">
      <w:pPr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350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мотивация обучающихся;</w:t>
      </w:r>
    </w:p>
    <w:p w:rsidR="00DD2D50" w:rsidRPr="00C35051" w:rsidRDefault="00DD2D50" w:rsidP="00DD2D50">
      <w:pPr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350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наличие и доступность необходимого учебно-методического и справочного материала;</w:t>
      </w:r>
    </w:p>
    <w:p w:rsidR="00DD2D50" w:rsidRPr="00C35051" w:rsidRDefault="00DD2D50" w:rsidP="00DD2D50">
      <w:pPr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350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система регулярного контроля качества выполненной самостоятельной работы;</w:t>
      </w:r>
    </w:p>
    <w:p w:rsidR="00DD2D50" w:rsidRPr="00C35051" w:rsidRDefault="00DD2D50" w:rsidP="00DD2D50">
      <w:pPr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350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консультационная помощь преподавателя.</w:t>
      </w:r>
    </w:p>
    <w:p w:rsidR="00DD2D50" w:rsidRPr="00C35051" w:rsidRDefault="00DD2D50" w:rsidP="00DD2D50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3505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Формы</w:t>
      </w:r>
      <w:r w:rsidRPr="00C350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самостоятельной работы обучающихся определяются содержанием ОП.02 История изобразительного искусства, степенью их подготовленности. Преподаватель самостоятельно подбирает виды самостоятельной работы в соответствии со спецификой дисциплины или профессионального модуля, вырабатывает критерии оценки. К основным формам самостоятельной работы обучающихся можно отнести:</w:t>
      </w:r>
    </w:p>
    <w:p w:rsidR="00DD2D50" w:rsidRPr="00C35051" w:rsidRDefault="00DD2D50" w:rsidP="00DD2D5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50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1. </w:t>
      </w:r>
      <w:r w:rsidRPr="00C35051">
        <w:rPr>
          <w:rFonts w:ascii="Times New Roman" w:eastAsia="Times New Roman" w:hAnsi="Times New Roman" w:cs="Times New Roman"/>
          <w:sz w:val="28"/>
          <w:szCs w:val="28"/>
          <w:lang w:eastAsia="ru-RU"/>
        </w:rPr>
        <w:t>Чтение основной и дополнительной литературы. Самостоятельное изучение материала по литературным источникам.</w:t>
      </w:r>
    </w:p>
    <w:p w:rsidR="00DD2D50" w:rsidRPr="00C35051" w:rsidRDefault="00DD2D50" w:rsidP="00DD2D5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5051">
        <w:rPr>
          <w:rFonts w:ascii="Times New Roman" w:eastAsia="Times New Roman" w:hAnsi="Times New Roman" w:cs="Times New Roman"/>
          <w:sz w:val="28"/>
          <w:szCs w:val="28"/>
          <w:lang w:eastAsia="ru-RU"/>
        </w:rPr>
        <w:t>2. Работа с библиотечным каталогом, самостоятельный подбор необходимой литературы.</w:t>
      </w:r>
    </w:p>
    <w:p w:rsidR="00DD2D50" w:rsidRPr="00C35051" w:rsidRDefault="00DD2D50" w:rsidP="00DD2D5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5051">
        <w:rPr>
          <w:rFonts w:ascii="Times New Roman" w:eastAsia="Times New Roman" w:hAnsi="Times New Roman" w:cs="Times New Roman"/>
          <w:sz w:val="28"/>
          <w:szCs w:val="28"/>
          <w:lang w:eastAsia="ru-RU"/>
        </w:rPr>
        <w:t>3. Работа со словарем, справочником.</w:t>
      </w:r>
    </w:p>
    <w:p w:rsidR="00DD2D50" w:rsidRPr="00C35051" w:rsidRDefault="00DD2D50" w:rsidP="00DD2D5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505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4. Поиск необходимой информации в сети Интернет.</w:t>
      </w:r>
    </w:p>
    <w:p w:rsidR="00DD2D50" w:rsidRPr="00C35051" w:rsidRDefault="00DD2D50" w:rsidP="00DD2D5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5051">
        <w:rPr>
          <w:rFonts w:ascii="Times New Roman" w:eastAsia="Times New Roman" w:hAnsi="Times New Roman" w:cs="Times New Roman"/>
          <w:sz w:val="28"/>
          <w:szCs w:val="28"/>
          <w:lang w:eastAsia="ru-RU"/>
        </w:rPr>
        <w:t>5. Конспектирование источников.</w:t>
      </w:r>
    </w:p>
    <w:p w:rsidR="00DD2D50" w:rsidRPr="00C35051" w:rsidRDefault="00DD2D50" w:rsidP="00DD2D5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5051">
        <w:rPr>
          <w:rFonts w:ascii="Times New Roman" w:eastAsia="Times New Roman" w:hAnsi="Times New Roman" w:cs="Times New Roman"/>
          <w:sz w:val="28"/>
          <w:szCs w:val="28"/>
          <w:lang w:eastAsia="ru-RU"/>
        </w:rPr>
        <w:t>6. Составление аннотаций к литературным источникам.</w:t>
      </w:r>
    </w:p>
    <w:p w:rsidR="00DD2D50" w:rsidRPr="00C35051" w:rsidRDefault="00DD2D50" w:rsidP="00DD2D5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5051">
        <w:rPr>
          <w:rFonts w:ascii="Times New Roman" w:eastAsia="Times New Roman" w:hAnsi="Times New Roman" w:cs="Times New Roman"/>
          <w:sz w:val="28"/>
          <w:szCs w:val="28"/>
          <w:lang w:eastAsia="ru-RU"/>
        </w:rPr>
        <w:t>7. Составление рецензий и отзывов на прочитанный материал.</w:t>
      </w:r>
    </w:p>
    <w:p w:rsidR="00DD2D50" w:rsidRPr="00C35051" w:rsidRDefault="00DD2D50" w:rsidP="00DD2D5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5051">
        <w:rPr>
          <w:rFonts w:ascii="Times New Roman" w:eastAsia="Times New Roman" w:hAnsi="Times New Roman" w:cs="Times New Roman"/>
          <w:sz w:val="28"/>
          <w:szCs w:val="28"/>
          <w:lang w:eastAsia="ru-RU"/>
        </w:rPr>
        <w:t>8. Составление обзора публикаций по теме.</w:t>
      </w:r>
    </w:p>
    <w:p w:rsidR="00DD2D50" w:rsidRPr="00C35051" w:rsidRDefault="00DD2D50" w:rsidP="00DD2D5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5051">
        <w:rPr>
          <w:rFonts w:ascii="Times New Roman" w:eastAsia="Times New Roman" w:hAnsi="Times New Roman" w:cs="Times New Roman"/>
          <w:sz w:val="28"/>
          <w:szCs w:val="28"/>
          <w:lang w:eastAsia="ru-RU"/>
        </w:rPr>
        <w:t>9. Составление и разработка словаря (глоссария).</w:t>
      </w:r>
    </w:p>
    <w:p w:rsidR="00DD2D50" w:rsidRPr="00C35051" w:rsidRDefault="00DD2D50" w:rsidP="00DD2D5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5051">
        <w:rPr>
          <w:rFonts w:ascii="Times New Roman" w:eastAsia="Times New Roman" w:hAnsi="Times New Roman" w:cs="Times New Roman"/>
          <w:sz w:val="28"/>
          <w:szCs w:val="28"/>
          <w:lang w:eastAsia="ru-RU"/>
        </w:rPr>
        <w:t>10. Составление или заполнение таблиц.</w:t>
      </w:r>
    </w:p>
    <w:p w:rsidR="00DD2D50" w:rsidRPr="00C35051" w:rsidRDefault="00DD2D50" w:rsidP="00DD2D5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5051">
        <w:rPr>
          <w:rFonts w:ascii="Times New Roman" w:eastAsia="Times New Roman" w:hAnsi="Times New Roman" w:cs="Times New Roman"/>
          <w:sz w:val="28"/>
          <w:szCs w:val="28"/>
          <w:lang w:eastAsia="ru-RU"/>
        </w:rPr>
        <w:t>11. Работа по трансформации учебного материала, перевод его из одной формы в другую.</w:t>
      </w:r>
    </w:p>
    <w:p w:rsidR="00DD2D50" w:rsidRPr="00C35051" w:rsidRDefault="00DD2D50" w:rsidP="00DD2D5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5051">
        <w:rPr>
          <w:rFonts w:ascii="Times New Roman" w:eastAsia="Times New Roman" w:hAnsi="Times New Roman" w:cs="Times New Roman"/>
          <w:sz w:val="28"/>
          <w:szCs w:val="28"/>
          <w:lang w:eastAsia="ru-RU"/>
        </w:rPr>
        <w:t>12. Прослушивание учебных аудиозаписей, просмотр видеоматериала.</w:t>
      </w:r>
    </w:p>
    <w:p w:rsidR="00DD2D50" w:rsidRPr="00C35051" w:rsidRDefault="00DD2D50" w:rsidP="00DD2D5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5051">
        <w:rPr>
          <w:rFonts w:ascii="Times New Roman" w:eastAsia="Times New Roman" w:hAnsi="Times New Roman" w:cs="Times New Roman"/>
          <w:sz w:val="28"/>
          <w:szCs w:val="28"/>
          <w:lang w:eastAsia="ru-RU"/>
        </w:rPr>
        <w:t>13. Выполнение аудио - и видеозаписей по заданной теме.</w:t>
      </w:r>
    </w:p>
    <w:p w:rsidR="00DD2D50" w:rsidRPr="00C35051" w:rsidRDefault="00DD2D50" w:rsidP="00DD2D5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5051">
        <w:rPr>
          <w:rFonts w:ascii="Times New Roman" w:eastAsia="Times New Roman" w:hAnsi="Times New Roman" w:cs="Times New Roman"/>
          <w:sz w:val="28"/>
          <w:szCs w:val="28"/>
          <w:lang w:eastAsia="ru-RU"/>
        </w:rPr>
        <w:t>14. Подготовка к различным формам промежуточной и итоговой аттестации (к тестированию, контрольной работе, зачету, экзамену).</w:t>
      </w:r>
    </w:p>
    <w:p w:rsidR="00DD2D50" w:rsidRPr="00C35051" w:rsidRDefault="00DD2D50" w:rsidP="00DD2D5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5051">
        <w:rPr>
          <w:rFonts w:ascii="Times New Roman" w:eastAsia="Times New Roman" w:hAnsi="Times New Roman" w:cs="Times New Roman"/>
          <w:sz w:val="28"/>
          <w:szCs w:val="28"/>
          <w:lang w:eastAsia="ru-RU"/>
        </w:rPr>
        <w:t>15. Самостоятельное выполнение практических заданий репродуктивного типа (ответы на вопросы, тренировочные упражнения, опыты, задачи, тесты).</w:t>
      </w:r>
    </w:p>
    <w:p w:rsidR="00DD2D50" w:rsidRPr="00C35051" w:rsidRDefault="00DD2D50" w:rsidP="00DD2D5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5051">
        <w:rPr>
          <w:rFonts w:ascii="Times New Roman" w:eastAsia="Times New Roman" w:hAnsi="Times New Roman" w:cs="Times New Roman"/>
          <w:sz w:val="28"/>
          <w:szCs w:val="28"/>
          <w:lang w:eastAsia="ru-RU"/>
        </w:rPr>
        <w:t>16. Выполнение творческих заданий.</w:t>
      </w:r>
    </w:p>
    <w:p w:rsidR="00DD2D50" w:rsidRPr="00C35051" w:rsidRDefault="00DD2D50" w:rsidP="00DD2D5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5051">
        <w:rPr>
          <w:rFonts w:ascii="Times New Roman" w:eastAsia="Times New Roman" w:hAnsi="Times New Roman" w:cs="Times New Roman"/>
          <w:sz w:val="28"/>
          <w:szCs w:val="28"/>
          <w:lang w:eastAsia="ru-RU"/>
        </w:rPr>
        <w:t>17. Подготовка устного сообщения для выступления на занятии.</w:t>
      </w:r>
    </w:p>
    <w:p w:rsidR="00DD2D50" w:rsidRPr="00C35051" w:rsidRDefault="00DD2D50" w:rsidP="00DD2D5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5051">
        <w:rPr>
          <w:rFonts w:ascii="Times New Roman" w:eastAsia="Times New Roman" w:hAnsi="Times New Roman" w:cs="Times New Roman"/>
          <w:sz w:val="28"/>
          <w:szCs w:val="28"/>
          <w:lang w:eastAsia="ru-RU"/>
        </w:rPr>
        <w:t>18. Написание реферата. Подготовка к защите (представлению) реферата на занятии.</w:t>
      </w:r>
    </w:p>
    <w:p w:rsidR="00DD2D50" w:rsidRPr="00C35051" w:rsidRDefault="00DD2D50" w:rsidP="00DD2D5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5051">
        <w:rPr>
          <w:rFonts w:ascii="Times New Roman" w:eastAsia="Times New Roman" w:hAnsi="Times New Roman" w:cs="Times New Roman"/>
          <w:sz w:val="28"/>
          <w:szCs w:val="28"/>
          <w:lang w:eastAsia="ru-RU"/>
        </w:rPr>
        <w:t>19. Подготовка доклада и написание тезисов доклада.</w:t>
      </w:r>
    </w:p>
    <w:p w:rsidR="00DD2D50" w:rsidRPr="00C35051" w:rsidRDefault="00DD2D50" w:rsidP="00DD2D5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5051">
        <w:rPr>
          <w:rFonts w:ascii="Times New Roman" w:eastAsia="Times New Roman" w:hAnsi="Times New Roman" w:cs="Times New Roman"/>
          <w:sz w:val="28"/>
          <w:szCs w:val="28"/>
          <w:lang w:eastAsia="ru-RU"/>
        </w:rPr>
        <w:t>20. Выполнение комплексного задания или учебного проекта по учебной дисциплине. Подготовка к его защите на семинарском или практическом занятии.</w:t>
      </w:r>
    </w:p>
    <w:p w:rsidR="00DD2D50" w:rsidRPr="00C35051" w:rsidRDefault="00DD2D50" w:rsidP="00DD2D5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5051">
        <w:rPr>
          <w:rFonts w:ascii="Times New Roman" w:eastAsia="Times New Roman" w:hAnsi="Times New Roman" w:cs="Times New Roman"/>
          <w:sz w:val="28"/>
          <w:szCs w:val="28"/>
          <w:lang w:eastAsia="ru-RU"/>
        </w:rPr>
        <w:t>21. Подготовка к участию в деловой игре, конкурсе, творческом соревновании.</w:t>
      </w:r>
    </w:p>
    <w:p w:rsidR="00DD2D50" w:rsidRPr="00C35051" w:rsidRDefault="00DD2D50" w:rsidP="00DD2D5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5051">
        <w:rPr>
          <w:rFonts w:ascii="Times New Roman" w:eastAsia="Times New Roman" w:hAnsi="Times New Roman" w:cs="Times New Roman"/>
          <w:sz w:val="28"/>
          <w:szCs w:val="28"/>
          <w:lang w:eastAsia="ru-RU"/>
        </w:rPr>
        <w:t>22. Выполнение расчетов.</w:t>
      </w:r>
    </w:p>
    <w:p w:rsidR="00DD2D50" w:rsidRPr="00C35051" w:rsidRDefault="00DD2D50" w:rsidP="00DD2D5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5051">
        <w:rPr>
          <w:rFonts w:ascii="Times New Roman" w:eastAsia="Times New Roman" w:hAnsi="Times New Roman" w:cs="Times New Roman"/>
          <w:sz w:val="28"/>
          <w:szCs w:val="28"/>
          <w:lang w:eastAsia="ru-RU"/>
        </w:rPr>
        <w:t>23. Оформление отчетов по практическим и (или) лабораторным работам.</w:t>
      </w:r>
    </w:p>
    <w:p w:rsidR="00DD2D50" w:rsidRPr="00C35051" w:rsidRDefault="00DD2D50" w:rsidP="00DD2D5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5051">
        <w:rPr>
          <w:rFonts w:ascii="Times New Roman" w:eastAsia="Times New Roman" w:hAnsi="Times New Roman" w:cs="Times New Roman"/>
          <w:sz w:val="28"/>
          <w:szCs w:val="28"/>
          <w:lang w:eastAsia="ru-RU"/>
        </w:rPr>
        <w:t>24. Выполнение проекта или исследования.</w:t>
      </w:r>
    </w:p>
    <w:p w:rsidR="00DD2D50" w:rsidRPr="00DD2D50" w:rsidRDefault="00DD2D50" w:rsidP="00DD2D5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964"/>
        <w:gridCol w:w="5381"/>
      </w:tblGrid>
      <w:tr w:rsidR="00DD2D50" w:rsidRPr="00DD2D50" w:rsidTr="00E2408C">
        <w:tc>
          <w:tcPr>
            <w:tcW w:w="3964" w:type="dxa"/>
          </w:tcPr>
          <w:p w:rsidR="00DD2D50" w:rsidRPr="00DD2D50" w:rsidRDefault="00DD2D50" w:rsidP="00DD2D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D2D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Типы самостоятельной работы</w:t>
            </w:r>
          </w:p>
        </w:tc>
        <w:tc>
          <w:tcPr>
            <w:tcW w:w="5381" w:type="dxa"/>
          </w:tcPr>
          <w:p w:rsidR="00DD2D50" w:rsidRPr="00DD2D50" w:rsidRDefault="00DD2D50" w:rsidP="00DD2D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D2D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Виды самостоятельной работы</w:t>
            </w:r>
          </w:p>
        </w:tc>
      </w:tr>
      <w:tr w:rsidR="00DD2D50" w:rsidRPr="00DD2D50" w:rsidTr="00E2408C">
        <w:tc>
          <w:tcPr>
            <w:tcW w:w="3964" w:type="dxa"/>
          </w:tcPr>
          <w:p w:rsidR="00DD2D50" w:rsidRPr="00DD2D50" w:rsidRDefault="00DD2D50" w:rsidP="00DD2D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2D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Репродуктивная </w:t>
            </w:r>
          </w:p>
          <w:p w:rsidR="00DD2D50" w:rsidRPr="00DD2D50" w:rsidRDefault="00DD2D50" w:rsidP="00DD2D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2D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5381" w:type="dxa"/>
          </w:tcPr>
          <w:p w:rsidR="00DD2D50" w:rsidRPr="00DD2D50" w:rsidRDefault="00DD2D50" w:rsidP="00DD2D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2D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Самостоятельное прочтение, просмотр, конспектирование учебной литературы, прослушивание лекций, магнитофонных записей, заучивание, пересказ, запоминание, Интернет-ресурсы, повторение учебного материала …</w:t>
            </w:r>
          </w:p>
        </w:tc>
      </w:tr>
      <w:tr w:rsidR="00DD2D50" w:rsidRPr="00DD2D50" w:rsidTr="00E2408C">
        <w:tc>
          <w:tcPr>
            <w:tcW w:w="3964" w:type="dxa"/>
          </w:tcPr>
          <w:p w:rsidR="00DD2D50" w:rsidRPr="00DD2D50" w:rsidRDefault="00DD2D50" w:rsidP="00DD2D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2D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Познавательно-поисковая </w:t>
            </w:r>
          </w:p>
          <w:p w:rsidR="00DD2D50" w:rsidRPr="00DD2D50" w:rsidRDefault="00DD2D50" w:rsidP="00DD2D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2D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5381" w:type="dxa"/>
          </w:tcPr>
          <w:p w:rsidR="00DD2D50" w:rsidRPr="00DD2D50" w:rsidRDefault="00DD2D50" w:rsidP="00DD2D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2D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сообщений, докладов, выступлений на семинарских и практических занятиях, подбор литературы по дисциплинарным проблемам, написание рефератов, контрольных, курсовых работ …</w:t>
            </w:r>
          </w:p>
        </w:tc>
      </w:tr>
      <w:tr w:rsidR="00DD2D50" w:rsidRPr="00DD2D50" w:rsidTr="00E2408C">
        <w:tc>
          <w:tcPr>
            <w:tcW w:w="3964" w:type="dxa"/>
          </w:tcPr>
          <w:p w:rsidR="00DD2D50" w:rsidRPr="00DD2D50" w:rsidRDefault="00DD2D50" w:rsidP="00DD2D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2D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Творческая </w:t>
            </w:r>
          </w:p>
          <w:p w:rsidR="00DD2D50" w:rsidRPr="00DD2D50" w:rsidRDefault="00DD2D50" w:rsidP="00DD2D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2D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5381" w:type="dxa"/>
          </w:tcPr>
          <w:p w:rsidR="00DD2D50" w:rsidRPr="00DD2D50" w:rsidRDefault="00DD2D50" w:rsidP="00DD2D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2D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Написание рефератов, участие в научно-исследовательской работе, подготовка дипломной работы (проекта). Выполнение специальных творческих заданий…</w:t>
            </w:r>
          </w:p>
        </w:tc>
      </w:tr>
    </w:tbl>
    <w:p w:rsidR="00DD2D50" w:rsidRPr="00DD2D50" w:rsidRDefault="00DD2D50" w:rsidP="00DD2D5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D2D50" w:rsidRDefault="00DD2D50" w:rsidP="00C26948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 w:type="page"/>
      </w:r>
    </w:p>
    <w:p w:rsidR="00DD2D50" w:rsidRDefault="00DD2D50" w:rsidP="00C26948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C26948" w:rsidRPr="001C3C2A" w:rsidRDefault="00C26948" w:rsidP="00C26948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C3C2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Задание для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самостоятельной </w:t>
      </w:r>
      <w:r w:rsidRPr="001C3C2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работы 1</w:t>
      </w:r>
    </w:p>
    <w:p w:rsidR="00C26948" w:rsidRPr="001C3C2A" w:rsidRDefault="00C26948" w:rsidP="00C26948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C3C2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Вариант 1</w:t>
      </w:r>
    </w:p>
    <w:p w:rsidR="00C26948" w:rsidRPr="001C3C2A" w:rsidRDefault="00C26948" w:rsidP="00C26948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3C2A">
        <w:rPr>
          <w:rFonts w:ascii="Times New Roman" w:eastAsia="Times New Roman" w:hAnsi="Times New Roman" w:cs="Times New Roman"/>
          <w:sz w:val="28"/>
          <w:szCs w:val="28"/>
          <w:lang w:eastAsia="ru-RU"/>
        </w:rPr>
        <w:t>Сделайте 3 варианта композиционного размещения постановки натюрморта на одном листе бумаги. Проанализируйте композицию натюрморта и выберете наиболее удачное его размещение на листе бумаги.</w:t>
      </w:r>
    </w:p>
    <w:p w:rsidR="00C26948" w:rsidRPr="001C3C2A" w:rsidRDefault="00C26948" w:rsidP="00C26948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3C2A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Составьте и нарисуйте натюрморт из бытовых предметов на фоне драпировки из ткани одного цвета (акварель, гуашь).</w:t>
      </w:r>
    </w:p>
    <w:p w:rsidR="00C26948" w:rsidRPr="001C3C2A" w:rsidRDefault="00C26948" w:rsidP="00C26948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3C2A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Выполните карандашом длительный  рисунок черепа с натуры в положении ¾. С обозначением главных костей.</w:t>
      </w:r>
    </w:p>
    <w:p w:rsidR="00C26948" w:rsidRPr="001C3C2A" w:rsidRDefault="00C26948" w:rsidP="00C26948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3C2A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Выполнить схему построения головы в положениях фас, профиль, ¾.</w:t>
      </w:r>
    </w:p>
    <w:p w:rsidR="00C26948" w:rsidRPr="001C3C2A" w:rsidRDefault="00C26948" w:rsidP="00C26948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3C2A">
        <w:rPr>
          <w:rFonts w:ascii="Times New Roman" w:eastAsia="Times New Roman" w:hAnsi="Times New Roman" w:cs="Times New Roman"/>
          <w:sz w:val="28"/>
          <w:szCs w:val="28"/>
          <w:lang w:eastAsia="ru-RU"/>
        </w:rPr>
        <w:t>(письменно)-Какую роль играет цвет как выразительное средство в оформлении предметов прикладного и декоративного искусства?</w:t>
      </w:r>
    </w:p>
    <w:p w:rsidR="00C26948" w:rsidRPr="001C3C2A" w:rsidRDefault="00C26948" w:rsidP="00C26948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6948" w:rsidRPr="001C3C2A" w:rsidRDefault="00C26948" w:rsidP="00C26948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3C2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Вариант 2</w:t>
      </w:r>
    </w:p>
    <w:p w:rsidR="00C26948" w:rsidRPr="001C3C2A" w:rsidRDefault="00C26948" w:rsidP="00C26948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3C2A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Построить цилиндры, стоящие по горизонтальной плоскости, расположенные ниже и выше линии горизонта.</w:t>
      </w:r>
    </w:p>
    <w:p w:rsidR="00C26948" w:rsidRPr="001C3C2A" w:rsidRDefault="00C26948" w:rsidP="00C26948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3C2A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Поставьте и нарисуйте натюрморт из бытовых предметов на фоне драпировок из тканей контрастных цветов.</w:t>
      </w:r>
    </w:p>
    <w:p w:rsidR="00C26948" w:rsidRPr="001C3C2A" w:rsidRDefault="00C26948" w:rsidP="00C26948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3C2A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Выполните карандашом длительный рисунок черепа с натуры в положении «фас». С обозначением главных костей.</w:t>
      </w:r>
    </w:p>
    <w:p w:rsidR="00C26948" w:rsidRPr="001C3C2A" w:rsidRDefault="00C26948" w:rsidP="00C26948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3C2A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Выполнить схему построения головы в положениях фас, профиль, ¾.</w:t>
      </w:r>
    </w:p>
    <w:p w:rsidR="00C26948" w:rsidRPr="001C3C2A" w:rsidRDefault="00C26948" w:rsidP="00C26948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3C2A">
        <w:rPr>
          <w:rFonts w:ascii="Times New Roman" w:eastAsia="Times New Roman" w:hAnsi="Times New Roman" w:cs="Times New Roman"/>
          <w:sz w:val="28"/>
          <w:szCs w:val="28"/>
          <w:lang w:eastAsia="ru-RU"/>
        </w:rPr>
        <w:t>Что такое композиция художественного произведения на каких композиционных принципах строятся картины (письменно).</w:t>
      </w:r>
    </w:p>
    <w:p w:rsidR="00C26948" w:rsidRPr="001C3C2A" w:rsidRDefault="00C26948" w:rsidP="00C26948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6948" w:rsidRPr="001C3C2A" w:rsidRDefault="00C26948" w:rsidP="00C26948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C3C2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Вариант 3</w:t>
      </w:r>
    </w:p>
    <w:p w:rsidR="00C26948" w:rsidRPr="001C3C2A" w:rsidRDefault="00C26948" w:rsidP="00C26948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3C2A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Постройте цилиндр, определите, откуда падает свет, и нанесите штрихи на его поверхность, выявляя объем.</w:t>
      </w:r>
    </w:p>
    <w:p w:rsidR="00C26948" w:rsidRPr="001C3C2A" w:rsidRDefault="00C26948" w:rsidP="00C26948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3C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Познакомьтесь со свойствами дополнительных цветов. Изучите расположение цветов в цветовом круге. Начертите круг, разделите его на восемь равных частей, проводя четыре диаметра круга, и растворами дополнительных цветов покройте противолежащие относительно центра круга части. </w:t>
      </w:r>
    </w:p>
    <w:p w:rsidR="00C26948" w:rsidRPr="001C3C2A" w:rsidRDefault="00C26948" w:rsidP="00C26948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3C2A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Выполните карандашом длительный рисунок черепа в положении профиль с обозначением главных костей.</w:t>
      </w:r>
    </w:p>
    <w:p w:rsidR="00C26948" w:rsidRPr="001C3C2A" w:rsidRDefault="00C26948" w:rsidP="00C26948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3C2A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Выполнить схему построения головы в положениях фас, профиль, ¾.</w:t>
      </w:r>
    </w:p>
    <w:p w:rsidR="00C26948" w:rsidRPr="001C3C2A" w:rsidRDefault="00C26948" w:rsidP="00C26948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3C2A">
        <w:rPr>
          <w:rFonts w:ascii="Times New Roman" w:eastAsia="Times New Roman" w:hAnsi="Times New Roman" w:cs="Times New Roman"/>
          <w:sz w:val="28"/>
          <w:szCs w:val="28"/>
          <w:lang w:eastAsia="ru-RU"/>
        </w:rPr>
        <w:t>В какой последовательности надо рисовать натюрморт из бытовых предметов (письменно).</w:t>
      </w:r>
    </w:p>
    <w:p w:rsidR="00C26948" w:rsidRPr="001C3C2A" w:rsidRDefault="00C26948" w:rsidP="00C26948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6948" w:rsidRPr="001C3C2A" w:rsidRDefault="00C26948" w:rsidP="00C26948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C3C2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Вариант  4</w:t>
      </w:r>
    </w:p>
    <w:p w:rsidR="00C26948" w:rsidRPr="001C3C2A" w:rsidRDefault="00C26948" w:rsidP="00C26948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3C2A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Составьте и нарисуйте натюрморт из трех геометрических тел.</w:t>
      </w:r>
    </w:p>
    <w:p w:rsidR="00C26948" w:rsidRPr="001C3C2A" w:rsidRDefault="00C26948" w:rsidP="00C26948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3C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Научитесь различать Светлову ахроматических цветов от белого до черного. Начертите пять прямоугольников размером 6×3 см. Прямоугольник слева      оставьте белым, а прямоугольник справа залейте концентрированным растворам черной краски. Для третьего треугольника </w:t>
      </w:r>
      <w:r w:rsidRPr="001C3C2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приготовьте раствор черной краски, который по светлоте будет средним между белым и черным цветом. Разбавьте этот раствор водой так, чтобы он стал по светлоте средним между белым цветом первого прямоугольника, и серым третьего прямоугольника, и залейте этим раствором второй прямоугольник слева. Четвертый прямоугольник залейте раствором серого цвета так, чтобы он был средним по светлоте между третьим и пятым.</w:t>
      </w:r>
    </w:p>
    <w:p w:rsidR="00C26948" w:rsidRPr="001C3C2A" w:rsidRDefault="00C26948" w:rsidP="00C26948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3C2A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Выполните карандашом длительный рисунок черепа в положении «фас». С обозначением главных костей.</w:t>
      </w:r>
    </w:p>
    <w:p w:rsidR="00C26948" w:rsidRPr="001C3C2A" w:rsidRDefault="00C26948" w:rsidP="00C26948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3C2A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Выполнить схему построения головы в положениях фас, профиль, ¾.</w:t>
      </w:r>
    </w:p>
    <w:p w:rsidR="00C26948" w:rsidRPr="001C3C2A" w:rsidRDefault="00C26948" w:rsidP="00C26948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3C2A">
        <w:rPr>
          <w:rFonts w:ascii="Times New Roman" w:eastAsia="Times New Roman" w:hAnsi="Times New Roman" w:cs="Times New Roman"/>
          <w:sz w:val="28"/>
          <w:szCs w:val="28"/>
          <w:lang w:eastAsia="ru-RU"/>
        </w:rPr>
        <w:t>(письменно). Общие сведения об орнаменте, в чем заключаются принципы строения ленточных, замкнутых и сетчатых орнаментов.</w:t>
      </w:r>
    </w:p>
    <w:p w:rsidR="00C26948" w:rsidRPr="001C3C2A" w:rsidRDefault="00C26948" w:rsidP="00C2694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6948" w:rsidRPr="001C3C2A" w:rsidRDefault="00C26948" w:rsidP="00C2694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6948" w:rsidRPr="001C3C2A" w:rsidRDefault="00C26948" w:rsidP="00C26948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C3C2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Задание для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самостоятельной </w:t>
      </w:r>
      <w:r w:rsidRPr="001C3C2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работ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ы</w:t>
      </w:r>
      <w:r w:rsidRPr="001C3C2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2</w:t>
      </w:r>
    </w:p>
    <w:p w:rsidR="00C26948" w:rsidRPr="001C3C2A" w:rsidRDefault="00C26948" w:rsidP="00C26948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3C2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Вариант</w:t>
      </w:r>
      <w:r w:rsidRPr="001C3C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</w:t>
      </w:r>
    </w:p>
    <w:p w:rsidR="00C26948" w:rsidRPr="001C3C2A" w:rsidRDefault="00C26948" w:rsidP="00C26948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3C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Изобразить портрет с прической на основе образов культуры Древней Ассирии и </w:t>
      </w:r>
      <w:proofErr w:type="spellStart"/>
      <w:r w:rsidRPr="001C3C2A">
        <w:rPr>
          <w:rFonts w:ascii="Times New Roman" w:eastAsia="Times New Roman" w:hAnsi="Times New Roman" w:cs="Times New Roman"/>
          <w:sz w:val="28"/>
          <w:szCs w:val="28"/>
          <w:lang w:eastAsia="ru-RU"/>
        </w:rPr>
        <w:t>Вавилонии</w:t>
      </w:r>
      <w:proofErr w:type="spellEnd"/>
      <w:r w:rsidRPr="001C3C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(женский или мужской), (графическое решение).</w:t>
      </w:r>
    </w:p>
    <w:p w:rsidR="00C26948" w:rsidRPr="001C3C2A" w:rsidRDefault="00C26948" w:rsidP="00C26948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3C2A">
        <w:rPr>
          <w:rFonts w:ascii="Times New Roman" w:eastAsia="Times New Roman" w:hAnsi="Times New Roman" w:cs="Times New Roman"/>
          <w:sz w:val="28"/>
          <w:szCs w:val="28"/>
          <w:lang w:eastAsia="ru-RU"/>
        </w:rPr>
        <w:t>Создать образ прически 70-80-х годов (решение декоративное).</w:t>
      </w:r>
    </w:p>
    <w:p w:rsidR="00C26948" w:rsidRPr="001C3C2A" w:rsidRDefault="00C26948" w:rsidP="00C26948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3C2A">
        <w:rPr>
          <w:rFonts w:ascii="Times New Roman" w:eastAsia="Times New Roman" w:hAnsi="Times New Roman" w:cs="Times New Roman"/>
          <w:sz w:val="28"/>
          <w:szCs w:val="28"/>
          <w:lang w:eastAsia="ru-RU"/>
        </w:rPr>
        <w:t>Охарактеризуйте прически Эпохи Возрождения (письменно) (Италия).</w:t>
      </w:r>
    </w:p>
    <w:p w:rsidR="00C26948" w:rsidRPr="001C3C2A" w:rsidRDefault="00C26948" w:rsidP="00C26948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6948" w:rsidRPr="001C3C2A" w:rsidRDefault="00C26948" w:rsidP="00C26948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C3C2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Вариант 2</w:t>
      </w:r>
    </w:p>
    <w:p w:rsidR="00C26948" w:rsidRPr="001C3C2A" w:rsidRDefault="00C26948" w:rsidP="00C26948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3C2A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Выполнить портрет с прической времен Древнего Китая (графического решения).</w:t>
      </w:r>
    </w:p>
    <w:p w:rsidR="00C26948" w:rsidRPr="001C3C2A" w:rsidRDefault="00C26948" w:rsidP="00C26948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3C2A">
        <w:rPr>
          <w:rFonts w:ascii="Times New Roman" w:eastAsia="Times New Roman" w:hAnsi="Times New Roman" w:cs="Times New Roman"/>
          <w:sz w:val="28"/>
          <w:szCs w:val="28"/>
          <w:lang w:eastAsia="ru-RU"/>
        </w:rPr>
        <w:t>Создать образ прически 50-60-х годов (решение декоративное).</w:t>
      </w:r>
    </w:p>
    <w:p w:rsidR="00C26948" w:rsidRPr="001C3C2A" w:rsidRDefault="00C26948" w:rsidP="00C26948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3C2A">
        <w:rPr>
          <w:rFonts w:ascii="Times New Roman" w:eastAsia="Times New Roman" w:hAnsi="Times New Roman" w:cs="Times New Roman"/>
          <w:sz w:val="28"/>
          <w:szCs w:val="28"/>
          <w:lang w:eastAsia="ru-RU"/>
        </w:rPr>
        <w:t>Охарактеризовать Европейские прически 18века (Франция или Англия) (письменно).</w:t>
      </w:r>
    </w:p>
    <w:p w:rsidR="00C26948" w:rsidRPr="001C3C2A" w:rsidRDefault="00C26948" w:rsidP="00C26948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6948" w:rsidRPr="001C3C2A" w:rsidRDefault="00C26948" w:rsidP="00C26948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C3C2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Вариант 3</w:t>
      </w:r>
    </w:p>
    <w:p w:rsidR="00C26948" w:rsidRPr="001C3C2A" w:rsidRDefault="00C26948" w:rsidP="00C26948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3C2A">
        <w:rPr>
          <w:rFonts w:ascii="Times New Roman" w:eastAsia="Times New Roman" w:hAnsi="Times New Roman" w:cs="Times New Roman"/>
          <w:sz w:val="28"/>
          <w:szCs w:val="28"/>
          <w:lang w:eastAsia="ru-RU"/>
        </w:rPr>
        <w:t>Изобразить портрет с прической времен Римской республики (графическое решение).</w:t>
      </w:r>
    </w:p>
    <w:p w:rsidR="00C26948" w:rsidRPr="001C3C2A" w:rsidRDefault="00C26948" w:rsidP="00C26948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3C2A">
        <w:rPr>
          <w:rFonts w:ascii="Times New Roman" w:eastAsia="Times New Roman" w:hAnsi="Times New Roman" w:cs="Times New Roman"/>
          <w:sz w:val="28"/>
          <w:szCs w:val="28"/>
          <w:lang w:eastAsia="ru-RU"/>
        </w:rPr>
        <w:t>Создать образ прически 40-х годов (решение декоративное).</w:t>
      </w:r>
    </w:p>
    <w:p w:rsidR="00C26948" w:rsidRPr="001C3C2A" w:rsidRDefault="00C26948" w:rsidP="00C26948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3C2A">
        <w:rPr>
          <w:rFonts w:ascii="Times New Roman" w:eastAsia="Times New Roman" w:hAnsi="Times New Roman" w:cs="Times New Roman"/>
          <w:sz w:val="28"/>
          <w:szCs w:val="28"/>
          <w:lang w:eastAsia="ru-RU"/>
        </w:rPr>
        <w:t>Охарактеризовать Европейские прически Средневековья (прически Киевской Руси 9-начало 12века) (письменно).</w:t>
      </w:r>
    </w:p>
    <w:p w:rsidR="00C26948" w:rsidRPr="001C3C2A" w:rsidRDefault="00C26948" w:rsidP="00C26948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6948" w:rsidRPr="001C3C2A" w:rsidRDefault="00C26948" w:rsidP="00C26948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C3C2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Вариант 4</w:t>
      </w:r>
    </w:p>
    <w:p w:rsidR="00C26948" w:rsidRPr="001C3C2A" w:rsidRDefault="00C26948" w:rsidP="00C26948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3C2A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Выполнить портрет с прической на основе образцов эпохи романтизма (графическое решение).</w:t>
      </w:r>
    </w:p>
    <w:p w:rsidR="00C26948" w:rsidRPr="001C3C2A" w:rsidRDefault="00C26948" w:rsidP="00C26948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3C2A">
        <w:rPr>
          <w:rFonts w:ascii="Times New Roman" w:eastAsia="Times New Roman" w:hAnsi="Times New Roman" w:cs="Times New Roman"/>
          <w:sz w:val="28"/>
          <w:szCs w:val="28"/>
          <w:lang w:eastAsia="ru-RU"/>
        </w:rPr>
        <w:t>Создать образ прически 90-х годов (решение декоративное).</w:t>
      </w:r>
    </w:p>
    <w:p w:rsidR="00C26948" w:rsidRPr="001C3C2A" w:rsidRDefault="00C26948" w:rsidP="00C26948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3C2A">
        <w:rPr>
          <w:rFonts w:ascii="Times New Roman" w:eastAsia="Times New Roman" w:hAnsi="Times New Roman" w:cs="Times New Roman"/>
          <w:sz w:val="28"/>
          <w:szCs w:val="28"/>
          <w:lang w:eastAsia="ru-RU"/>
        </w:rPr>
        <w:t>Охарактеризовать прически Древнего мира (Египет, Греция, Рим) (письменно).</w:t>
      </w:r>
    </w:p>
    <w:p w:rsidR="00352674" w:rsidRPr="001C3C2A" w:rsidRDefault="00352674" w:rsidP="00352674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C3C2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Практическая работа № 12</w:t>
      </w:r>
    </w:p>
    <w:p w:rsidR="00352674" w:rsidRPr="001C3C2A" w:rsidRDefault="00352674" w:rsidP="00352674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3C2A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Выполнить зарисовки с головы человека в фас, профиль, ¾ (живая натура).</w:t>
      </w:r>
    </w:p>
    <w:p w:rsidR="00352674" w:rsidRPr="001C3C2A" w:rsidRDefault="00352674" w:rsidP="00352674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C3C2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Цель занятия: </w:t>
      </w:r>
    </w:p>
    <w:p w:rsidR="00352674" w:rsidRPr="001C3C2A" w:rsidRDefault="00352674" w:rsidP="00352674">
      <w:pPr>
        <w:spacing w:after="0" w:line="240" w:lineRule="auto"/>
        <w:ind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3C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познакомится с особенностями живой модели по сравнению с гипсовой; </w:t>
      </w:r>
    </w:p>
    <w:p w:rsidR="00352674" w:rsidRPr="001C3C2A" w:rsidRDefault="00352674" w:rsidP="00352674">
      <w:pPr>
        <w:spacing w:after="0" w:line="240" w:lineRule="auto"/>
        <w:ind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3C2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познакомиться с приемами передачи в рисунке портретного сходства и художественного образа модели.</w:t>
      </w:r>
    </w:p>
    <w:p w:rsidR="00352674" w:rsidRPr="001C3C2A" w:rsidRDefault="00352674" w:rsidP="00352674">
      <w:pPr>
        <w:spacing w:after="0" w:line="240" w:lineRule="auto"/>
        <w:ind w:firstLine="54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C3C2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Материал:</w:t>
      </w:r>
    </w:p>
    <w:p w:rsidR="00352674" w:rsidRPr="001C3C2A" w:rsidRDefault="00352674" w:rsidP="00352674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3C2A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графитный карандаш;</w:t>
      </w:r>
    </w:p>
    <w:p w:rsidR="00352674" w:rsidRPr="001C3C2A" w:rsidRDefault="00352674" w:rsidP="00352674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3C2A">
        <w:rPr>
          <w:rFonts w:ascii="Times New Roman" w:eastAsia="Times New Roman" w:hAnsi="Times New Roman" w:cs="Times New Roman"/>
          <w:sz w:val="28"/>
          <w:szCs w:val="28"/>
          <w:lang w:eastAsia="ru-RU"/>
        </w:rPr>
        <w:t>уголь;</w:t>
      </w:r>
    </w:p>
    <w:p w:rsidR="00352674" w:rsidRPr="001C3C2A" w:rsidRDefault="00352674" w:rsidP="00352674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3C2A">
        <w:rPr>
          <w:rFonts w:ascii="Times New Roman" w:eastAsia="Times New Roman" w:hAnsi="Times New Roman" w:cs="Times New Roman"/>
          <w:sz w:val="28"/>
          <w:szCs w:val="28"/>
          <w:lang w:eastAsia="ru-RU"/>
        </w:rPr>
        <w:t>сангина;</w:t>
      </w:r>
    </w:p>
    <w:p w:rsidR="00352674" w:rsidRPr="001C3C2A" w:rsidRDefault="00352674" w:rsidP="00352674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3C2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Решение:</w:t>
      </w:r>
      <w:r w:rsidRPr="001C3C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тональное </w:t>
      </w:r>
    </w:p>
    <w:p w:rsidR="00352674" w:rsidRPr="001C3C2A" w:rsidRDefault="00352674" w:rsidP="0035267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C26948" w:rsidRPr="001C3C2A" w:rsidRDefault="00C26948" w:rsidP="00C2694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6948" w:rsidRPr="001C3C2A" w:rsidRDefault="00C26948" w:rsidP="00C2694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A5BD5" w:rsidRPr="001C3C2A" w:rsidRDefault="00AA5BD5" w:rsidP="00AA5BD5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C3C2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Выполнить мужской портрет с натуры (техника «гризайль»).</w:t>
      </w:r>
    </w:p>
    <w:p w:rsidR="00AA5BD5" w:rsidRPr="001C3C2A" w:rsidRDefault="00AA5BD5" w:rsidP="00AA5BD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C3C2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Методические указания</w:t>
      </w:r>
    </w:p>
    <w:p w:rsidR="00AA5BD5" w:rsidRPr="001C3C2A" w:rsidRDefault="00AA5BD5" w:rsidP="00AA5BD5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3C2A">
        <w:rPr>
          <w:rFonts w:ascii="Times New Roman" w:eastAsia="Times New Roman" w:hAnsi="Times New Roman" w:cs="Times New Roman"/>
          <w:sz w:val="28"/>
          <w:szCs w:val="28"/>
          <w:lang w:eastAsia="ru-RU"/>
        </w:rPr>
        <w:t>Гризайль – это выполнение рисунка одной краской, чаще черной или коричневой можно пользоваться одной краской вместе с белилами. Основное назначение техники «гризайль» - изучение тонального обоснования живописи. Техника позволяет менять форму с помощью одной краски, взятой в разной степени светлоты.</w:t>
      </w:r>
    </w:p>
    <w:p w:rsidR="00AA5BD5" w:rsidRPr="001C3C2A" w:rsidRDefault="00AA5BD5" w:rsidP="00AA5BD5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A5BD5" w:rsidRPr="001C3C2A" w:rsidRDefault="00AA5BD5" w:rsidP="00AA5BD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C3C2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Практическая работа №15.</w:t>
      </w:r>
    </w:p>
    <w:p w:rsidR="00AA5BD5" w:rsidRPr="001C3C2A" w:rsidRDefault="00AA5BD5" w:rsidP="00AA5BD5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3C2A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Выполнить мужской портрет с натуры.</w:t>
      </w:r>
    </w:p>
    <w:p w:rsidR="00AA5BD5" w:rsidRPr="001C3C2A" w:rsidRDefault="00AA5BD5" w:rsidP="00AA5BD5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3C2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Цель занятия:</w:t>
      </w:r>
      <w:r w:rsidRPr="001C3C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познакомиться с техникой рисунка под живопись, лепка кистью общей формы, работа над фоном, тональные и светлотные отношения </w:t>
      </w:r>
    </w:p>
    <w:p w:rsidR="00AA5BD5" w:rsidRPr="001C3C2A" w:rsidRDefault="00AA5BD5" w:rsidP="00AA5BD5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3C2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Материал:</w:t>
      </w:r>
      <w:r w:rsidRPr="001C3C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акварель, «гуашь».</w:t>
      </w:r>
    </w:p>
    <w:p w:rsidR="00AA5BD5" w:rsidRPr="001C3C2A" w:rsidRDefault="00AA5BD5" w:rsidP="00AA5BD5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3C2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Решение:</w:t>
      </w:r>
      <w:r w:rsidRPr="001C3C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технике «гризайль».</w:t>
      </w:r>
    </w:p>
    <w:p w:rsidR="00AA5BD5" w:rsidRPr="001C3C2A" w:rsidRDefault="00AA5BD5" w:rsidP="00AA5BD5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AA5BD5" w:rsidRPr="001C3C2A" w:rsidRDefault="00AA5BD5" w:rsidP="00AA5BD5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A5BD5" w:rsidRPr="001C3C2A" w:rsidRDefault="00AA5BD5" w:rsidP="00AA5BD5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C3C2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Выполнение женского портрета по памяти.</w:t>
      </w:r>
    </w:p>
    <w:p w:rsidR="00AA5BD5" w:rsidRPr="001C3C2A" w:rsidRDefault="00AA5BD5" w:rsidP="00AA5BD5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3C2A">
        <w:rPr>
          <w:rFonts w:ascii="Times New Roman" w:eastAsia="Times New Roman" w:hAnsi="Times New Roman" w:cs="Times New Roman"/>
          <w:sz w:val="28"/>
          <w:szCs w:val="28"/>
          <w:lang w:eastAsia="ru-RU"/>
        </w:rPr>
        <w:t>Лаконизм художественного языка, стилизация формы, лепка объемов пятном и линией. Роль силуэта. Необходимая деталировка и степень обобщения.</w:t>
      </w:r>
    </w:p>
    <w:p w:rsidR="00AA5BD5" w:rsidRPr="001C3C2A" w:rsidRDefault="00AA5BD5" w:rsidP="00AA5BD5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3C2A">
        <w:rPr>
          <w:rFonts w:ascii="Times New Roman" w:eastAsia="Times New Roman" w:hAnsi="Times New Roman" w:cs="Times New Roman"/>
          <w:sz w:val="28"/>
          <w:szCs w:val="28"/>
          <w:lang w:eastAsia="ru-RU"/>
        </w:rPr>
        <w:t>Фактура. Тональная и цветовая гармония портрета декоративно – плоскостном решениях.</w:t>
      </w:r>
    </w:p>
    <w:p w:rsidR="00AA5BD5" w:rsidRPr="001C3C2A" w:rsidRDefault="00AA5BD5" w:rsidP="00AA5BD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C3C2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Методические указания</w:t>
      </w:r>
    </w:p>
    <w:p w:rsidR="00AA5BD5" w:rsidRPr="001C3C2A" w:rsidRDefault="00AA5BD5" w:rsidP="00AA5BD5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3C2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Стилизация </w:t>
      </w:r>
      <w:r w:rsidRPr="001C3C2A">
        <w:rPr>
          <w:rFonts w:ascii="Times New Roman" w:eastAsia="Times New Roman" w:hAnsi="Times New Roman" w:cs="Times New Roman"/>
          <w:sz w:val="28"/>
          <w:szCs w:val="28"/>
          <w:lang w:eastAsia="ru-RU"/>
        </w:rPr>
        <w:t>– декоративное обобщение и подчеркивание особенностей формы предметов с помощью ряда условных предметов. Можно упростить или усложнить форму, цвет, детали объекта, а также отказаться от передачи объема.</w:t>
      </w:r>
    </w:p>
    <w:p w:rsidR="00AA5BD5" w:rsidRPr="001C3C2A" w:rsidRDefault="00AA5BD5" w:rsidP="00AA5BD5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3C2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Локальный цвет </w:t>
      </w:r>
      <w:r w:rsidRPr="001C3C2A">
        <w:rPr>
          <w:rFonts w:ascii="Times New Roman" w:eastAsia="Times New Roman" w:hAnsi="Times New Roman" w:cs="Times New Roman"/>
          <w:sz w:val="28"/>
          <w:szCs w:val="28"/>
          <w:lang w:eastAsia="ru-RU"/>
        </w:rPr>
        <w:t>– цвет, характерный для данного предмета и не претерпевший никаких изменений.</w:t>
      </w:r>
    </w:p>
    <w:p w:rsidR="00AA5BD5" w:rsidRPr="001C3C2A" w:rsidRDefault="00AA5BD5" w:rsidP="00AA5BD5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3C2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Силуэт</w:t>
      </w:r>
      <w:r w:rsidRPr="001C3C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темное на светлом фоне одноцветное плоскостное изображение человека.</w:t>
      </w:r>
    </w:p>
    <w:p w:rsidR="00AA5BD5" w:rsidRPr="001C3C2A" w:rsidRDefault="00AA5BD5" w:rsidP="00AA5BD5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A5BD5" w:rsidRPr="001C3C2A" w:rsidRDefault="00AA5BD5" w:rsidP="00AA5BD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C3C2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Практическая работа № 19</w:t>
      </w:r>
    </w:p>
    <w:p w:rsidR="00AA5BD5" w:rsidRPr="001C3C2A" w:rsidRDefault="00AA5BD5" w:rsidP="00AA5BD5">
      <w:pPr>
        <w:spacing w:after="0" w:line="240" w:lineRule="auto"/>
        <w:ind w:firstLine="54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C3C2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Выполнение женского портрета по памяти или по воображению</w:t>
      </w:r>
    </w:p>
    <w:p w:rsidR="00AA5BD5" w:rsidRPr="001C3C2A" w:rsidRDefault="00AA5BD5" w:rsidP="00AA5BD5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3C2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Цель занятия:</w:t>
      </w:r>
      <w:r w:rsidRPr="001C3C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овладеть навыками декоративного выполнения портрета.</w:t>
      </w:r>
    </w:p>
    <w:p w:rsidR="00AA5BD5" w:rsidRPr="001C3C2A" w:rsidRDefault="00AA5BD5" w:rsidP="00AA5BD5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3C2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Материал:</w:t>
      </w:r>
      <w:r w:rsidRPr="001C3C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гуашь</w:t>
      </w:r>
    </w:p>
    <w:p w:rsidR="00AA5BD5" w:rsidRPr="001C3C2A" w:rsidRDefault="00AA5BD5" w:rsidP="00AA5BD5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3C2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Решение:</w:t>
      </w:r>
      <w:r w:rsidRPr="001C3C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декоративное </w:t>
      </w:r>
    </w:p>
    <w:p w:rsidR="00C26948" w:rsidRDefault="00C26948" w:rsidP="00C2694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D2203" w:rsidRPr="001C3C2A" w:rsidRDefault="004D2203" w:rsidP="00C2694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D2203" w:rsidRDefault="004D2203" w:rsidP="004D2203">
      <w:r>
        <w:rPr>
          <w:noProof/>
          <w:lang w:eastAsia="ru-RU"/>
        </w:rPr>
        <w:drawing>
          <wp:anchor distT="0" distB="0" distL="63500" distR="63500" simplePos="0" relativeHeight="251658240" behindDoc="1" locked="0" layoutInCell="1" allowOverlap="1">
            <wp:simplePos x="0" y="0"/>
            <wp:positionH relativeFrom="margin">
              <wp:posOffset>2893060</wp:posOffset>
            </wp:positionH>
            <wp:positionV relativeFrom="paragraph">
              <wp:posOffset>150495</wp:posOffset>
            </wp:positionV>
            <wp:extent cx="1713230" cy="2315210"/>
            <wp:effectExtent l="19050" t="0" r="1270" b="0"/>
            <wp:wrapSquare wrapText="bothSides"/>
            <wp:docPr id="2" name="Рисунок 40" descr="image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0" descr="image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3230" cy="231521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inline distT="0" distB="0" distL="0" distR="0">
            <wp:extent cx="1873250" cy="2466340"/>
            <wp:effectExtent l="19050" t="0" r="0" b="0"/>
            <wp:docPr id="1" name="Рисунок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3250" cy="24663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D2203">
        <w:t xml:space="preserve"> </w:t>
      </w:r>
      <w:r>
        <w:t xml:space="preserve">Рис.2а                   </w:t>
      </w:r>
    </w:p>
    <w:p w:rsidR="004D2203" w:rsidRDefault="004D2203" w:rsidP="004D2203">
      <w:r>
        <w:t xml:space="preserve">                                                                                            Рис.2б  построение кривых линий     </w:t>
      </w:r>
    </w:p>
    <w:p w:rsidR="003E3B5C" w:rsidRDefault="003E3B5C"/>
    <w:p w:rsidR="004D2203" w:rsidRDefault="004D2203">
      <w:r>
        <w:rPr>
          <w:noProof/>
          <w:lang w:eastAsia="ru-RU"/>
        </w:rPr>
        <w:drawing>
          <wp:anchor distT="0" distB="0" distL="63500" distR="63500" simplePos="0" relativeHeight="251659264" behindDoc="1" locked="0" layoutInCell="1" allowOverlap="1">
            <wp:simplePos x="0" y="0"/>
            <wp:positionH relativeFrom="margin">
              <wp:posOffset>3265805</wp:posOffset>
            </wp:positionH>
            <wp:positionV relativeFrom="margin">
              <wp:posOffset>3696970</wp:posOffset>
            </wp:positionV>
            <wp:extent cx="1805305" cy="2422525"/>
            <wp:effectExtent l="19050" t="0" r="4445" b="0"/>
            <wp:wrapTight wrapText="bothSides">
              <wp:wrapPolygon edited="0">
                <wp:start x="-228" y="0"/>
                <wp:lineTo x="-228" y="21402"/>
                <wp:lineTo x="21653" y="21402"/>
                <wp:lineTo x="21653" y="0"/>
                <wp:lineTo x="-228" y="0"/>
              </wp:wrapPolygon>
            </wp:wrapTight>
            <wp:docPr id="3" name="Рисунок 38" descr="image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8" descr="image4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 b="449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5305" cy="24225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inline distT="0" distB="0" distL="0" distR="0">
            <wp:extent cx="2600960" cy="1710055"/>
            <wp:effectExtent l="19050" t="0" r="889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0960" cy="17100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D2203" w:rsidRDefault="004D2203"/>
    <w:p w:rsidR="004D2203" w:rsidRDefault="004D2203" w:rsidP="004D2203">
      <w:r>
        <w:t>Рис.3 деление отрезка</w:t>
      </w:r>
    </w:p>
    <w:p w:rsidR="004D2203" w:rsidRDefault="004D2203" w:rsidP="004D2203">
      <w:r>
        <w:t>Рис.4деление угла</w:t>
      </w:r>
    </w:p>
    <w:p w:rsidR="004D2203" w:rsidRPr="00D9478B" w:rsidRDefault="004D2203" w:rsidP="004D2203">
      <w:pPr>
        <w:tabs>
          <w:tab w:val="left" w:pos="2955"/>
        </w:tabs>
        <w:jc w:val="both"/>
      </w:pPr>
      <w:r w:rsidRPr="00D9478B">
        <w:t xml:space="preserve">2. На этом же листе бумаги ф.А-3 выполнить упражнение как показано на рис. № 2 по </w:t>
      </w:r>
      <w:proofErr w:type="spellStart"/>
      <w:r w:rsidRPr="00D9478B">
        <w:t>избражению</w:t>
      </w:r>
      <w:proofErr w:type="spellEnd"/>
      <w:r w:rsidRPr="00D9478B">
        <w:t xml:space="preserve"> кривых линий.</w:t>
      </w:r>
    </w:p>
    <w:p w:rsidR="004D2203" w:rsidRPr="00D9478B" w:rsidRDefault="004D2203" w:rsidP="004D2203">
      <w:pPr>
        <w:tabs>
          <w:tab w:val="left" w:pos="2955"/>
        </w:tabs>
        <w:jc w:val="both"/>
      </w:pPr>
      <w:r w:rsidRPr="00D9478B">
        <w:t>3. На этом же листе бумаги ф.А-3 выполнить упражнение как показано на рис.№3 и</w:t>
      </w:r>
    </w:p>
    <w:p w:rsidR="004D2203" w:rsidRPr="00D9478B" w:rsidRDefault="004D2203" w:rsidP="004D2203">
      <w:pPr>
        <w:tabs>
          <w:tab w:val="left" w:pos="2955"/>
        </w:tabs>
        <w:jc w:val="both"/>
      </w:pPr>
      <w:r w:rsidRPr="00D9478B">
        <w:t xml:space="preserve"> </w:t>
      </w:r>
      <w:proofErr w:type="gramStart"/>
      <w:r w:rsidRPr="00D9478B">
        <w:t>на  рис.</w:t>
      </w:r>
      <w:proofErr w:type="gramEnd"/>
      <w:r w:rsidRPr="00D9478B">
        <w:t xml:space="preserve"> №4 По делению  отрезков и по делению угла.</w:t>
      </w:r>
    </w:p>
    <w:p w:rsidR="006434EC" w:rsidRPr="00D9478B" w:rsidRDefault="006434EC" w:rsidP="006434EC">
      <w:pPr>
        <w:pStyle w:val="2"/>
        <w:shd w:val="clear" w:color="auto" w:fill="auto"/>
        <w:spacing w:line="240" w:lineRule="auto"/>
        <w:ind w:left="40" w:right="23" w:firstLine="340"/>
        <w:rPr>
          <w:color w:val="auto"/>
          <w:sz w:val="24"/>
          <w:szCs w:val="24"/>
        </w:rPr>
      </w:pPr>
      <w:r w:rsidRPr="00D9478B">
        <w:rPr>
          <w:color w:val="auto"/>
          <w:sz w:val="24"/>
          <w:szCs w:val="24"/>
        </w:rPr>
        <w:t xml:space="preserve">В целом в работе над сложным натюрмортом сохраняется та же последовательность рисунка, что и в простом натюрморте, но самый характер работы должен быть подчинен главному—точной передаче большой формы и материальности вещей, составляющих содержание натюрморта, передачи складок </w:t>
      </w:r>
      <w:proofErr w:type="spellStart"/>
      <w:r w:rsidRPr="00D9478B">
        <w:rPr>
          <w:color w:val="auto"/>
          <w:sz w:val="24"/>
          <w:szCs w:val="24"/>
        </w:rPr>
        <w:t>драпировки.После</w:t>
      </w:r>
      <w:proofErr w:type="spellEnd"/>
      <w:r w:rsidRPr="00D9478B">
        <w:rPr>
          <w:color w:val="auto"/>
          <w:sz w:val="24"/>
          <w:szCs w:val="24"/>
        </w:rPr>
        <w:t xml:space="preserve"> компоновки и линейно-конструктивного построения предметов приступают к выявлению формы при помощи светотени, все время помня о тональном </w:t>
      </w:r>
      <w:r>
        <w:rPr>
          <w:color w:val="auto"/>
          <w:sz w:val="24"/>
          <w:szCs w:val="24"/>
        </w:rPr>
        <w:t>масштабе и добиваясь выразитель</w:t>
      </w:r>
      <w:r w:rsidRPr="00D9478B">
        <w:rPr>
          <w:color w:val="auto"/>
          <w:sz w:val="24"/>
          <w:szCs w:val="24"/>
        </w:rPr>
        <w:t>ности рисунка за счет верно н</w:t>
      </w:r>
      <w:r>
        <w:rPr>
          <w:color w:val="auto"/>
          <w:sz w:val="24"/>
          <w:szCs w:val="24"/>
        </w:rPr>
        <w:t>айденных отношений между предме</w:t>
      </w:r>
      <w:r w:rsidRPr="00D9478B">
        <w:rPr>
          <w:color w:val="auto"/>
          <w:sz w:val="24"/>
          <w:szCs w:val="24"/>
        </w:rPr>
        <w:t xml:space="preserve">том и драпировкой. На заключительной </w:t>
      </w:r>
      <w:r w:rsidRPr="00D9478B">
        <w:rPr>
          <w:color w:val="auto"/>
          <w:sz w:val="24"/>
          <w:szCs w:val="24"/>
        </w:rPr>
        <w:lastRenderedPageBreak/>
        <w:t>стадии работы необходимо тщательно сопоставить, сравнить рисунок с натурой, стараясь выявить несоответствия, исправлением которых можно доб</w:t>
      </w:r>
      <w:r>
        <w:rPr>
          <w:color w:val="auto"/>
          <w:sz w:val="24"/>
          <w:szCs w:val="24"/>
        </w:rPr>
        <w:t>иться точной передачи материаль</w:t>
      </w:r>
      <w:r w:rsidRPr="00D9478B">
        <w:rPr>
          <w:color w:val="auto"/>
          <w:sz w:val="24"/>
          <w:szCs w:val="24"/>
        </w:rPr>
        <w:t>ных особенностей предметов, трактовки складок драпировки.</w:t>
      </w:r>
    </w:p>
    <w:p w:rsidR="00083989" w:rsidRPr="008769FF" w:rsidRDefault="00083989" w:rsidP="00083989">
      <w:pPr>
        <w:pStyle w:val="1"/>
        <w:shd w:val="clear" w:color="auto" w:fill="auto"/>
        <w:spacing w:line="240" w:lineRule="auto"/>
        <w:ind w:left="23" w:right="23" w:firstLine="278"/>
        <w:rPr>
          <w:rFonts w:ascii="Times New Roman" w:hAnsi="Times New Roman" w:cs="Times New Roman"/>
          <w:sz w:val="24"/>
          <w:szCs w:val="24"/>
        </w:rPr>
      </w:pPr>
      <w:r w:rsidRPr="008769FF">
        <w:rPr>
          <w:rFonts w:ascii="Times New Roman" w:hAnsi="Times New Roman" w:cs="Times New Roman"/>
          <w:sz w:val="24"/>
          <w:szCs w:val="24"/>
        </w:rPr>
        <w:t xml:space="preserve">Для закрепления владения цветным карандашом предлагается еще один </w:t>
      </w:r>
      <w:r w:rsidRPr="008769FF">
        <w:rPr>
          <w:rStyle w:val="a6"/>
          <w:rFonts w:ascii="Times New Roman" w:hAnsi="Times New Roman" w:cs="Times New Roman"/>
          <w:sz w:val="24"/>
          <w:szCs w:val="24"/>
        </w:rPr>
        <w:t>вариант современной женской стрижки на основе каре.</w:t>
      </w:r>
      <w:r w:rsidRPr="008769FF">
        <w:rPr>
          <w:rFonts w:ascii="Times New Roman" w:hAnsi="Times New Roman" w:cs="Times New Roman"/>
          <w:sz w:val="24"/>
          <w:szCs w:val="24"/>
        </w:rPr>
        <w:t xml:space="preserve"> Прическа многоцветная. Цветовые акценты делят ее на цветные полосы-пряди, которые, в свою очередь, подчеркивают ее асимметрию и интересный вариант укладки. Рисунок выполняется цветными карандашами. Лицо изображается условно, но с вариантом макияжа (</w:t>
      </w:r>
      <w:proofErr w:type="spellStart"/>
      <w:r w:rsidRPr="008769FF">
        <w:rPr>
          <w:rFonts w:ascii="Times New Roman" w:hAnsi="Times New Roman" w:cs="Times New Roman"/>
          <w:sz w:val="24"/>
          <w:szCs w:val="24"/>
        </w:rPr>
        <w:t>цв</w:t>
      </w:r>
      <w:proofErr w:type="spellEnd"/>
      <w:r w:rsidRPr="008769FF">
        <w:rPr>
          <w:rFonts w:ascii="Times New Roman" w:hAnsi="Times New Roman" w:cs="Times New Roman"/>
          <w:sz w:val="24"/>
          <w:szCs w:val="24"/>
        </w:rPr>
        <w:t>. вкл., рис. XXII, в).</w:t>
      </w:r>
    </w:p>
    <w:p w:rsidR="00083989" w:rsidRPr="008769FF" w:rsidRDefault="00083989" w:rsidP="00083989">
      <w:pPr>
        <w:pStyle w:val="1"/>
        <w:shd w:val="clear" w:color="auto" w:fill="auto"/>
        <w:spacing w:line="240" w:lineRule="auto"/>
        <w:ind w:left="23" w:right="23"/>
        <w:rPr>
          <w:rFonts w:ascii="Times New Roman" w:hAnsi="Times New Roman" w:cs="Times New Roman"/>
          <w:sz w:val="24"/>
          <w:szCs w:val="24"/>
        </w:rPr>
      </w:pPr>
      <w:r w:rsidRPr="008769FF">
        <w:rPr>
          <w:rFonts w:ascii="Times New Roman" w:hAnsi="Times New Roman" w:cs="Times New Roman"/>
          <w:sz w:val="24"/>
          <w:szCs w:val="24"/>
        </w:rPr>
        <w:t xml:space="preserve">Самым сложным в выполнении этого рисунка является  сохранение  общей формы прически, света, тени и бликов на волосах при использовании нескольких цветов. На рисунке должны быть показаны </w:t>
      </w:r>
      <w:proofErr w:type="gramStart"/>
      <w:r w:rsidRPr="008769FF">
        <w:rPr>
          <w:rFonts w:ascii="Times New Roman" w:hAnsi="Times New Roman" w:cs="Times New Roman"/>
          <w:sz w:val="24"/>
          <w:szCs w:val="24"/>
        </w:rPr>
        <w:t>места(</w:t>
      </w:r>
      <w:proofErr w:type="gramEnd"/>
      <w:r w:rsidRPr="008769FF">
        <w:rPr>
          <w:rFonts w:ascii="Times New Roman" w:hAnsi="Times New Roman" w:cs="Times New Roman"/>
          <w:sz w:val="24"/>
          <w:szCs w:val="24"/>
        </w:rPr>
        <w:t>от виска  к темени) где волосы падают почти  вертикально и они затенены  (внизу и сзади). Тональные градации каждого цвета должны показывать объем формы, а штрихи — давать впечатление о характере волос и их укладке. Фиолетово-сиреневый цвет мо</w:t>
      </w:r>
      <w:r w:rsidRPr="008769FF">
        <w:rPr>
          <w:rFonts w:ascii="Times New Roman" w:hAnsi="Times New Roman" w:cs="Times New Roman"/>
          <w:sz w:val="24"/>
          <w:szCs w:val="24"/>
        </w:rPr>
        <w:softHyphen/>
        <w:t>жет быть усилен введением в темные места черного, красный цвет прядей уси</w:t>
      </w:r>
      <w:r w:rsidRPr="008769FF">
        <w:rPr>
          <w:rFonts w:ascii="Times New Roman" w:hAnsi="Times New Roman" w:cs="Times New Roman"/>
          <w:sz w:val="24"/>
          <w:szCs w:val="24"/>
        </w:rPr>
        <w:softHyphen/>
        <w:t>ливается в   тени присутствием холодного малинового, тогда как в световых пе</w:t>
      </w:r>
      <w:r w:rsidRPr="008769FF">
        <w:rPr>
          <w:rFonts w:ascii="Times New Roman" w:hAnsi="Times New Roman" w:cs="Times New Roman"/>
          <w:sz w:val="24"/>
          <w:szCs w:val="24"/>
        </w:rPr>
        <w:softHyphen/>
        <w:t>реходах может быть задействован теплый красно-оранжевый цвет. Введение дополнительных цветов надо производить тактично (чтобы они смотрелись ор</w:t>
      </w:r>
      <w:r w:rsidRPr="008769FF">
        <w:rPr>
          <w:rFonts w:ascii="Times New Roman" w:hAnsi="Times New Roman" w:cs="Times New Roman"/>
          <w:sz w:val="24"/>
          <w:szCs w:val="24"/>
        </w:rPr>
        <w:softHyphen/>
        <w:t>ганично): это или накладка поверх одного цвета легкой штриховки другого или мягкий переход из цвета в цвет, который должен быть незаметен. Для этого надо использовать «качающийся» штрих — при такой методике можно сделать переход от одного оттенка к другому почти незаметным.</w:t>
      </w:r>
    </w:p>
    <w:p w:rsidR="00083989" w:rsidRPr="008769FF" w:rsidRDefault="00083989" w:rsidP="00083989">
      <w:pPr>
        <w:pStyle w:val="1"/>
        <w:shd w:val="clear" w:color="auto" w:fill="auto"/>
        <w:spacing w:line="240" w:lineRule="auto"/>
        <w:ind w:left="23" w:right="23" w:firstLine="280"/>
        <w:rPr>
          <w:rFonts w:ascii="Times New Roman" w:hAnsi="Times New Roman" w:cs="Times New Roman"/>
          <w:sz w:val="24"/>
          <w:szCs w:val="24"/>
        </w:rPr>
      </w:pPr>
      <w:r w:rsidRPr="008769FF">
        <w:rPr>
          <w:rFonts w:ascii="Times New Roman" w:hAnsi="Times New Roman" w:cs="Times New Roman"/>
          <w:sz w:val="24"/>
          <w:szCs w:val="24"/>
        </w:rPr>
        <w:t>При выполнении работы в</w:t>
      </w:r>
      <w:r w:rsidRPr="008769FF">
        <w:rPr>
          <w:rFonts w:ascii="Times New Roman" w:eastAsia="Baltica-Regular" w:hAnsi="Times New Roman" w:cs="Times New Roman"/>
          <w:color w:val="000000"/>
          <w:sz w:val="24"/>
          <w:szCs w:val="24"/>
        </w:rPr>
        <w:t xml:space="preserve"> ней должны иметься различные по фактуре пряди волос: Выполните рисунок быстрый, декоративный. Основным является изображение прически, лицо  тщательно прорабатывают. Особое внимание уделите пробору, сложным по фактуре волосам. Рисунок должен выражать красоту линий и сложность фактуры. Нужно передать небрежную живость волос, сохраняя точность в выражении прядей, лежащих на объеме черепа.</w:t>
      </w:r>
    </w:p>
    <w:p w:rsidR="00083989" w:rsidRPr="008769FF" w:rsidRDefault="00083989" w:rsidP="00083989">
      <w:pPr>
        <w:tabs>
          <w:tab w:val="left" w:pos="2955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83989" w:rsidRPr="008769FF" w:rsidRDefault="00083989" w:rsidP="00083989">
      <w:pPr>
        <w:tabs>
          <w:tab w:val="left" w:pos="2955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83989" w:rsidRPr="008769FF" w:rsidRDefault="00083989" w:rsidP="00083989">
      <w:pPr>
        <w:tabs>
          <w:tab w:val="left" w:pos="2955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769FF">
        <w:rPr>
          <w:rFonts w:ascii="Times New Roman" w:hAnsi="Times New Roman" w:cs="Times New Roman"/>
          <w:b/>
          <w:sz w:val="24"/>
          <w:szCs w:val="24"/>
        </w:rPr>
        <w:t>Теоретическая часть:</w:t>
      </w:r>
    </w:p>
    <w:p w:rsidR="00083989" w:rsidRPr="008769FF" w:rsidRDefault="00083989" w:rsidP="000839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Baltica-Regular" w:hAnsi="Times New Roman" w:cs="Times New Roman"/>
          <w:color w:val="000000"/>
          <w:sz w:val="24"/>
          <w:szCs w:val="24"/>
        </w:rPr>
      </w:pPr>
      <w:r w:rsidRPr="008769FF">
        <w:rPr>
          <w:rFonts w:ascii="Times New Roman" w:eastAsia="Baltica-Regular" w:hAnsi="Times New Roman" w:cs="Times New Roman"/>
          <w:color w:val="000000"/>
          <w:sz w:val="24"/>
          <w:szCs w:val="24"/>
        </w:rPr>
        <w:t>В ней должны иметься различные по фактуре пряди волос: прямые и спиралевидные Выполните рисунок быстрый, декоративный. Основным является изображение прически, аксессуаров, поэтому лицо не прорабатывают. Особое внимание уделите пробору, сложным по фактуре волосам. Рисунок должен выражать красоту линий и сложность фактуры. Нужно передать небрежную живость волос, сохраняя точность в выражении прядей, лежащих на объеме черепа.</w:t>
      </w:r>
    </w:p>
    <w:p w:rsidR="00083989" w:rsidRPr="008769FF" w:rsidRDefault="00083989" w:rsidP="00083989">
      <w:pPr>
        <w:tabs>
          <w:tab w:val="left" w:pos="2955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D2203" w:rsidRDefault="004D2203" w:rsidP="00083989"/>
    <w:sectPr w:rsidR="004D2203" w:rsidSect="003E3B5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Baltica-Regular">
    <w:altName w:val="Arial Unicode MS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C7D4B87"/>
    <w:multiLevelType w:val="hybridMultilevel"/>
    <w:tmpl w:val="996AF82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632369E"/>
    <w:multiLevelType w:val="hybridMultilevel"/>
    <w:tmpl w:val="2F44A5AC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26948"/>
    <w:rsid w:val="00083989"/>
    <w:rsid w:val="00094F73"/>
    <w:rsid w:val="000C2638"/>
    <w:rsid w:val="00281484"/>
    <w:rsid w:val="00320F58"/>
    <w:rsid w:val="00352674"/>
    <w:rsid w:val="003E3B5C"/>
    <w:rsid w:val="004D2203"/>
    <w:rsid w:val="00542955"/>
    <w:rsid w:val="005C2EF1"/>
    <w:rsid w:val="005C421B"/>
    <w:rsid w:val="00605877"/>
    <w:rsid w:val="006434EC"/>
    <w:rsid w:val="006536C4"/>
    <w:rsid w:val="007A5D0F"/>
    <w:rsid w:val="00AA248E"/>
    <w:rsid w:val="00AA5BD5"/>
    <w:rsid w:val="00C26948"/>
    <w:rsid w:val="00C35051"/>
    <w:rsid w:val="00DD2D50"/>
    <w:rsid w:val="00E63F26"/>
    <w:rsid w:val="00F06D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3CA59EAB"/>
  <w15:docId w15:val="{F5C70F4B-2198-485F-B43E-A63AE13AA5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6948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D22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D2203"/>
    <w:rPr>
      <w:rFonts w:ascii="Tahoma" w:hAnsi="Tahoma" w:cs="Tahoma"/>
      <w:sz w:val="16"/>
      <w:szCs w:val="16"/>
    </w:rPr>
  </w:style>
  <w:style w:type="paragraph" w:customStyle="1" w:styleId="2">
    <w:name w:val="Основной текст2"/>
    <w:basedOn w:val="a"/>
    <w:uiPriority w:val="99"/>
    <w:rsid w:val="006434EC"/>
    <w:pPr>
      <w:widowControl w:val="0"/>
      <w:shd w:val="clear" w:color="auto" w:fill="FFFFFF"/>
      <w:spacing w:after="0" w:line="211" w:lineRule="exact"/>
      <w:jc w:val="both"/>
    </w:pPr>
    <w:rPr>
      <w:rFonts w:ascii="Times New Roman" w:eastAsia="Times New Roman" w:hAnsi="Times New Roman" w:cs="Times New Roman"/>
      <w:color w:val="000000"/>
      <w:spacing w:val="10"/>
      <w:sz w:val="19"/>
      <w:szCs w:val="19"/>
      <w:lang w:eastAsia="ru-RU"/>
    </w:rPr>
  </w:style>
  <w:style w:type="character" w:customStyle="1" w:styleId="a5">
    <w:name w:val="Основной текст_"/>
    <w:link w:val="1"/>
    <w:locked/>
    <w:rsid w:val="00083989"/>
    <w:rPr>
      <w:sz w:val="26"/>
      <w:shd w:val="clear" w:color="auto" w:fill="FFFFFF"/>
    </w:rPr>
  </w:style>
  <w:style w:type="paragraph" w:customStyle="1" w:styleId="1">
    <w:name w:val="Основной текст1"/>
    <w:basedOn w:val="a"/>
    <w:link w:val="a5"/>
    <w:rsid w:val="00083989"/>
    <w:pPr>
      <w:widowControl w:val="0"/>
      <w:shd w:val="clear" w:color="auto" w:fill="FFFFFF"/>
      <w:spacing w:after="0" w:line="514" w:lineRule="exact"/>
      <w:ind w:hanging="360"/>
      <w:jc w:val="both"/>
    </w:pPr>
    <w:rPr>
      <w:sz w:val="26"/>
    </w:rPr>
  </w:style>
  <w:style w:type="character" w:customStyle="1" w:styleId="a6">
    <w:name w:val="Основной текст + Полужирный;Курсив"/>
    <w:rsid w:val="00083989"/>
    <w:rPr>
      <w:rFonts w:ascii="Georgia" w:eastAsia="Georgia" w:hAnsi="Georgia" w:cs="Georgia"/>
      <w:b/>
      <w:bCs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ru-RU"/>
    </w:rPr>
  </w:style>
  <w:style w:type="paragraph" w:styleId="a7">
    <w:name w:val="No Spacing"/>
    <w:uiPriority w:val="1"/>
    <w:qFormat/>
    <w:rsid w:val="00C3505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9</Pages>
  <Words>2127</Words>
  <Characters>12130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14229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21</cp:revision>
  <dcterms:created xsi:type="dcterms:W3CDTF">2014-03-30T21:53:00Z</dcterms:created>
  <dcterms:modified xsi:type="dcterms:W3CDTF">2022-09-14T10:12:00Z</dcterms:modified>
</cp:coreProperties>
</file>