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159" w:rsidRPr="004F6159" w:rsidRDefault="004F6159" w:rsidP="00E60785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4F6159" w:rsidRPr="004F6159" w:rsidRDefault="004F6159" w:rsidP="00E607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F6159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443"/>
        <w:jc w:val="both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ab/>
      </w:r>
    </w:p>
    <w:p w:rsidR="00D17652" w:rsidRPr="00D17652" w:rsidRDefault="00D17652" w:rsidP="00D17652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>УТВЕРЖДЕНО</w:t>
      </w: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>приказом директора</w:t>
      </w:r>
    </w:p>
    <w:p w:rsidR="00D17652" w:rsidRPr="00D17652" w:rsidRDefault="00D17652" w:rsidP="00D176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D17652">
        <w:rPr>
          <w:rFonts w:ascii="Times New Roman" w:hAnsi="Times New Roman"/>
          <w:sz w:val="28"/>
          <w:szCs w:val="28"/>
        </w:rPr>
        <w:t>ВО</w:t>
      </w:r>
      <w:proofErr w:type="gramEnd"/>
      <w:r w:rsidRPr="00D1765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A82E8B" w:rsidRPr="00A82E8B" w:rsidRDefault="00D17652" w:rsidP="00A82E8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D176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="00A82E8B" w:rsidRPr="00A82E8B">
        <w:rPr>
          <w:rFonts w:ascii="Times New Roman" w:hAnsi="Times New Roman"/>
          <w:sz w:val="28"/>
          <w:szCs w:val="28"/>
        </w:rPr>
        <w:t>от 31.08.2022 г. № 580</w:t>
      </w:r>
    </w:p>
    <w:p w:rsidR="00A82E8B" w:rsidRPr="00A82E8B" w:rsidRDefault="00A82E8B" w:rsidP="00A82E8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2E8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A82E8B">
        <w:rPr>
          <w:rFonts w:ascii="Times New Roman" w:hAnsi="Times New Roman"/>
          <w:sz w:val="28"/>
          <w:szCs w:val="28"/>
        </w:rPr>
        <w:t xml:space="preserve"> </w:t>
      </w:r>
      <w:r w:rsidRPr="00A82E8B">
        <w:rPr>
          <w:rFonts w:ascii="Times New Roman" w:hAnsi="Times New Roman"/>
          <w:sz w:val="28"/>
          <w:szCs w:val="28"/>
        </w:rPr>
        <w:t>от 22.06.2023г. № 514</w:t>
      </w:r>
    </w:p>
    <w:p w:rsidR="00A82E8B" w:rsidRPr="00A82E8B" w:rsidRDefault="00A82E8B" w:rsidP="00A82E8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2E8B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A82E8B">
        <w:rPr>
          <w:rFonts w:ascii="Times New Roman" w:hAnsi="Times New Roman"/>
          <w:sz w:val="28"/>
          <w:szCs w:val="28"/>
        </w:rPr>
        <w:t xml:space="preserve"> </w:t>
      </w:r>
      <w:r w:rsidRPr="00A82E8B">
        <w:rPr>
          <w:rFonts w:ascii="Times New Roman" w:hAnsi="Times New Roman"/>
          <w:sz w:val="28"/>
          <w:szCs w:val="28"/>
        </w:rPr>
        <w:t>от 31.05.2024 г.  №525</w:t>
      </w:r>
    </w:p>
    <w:p w:rsidR="004F6159" w:rsidRPr="004F6159" w:rsidRDefault="00A82E8B" w:rsidP="00A82E8B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82E8B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            от 02.09.2024 г. № 649</w:t>
      </w: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caps/>
          <w:sz w:val="28"/>
          <w:szCs w:val="28"/>
        </w:rPr>
        <w:t>Рабочая</w:t>
      </w:r>
      <w:r w:rsidRPr="004F6159">
        <w:rPr>
          <w:rFonts w:ascii="Times New Roman" w:hAnsi="Times New Roman"/>
          <w:b/>
          <w:sz w:val="28"/>
          <w:szCs w:val="28"/>
        </w:rPr>
        <w:t xml:space="preserve"> ПРОГРАММ</w:t>
      </w:r>
      <w:r w:rsidRPr="004F6159">
        <w:rPr>
          <w:rFonts w:ascii="Times New Roman" w:hAnsi="Times New Roman"/>
          <w:b/>
          <w:caps/>
          <w:sz w:val="28"/>
          <w:szCs w:val="28"/>
        </w:rPr>
        <w:t>а</w:t>
      </w:r>
      <w:r w:rsidRPr="004F6159">
        <w:rPr>
          <w:rFonts w:ascii="Times New Roman" w:hAnsi="Times New Roman"/>
          <w:b/>
          <w:sz w:val="28"/>
          <w:szCs w:val="28"/>
        </w:rPr>
        <w:t xml:space="preserve"> </w:t>
      </w: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b/>
          <w:sz w:val="28"/>
          <w:szCs w:val="28"/>
        </w:rPr>
        <w:t>УЧЕБНОЙ ДИСЦИПЛИНЫ</w:t>
      </w:r>
    </w:p>
    <w:p w:rsidR="004F6159" w:rsidRPr="00E60785" w:rsidRDefault="00E60785" w:rsidP="00E60785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sz w:val="28"/>
          <w:szCs w:val="28"/>
        </w:rPr>
        <w:t xml:space="preserve">ЕН.02 СТАТИСТИКА </w:t>
      </w:r>
    </w:p>
    <w:p w:rsid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0785" w:rsidRDefault="00E60785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5ECA" w:rsidRPr="004F6159" w:rsidRDefault="00615ECA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0785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 xml:space="preserve">специальность </w:t>
      </w:r>
    </w:p>
    <w:p w:rsidR="004F6159" w:rsidRPr="004F6159" w:rsidRDefault="004F6159" w:rsidP="00E6078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159">
        <w:rPr>
          <w:rFonts w:ascii="Times New Roman" w:hAnsi="Times New Roman"/>
          <w:sz w:val="28"/>
          <w:szCs w:val="28"/>
        </w:rPr>
        <w:t>39.02.01. Социальная работа</w:t>
      </w:r>
    </w:p>
    <w:p w:rsidR="004F6159" w:rsidRDefault="004F6159" w:rsidP="00E60785">
      <w:pPr>
        <w:spacing w:after="0" w:line="240" w:lineRule="auto"/>
        <w:jc w:val="center"/>
        <w:rPr>
          <w:b/>
        </w:rPr>
      </w:pPr>
    </w:p>
    <w:p w:rsidR="004F6159" w:rsidRPr="00C82DA4" w:rsidRDefault="004F6159" w:rsidP="00E60785">
      <w:pPr>
        <w:spacing w:after="0" w:line="240" w:lineRule="auto"/>
        <w:jc w:val="center"/>
        <w:rPr>
          <w:sz w:val="28"/>
          <w:szCs w:val="28"/>
        </w:rPr>
      </w:pPr>
      <w:r w:rsidRPr="00C82DA4">
        <w:rPr>
          <w:sz w:val="28"/>
          <w:szCs w:val="28"/>
        </w:rPr>
        <w:t xml:space="preserve"> </w:t>
      </w: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6C2503" w:rsidRPr="002F02BB" w:rsidRDefault="006C2503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Pr="002F02BB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C6854" w:rsidRDefault="005C6854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2552F" w:rsidRDefault="00D2552F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60785" w:rsidRDefault="00E60785" w:rsidP="00A82E8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7C08CE" w:rsidRPr="002F02BB" w:rsidRDefault="007C08CE" w:rsidP="003D51FB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Вологда</w:t>
      </w:r>
    </w:p>
    <w:p w:rsidR="0013248C" w:rsidRPr="002F02BB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F02BB">
        <w:rPr>
          <w:rFonts w:ascii="Times New Roman" w:hAnsi="Times New Roman"/>
          <w:bCs/>
          <w:sz w:val="28"/>
          <w:szCs w:val="28"/>
        </w:rPr>
        <w:t>20</w:t>
      </w:r>
      <w:r w:rsidR="00D17652">
        <w:rPr>
          <w:rFonts w:ascii="Times New Roman" w:hAnsi="Times New Roman"/>
          <w:bCs/>
          <w:sz w:val="28"/>
          <w:szCs w:val="28"/>
        </w:rPr>
        <w:t>23</w:t>
      </w:r>
    </w:p>
    <w:p w:rsidR="00E60785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96516A" w:rsidRPr="0096516A" w:rsidRDefault="004A0D3E" w:rsidP="00F154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  <w:vertAlign w:val="superscript"/>
        </w:rPr>
      </w:pPr>
      <w:r w:rsidRPr="004E3322">
        <w:rPr>
          <w:rFonts w:ascii="Times New Roman" w:hAnsi="Times New Roman"/>
          <w:sz w:val="28"/>
          <w:szCs w:val="28"/>
        </w:rPr>
        <w:t xml:space="preserve">Программа </w:t>
      </w:r>
      <w:r w:rsidRPr="004A0D3E">
        <w:rPr>
          <w:rFonts w:ascii="Times New Roman" w:hAnsi="Times New Roman"/>
          <w:sz w:val="28"/>
          <w:szCs w:val="28"/>
        </w:rPr>
        <w:t xml:space="preserve">учебной дисциплины ЕН.02 Статистика </w:t>
      </w:r>
      <w:r w:rsidR="0096516A" w:rsidRPr="0096516A">
        <w:rPr>
          <w:rFonts w:ascii="Times New Roman" w:hAnsi="Times New Roman"/>
          <w:sz w:val="28"/>
          <w:szCs w:val="28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0D3E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Организация-разработчик: </w:t>
      </w:r>
      <w:r w:rsidR="004A0D3E" w:rsidRPr="004E3322">
        <w:rPr>
          <w:rFonts w:ascii="Times New Roman" w:hAnsi="Times New Roman"/>
          <w:sz w:val="28"/>
          <w:szCs w:val="28"/>
        </w:rPr>
        <w:t>бюджетное образовательное учреждение среднего профессионального образования Вологодской области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60785" w:rsidRPr="004E3322" w:rsidRDefault="00E60785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0D3E" w:rsidRPr="004E3322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322">
        <w:rPr>
          <w:rFonts w:ascii="Times New Roman" w:hAnsi="Times New Roman"/>
          <w:sz w:val="28"/>
          <w:szCs w:val="28"/>
        </w:rPr>
        <w:t>Разработчик: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Скороходова И.И.,</w:t>
      </w:r>
      <w:r w:rsidRPr="004E3322">
        <w:rPr>
          <w:rFonts w:ascii="Times New Roman" w:hAnsi="Times New Roman"/>
          <w:sz w:val="28"/>
          <w:szCs w:val="28"/>
        </w:rPr>
        <w:t xml:space="preserve"> преподаватель Б</w:t>
      </w:r>
      <w:r>
        <w:rPr>
          <w:rFonts w:ascii="Times New Roman" w:hAnsi="Times New Roman"/>
          <w:sz w:val="28"/>
          <w:szCs w:val="28"/>
        </w:rPr>
        <w:t>П</w:t>
      </w:r>
      <w:r w:rsidRPr="004E332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4E3322">
        <w:rPr>
          <w:rFonts w:ascii="Times New Roman" w:hAnsi="Times New Roman"/>
          <w:sz w:val="28"/>
          <w:szCs w:val="28"/>
        </w:rPr>
        <w:t>ВО</w:t>
      </w:r>
      <w:proofErr w:type="gramEnd"/>
      <w:r w:rsidRPr="004E332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1A4F36" w:rsidRPr="004E3322" w:rsidRDefault="001A4F36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Л.В., </w:t>
      </w:r>
      <w:r w:rsidRPr="004E3322">
        <w:rPr>
          <w:rFonts w:ascii="Times New Roman" w:hAnsi="Times New Roman"/>
          <w:sz w:val="28"/>
          <w:szCs w:val="28"/>
        </w:rPr>
        <w:t>преподаватель Б</w:t>
      </w:r>
      <w:r>
        <w:rPr>
          <w:rFonts w:ascii="Times New Roman" w:hAnsi="Times New Roman"/>
          <w:sz w:val="28"/>
          <w:szCs w:val="28"/>
        </w:rPr>
        <w:t>П</w:t>
      </w:r>
      <w:r w:rsidRPr="004E3322">
        <w:rPr>
          <w:rFonts w:ascii="Times New Roman" w:hAnsi="Times New Roman"/>
          <w:sz w:val="28"/>
          <w:szCs w:val="28"/>
        </w:rPr>
        <w:t xml:space="preserve">ОУ </w:t>
      </w:r>
      <w:proofErr w:type="gramStart"/>
      <w:r w:rsidRPr="004E3322">
        <w:rPr>
          <w:rFonts w:ascii="Times New Roman" w:hAnsi="Times New Roman"/>
          <w:sz w:val="28"/>
          <w:szCs w:val="28"/>
        </w:rPr>
        <w:t>ВО</w:t>
      </w:r>
      <w:proofErr w:type="gramEnd"/>
      <w:r w:rsidRPr="004E3322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</w:p>
    <w:p w:rsidR="004A0D3E" w:rsidRDefault="004A0D3E" w:rsidP="00E60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0785" w:rsidRPr="004E3322" w:rsidRDefault="00E60785" w:rsidP="00D176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E8B" w:rsidRPr="00A82E8B" w:rsidRDefault="00D17652" w:rsidP="00A82E8B">
      <w:pPr>
        <w:tabs>
          <w:tab w:val="left" w:pos="1417"/>
        </w:tabs>
        <w:rPr>
          <w:rFonts w:ascii="Times New Roman" w:hAnsi="Times New Roman"/>
          <w:sz w:val="28"/>
          <w:szCs w:val="28"/>
        </w:rPr>
      </w:pPr>
      <w:r w:rsidRPr="00A82E8B">
        <w:rPr>
          <w:rFonts w:ascii="Times New Roman" w:hAnsi="Times New Roman"/>
          <w:color w:val="000000"/>
          <w:sz w:val="28"/>
          <w:szCs w:val="28"/>
        </w:rPr>
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</w: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ВО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«Вологодский колледж технологии и дизайна», </w:t>
      </w:r>
      <w:r w:rsidR="00A82E8B" w:rsidRPr="00A82E8B">
        <w:rPr>
          <w:rFonts w:ascii="Times New Roman" w:hAnsi="Times New Roman"/>
          <w:sz w:val="28"/>
          <w:szCs w:val="28"/>
        </w:rPr>
        <w:t xml:space="preserve">протокол № 1 от 31.08.2022 г., протокол № 11 от 22.06.2023, протокол № 11 от 28.05.2024, </w:t>
      </w:r>
      <w:r w:rsidR="00A82E8B" w:rsidRPr="00A82E8B">
        <w:rPr>
          <w:rFonts w:ascii="Times New Roman" w:eastAsia="Calibri" w:hAnsi="Times New Roman"/>
          <w:sz w:val="28"/>
          <w:szCs w:val="28"/>
        </w:rPr>
        <w:t xml:space="preserve">протокол № от 02.09.2024г.  </w:t>
      </w:r>
    </w:p>
    <w:p w:rsidR="0013248C" w:rsidRPr="005C6854" w:rsidRDefault="0013248C" w:rsidP="00A82E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3248C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D2552F" w:rsidRDefault="00D2552F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D51FB" w:rsidRPr="005C6854" w:rsidRDefault="003D51FB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E60785" w:rsidRPr="00E60785" w:rsidRDefault="00E60785" w:rsidP="00E60785">
      <w:pPr>
        <w:keepNext/>
        <w:autoSpaceDE w:val="0"/>
        <w:autoSpaceDN w:val="0"/>
        <w:spacing w:after="0" w:line="36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E60785">
        <w:rPr>
          <w:rFonts w:ascii="Times New Roman" w:hAnsi="Times New Roman"/>
          <w:b/>
          <w:caps/>
          <w:sz w:val="28"/>
          <w:szCs w:val="28"/>
        </w:rPr>
        <w:t>СОДЕРЖАНИЕ</w:t>
      </w:r>
    </w:p>
    <w:p w:rsidR="00E60785" w:rsidRPr="00E60785" w:rsidRDefault="00E60785" w:rsidP="00E60785">
      <w:pPr>
        <w:tabs>
          <w:tab w:val="left" w:pos="8897"/>
        </w:tabs>
        <w:spacing w:after="0" w:line="360" w:lineRule="auto"/>
        <w:ind w:right="-108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caps/>
          <w:sz w:val="28"/>
          <w:szCs w:val="28"/>
        </w:rPr>
        <w:tab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8897"/>
        <w:gridCol w:w="567"/>
      </w:tblGrid>
      <w:tr w:rsidR="0013248C" w:rsidRPr="00E60785" w:rsidTr="008F4180">
        <w:trPr>
          <w:trHeight w:val="385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numPr>
                <w:ilvl w:val="0"/>
                <w:numId w:val="26"/>
              </w:numPr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Паспорт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рабочей </w:t>
            </w:r>
            <w:r w:rsidRPr="00E60785">
              <w:rPr>
                <w:rFonts w:ascii="Times New Roman" w:hAnsi="Times New Roman"/>
                <w:sz w:val="28"/>
                <w:szCs w:val="28"/>
              </w:rPr>
              <w:t>программы учебной дисциплины</w:t>
            </w:r>
            <w:r w:rsidR="005C6854" w:rsidRPr="00E60785">
              <w:rPr>
                <w:rFonts w:ascii="Times New Roman" w:hAnsi="Times New Roman"/>
                <w:caps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:rsidR="0013248C" w:rsidRPr="00E60785" w:rsidRDefault="0013248C" w:rsidP="00E60785">
            <w:pPr>
              <w:spacing w:after="0" w:line="360" w:lineRule="auto"/>
              <w:ind w:left="-108"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3248C" w:rsidRPr="00E60785" w:rsidTr="008F4180">
        <w:trPr>
          <w:trHeight w:val="87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2. Структура и содержание учебной дисциплины </w:t>
            </w:r>
          </w:p>
        </w:tc>
        <w:tc>
          <w:tcPr>
            <w:tcW w:w="567" w:type="dxa"/>
          </w:tcPr>
          <w:p w:rsidR="0013248C" w:rsidRPr="00E60785" w:rsidRDefault="008F4180" w:rsidP="00E60785">
            <w:pPr>
              <w:spacing w:after="0" w:line="360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3248C" w:rsidRPr="00E60785" w:rsidTr="008F4180">
        <w:trPr>
          <w:trHeight w:val="428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 xml:space="preserve">3. Условия реализации программы учебной дисциплины </w:t>
            </w:r>
          </w:p>
        </w:tc>
        <w:tc>
          <w:tcPr>
            <w:tcW w:w="567" w:type="dxa"/>
          </w:tcPr>
          <w:p w:rsidR="0013248C" w:rsidRPr="00E60785" w:rsidRDefault="0013248C" w:rsidP="00E60785">
            <w:pPr>
              <w:spacing w:after="0" w:line="360" w:lineRule="auto"/>
              <w:ind w:right="-108" w:firstLine="3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1</w:t>
            </w:r>
            <w:r w:rsidR="00EE0C2B" w:rsidRPr="00E6078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3248C" w:rsidRPr="00E60785" w:rsidTr="008F4180">
        <w:trPr>
          <w:trHeight w:val="491"/>
        </w:trPr>
        <w:tc>
          <w:tcPr>
            <w:tcW w:w="8897" w:type="dxa"/>
          </w:tcPr>
          <w:p w:rsidR="0013248C" w:rsidRPr="00E60785" w:rsidRDefault="00E60785" w:rsidP="00E60785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4. Контроль и оценка результатов освоения учебной дисциплины</w:t>
            </w:r>
          </w:p>
        </w:tc>
        <w:tc>
          <w:tcPr>
            <w:tcW w:w="567" w:type="dxa"/>
          </w:tcPr>
          <w:p w:rsidR="0013248C" w:rsidRPr="00E60785" w:rsidRDefault="0013248C" w:rsidP="00E60785">
            <w:pPr>
              <w:spacing w:after="0" w:line="360" w:lineRule="auto"/>
              <w:ind w:right="-10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0785">
              <w:rPr>
                <w:rFonts w:ascii="Times New Roman" w:hAnsi="Times New Roman"/>
                <w:sz w:val="28"/>
                <w:szCs w:val="28"/>
              </w:rPr>
              <w:t>1</w:t>
            </w:r>
            <w:r w:rsidR="006B0D3E" w:rsidRPr="00E6078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</w:tbl>
    <w:p w:rsidR="0013248C" w:rsidRPr="00E60785" w:rsidRDefault="0013248C" w:rsidP="00E60785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60785" w:rsidRPr="005C6854" w:rsidRDefault="00E60785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C6854" w:rsidRDefault="0013248C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E36B9" w:rsidRPr="005C6854" w:rsidRDefault="009E36B9" w:rsidP="00E6078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3248C" w:rsidRPr="005B7BAA" w:rsidRDefault="00E60785" w:rsidP="00E60785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1.</w:t>
      </w:r>
      <w:r w:rsidR="0013248C" w:rsidRPr="005B7BAA">
        <w:rPr>
          <w:rFonts w:ascii="Times New Roman" w:hAnsi="Times New Roman"/>
          <w:b/>
          <w:caps/>
          <w:sz w:val="28"/>
          <w:szCs w:val="28"/>
        </w:rPr>
        <w:t xml:space="preserve">паспорт </w:t>
      </w:r>
      <w:r>
        <w:rPr>
          <w:rFonts w:ascii="Times New Roman" w:hAnsi="Times New Roman"/>
          <w:b/>
          <w:caps/>
          <w:sz w:val="28"/>
          <w:szCs w:val="28"/>
        </w:rPr>
        <w:t xml:space="preserve">рабочей </w:t>
      </w:r>
      <w:r w:rsidR="0013248C" w:rsidRPr="005B7BAA">
        <w:rPr>
          <w:rFonts w:ascii="Times New Roman" w:hAnsi="Times New Roman"/>
          <w:b/>
          <w:caps/>
          <w:sz w:val="28"/>
          <w:szCs w:val="28"/>
        </w:rPr>
        <w:t>ПРОГРАММЫ УЧЕБНОЙ ДИСЦИПЛИНЫ</w:t>
      </w:r>
    </w:p>
    <w:p w:rsidR="0013248C" w:rsidRPr="00E60785" w:rsidRDefault="005C6854" w:rsidP="00E60785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60785">
        <w:rPr>
          <w:rFonts w:ascii="Times New Roman" w:hAnsi="Times New Roman"/>
          <w:sz w:val="28"/>
          <w:szCs w:val="28"/>
        </w:rPr>
        <w:t>ЕН.02 СТАТИСТИКА</w:t>
      </w:r>
      <w:r w:rsidRPr="00E60785">
        <w:rPr>
          <w:rFonts w:ascii="Times New Roman" w:hAnsi="Times New Roman"/>
          <w:sz w:val="28"/>
          <w:szCs w:val="28"/>
        </w:rPr>
        <w:tab/>
      </w:r>
    </w:p>
    <w:p w:rsidR="0013248C" w:rsidRPr="00E60785" w:rsidRDefault="0013248C" w:rsidP="00E60785">
      <w:pPr>
        <w:numPr>
          <w:ilvl w:val="1"/>
          <w:numId w:val="1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Область применения программы </w:t>
      </w:r>
    </w:p>
    <w:p w:rsidR="0096516A" w:rsidRPr="0096516A" w:rsidRDefault="0096516A" w:rsidP="0096516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96516A">
        <w:rPr>
          <w:rFonts w:ascii="Times New Roman" w:hAnsi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13248C" w:rsidRPr="0096516A" w:rsidRDefault="0096516A" w:rsidP="0096516A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96516A">
        <w:rPr>
          <w:rFonts w:ascii="Times New Roman" w:hAnsi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F154A9" w:rsidRPr="005B7BAA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>1.2. Место дисциплины в структуре основной профессионал</w:t>
      </w:r>
      <w:r>
        <w:rPr>
          <w:rFonts w:ascii="Times New Roman" w:hAnsi="Times New Roman"/>
          <w:b/>
          <w:sz w:val="28"/>
          <w:szCs w:val="28"/>
        </w:rPr>
        <w:t>ьной образовательной  программы</w:t>
      </w:r>
    </w:p>
    <w:p w:rsidR="00F154A9" w:rsidRPr="005B7BAA" w:rsidRDefault="00F154A9" w:rsidP="00F154A9">
      <w:pPr>
        <w:pStyle w:val="af3"/>
        <w:suppressAutoHyphens/>
        <w:spacing w:before="0" w:after="0"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B7BAA">
        <w:rPr>
          <w:rFonts w:ascii="Times New Roman" w:hAnsi="Times New Roman"/>
          <w:b w:val="0"/>
          <w:sz w:val="28"/>
          <w:szCs w:val="28"/>
        </w:rPr>
        <w:t xml:space="preserve"> Дисциплина ЕН. 02 Статистика входит в математический и общий естественнонаучный  </w:t>
      </w:r>
      <w:r>
        <w:rPr>
          <w:rFonts w:ascii="Times New Roman" w:hAnsi="Times New Roman"/>
          <w:b w:val="0"/>
          <w:sz w:val="28"/>
          <w:szCs w:val="28"/>
        </w:rPr>
        <w:t xml:space="preserve">учебный </w:t>
      </w:r>
      <w:r w:rsidRPr="005B7BAA">
        <w:rPr>
          <w:rFonts w:ascii="Times New Roman" w:hAnsi="Times New Roman"/>
          <w:b w:val="0"/>
          <w:sz w:val="28"/>
          <w:szCs w:val="28"/>
        </w:rPr>
        <w:t xml:space="preserve">цикл. </w:t>
      </w:r>
    </w:p>
    <w:p w:rsidR="00F154A9" w:rsidRPr="00E60785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>1.3.  Цели  и  задачи  дисциплины  – требования  к  результатам  освоения  дис</w:t>
      </w:r>
      <w:r>
        <w:rPr>
          <w:rFonts w:ascii="Times New Roman" w:hAnsi="Times New Roman"/>
          <w:b/>
          <w:sz w:val="28"/>
          <w:szCs w:val="28"/>
        </w:rPr>
        <w:t>циплины</w:t>
      </w:r>
    </w:p>
    <w:p w:rsidR="00F154A9" w:rsidRPr="005B7BAA" w:rsidRDefault="00F154A9" w:rsidP="00F154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В результате освоения дисциплины студент должен:</w:t>
      </w: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 уметь: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собирать и регистрировать статистическую информацию;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проводить первичную обработку и контроль материалов;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выполнять расчеты статистических показателей и формулировать основные выводы;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</w:r>
    </w:p>
    <w:p w:rsidR="00F154A9" w:rsidRPr="005B7BAA" w:rsidRDefault="00F154A9" w:rsidP="00F154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 xml:space="preserve">знать: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предмет, метод и задачи статистики;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принципы организации государственной статистики;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современные тенденции развития статистического учета;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основные способы сбора, обработки, анализа и наглядного представления информации; </w:t>
      </w:r>
    </w:p>
    <w:p w:rsidR="00F154A9" w:rsidRPr="005B7BAA" w:rsidRDefault="00F154A9" w:rsidP="00F154A9">
      <w:pPr>
        <w:numPr>
          <w:ilvl w:val="0"/>
          <w:numId w:val="21"/>
        </w:numPr>
        <w:spacing w:after="0" w:line="240" w:lineRule="auto"/>
        <w:ind w:left="0" w:firstLine="357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</w:r>
    </w:p>
    <w:p w:rsidR="00F154A9" w:rsidRPr="005B7BA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B7BAA">
        <w:rPr>
          <w:rFonts w:ascii="Times New Roman" w:hAnsi="Times New Roman"/>
          <w:sz w:val="28"/>
          <w:szCs w:val="28"/>
        </w:rPr>
        <w:t>бучающийся по специальности 39.02.01 Социальная работа, должен обладать общими компетенциями, включающими в себя способность: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01. Выбирать способы решения задач профессиональной деятельности применительно к различным контекстам </w:t>
      </w:r>
    </w:p>
    <w:p w:rsidR="00A82E8B" w:rsidRDefault="00A82E8B" w:rsidP="00A82E8B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03. </w:t>
      </w:r>
      <w:r w:rsidRPr="00A82E8B">
        <w:rPr>
          <w:rFonts w:ascii="Times New Roman" w:hAnsi="Times New Roman"/>
          <w:sz w:val="28"/>
          <w:szCs w:val="28"/>
        </w:rPr>
        <w:t xml:space="preserve">Планировать и реализовывать собственное профессиональное и личностное развитие, предпринимательскую деятельность в </w:t>
      </w:r>
      <w:r w:rsidRPr="00A82E8B">
        <w:rPr>
          <w:rFonts w:ascii="Times New Roman" w:hAnsi="Times New Roman"/>
          <w:sz w:val="28"/>
          <w:szCs w:val="28"/>
        </w:rPr>
        <w:lastRenderedPageBreak/>
        <w:t xml:space="preserve">профессиональной сфере, использовать знания </w:t>
      </w:r>
      <w:r w:rsidRPr="00A82E8B">
        <w:rPr>
          <w:rFonts w:ascii="Times New Roman" w:hAnsi="Times New Roman"/>
          <w:b/>
          <w:sz w:val="28"/>
          <w:szCs w:val="28"/>
        </w:rPr>
        <w:t>по правовой и</w:t>
      </w:r>
      <w:r w:rsidRPr="00A82E8B">
        <w:rPr>
          <w:rFonts w:ascii="Times New Roman" w:hAnsi="Times New Roman"/>
          <w:sz w:val="28"/>
          <w:szCs w:val="28"/>
        </w:rPr>
        <w:t xml:space="preserve"> финансовой грамотности в различных жизненных ситуациях</w:t>
      </w:r>
    </w:p>
    <w:p w:rsidR="00A82E8B" w:rsidRPr="00A82E8B" w:rsidRDefault="00A82E8B" w:rsidP="00A82E8B">
      <w:pPr>
        <w:tabs>
          <w:tab w:val="left" w:pos="55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</w:t>
      </w: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04. Эффективно взаимодействовать и работать в коллективе и команде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06. </w:t>
      </w:r>
      <w:r w:rsidRPr="00A82E8B">
        <w:rPr>
          <w:rFonts w:ascii="Times New Roman" w:hAnsi="Times New Roman"/>
          <w:sz w:val="28"/>
          <w:szCs w:val="28"/>
        </w:rPr>
        <w:t xml:space="preserve">Проявлять гражданско-патриотическую позицию, демонстрировать осознанное поведение на основе традиционных </w:t>
      </w:r>
      <w:r w:rsidRPr="00A82E8B">
        <w:rPr>
          <w:rFonts w:ascii="Times New Roman" w:hAnsi="Times New Roman"/>
          <w:b/>
          <w:sz w:val="28"/>
          <w:szCs w:val="28"/>
        </w:rPr>
        <w:t>российских духовно-нравственных</w:t>
      </w:r>
      <w:r w:rsidRPr="00A82E8B">
        <w:rPr>
          <w:rFonts w:ascii="Times New Roman" w:hAnsi="Times New Roman"/>
          <w:sz w:val="28"/>
          <w:szCs w:val="28"/>
        </w:rPr>
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:rsidR="00A82E8B" w:rsidRPr="00A82E8B" w:rsidRDefault="00A82E8B" w:rsidP="00A82E8B">
      <w:pPr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A82E8B">
        <w:rPr>
          <w:rFonts w:ascii="Times New Roman" w:hAnsi="Times New Roman"/>
          <w:color w:val="000000"/>
          <w:sz w:val="28"/>
          <w:szCs w:val="28"/>
        </w:rPr>
        <w:t>ОК</w:t>
      </w:r>
      <w:proofErr w:type="gramEnd"/>
      <w:r w:rsidRPr="00A82E8B">
        <w:rPr>
          <w:rFonts w:ascii="Times New Roman" w:hAnsi="Times New Roman"/>
          <w:color w:val="000000"/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A82E8B" w:rsidRDefault="00A82E8B" w:rsidP="00A82E8B">
      <w:pPr>
        <w:pStyle w:val="Default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A82E8B">
        <w:rPr>
          <w:rFonts w:eastAsia="Times New Roman"/>
          <w:sz w:val="28"/>
          <w:szCs w:val="28"/>
        </w:rPr>
        <w:t>ОК</w:t>
      </w:r>
      <w:proofErr w:type="gramEnd"/>
      <w:r w:rsidRPr="00A82E8B">
        <w:rPr>
          <w:rFonts w:eastAsia="Times New Roman"/>
          <w:sz w:val="28"/>
          <w:szCs w:val="28"/>
        </w:rPr>
        <w:t xml:space="preserve"> 09. Пользоваться профессиональной документацией на государственном и иностранном языках</w:t>
      </w:r>
    </w:p>
    <w:p w:rsidR="00F154A9" w:rsidRDefault="00F154A9" w:rsidP="00A82E8B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1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Осознающий</w:t>
      </w:r>
      <w:proofErr w:type="gramEnd"/>
      <w:r w:rsidRPr="001A4F36">
        <w:rPr>
          <w:sz w:val="28"/>
          <w:szCs w:val="28"/>
        </w:rPr>
        <w:t xml:space="preserve"> себя гражданином и защитником великой страны.</w:t>
      </w:r>
    </w:p>
    <w:p w:rsidR="00F154A9" w:rsidRDefault="00F154A9" w:rsidP="00F154A9">
      <w:pPr>
        <w:pStyle w:val="Default"/>
        <w:ind w:firstLine="709"/>
        <w:jc w:val="both"/>
        <w:rPr>
          <w:sz w:val="28"/>
          <w:szCs w:val="28"/>
        </w:rPr>
      </w:pPr>
      <w:r w:rsidRPr="00D561D1">
        <w:rPr>
          <w:bCs/>
          <w:sz w:val="28"/>
          <w:szCs w:val="28"/>
        </w:rPr>
        <w:t>ЛР 4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Проявляющий</w:t>
      </w:r>
      <w:proofErr w:type="gramEnd"/>
      <w:r w:rsidRPr="001A4F36">
        <w:rPr>
          <w:sz w:val="28"/>
          <w:szCs w:val="28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1A4F36">
        <w:rPr>
          <w:sz w:val="28"/>
          <w:szCs w:val="28"/>
        </w:rPr>
        <w:t>Стремящийся</w:t>
      </w:r>
      <w:proofErr w:type="gramEnd"/>
      <w:r w:rsidRPr="001A4F36">
        <w:rPr>
          <w:sz w:val="28"/>
          <w:szCs w:val="28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14</w:t>
      </w:r>
      <w:r>
        <w:rPr>
          <w:bCs/>
          <w:sz w:val="28"/>
          <w:szCs w:val="28"/>
        </w:rPr>
        <w:t xml:space="preserve"> </w:t>
      </w:r>
      <w:r w:rsidRPr="001A4F36">
        <w:rPr>
          <w:bCs/>
          <w:sz w:val="28"/>
          <w:szCs w:val="28"/>
        </w:rPr>
        <w:t xml:space="preserve">Готовность </w:t>
      </w:r>
      <w:proofErr w:type="gramStart"/>
      <w:r w:rsidRPr="001A4F36">
        <w:rPr>
          <w:bCs/>
          <w:sz w:val="28"/>
          <w:szCs w:val="28"/>
        </w:rPr>
        <w:t>обучающегося</w:t>
      </w:r>
      <w:proofErr w:type="gramEnd"/>
      <w:r w:rsidRPr="001A4F36">
        <w:rPr>
          <w:bCs/>
          <w:sz w:val="28"/>
          <w:szCs w:val="28"/>
        </w:rPr>
        <w:t xml:space="preserve"> соответствовать ожиданиям работодателей; ответственный специалист, дисциплинированный, трудолюбивый, нацеленный на достижение поставленных задач, эффективно взаимодействующий с членами команды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 xml:space="preserve">ЛР 16 </w:t>
      </w:r>
      <w:proofErr w:type="gramStart"/>
      <w:r w:rsidRPr="001A4F36">
        <w:rPr>
          <w:bCs/>
          <w:sz w:val="28"/>
          <w:szCs w:val="28"/>
        </w:rPr>
        <w:t>Проявляющий</w:t>
      </w:r>
      <w:proofErr w:type="gramEnd"/>
      <w:r w:rsidRPr="001A4F36">
        <w:rPr>
          <w:bCs/>
          <w:sz w:val="28"/>
          <w:szCs w:val="28"/>
        </w:rPr>
        <w:t xml:space="preserve"> сознательное отношение к непрерывному образованию как условию профессиональной и общественной деятельности,</w:t>
      </w:r>
    </w:p>
    <w:p w:rsidR="00F154A9" w:rsidRDefault="00F154A9" w:rsidP="00F154A9">
      <w:pPr>
        <w:pStyle w:val="Default"/>
        <w:ind w:firstLine="709"/>
        <w:jc w:val="both"/>
        <w:rPr>
          <w:bCs/>
          <w:sz w:val="28"/>
          <w:szCs w:val="28"/>
        </w:rPr>
      </w:pPr>
      <w:r w:rsidRPr="00D561D1">
        <w:rPr>
          <w:bCs/>
          <w:sz w:val="28"/>
          <w:szCs w:val="28"/>
        </w:rPr>
        <w:t>ЛР 17</w:t>
      </w:r>
      <w:r w:rsidRPr="00D561D1">
        <w:rPr>
          <w:sz w:val="28"/>
          <w:szCs w:val="28"/>
        </w:rPr>
        <w:t xml:space="preserve"> </w:t>
      </w:r>
      <w:proofErr w:type="gramStart"/>
      <w:r w:rsidRPr="001A4F36">
        <w:rPr>
          <w:sz w:val="28"/>
          <w:szCs w:val="28"/>
        </w:rPr>
        <w:t>Готовый</w:t>
      </w:r>
      <w:proofErr w:type="gramEnd"/>
      <w:r w:rsidRPr="001A4F36">
        <w:rPr>
          <w:sz w:val="28"/>
          <w:szCs w:val="28"/>
        </w:rPr>
        <w:t xml:space="preserve"> к профессиональному самосовершенствованию и труду на благо родного края, в целях развития Вологодской области</w:t>
      </w:r>
    </w:p>
    <w:p w:rsidR="00F154A9" w:rsidRPr="00E60785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B7BAA">
        <w:rPr>
          <w:rFonts w:ascii="Times New Roman" w:hAnsi="Times New Roman"/>
          <w:b/>
          <w:sz w:val="28"/>
          <w:szCs w:val="28"/>
        </w:rPr>
        <w:t>1.4. Рекомендуемое количество часов н</w:t>
      </w:r>
      <w:r>
        <w:rPr>
          <w:rFonts w:ascii="Times New Roman" w:hAnsi="Times New Roman"/>
          <w:b/>
          <w:sz w:val="28"/>
          <w:szCs w:val="28"/>
        </w:rPr>
        <w:t>а освоение программы дисциплины</w:t>
      </w:r>
    </w:p>
    <w:p w:rsidR="00F154A9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>Максимальная учебная нагрузка –</w:t>
      </w:r>
      <w:r>
        <w:rPr>
          <w:rFonts w:ascii="Times New Roman" w:hAnsi="Times New Roman"/>
          <w:sz w:val="28"/>
          <w:szCs w:val="28"/>
        </w:rPr>
        <w:t xml:space="preserve"> 48 </w:t>
      </w:r>
      <w:r w:rsidRPr="005B7BAA">
        <w:rPr>
          <w:rFonts w:ascii="Times New Roman" w:hAnsi="Times New Roman"/>
          <w:sz w:val="28"/>
          <w:szCs w:val="28"/>
        </w:rPr>
        <w:t xml:space="preserve">часов, </w:t>
      </w:r>
    </w:p>
    <w:p w:rsidR="00F154A9" w:rsidRPr="005B7BA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в том числе: </w:t>
      </w:r>
    </w:p>
    <w:p w:rsidR="00F154A9" w:rsidRPr="005B7BAA" w:rsidRDefault="00F154A9" w:rsidP="00F154A9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B7BAA"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r>
        <w:rPr>
          <w:rFonts w:ascii="Times New Roman" w:hAnsi="Times New Roman"/>
          <w:sz w:val="28"/>
          <w:szCs w:val="28"/>
        </w:rPr>
        <w:t>–</w:t>
      </w:r>
      <w:r w:rsidRPr="005B7BAA">
        <w:rPr>
          <w:rFonts w:ascii="Times New Roman" w:hAnsi="Times New Roman"/>
          <w:sz w:val="28"/>
          <w:szCs w:val="28"/>
        </w:rPr>
        <w:t xml:space="preserve"> </w:t>
      </w:r>
      <w:r w:rsidRPr="005B7BAA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5B7BA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B7BAA">
        <w:rPr>
          <w:rFonts w:ascii="Times New Roman" w:hAnsi="Times New Roman"/>
          <w:sz w:val="28"/>
          <w:szCs w:val="28"/>
        </w:rPr>
        <w:t>часа;</w:t>
      </w:r>
    </w:p>
    <w:p w:rsidR="00F154A9" w:rsidRDefault="00F154A9" w:rsidP="00F154A9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 xml:space="preserve">самостоятельная работа </w:t>
      </w:r>
      <w:proofErr w:type="gramStart"/>
      <w:r w:rsidRPr="007205CA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7205CA">
        <w:rPr>
          <w:rFonts w:ascii="Times New Roman" w:hAnsi="Times New Roman"/>
          <w:sz w:val="28"/>
          <w:szCs w:val="28"/>
        </w:rPr>
        <w:t xml:space="preserve"> – </w:t>
      </w:r>
      <w:r w:rsidRPr="007205CA">
        <w:rPr>
          <w:rFonts w:ascii="Times New Roman" w:hAnsi="Times New Roman"/>
          <w:color w:val="000000"/>
          <w:sz w:val="28"/>
          <w:szCs w:val="28"/>
        </w:rPr>
        <w:t xml:space="preserve">16 </w:t>
      </w:r>
      <w:r w:rsidRPr="007205CA">
        <w:rPr>
          <w:rFonts w:ascii="Times New Roman" w:hAnsi="Times New Roman"/>
          <w:sz w:val="28"/>
          <w:szCs w:val="28"/>
        </w:rPr>
        <w:t>часов.</w:t>
      </w:r>
    </w:p>
    <w:p w:rsidR="00F154A9" w:rsidRPr="00F154A9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54A9">
        <w:rPr>
          <w:rFonts w:ascii="Times New Roman" w:hAnsi="Times New Roman"/>
          <w:b/>
          <w:sz w:val="28"/>
          <w:szCs w:val="28"/>
        </w:rPr>
        <w:t>1.5. Основные образовательные технологии</w:t>
      </w:r>
    </w:p>
    <w:p w:rsidR="00F154A9" w:rsidRPr="00F154A9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154A9">
        <w:rPr>
          <w:rFonts w:ascii="Times New Roman" w:hAnsi="Times New Roman"/>
          <w:sz w:val="28"/>
          <w:szCs w:val="28"/>
        </w:rPr>
        <w:t>При реализации рабочей программы используются следующие технологии:</w:t>
      </w:r>
    </w:p>
    <w:p w:rsidR="00F154A9" w:rsidRPr="00F154A9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54A9">
        <w:rPr>
          <w:rFonts w:ascii="Times New Roman" w:hAnsi="Times New Roman"/>
          <w:sz w:val="28"/>
          <w:szCs w:val="28"/>
        </w:rPr>
        <w:lastRenderedPageBreak/>
        <w:t>информационно-коммуникационные технологии, проблемного обучения, технология развития критического мышления, технология личностно-ориентированного обучения и воспитания.</w:t>
      </w: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Pr="007205CA" w:rsidRDefault="00F154A9" w:rsidP="00F154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Pr="005B7BAA" w:rsidRDefault="00F154A9" w:rsidP="00F154A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154A9" w:rsidRPr="00E60785" w:rsidRDefault="00F154A9" w:rsidP="00F154A9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4"/>
        </w:rPr>
      </w:pPr>
      <w:r w:rsidRPr="00E60785">
        <w:rPr>
          <w:rFonts w:ascii="Times New Roman" w:hAnsi="Times New Roman"/>
          <w:b/>
          <w:sz w:val="28"/>
          <w:szCs w:val="24"/>
        </w:rPr>
        <w:t>2.СТРУКТУРА И СОДЕРЖАНИЕ УЧЕБНОЙ ДИСЦИПЛИНЫ</w:t>
      </w:r>
    </w:p>
    <w:p w:rsidR="00F154A9" w:rsidRPr="00E60785" w:rsidRDefault="00F154A9" w:rsidP="00F154A9">
      <w:pPr>
        <w:spacing w:after="0" w:line="240" w:lineRule="auto"/>
        <w:ind w:left="142"/>
        <w:jc w:val="center"/>
        <w:rPr>
          <w:rFonts w:ascii="Times New Roman" w:hAnsi="Times New Roman"/>
          <w:sz w:val="28"/>
          <w:szCs w:val="24"/>
        </w:rPr>
      </w:pPr>
      <w:r w:rsidRPr="00E60785">
        <w:rPr>
          <w:rFonts w:ascii="Times New Roman" w:hAnsi="Times New Roman"/>
          <w:sz w:val="28"/>
          <w:szCs w:val="24"/>
        </w:rPr>
        <w:t>ЕН.02 СТАТИСТИКА</w:t>
      </w:r>
    </w:p>
    <w:p w:rsidR="00F154A9" w:rsidRPr="00E60785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4"/>
          <w:u w:val="single"/>
        </w:rPr>
      </w:pPr>
      <w:r w:rsidRPr="00E60785">
        <w:rPr>
          <w:rFonts w:ascii="Times New Roman" w:hAnsi="Times New Roman"/>
          <w:b/>
          <w:sz w:val="28"/>
          <w:szCs w:val="24"/>
        </w:rPr>
        <w:t>2.1. Объем учебной дисциплины и виды учебной работы</w:t>
      </w:r>
    </w:p>
    <w:p w:rsidR="00F154A9" w:rsidRPr="005C6854" w:rsidRDefault="00F154A9" w:rsidP="00F154A9">
      <w:pPr>
        <w:spacing w:after="0" w:line="240" w:lineRule="auto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154A9" w:rsidRPr="007205CA" w:rsidTr="00D17652">
        <w:trPr>
          <w:trHeight w:val="460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F154A9" w:rsidRPr="007205CA" w:rsidTr="00D17652">
        <w:trPr>
          <w:trHeight w:val="285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48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32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 xml:space="preserve">    лекции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18</w:t>
            </w:r>
          </w:p>
        </w:tc>
      </w:tr>
      <w:tr w:rsidR="00F154A9" w:rsidRPr="007205CA" w:rsidTr="00D17652"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  <w:proofErr w:type="gramStart"/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16</w:t>
            </w:r>
          </w:p>
        </w:tc>
      </w:tr>
      <w:tr w:rsidR="00F154A9" w:rsidRPr="007205CA" w:rsidTr="00D17652">
        <w:trPr>
          <w:trHeight w:val="370"/>
        </w:trPr>
        <w:tc>
          <w:tcPr>
            <w:tcW w:w="7904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</w:t>
            </w: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 xml:space="preserve"> в форме  </w:t>
            </w:r>
            <w:r w:rsidRPr="007205CA">
              <w:rPr>
                <w:rFonts w:ascii="Times New Roman" w:hAnsi="Times New Roman"/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1800" w:type="dxa"/>
            <w:shd w:val="clear" w:color="auto" w:fill="auto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205CA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</w:tr>
    </w:tbl>
    <w:p w:rsidR="00F154A9" w:rsidRPr="005C6854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F154A9" w:rsidRPr="005C6854" w:rsidRDefault="00F154A9" w:rsidP="00F154A9">
      <w:pPr>
        <w:keepNext/>
        <w:autoSpaceDE w:val="0"/>
        <w:autoSpaceDN w:val="0"/>
        <w:spacing w:after="0" w:line="240" w:lineRule="auto"/>
        <w:ind w:left="284"/>
        <w:outlineLvl w:val="0"/>
        <w:rPr>
          <w:rFonts w:ascii="Times New Roman" w:hAnsi="Times New Roman"/>
          <w:b/>
          <w:sz w:val="24"/>
          <w:szCs w:val="24"/>
        </w:rPr>
        <w:sectPr w:rsidR="00F154A9" w:rsidRPr="005C6854" w:rsidSect="00E60785">
          <w:footerReference w:type="even" r:id="rId9"/>
          <w:footerReference w:type="default" r:id="rId10"/>
          <w:pgSz w:w="11906" w:h="16838"/>
          <w:pgMar w:top="1134" w:right="850" w:bottom="1134" w:left="1701" w:header="708" w:footer="57" w:gutter="0"/>
          <w:pgNumType w:start="1"/>
          <w:cols w:space="708"/>
          <w:titlePg/>
          <w:docGrid w:linePitch="360"/>
        </w:sectPr>
      </w:pPr>
    </w:p>
    <w:tbl>
      <w:tblPr>
        <w:tblW w:w="1454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7229"/>
        <w:gridCol w:w="851"/>
        <w:gridCol w:w="3460"/>
        <w:gridCol w:w="449"/>
      </w:tblGrid>
      <w:tr w:rsidR="00F154A9" w:rsidRPr="000F3882" w:rsidTr="00D17652">
        <w:trPr>
          <w:gridAfter w:val="1"/>
          <w:wAfter w:w="449" w:type="dxa"/>
        </w:trPr>
        <w:tc>
          <w:tcPr>
            <w:tcW w:w="14092" w:type="dxa"/>
            <w:gridSpan w:val="5"/>
            <w:tcBorders>
              <w:bottom w:val="single" w:sz="6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b/>
              </w:rPr>
            </w:pPr>
            <w:r w:rsidRPr="000F3882">
              <w:rPr>
                <w:b/>
              </w:rPr>
              <w:lastRenderedPageBreak/>
              <w:t xml:space="preserve">2.2. </w:t>
            </w:r>
            <w:r w:rsidRPr="001B5AB7">
              <w:rPr>
                <w:rFonts w:ascii="Times New Roman" w:hAnsi="Times New Roman"/>
                <w:b/>
                <w:sz w:val="28"/>
                <w:szCs w:val="28"/>
              </w:rPr>
              <w:t>Тематическое планирование, в том числе с учетом рабочей программы воспитания с указанием количества часов, отводимых на освоение каждой темы</w:t>
            </w:r>
            <w:r w:rsidRPr="006530BD">
              <w:rPr>
                <w:rFonts w:ascii="Times New Roman" w:hAnsi="Times New Roman"/>
                <w:bCs/>
                <w:i/>
                <w:sz w:val="20"/>
                <w:szCs w:val="20"/>
              </w:rPr>
              <w:tab/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  <w:tblHeader/>
        </w:trPr>
        <w:tc>
          <w:tcPr>
            <w:tcW w:w="1985" w:type="dxa"/>
            <w:shd w:val="clear" w:color="auto" w:fill="auto"/>
            <w:vAlign w:val="center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Наименование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разделов и тем</w:t>
            </w:r>
          </w:p>
        </w:tc>
        <w:tc>
          <w:tcPr>
            <w:tcW w:w="7796" w:type="dxa"/>
            <w:gridSpan w:val="2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 работы и практические занятия,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внеаудиторная 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39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A2507">
              <w:rPr>
                <w:rFonts w:ascii="Times New Roman" w:hAnsi="Times New Roman"/>
                <w:b/>
                <w:bCs/>
              </w:rPr>
              <w:t>Реализации воспитательного потенциала занятия</w:t>
            </w:r>
          </w:p>
          <w:p w:rsidR="00F154A9" w:rsidRPr="00BA2507" w:rsidRDefault="00F154A9" w:rsidP="00D17652">
            <w:pPr>
              <w:pStyle w:val="Default"/>
              <w:jc w:val="center"/>
              <w:rPr>
                <w:sz w:val="22"/>
                <w:szCs w:val="22"/>
              </w:rPr>
            </w:pPr>
            <w:r w:rsidRPr="00BA2507">
              <w:rPr>
                <w:b/>
                <w:bCs/>
                <w:sz w:val="22"/>
                <w:szCs w:val="22"/>
              </w:rPr>
              <w:t>(виды и формы деятельности)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5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1. Введение  в статистику</w:t>
            </w:r>
          </w:p>
        </w:tc>
        <w:tc>
          <w:tcPr>
            <w:tcW w:w="851" w:type="dxa"/>
            <w:shd w:val="clear" w:color="auto" w:fill="auto"/>
          </w:tcPr>
          <w:p w:rsidR="00F154A9" w:rsidRPr="00A904F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1.1. </w:t>
            </w:r>
          </w:p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Предмет, метод и задачи, организация статистики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0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Предмет и задачи  статистики. Статистическая совокупность. Статистические показатели.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Система государственной статистики  в РФ. Современные технологии организации статистического учета.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2. Статистическое наблюдение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2.1.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Этапы проведения, формы, виды и способы статистического наблюдения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9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Статистическое наблюдение и этапы его проведения. Точность статистического наблюдения.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Виды статистического наблюдения.  Статистическая отчетность и ее виды. Специально организованное  статистическое наблюдение. Регистровая форма наблюдения.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Раздел 3.  Сводка статистических данных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3.1.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Сводка и группировка в статистике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sz w:val="24"/>
                <w:szCs w:val="24"/>
              </w:rPr>
              <w:t>Статистическая сводка. Программа статистической сводки. Результаты сводки.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 xml:space="preserve">Порядок проведения группировки.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>Ряды распределения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</w:t>
            </w:r>
            <w:r>
              <w:rPr>
                <w:rFonts w:ascii="Times New Roman" w:hAnsi="Times New Roman"/>
              </w:rPr>
              <w:t xml:space="preserve"> 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4-5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Проведение сводки и группировки статистических данных.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5C6854">
              <w:rPr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Виды группировок,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Особенности построения группировок по атрибутивным и количественным признакам,</w:t>
            </w:r>
          </w:p>
          <w:p w:rsidR="00F154A9" w:rsidRPr="005C6854" w:rsidRDefault="00F154A9" w:rsidP="00D17652">
            <w:pPr>
              <w:numPr>
                <w:ilvl w:val="0"/>
                <w:numId w:val="5"/>
              </w:numPr>
              <w:tabs>
                <w:tab w:val="clear" w:pos="1077"/>
              </w:tabs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Способы графического  изображения рядов распределения.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</w:t>
            </w:r>
            <w:r w:rsidRPr="00BA2507">
              <w:rPr>
                <w:rFonts w:ascii="Times New Roman" w:hAnsi="Times New Roman"/>
              </w:rPr>
              <w:lastRenderedPageBreak/>
              <w:t>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4. Способы наглядного представления статистических данных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4.1.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Способы наглядного представления статистических данных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E13DD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Статистические таблицы. Правила построения таблиц в статистике. Структурный и содержательный анализ статистических таблиц.</w:t>
            </w:r>
          </w:p>
          <w:p w:rsidR="00F154A9" w:rsidRPr="005C6854" w:rsidRDefault="00F154A9" w:rsidP="00D17652">
            <w:pPr>
              <w:pStyle w:val="2"/>
              <w:rPr>
                <w:b/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Статистические графики. Элементы статистического графика. Виды графиков.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sz w:val="24"/>
                <w:szCs w:val="24"/>
              </w:rPr>
              <w:t>Построение и анализ таблиц и графиков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Приемы  графического  изображения  структуры  совокупности,  рядов  распределения,  взаимосвязи  между  явлениями,  изменений  явлений  во  времени, территориальных сравнений</w:t>
            </w:r>
          </w:p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графических возможностей </w:t>
            </w:r>
            <w:r w:rsidRPr="005C685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Excel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при решении статистических задач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5. Статистические показатели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5.1. 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Абсолютные, относительные, средние величины в статистике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0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10-11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Индивидуальные и  сводные абсолютные показатели. Относительные показатели динамики, плана, выполнения плана, структуры, координации, интенсивности и сравнения.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Средние величины в статистике: средняя арифметическая, средняя </w:t>
            </w:r>
            <w:proofErr w:type="spellStart"/>
            <w:r w:rsidRPr="005C6854">
              <w:rPr>
                <w:sz w:val="24"/>
                <w:szCs w:val="24"/>
              </w:rPr>
              <w:t>квадратическая</w:t>
            </w:r>
            <w:proofErr w:type="spellEnd"/>
            <w:r w:rsidRPr="005C6854">
              <w:rPr>
                <w:sz w:val="24"/>
                <w:szCs w:val="24"/>
              </w:rPr>
              <w:t>, средняя гармоническая.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5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Определение относительных показателей и анализ полученных результатов</w:t>
            </w:r>
          </w:p>
          <w:p w:rsidR="00F154A9" w:rsidRPr="005C6854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Определение среднего уровня изучаемого явления и анализ </w:t>
            </w:r>
            <w:r w:rsidRPr="005C6854">
              <w:rPr>
                <w:sz w:val="24"/>
                <w:szCs w:val="24"/>
              </w:rPr>
              <w:lastRenderedPageBreak/>
              <w:t>полученных результатов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 xml:space="preserve">Тема 5.2. 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Показатели вариации и структурные характеристики вариационного ряда распределения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14-15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 xml:space="preserve">Вариация. Абсолютные и относительные  показатели вариации.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Мода. Медиана.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b/>
                <w:bCs/>
                <w:sz w:val="24"/>
                <w:szCs w:val="24"/>
              </w:rPr>
            </w:pPr>
            <w:r w:rsidRPr="005C6854">
              <w:rPr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7078E6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16-17</w:t>
            </w:r>
          </w:p>
        </w:tc>
        <w:tc>
          <w:tcPr>
            <w:tcW w:w="7229" w:type="dxa"/>
            <w:shd w:val="clear" w:color="auto" w:fill="auto"/>
          </w:tcPr>
          <w:p w:rsidR="00F154A9" w:rsidRPr="007078E6" w:rsidRDefault="00F154A9" w:rsidP="00D17652">
            <w:pPr>
              <w:pStyle w:val="2"/>
              <w:jc w:val="left"/>
              <w:rPr>
                <w:bCs/>
                <w:sz w:val="24"/>
                <w:szCs w:val="24"/>
              </w:rPr>
            </w:pPr>
            <w:r w:rsidRPr="007078E6">
              <w:rPr>
                <w:bCs/>
                <w:sz w:val="24"/>
                <w:szCs w:val="24"/>
              </w:rPr>
              <w:t>Определение показателей вариации</w:t>
            </w:r>
          </w:p>
        </w:tc>
        <w:tc>
          <w:tcPr>
            <w:tcW w:w="851" w:type="dxa"/>
            <w:shd w:val="clear" w:color="auto" w:fill="auto"/>
          </w:tcPr>
          <w:p w:rsidR="00F154A9" w:rsidRPr="007078E6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078E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pStyle w:val="2"/>
              <w:jc w:val="lef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</w:t>
            </w:r>
            <w:r w:rsidRPr="005C6854">
              <w:rPr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5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pStyle w:val="2"/>
              <w:numPr>
                <w:ilvl w:val="0"/>
                <w:numId w:val="6"/>
              </w:numPr>
              <w:tabs>
                <w:tab w:val="clear" w:pos="1077"/>
                <w:tab w:val="num" w:pos="317"/>
              </w:tabs>
              <w:ind w:left="601" w:hanging="425"/>
              <w:rPr>
                <w:sz w:val="24"/>
                <w:szCs w:val="24"/>
              </w:rPr>
            </w:pPr>
            <w:r w:rsidRPr="005C6854">
              <w:rPr>
                <w:bCs/>
                <w:sz w:val="24"/>
                <w:szCs w:val="24"/>
              </w:rPr>
              <w:t xml:space="preserve">Принципы  использования  средних  статистических  показателей в экономических исследованиях;  </w:t>
            </w:r>
          </w:p>
          <w:p w:rsidR="00F154A9" w:rsidRPr="005C6854" w:rsidRDefault="00F154A9" w:rsidP="00D17652">
            <w:pPr>
              <w:pStyle w:val="2"/>
              <w:numPr>
                <w:ilvl w:val="0"/>
                <w:numId w:val="6"/>
              </w:numPr>
              <w:tabs>
                <w:tab w:val="clear" w:pos="1077"/>
                <w:tab w:val="num" w:pos="317"/>
              </w:tabs>
              <w:ind w:left="601" w:hanging="425"/>
              <w:rPr>
                <w:sz w:val="24"/>
                <w:szCs w:val="24"/>
              </w:rPr>
            </w:pPr>
            <w:r w:rsidRPr="005C6854">
              <w:rPr>
                <w:bCs/>
                <w:sz w:val="24"/>
                <w:szCs w:val="24"/>
              </w:rPr>
              <w:t>Взаимосвязь относительных и абсолютных величин и необходимость их совместного применения;</w:t>
            </w:r>
          </w:p>
          <w:p w:rsidR="00F154A9" w:rsidRPr="005C6854" w:rsidRDefault="00F154A9" w:rsidP="00D17652">
            <w:pPr>
              <w:numPr>
                <w:ilvl w:val="0"/>
                <w:numId w:val="6"/>
              </w:numPr>
              <w:tabs>
                <w:tab w:val="clear" w:pos="1077"/>
              </w:tabs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 Различие средних и относительных величин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6. Ряды динамики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6.1.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 xml:space="preserve">Виды и методы анализа рядов динамики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Ряды динамики, их виды.  Показатели изменения уровней  рядов динамики.</w:t>
            </w:r>
          </w:p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Методы анализа основной тенденции в рядах динамики.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Сезонные колебания. Индексы сезонных колебаний и сезонная волна.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Анализ динамики изучаемого явления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различных методов для выявления тенденции развития явления в рядах динамики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 xml:space="preserve">ЛР </w:t>
            </w:r>
            <w:r>
              <w:rPr>
                <w:rFonts w:ascii="Times New Roman" w:hAnsi="Times New Roman"/>
              </w:rPr>
              <w:t>1,</w:t>
            </w:r>
            <w:r w:rsidRPr="00BA2507">
              <w:rPr>
                <w:rFonts w:ascii="Times New Roman" w:hAnsi="Times New Roman"/>
              </w:rPr>
              <w:t>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9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9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Подготовить доклады на темы:</w:t>
            </w:r>
          </w:p>
          <w:p w:rsidR="00F154A9" w:rsidRPr="005C6854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Характеристика среднего уровня и средней интенсивности развития явления в ряде динамики</w:t>
            </w:r>
          </w:p>
          <w:p w:rsidR="00F154A9" w:rsidRPr="007078E6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  Элементы интерполяции и экстраполяции динамических рядов.</w:t>
            </w:r>
          </w:p>
          <w:p w:rsidR="00F154A9" w:rsidRPr="005C6854" w:rsidRDefault="00F154A9" w:rsidP="00D17652">
            <w:pPr>
              <w:numPr>
                <w:ilvl w:val="0"/>
                <w:numId w:val="8"/>
              </w:numPr>
              <w:tabs>
                <w:tab w:val="clear" w:pos="1077"/>
                <w:tab w:val="left" w:pos="317"/>
                <w:tab w:val="num" w:pos="45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901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Статистические прогнозы.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 xml:space="preserve">Творческая: самостоятельная работа с </w:t>
            </w:r>
            <w:r w:rsidRPr="00BA2507">
              <w:rPr>
                <w:rFonts w:ascii="Times New Roman" w:hAnsi="Times New Roman"/>
              </w:rPr>
              <w:lastRenderedPageBreak/>
              <w:t>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7.  Индексы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E9183F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7.1.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 xml:space="preserve">Индексы в статистике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E9183F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Индексы. Классификация индексов.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Факторный анализ.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Применение индексов в анализе динамики средних уровней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31274E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74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78E6">
              <w:rPr>
                <w:rFonts w:ascii="Times New Roman" w:hAnsi="Times New Roman"/>
                <w:bCs/>
                <w:sz w:val="24"/>
                <w:szCs w:val="24"/>
              </w:rPr>
              <w:t>Решение и анализ  задач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 xml:space="preserve"> на применение методики проведения факторного анализа на основе индексного метода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31274E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>Раздел 8.  Выборочное наблюдение в статистике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8.1.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Cs/>
              </w:rPr>
              <w:t>Способы формирования выборочной совокупности, методы оценки результатов выборочного наблюдения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F714B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9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Выборочное наблюдение. Виды выборки.</w:t>
            </w:r>
          </w:p>
          <w:p w:rsidR="00F154A9" w:rsidRPr="005C6854" w:rsidRDefault="00F154A9" w:rsidP="00D17652">
            <w:pPr>
              <w:pStyle w:val="2"/>
              <w:tabs>
                <w:tab w:val="left" w:pos="6412"/>
                <w:tab w:val="left" w:pos="9160"/>
                <w:tab w:val="left" w:pos="10076"/>
                <w:tab w:val="left" w:pos="10992"/>
              </w:tabs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Генеральная и выборочная совокупности. Ошибка выборочного наблюдения.  Распространение результатов выборочного наблюдения на генеральную совокупность.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Ошибки выборочного наблюдения. Корректировка выборки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712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84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36453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64534">
              <w:rPr>
                <w:rFonts w:ascii="Times New Roman" w:hAnsi="Times New Roman"/>
                <w:bCs/>
                <w:sz w:val="24"/>
                <w:szCs w:val="24"/>
              </w:rPr>
              <w:t>Подготовить доклад на тему:</w:t>
            </w:r>
          </w:p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Практика применения выборочного наблюдения в социально-</w:t>
            </w: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экономических исследованиях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</w:t>
            </w:r>
            <w:r w:rsidRPr="00BA2507">
              <w:rPr>
                <w:rFonts w:ascii="Times New Roman" w:hAnsi="Times New Roman"/>
              </w:rPr>
              <w:lastRenderedPageBreak/>
              <w:t>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9781" w:type="dxa"/>
            <w:gridSpan w:val="3"/>
            <w:shd w:val="clear" w:color="auto" w:fill="auto"/>
          </w:tcPr>
          <w:p w:rsidR="00F154A9" w:rsidRPr="00027D0D" w:rsidRDefault="00F154A9" w:rsidP="00D17652">
            <w:pPr>
              <w:spacing w:after="0" w:line="240" w:lineRule="auto"/>
              <w:ind w:firstLine="709"/>
              <w:rPr>
                <w:rFonts w:ascii="Times New Roman" w:hAnsi="Times New Roman"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lastRenderedPageBreak/>
              <w:t>Раздел 9. Статистическое изучение связи между явлениями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9.1.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>Методы изучения связи между</w:t>
            </w: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>явлениями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87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27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proofErr w:type="spellStart"/>
            <w:r w:rsidRPr="005C6854">
              <w:rPr>
                <w:sz w:val="24"/>
                <w:szCs w:val="24"/>
              </w:rPr>
              <w:t>Причинно</w:t>
            </w:r>
            <w:proofErr w:type="spellEnd"/>
            <w:r w:rsidRPr="005C6854">
              <w:rPr>
                <w:sz w:val="24"/>
                <w:szCs w:val="24"/>
              </w:rPr>
              <w:t xml:space="preserve"> - следственные связи между явлениями. Виды связей.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C6854">
              <w:rPr>
                <w:sz w:val="24"/>
                <w:szCs w:val="24"/>
              </w:rPr>
              <w:t>Качественный анализ  изучаемого явления. Построение модели связи. Интерпретация результатов.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54A9" w:rsidRPr="005C6854" w:rsidRDefault="00F154A9" w:rsidP="00D17652">
            <w:pPr>
              <w:tabs>
                <w:tab w:val="center" w:pos="703"/>
                <w:tab w:val="left" w:pos="916"/>
                <w:tab w:val="left" w:pos="120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Тема 9.2. </w:t>
            </w:r>
          </w:p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27D0D">
              <w:rPr>
                <w:rFonts w:ascii="Times New Roman" w:hAnsi="Times New Roman"/>
                <w:b/>
                <w:bCs/>
              </w:rPr>
              <w:t xml:space="preserve"> </w:t>
            </w:r>
            <w:r w:rsidRPr="00027D0D">
              <w:rPr>
                <w:rFonts w:ascii="Times New Roman" w:hAnsi="Times New Roman"/>
                <w:bCs/>
              </w:rPr>
              <w:t xml:space="preserve">Корреляционно-регрессивный анализ </w:t>
            </w: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8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pStyle w:val="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28</w:t>
            </w:r>
          </w:p>
        </w:tc>
        <w:tc>
          <w:tcPr>
            <w:tcW w:w="7229" w:type="dxa"/>
            <w:shd w:val="clear" w:color="auto" w:fill="auto"/>
          </w:tcPr>
          <w:p w:rsidR="00F154A9" w:rsidRDefault="00F154A9" w:rsidP="00D17652">
            <w:pPr>
              <w:pStyle w:val="2"/>
              <w:rPr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Корреляция.  Корреляционн</w:t>
            </w:r>
            <w:proofErr w:type="gramStart"/>
            <w:r w:rsidRPr="005C6854">
              <w:rPr>
                <w:sz w:val="24"/>
                <w:szCs w:val="24"/>
              </w:rPr>
              <w:t>о-</w:t>
            </w:r>
            <w:proofErr w:type="gramEnd"/>
            <w:r w:rsidRPr="005C6854">
              <w:rPr>
                <w:sz w:val="24"/>
                <w:szCs w:val="24"/>
              </w:rPr>
              <w:t xml:space="preserve"> регрессивный анализ.</w:t>
            </w:r>
          </w:p>
          <w:p w:rsidR="00F154A9" w:rsidRPr="005C6854" w:rsidRDefault="00F154A9" w:rsidP="00D17652">
            <w:pPr>
              <w:pStyle w:val="2"/>
              <w:rPr>
                <w:bCs/>
                <w:sz w:val="24"/>
                <w:szCs w:val="24"/>
              </w:rPr>
            </w:pPr>
            <w:r w:rsidRPr="005C6854">
              <w:rPr>
                <w:sz w:val="24"/>
                <w:szCs w:val="24"/>
              </w:rPr>
              <w:t>Уравнение регрессии. Коэффициенты регрессии. Адекватность моделей, построение на основе уравнения регрессии. Интерпретация моделей регрессии.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1, 3-5,8,9,12; </w:t>
            </w: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Познавательная: беседа, проблемно-ориентированный диалог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7229" w:type="dxa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Уравнение регрессии, определение его параметров. Изучение тесноты корреляционной связи.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685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ЛР 4,14,16,17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BA2507">
              <w:rPr>
                <w:rFonts w:ascii="Times New Roman" w:hAnsi="Times New Roman"/>
              </w:rPr>
              <w:t>Практическая</w:t>
            </w:r>
            <w:proofErr w:type="gramEnd"/>
            <w:r w:rsidRPr="00BA2507">
              <w:rPr>
                <w:rFonts w:ascii="Times New Roman" w:hAnsi="Times New Roman"/>
              </w:rPr>
              <w:t>: 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5C6854" w:rsidRDefault="00F154A9" w:rsidP="00D17652">
            <w:pPr>
              <w:tabs>
                <w:tab w:val="left" w:pos="31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B6BB9">
              <w:rPr>
                <w:rFonts w:ascii="Times New Roman" w:hAnsi="Times New Roman"/>
                <w:sz w:val="24"/>
                <w:szCs w:val="24"/>
              </w:rPr>
              <w:t>Решение и анализ задач</w:t>
            </w:r>
            <w:r w:rsidRPr="005C6854">
              <w:rPr>
                <w:rFonts w:ascii="Times New Roman" w:hAnsi="Times New Roman"/>
                <w:sz w:val="24"/>
                <w:szCs w:val="24"/>
              </w:rPr>
              <w:t xml:space="preserve">  на  определение тесноты, существенности  связи между явлениями.</w:t>
            </w:r>
          </w:p>
        </w:tc>
        <w:tc>
          <w:tcPr>
            <w:tcW w:w="851" w:type="dxa"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Творческая: самостоятельная работа с текстом в учебнике, научно-популярной литературе; изготовление моделей; подготовка презентаций; презентация результатов деятельности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 w:val="restart"/>
            <w:shd w:val="clear" w:color="auto" w:fill="auto"/>
          </w:tcPr>
          <w:p w:rsidR="00F154A9" w:rsidRPr="00027D0D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7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</w:t>
            </w:r>
          </w:p>
        </w:tc>
        <w:tc>
          <w:tcPr>
            <w:tcW w:w="7229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6947">
              <w:rPr>
                <w:rFonts w:ascii="Times New Roman" w:hAnsi="Times New Roman"/>
                <w:sz w:val="24"/>
                <w:szCs w:val="24"/>
              </w:rPr>
              <w:t>ифференцированный зачет</w:t>
            </w:r>
          </w:p>
        </w:tc>
        <w:tc>
          <w:tcPr>
            <w:tcW w:w="851" w:type="dxa"/>
            <w:shd w:val="clear" w:color="auto" w:fill="auto"/>
          </w:tcPr>
          <w:p w:rsidR="00F154A9" w:rsidRPr="00656947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5694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Контрольно-оценочная:</w:t>
            </w:r>
          </w:p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A2507">
              <w:rPr>
                <w:rFonts w:ascii="Times New Roman" w:hAnsi="Times New Roman"/>
              </w:rPr>
              <w:t>решение учебных задач</w:t>
            </w: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pStyle w:val="Style21"/>
              <w:widowControl/>
              <w:spacing w:line="240" w:lineRule="auto"/>
              <w:jc w:val="both"/>
              <w:rPr>
                <w:b/>
              </w:rPr>
            </w:pPr>
            <w:r w:rsidRPr="00837B47">
              <w:rPr>
                <w:b/>
              </w:rPr>
              <w:t xml:space="preserve">Итого </w:t>
            </w:r>
            <w:proofErr w:type="gramStart"/>
            <w:r w:rsidRPr="00837B47">
              <w:rPr>
                <w:b/>
              </w:rPr>
              <w:t>аудиторной</w:t>
            </w:r>
            <w:proofErr w:type="gramEnd"/>
            <w:r w:rsidRPr="00837B47">
              <w:rPr>
                <w:b/>
              </w:rPr>
              <w:t xml:space="preserve"> занятий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32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В том числе:</w:t>
            </w:r>
          </w:p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  <w:shd w:val="clear" w:color="auto" w:fill="auto"/>
          </w:tcPr>
          <w:p w:rsidR="00F154A9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</w:p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18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 w:rsidRPr="007205CA">
              <w:rPr>
                <w:rStyle w:val="FontStyle37"/>
                <w:b/>
                <w:sz w:val="24"/>
              </w:rPr>
              <w:t>2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37B47">
              <w:rPr>
                <w:rFonts w:ascii="Times New Roman" w:hAnsi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16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154A9" w:rsidRPr="001A4F36" w:rsidTr="00D176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985" w:type="dxa"/>
            <w:vMerge/>
            <w:shd w:val="clear" w:color="auto" w:fill="auto"/>
          </w:tcPr>
          <w:p w:rsidR="00F154A9" w:rsidRPr="005C6854" w:rsidRDefault="00F154A9" w:rsidP="00D176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96" w:type="dxa"/>
            <w:gridSpan w:val="2"/>
            <w:shd w:val="clear" w:color="auto" w:fill="auto"/>
          </w:tcPr>
          <w:p w:rsidR="00F154A9" w:rsidRPr="00837B47" w:rsidRDefault="00F154A9" w:rsidP="00D17652">
            <w:pPr>
              <w:pStyle w:val="aa"/>
              <w:spacing w:after="0" w:line="240" w:lineRule="auto"/>
              <w:rPr>
                <w:color w:val="FF0000"/>
              </w:rPr>
            </w:pPr>
            <w:r w:rsidRPr="00837B47">
              <w:rPr>
                <w:b/>
              </w:rPr>
              <w:t>Всего часов</w:t>
            </w:r>
          </w:p>
        </w:tc>
        <w:tc>
          <w:tcPr>
            <w:tcW w:w="851" w:type="dxa"/>
            <w:shd w:val="clear" w:color="auto" w:fill="auto"/>
          </w:tcPr>
          <w:p w:rsidR="00F154A9" w:rsidRPr="007205CA" w:rsidRDefault="00F154A9" w:rsidP="00D17652">
            <w:pPr>
              <w:pStyle w:val="Style21"/>
              <w:widowControl/>
              <w:spacing w:line="240" w:lineRule="auto"/>
              <w:jc w:val="center"/>
              <w:rPr>
                <w:rStyle w:val="FontStyle37"/>
                <w:b/>
                <w:sz w:val="24"/>
              </w:rPr>
            </w:pPr>
            <w:r>
              <w:rPr>
                <w:rStyle w:val="FontStyle37"/>
                <w:b/>
                <w:sz w:val="24"/>
              </w:rPr>
              <w:t>48</w:t>
            </w:r>
          </w:p>
        </w:tc>
        <w:tc>
          <w:tcPr>
            <w:tcW w:w="3909" w:type="dxa"/>
            <w:gridSpan w:val="2"/>
            <w:shd w:val="clear" w:color="auto" w:fill="auto"/>
          </w:tcPr>
          <w:p w:rsidR="00F154A9" w:rsidRPr="00BA2507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154A9" w:rsidRPr="005C6854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  <w:sectPr w:rsidR="00F154A9" w:rsidRPr="005C6854" w:rsidSect="00E60785">
          <w:pgSz w:w="16838" w:h="11906" w:orient="landscape"/>
          <w:pgMar w:top="1701" w:right="567" w:bottom="851" w:left="1134" w:header="709" w:footer="709" w:gutter="0"/>
          <w:cols w:space="708"/>
          <w:docGrid w:linePitch="360"/>
        </w:sectPr>
      </w:pPr>
    </w:p>
    <w:p w:rsidR="00F154A9" w:rsidRDefault="00F154A9" w:rsidP="00F154A9">
      <w:pPr>
        <w:pStyle w:val="1"/>
        <w:numPr>
          <w:ilvl w:val="0"/>
          <w:numId w:val="2"/>
        </w:numPr>
        <w:ind w:left="142" w:firstLine="0"/>
        <w:jc w:val="center"/>
        <w:rPr>
          <w:b/>
          <w:caps/>
          <w:sz w:val="28"/>
          <w:szCs w:val="28"/>
        </w:rPr>
      </w:pPr>
      <w:r w:rsidRPr="00534620">
        <w:rPr>
          <w:b/>
          <w:caps/>
          <w:sz w:val="28"/>
          <w:szCs w:val="28"/>
        </w:rPr>
        <w:lastRenderedPageBreak/>
        <w:t xml:space="preserve">условия реализации РАБОЧЕЙ программы </w:t>
      </w:r>
    </w:p>
    <w:p w:rsidR="00F154A9" w:rsidRDefault="00F154A9" w:rsidP="00F154A9">
      <w:pPr>
        <w:pStyle w:val="1"/>
        <w:ind w:left="142" w:firstLine="0"/>
        <w:jc w:val="center"/>
        <w:rPr>
          <w:b/>
          <w:caps/>
          <w:sz w:val="28"/>
          <w:szCs w:val="28"/>
        </w:rPr>
      </w:pPr>
      <w:r w:rsidRPr="00534620">
        <w:rPr>
          <w:b/>
          <w:caps/>
          <w:sz w:val="28"/>
          <w:szCs w:val="28"/>
        </w:rPr>
        <w:t>УЧЕБНОЙ дисциплины</w:t>
      </w:r>
    </w:p>
    <w:p w:rsidR="00F154A9" w:rsidRPr="00534620" w:rsidRDefault="00F154A9" w:rsidP="00F154A9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154A9" w:rsidRPr="00534620" w:rsidRDefault="00F154A9" w:rsidP="00F154A9">
      <w:pPr>
        <w:pStyle w:val="a4"/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</w:t>
      </w:r>
    </w:p>
    <w:p w:rsidR="00F154A9" w:rsidRPr="00534620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Реализация программы дисциплины требует наличия учебного кабинета статистики.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b/>
          <w:color w:val="auto"/>
          <w:sz w:val="28"/>
          <w:szCs w:val="28"/>
        </w:rPr>
        <w:t>Оборудование учебного кабинета</w:t>
      </w:r>
      <w:r w:rsidRPr="007205CA">
        <w:rPr>
          <w:color w:val="auto"/>
          <w:sz w:val="28"/>
          <w:szCs w:val="28"/>
        </w:rPr>
        <w:t xml:space="preserve">: 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color w:val="auto"/>
          <w:sz w:val="28"/>
          <w:szCs w:val="28"/>
        </w:rPr>
        <w:t>- учебная доска;</w:t>
      </w:r>
    </w:p>
    <w:p w:rsidR="00F154A9" w:rsidRPr="007205CA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205CA">
        <w:rPr>
          <w:rFonts w:ascii="Times New Roman" w:hAnsi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7205CA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Pr="007205CA">
        <w:rPr>
          <w:rFonts w:ascii="Times New Roman" w:hAnsi="Times New Roman"/>
          <w:bCs/>
          <w:sz w:val="28"/>
          <w:szCs w:val="28"/>
        </w:rPr>
        <w:t>;</w:t>
      </w:r>
    </w:p>
    <w:p w:rsidR="00F154A9" w:rsidRPr="007205CA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205CA">
        <w:rPr>
          <w:rFonts w:ascii="Times New Roman" w:hAnsi="Times New Roman"/>
          <w:bCs/>
          <w:sz w:val="28"/>
          <w:szCs w:val="28"/>
        </w:rPr>
        <w:t>- рабочее место преподавателя, оборудованное ПК.</w:t>
      </w:r>
    </w:p>
    <w:p w:rsidR="00F154A9" w:rsidRPr="007205CA" w:rsidRDefault="00F154A9" w:rsidP="00F154A9">
      <w:pPr>
        <w:pStyle w:val="Default"/>
        <w:jc w:val="both"/>
        <w:rPr>
          <w:color w:val="auto"/>
          <w:sz w:val="28"/>
          <w:szCs w:val="28"/>
        </w:rPr>
      </w:pPr>
      <w:r w:rsidRPr="007205CA">
        <w:rPr>
          <w:b/>
          <w:color w:val="auto"/>
          <w:sz w:val="28"/>
          <w:szCs w:val="28"/>
        </w:rPr>
        <w:t>Технические средства обучения</w:t>
      </w:r>
      <w:r w:rsidRPr="007205CA">
        <w:rPr>
          <w:color w:val="auto"/>
          <w:sz w:val="28"/>
          <w:szCs w:val="28"/>
        </w:rPr>
        <w:t xml:space="preserve">: </w:t>
      </w:r>
    </w:p>
    <w:p w:rsidR="00F154A9" w:rsidRPr="007205CA" w:rsidRDefault="00F154A9" w:rsidP="00F154A9">
      <w:pPr>
        <w:pStyle w:val="Default"/>
        <w:jc w:val="both"/>
        <w:rPr>
          <w:rFonts w:eastAsia="Batang"/>
          <w:sz w:val="28"/>
          <w:szCs w:val="28"/>
        </w:rPr>
      </w:pPr>
      <w:r w:rsidRPr="007205CA">
        <w:rPr>
          <w:color w:val="auto"/>
          <w:sz w:val="28"/>
          <w:szCs w:val="28"/>
        </w:rPr>
        <w:t xml:space="preserve">- </w:t>
      </w:r>
      <w:r w:rsidRPr="007205CA">
        <w:rPr>
          <w:rFonts w:eastAsia="Batang"/>
          <w:sz w:val="28"/>
          <w:szCs w:val="28"/>
        </w:rPr>
        <w:t xml:space="preserve">Телевизор плазменный </w:t>
      </w:r>
    </w:p>
    <w:p w:rsidR="00F154A9" w:rsidRPr="007205CA" w:rsidRDefault="00F154A9" w:rsidP="00F154A9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7205CA">
        <w:rPr>
          <w:rFonts w:eastAsia="Batang"/>
          <w:sz w:val="28"/>
          <w:szCs w:val="28"/>
        </w:rPr>
        <w:t>- Компьютер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Средства обучения: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- методические указания к практическим занятиям;</w:t>
      </w:r>
    </w:p>
    <w:p w:rsidR="00F154A9" w:rsidRPr="007205CA" w:rsidRDefault="00F154A9" w:rsidP="00F154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- электронные методические пособия.</w:t>
      </w:r>
    </w:p>
    <w:p w:rsidR="00F154A9" w:rsidRPr="00534620" w:rsidRDefault="00F154A9" w:rsidP="00F154A9">
      <w:pPr>
        <w:spacing w:after="0" w:line="240" w:lineRule="auto"/>
        <w:ind w:left="1418" w:hanging="284"/>
        <w:jc w:val="both"/>
        <w:rPr>
          <w:rFonts w:ascii="Times New Roman" w:hAnsi="Times New Roman"/>
          <w:bCs/>
          <w:sz w:val="28"/>
          <w:szCs w:val="28"/>
        </w:rPr>
      </w:pPr>
    </w:p>
    <w:p w:rsidR="00F154A9" w:rsidRPr="00534620" w:rsidRDefault="00F154A9" w:rsidP="00F154A9">
      <w:pPr>
        <w:pStyle w:val="a4"/>
        <w:numPr>
          <w:ilvl w:val="1"/>
          <w:numId w:val="2"/>
        </w:numPr>
        <w:spacing w:after="0" w:line="240" w:lineRule="auto"/>
        <w:ind w:left="0" w:firstLine="0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F154A9" w:rsidRPr="00534620" w:rsidRDefault="00F154A9" w:rsidP="00F154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Основные источники</w:t>
      </w:r>
    </w:p>
    <w:p w:rsidR="00484289" w:rsidRPr="00484289" w:rsidRDefault="00484289" w:rsidP="00484289">
      <w:pPr>
        <w:pStyle w:val="a4"/>
        <w:numPr>
          <w:ilvl w:val="0"/>
          <w:numId w:val="31"/>
        </w:numPr>
        <w:ind w:left="426" w:hanging="426"/>
        <w:rPr>
          <w:rFonts w:ascii="Times New Roman" w:hAnsi="Times New Roman"/>
          <w:sz w:val="28"/>
          <w:szCs w:val="28"/>
          <w:shd w:val="clear" w:color="auto" w:fill="FFFFFF"/>
        </w:rPr>
      </w:pPr>
      <w:proofErr w:type="spellStart"/>
      <w:r w:rsidRPr="00484289">
        <w:rPr>
          <w:rFonts w:ascii="Times New Roman" w:hAnsi="Times New Roman"/>
          <w:sz w:val="28"/>
          <w:szCs w:val="28"/>
        </w:rPr>
        <w:t>Замедлина</w:t>
      </w:r>
      <w:proofErr w:type="spellEnd"/>
      <w:r w:rsidRPr="00484289">
        <w:rPr>
          <w:rFonts w:ascii="Times New Roman" w:hAnsi="Times New Roman"/>
          <w:sz w:val="28"/>
          <w:szCs w:val="28"/>
        </w:rPr>
        <w:t xml:space="preserve"> Е. А. Статистика: учебное пособие / Е.А. </w:t>
      </w:r>
      <w:proofErr w:type="spellStart"/>
      <w:r w:rsidRPr="00484289">
        <w:rPr>
          <w:rFonts w:ascii="Times New Roman" w:hAnsi="Times New Roman"/>
          <w:sz w:val="28"/>
          <w:szCs w:val="28"/>
        </w:rPr>
        <w:t>Замедлина</w:t>
      </w:r>
      <w:proofErr w:type="spellEnd"/>
      <w:r w:rsidRPr="00484289">
        <w:rPr>
          <w:rFonts w:ascii="Times New Roman" w:hAnsi="Times New Roman"/>
          <w:sz w:val="28"/>
          <w:szCs w:val="28"/>
        </w:rPr>
        <w:t xml:space="preserve"> - Москва: РИОР: ИНФРА-М, 2019. </w:t>
      </w:r>
      <w:proofErr w:type="gramStart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84289" w:rsidRPr="00484289" w:rsidRDefault="00484289" w:rsidP="00484289">
      <w:pPr>
        <w:pStyle w:val="a4"/>
        <w:numPr>
          <w:ilvl w:val="0"/>
          <w:numId w:val="31"/>
        </w:numPr>
        <w:ind w:left="426" w:hanging="426"/>
        <w:rPr>
          <w:rFonts w:ascii="Times New Roman" w:hAnsi="Times New Roman"/>
          <w:sz w:val="28"/>
          <w:szCs w:val="28"/>
          <w:shd w:val="clear" w:color="auto" w:fill="FFFFFF"/>
        </w:rPr>
      </w:pPr>
      <w:r w:rsidRPr="00484289">
        <w:rPr>
          <w:rFonts w:ascii="Times New Roman" w:hAnsi="Times New Roman"/>
          <w:sz w:val="28"/>
          <w:szCs w:val="28"/>
        </w:rPr>
        <w:t xml:space="preserve">Сергеева, И. И. Статистика: учебник / И.И. Сергеева, Т.А. </w:t>
      </w:r>
      <w:proofErr w:type="spellStart"/>
      <w:r w:rsidRPr="00484289">
        <w:rPr>
          <w:rFonts w:ascii="Times New Roman" w:hAnsi="Times New Roman"/>
          <w:sz w:val="28"/>
          <w:szCs w:val="28"/>
        </w:rPr>
        <w:t>Чекулина</w:t>
      </w:r>
      <w:proofErr w:type="spellEnd"/>
      <w:r w:rsidRPr="00484289">
        <w:rPr>
          <w:rFonts w:ascii="Times New Roman" w:hAnsi="Times New Roman"/>
          <w:sz w:val="28"/>
          <w:szCs w:val="28"/>
        </w:rPr>
        <w:t xml:space="preserve">, С.А. Тимофеева. — 2-е изд., </w:t>
      </w:r>
      <w:proofErr w:type="spellStart"/>
      <w:r w:rsidRPr="00484289">
        <w:rPr>
          <w:rFonts w:ascii="Times New Roman" w:hAnsi="Times New Roman"/>
          <w:sz w:val="28"/>
          <w:szCs w:val="28"/>
        </w:rPr>
        <w:t>испр</w:t>
      </w:r>
      <w:proofErr w:type="spellEnd"/>
      <w:r w:rsidRPr="00484289">
        <w:rPr>
          <w:rFonts w:ascii="Times New Roman" w:hAnsi="Times New Roman"/>
          <w:sz w:val="28"/>
          <w:szCs w:val="28"/>
        </w:rPr>
        <w:t xml:space="preserve">. и доп. — Москва: ФОРУМ: ИНФРА-М, 2021. </w:t>
      </w:r>
      <w:proofErr w:type="gramStart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>(Источник:</w:t>
      </w:r>
      <w:proofErr w:type="gramEnd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 xml:space="preserve">ЭБС </w:t>
      </w:r>
      <w:proofErr w:type="spellStart"/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Znanium</w:t>
      </w:r>
      <w:proofErr w:type="spellEnd"/>
      <w:r w:rsidRPr="00484289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484289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com</w:t>
      </w:r>
      <w:r w:rsidRPr="00484289">
        <w:rPr>
          <w:rFonts w:ascii="Times New Roman" w:hAnsi="Times New Roman"/>
          <w:sz w:val="28"/>
          <w:szCs w:val="28"/>
          <w:shd w:val="clear" w:color="auto" w:fill="FFFFFF"/>
        </w:rPr>
        <w:t>)</w:t>
      </w:r>
      <w:proofErr w:type="gramEnd"/>
    </w:p>
    <w:p w:rsidR="00484289" w:rsidRPr="00484289" w:rsidRDefault="00484289" w:rsidP="00484289">
      <w:pPr>
        <w:pStyle w:val="a4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84289">
        <w:rPr>
          <w:rFonts w:ascii="Times New Roman" w:hAnsi="Times New Roman"/>
          <w:sz w:val="28"/>
          <w:szCs w:val="28"/>
        </w:rPr>
        <w:t>Большедворская</w:t>
      </w:r>
      <w:proofErr w:type="spellEnd"/>
      <w:r w:rsidRPr="00484289">
        <w:rPr>
          <w:rFonts w:ascii="Times New Roman" w:hAnsi="Times New Roman"/>
          <w:sz w:val="28"/>
          <w:szCs w:val="28"/>
        </w:rPr>
        <w:t xml:space="preserve"> В. К. Статистика: учебное пособие / В. К. </w:t>
      </w:r>
      <w:proofErr w:type="spellStart"/>
      <w:r w:rsidRPr="00484289">
        <w:rPr>
          <w:rFonts w:ascii="Times New Roman" w:hAnsi="Times New Roman"/>
          <w:sz w:val="28"/>
          <w:szCs w:val="28"/>
        </w:rPr>
        <w:t>Большедворская</w:t>
      </w:r>
      <w:proofErr w:type="spellEnd"/>
      <w:r w:rsidRPr="00484289">
        <w:rPr>
          <w:rFonts w:ascii="Times New Roman" w:hAnsi="Times New Roman"/>
          <w:sz w:val="28"/>
          <w:szCs w:val="28"/>
        </w:rPr>
        <w:t>, С. В. Труфанова. — Иркутск: Иркутский ГАУ, 2017. </w:t>
      </w:r>
      <w:proofErr w:type="gramStart"/>
      <w:r w:rsidRPr="00484289">
        <w:rPr>
          <w:rFonts w:ascii="Times New Roman" w:hAnsi="Times New Roman"/>
          <w:sz w:val="28"/>
          <w:szCs w:val="28"/>
        </w:rPr>
        <w:t>(Источник:</w:t>
      </w:r>
      <w:proofErr w:type="gramEnd"/>
      <w:r w:rsidRPr="0048428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84289">
        <w:rPr>
          <w:rFonts w:ascii="Times New Roman" w:hAnsi="Times New Roman"/>
          <w:sz w:val="28"/>
          <w:szCs w:val="28"/>
        </w:rPr>
        <w:t>ЭБС Лань)</w:t>
      </w:r>
      <w:proofErr w:type="gramEnd"/>
    </w:p>
    <w:p w:rsidR="00484289" w:rsidRDefault="00484289" w:rsidP="00484289">
      <w:pPr>
        <w:pStyle w:val="a4"/>
        <w:spacing w:after="0" w:line="240" w:lineRule="auto"/>
        <w:ind w:left="0"/>
        <w:jc w:val="both"/>
        <w:rPr>
          <w:sz w:val="24"/>
          <w:szCs w:val="24"/>
        </w:rPr>
      </w:pPr>
    </w:p>
    <w:p w:rsidR="00F154A9" w:rsidRPr="00534620" w:rsidRDefault="00F154A9" w:rsidP="00484289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Государственного комитета РФ по статистике [Электронный ресурс] – Режим доступа: http:// www.gks.ru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Центрального банка России [Электронный ресурс] – Режим доступа:  http:// www.cbr.ru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Министерства финансов РФ [Электронный ресурс] – Режим доступа:  http:// www.minfin.ru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Московской международной валютной биржи (ММВБ) [Электронный ресурс] – Режим доступа:  http:// www.micex.ru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</w:t>
      </w:r>
      <w:proofErr w:type="spellStart"/>
      <w:r w:rsidRPr="00534620">
        <w:rPr>
          <w:rFonts w:ascii="Times New Roman" w:hAnsi="Times New Roman"/>
          <w:sz w:val="28"/>
          <w:szCs w:val="28"/>
        </w:rPr>
        <w:t>РосБизнесКонсалтинг</w:t>
      </w:r>
      <w:proofErr w:type="spellEnd"/>
      <w:r w:rsidRPr="00534620">
        <w:rPr>
          <w:rFonts w:ascii="Times New Roman" w:hAnsi="Times New Roman"/>
          <w:sz w:val="28"/>
          <w:szCs w:val="28"/>
        </w:rPr>
        <w:t xml:space="preserve"> [Электронный ресурс] – Режим доступа:  http:// www.rbc.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 xml:space="preserve">Официальный сайт Министерства РФ по налогам и сборам [Электронный ресурс] – Режим доступа: http:// www.nalog.ru </w:t>
      </w:r>
    </w:p>
    <w:p w:rsidR="00F154A9" w:rsidRPr="00534620" w:rsidRDefault="00F154A9" w:rsidP="00F154A9">
      <w:pPr>
        <w:pStyle w:val="a4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Официальный сайт РТС [Электронный ресурс] – Режим доступа:</w:t>
      </w:r>
      <w:r>
        <w:rPr>
          <w:rFonts w:ascii="Times New Roman" w:hAnsi="Times New Roman"/>
          <w:sz w:val="28"/>
          <w:szCs w:val="28"/>
        </w:rPr>
        <w:t xml:space="preserve"> http:// www.rts.ru</w:t>
      </w:r>
    </w:p>
    <w:p w:rsidR="00F154A9" w:rsidRPr="00534620" w:rsidRDefault="00F154A9" w:rsidP="00F154A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  <w:sectPr w:rsidR="00F154A9" w:rsidRPr="00534620" w:rsidSect="00534620">
          <w:pgSz w:w="11906" w:h="16838"/>
          <w:pgMar w:top="1134" w:right="850" w:bottom="1134" w:left="1701" w:header="708" w:footer="113" w:gutter="0"/>
          <w:cols w:space="708"/>
          <w:docGrid w:linePitch="360"/>
        </w:sectPr>
      </w:pPr>
    </w:p>
    <w:p w:rsidR="00F154A9" w:rsidRPr="00534620" w:rsidRDefault="00F154A9" w:rsidP="00F154A9">
      <w:pPr>
        <w:keepNext/>
        <w:numPr>
          <w:ilvl w:val="0"/>
          <w:numId w:val="2"/>
        </w:numPr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34620">
        <w:rPr>
          <w:rFonts w:ascii="Times New Roman" w:hAnsi="Times New Roman"/>
          <w:b/>
          <w:caps/>
          <w:sz w:val="28"/>
          <w:szCs w:val="28"/>
        </w:rPr>
        <w:lastRenderedPageBreak/>
        <w:t xml:space="preserve">Контроль и оценка результатов освоения </w:t>
      </w:r>
    </w:p>
    <w:p w:rsidR="00F154A9" w:rsidRPr="00534620" w:rsidRDefault="00F154A9" w:rsidP="00F154A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34620">
        <w:rPr>
          <w:rFonts w:ascii="Times New Roman" w:hAnsi="Times New Roman"/>
          <w:b/>
          <w:caps/>
          <w:sz w:val="28"/>
          <w:szCs w:val="28"/>
        </w:rPr>
        <w:t xml:space="preserve">УЧЕБНОЙ Дисциплины </w:t>
      </w:r>
    </w:p>
    <w:p w:rsidR="00F154A9" w:rsidRPr="00534620" w:rsidRDefault="00F154A9" w:rsidP="00F154A9">
      <w:pPr>
        <w:keepNext/>
        <w:autoSpaceDE w:val="0"/>
        <w:autoSpaceDN w:val="0"/>
        <w:spacing w:after="0" w:line="240" w:lineRule="auto"/>
        <w:ind w:firstLine="91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F154A9" w:rsidRDefault="00F154A9" w:rsidP="00F154A9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34620">
        <w:rPr>
          <w:rFonts w:ascii="Times New Roman" w:hAnsi="Times New Roman"/>
          <w:sz w:val="28"/>
          <w:szCs w:val="28"/>
        </w:rPr>
        <w:t>Контроль и оценка результатов освоения учебной дисциплины осуществляется преподавателем в процессе проведения практических занятий</w:t>
      </w:r>
      <w:r w:rsidRPr="00534620">
        <w:rPr>
          <w:rStyle w:val="ac"/>
          <w:rFonts w:ascii="Times New Roman" w:hAnsi="Times New Roman"/>
          <w:sz w:val="28"/>
          <w:szCs w:val="28"/>
        </w:rPr>
        <w:t>,</w:t>
      </w:r>
      <w:r w:rsidRPr="00534620">
        <w:rPr>
          <w:rFonts w:ascii="Times New Roman" w:hAnsi="Times New Roman"/>
          <w:sz w:val="28"/>
          <w:szCs w:val="28"/>
        </w:rPr>
        <w:t xml:space="preserve"> тестирования, а также выполнения </w:t>
      </w:r>
      <w:proofErr w:type="gramStart"/>
      <w:r w:rsidRPr="00534620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34620">
        <w:rPr>
          <w:rFonts w:ascii="Times New Roman" w:hAnsi="Times New Roman"/>
          <w:sz w:val="28"/>
          <w:szCs w:val="28"/>
        </w:rPr>
        <w:t xml:space="preserve"> индивидуальных заданий.</w:t>
      </w:r>
    </w:p>
    <w:p w:rsidR="003445A6" w:rsidRPr="003445A6" w:rsidRDefault="003445A6" w:rsidP="00F154A9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445A6">
        <w:rPr>
          <w:rFonts w:ascii="Times New Roman" w:hAnsi="Times New Roman"/>
          <w:sz w:val="28"/>
          <w:szCs w:val="28"/>
        </w:rPr>
        <w:t>Для текущего контроля успеваемости и промежуточной аттестации разработан фонд оценочных средств (ФОС), который позволяет оценить результаты обучения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5"/>
        <w:gridCol w:w="4096"/>
      </w:tblGrid>
      <w:tr w:rsidR="00F154A9" w:rsidRPr="000C66A4" w:rsidTr="00D17652">
        <w:trPr>
          <w:tblHeader/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A9" w:rsidRPr="000C66A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F154A9" w:rsidRPr="000C66A4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собирать и регистрировать статистическую информацию;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проводить первичную обработку и контроль материалов;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выполнять расчеты статистических показателей и формулировать основные выводы;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осуществлять комплексный анализ изучаемых социально-экономических явлений и процессов, в том числе с использованием средств вычислительной техники; 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предмет, метод и задачи статистики;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принципы организации государственной статистики;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современные тенденции развития статистического учета;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способы сбора, обработки, анализа и наглядного представления информации; </w:t>
            </w:r>
          </w:p>
          <w:p w:rsidR="00F154A9" w:rsidRPr="00534620" w:rsidRDefault="00F154A9" w:rsidP="00D17652">
            <w:pPr>
              <w:numPr>
                <w:ilvl w:val="0"/>
                <w:numId w:val="21"/>
              </w:numPr>
              <w:spacing w:after="0" w:line="240" w:lineRule="auto"/>
              <w:ind w:left="0" w:firstLine="35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4620">
              <w:rPr>
                <w:rFonts w:ascii="Times New Roman" w:hAnsi="Times New Roman"/>
                <w:sz w:val="24"/>
                <w:szCs w:val="28"/>
              </w:rPr>
              <w:t xml:space="preserve">основные формы и виды действующей статистической отчетности; технику расчета статистических показателей, характеризующих социально-экономические явления.       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8F418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8F4180">
              <w:rPr>
                <w:rFonts w:ascii="Times New Roman" w:hAnsi="Times New Roman"/>
                <w:b/>
                <w:sz w:val="24"/>
                <w:szCs w:val="28"/>
              </w:rPr>
              <w:t>Общие компетенции</w:t>
            </w:r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154A9" w:rsidRPr="000C66A4" w:rsidTr="00D17652">
        <w:trPr>
          <w:jc w:val="center"/>
        </w:trPr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01. Выбирать способы решения задач профессиональной деятельности применительно к различным контекстам </w:t>
            </w:r>
          </w:p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A82E8B" w:rsidRPr="00F41C32" w:rsidRDefault="00A82E8B" w:rsidP="00A82E8B">
            <w:pPr>
              <w:tabs>
                <w:tab w:val="left" w:pos="5572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03. </w:t>
            </w:r>
            <w:r w:rsidRPr="00F41C32">
              <w:rPr>
                <w:rFonts w:ascii="Times New Roman" w:hAnsi="Times New Roman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</w:t>
            </w:r>
            <w:r w:rsidRPr="00F41C32">
              <w:rPr>
                <w:rFonts w:ascii="Times New Roman" w:hAnsi="Times New Roman"/>
                <w:b/>
              </w:rPr>
              <w:t>по правовой и</w:t>
            </w:r>
            <w:r w:rsidRPr="00F41C32">
              <w:rPr>
                <w:rFonts w:ascii="Times New Roman" w:hAnsi="Times New Roman"/>
              </w:rPr>
              <w:t xml:space="preserve"> финансовой грамотности в различных жизненных ситуациях</w:t>
            </w:r>
          </w:p>
          <w:p w:rsidR="00A82E8B" w:rsidRPr="00F41C32" w:rsidRDefault="00A82E8B" w:rsidP="00A82E8B">
            <w:pPr>
              <w:tabs>
                <w:tab w:val="left" w:pos="5572"/>
              </w:tabs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04. Эффективно взаимодействовать и работать в коллективе и команде</w:t>
            </w:r>
          </w:p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lastRenderedPageBreak/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06. </w:t>
            </w:r>
            <w:r w:rsidRPr="00F41C32">
              <w:rPr>
                <w:rFonts w:ascii="Times New Roman" w:hAnsi="Times New Roman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Pr="00F41C32">
              <w:rPr>
                <w:rFonts w:ascii="Times New Roman" w:hAnsi="Times New Roman"/>
                <w:b/>
              </w:rPr>
              <w:t>российских духовно-нравственных</w:t>
            </w:r>
            <w:r w:rsidRPr="00F41C32">
              <w:rPr>
                <w:rFonts w:ascii="Times New Roman" w:hAnsi="Times New Roman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  <w:p w:rsidR="00A82E8B" w:rsidRPr="00F41C32" w:rsidRDefault="00A82E8B" w:rsidP="00A82E8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  <w:p w:rsidR="00F154A9" w:rsidRPr="00534620" w:rsidRDefault="00A82E8B" w:rsidP="00A82E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F41C32">
              <w:rPr>
                <w:rFonts w:ascii="Times New Roman" w:hAnsi="Times New Roman"/>
                <w:color w:val="000000"/>
              </w:rPr>
              <w:t>ОК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09. Пользоваться профессиональной документацией на </w:t>
            </w:r>
            <w:proofErr w:type="gramStart"/>
            <w:r w:rsidRPr="00F41C32">
              <w:rPr>
                <w:rFonts w:ascii="Times New Roman" w:hAnsi="Times New Roman"/>
                <w:color w:val="000000"/>
              </w:rPr>
              <w:t>государственном</w:t>
            </w:r>
            <w:proofErr w:type="gramEnd"/>
            <w:r w:rsidRPr="00F41C32">
              <w:rPr>
                <w:rFonts w:ascii="Times New Roman" w:hAnsi="Times New Roman"/>
                <w:color w:val="000000"/>
              </w:rPr>
              <w:t xml:space="preserve"> и иностранном </w:t>
            </w:r>
            <w:proofErr w:type="spellStart"/>
            <w:r w:rsidRPr="00F41C32">
              <w:rPr>
                <w:rFonts w:ascii="Times New Roman" w:hAnsi="Times New Roman"/>
                <w:color w:val="000000"/>
              </w:rPr>
              <w:t>языках</w:t>
            </w:r>
            <w:r w:rsidR="00F154A9" w:rsidRPr="00534620">
              <w:rPr>
                <w:rFonts w:ascii="Times New Roman" w:hAnsi="Times New Roman"/>
                <w:sz w:val="24"/>
                <w:szCs w:val="28"/>
              </w:rPr>
              <w:t>профессионального</w:t>
            </w:r>
            <w:proofErr w:type="spellEnd"/>
            <w:r w:rsidR="00F154A9" w:rsidRPr="00534620">
              <w:rPr>
                <w:rFonts w:ascii="Times New Roman" w:hAnsi="Times New Roman"/>
                <w:sz w:val="24"/>
                <w:szCs w:val="28"/>
              </w:rPr>
              <w:t xml:space="preserve"> и личностного развития, заниматься самообразованием, осознанно планировать повышение квалификации.</w:t>
            </w:r>
          </w:p>
          <w:p w:rsidR="00F154A9" w:rsidRPr="00534620" w:rsidRDefault="00F154A9" w:rsidP="00D176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34620">
              <w:rPr>
                <w:rFonts w:ascii="Times New Roman" w:hAnsi="Times New Roman"/>
                <w:sz w:val="24"/>
                <w:szCs w:val="28"/>
              </w:rPr>
              <w:t>ОК</w:t>
            </w:r>
            <w:proofErr w:type="gramEnd"/>
            <w:r w:rsidRPr="00534620">
              <w:rPr>
                <w:rFonts w:ascii="Times New Roman" w:hAnsi="Times New Roman"/>
                <w:sz w:val="24"/>
                <w:szCs w:val="28"/>
              </w:rPr>
              <w:t xml:space="preserve"> 9. Ориентироваться в условиях частой смены технологий в профессиональной деятельности.</w:t>
            </w:r>
            <w:bookmarkStart w:id="0" w:name="_GoBack"/>
            <w:bookmarkEnd w:id="0"/>
          </w:p>
        </w:tc>
        <w:tc>
          <w:tcPr>
            <w:tcW w:w="2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1274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устный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C66A4">
              <w:rPr>
                <w:rFonts w:ascii="Times New Roman" w:hAnsi="Times New Roman"/>
                <w:bCs/>
                <w:sz w:val="24"/>
                <w:szCs w:val="24"/>
              </w:rPr>
              <w:t>защита практических работ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  <w:p w:rsidR="00F154A9" w:rsidRPr="000C66A4" w:rsidRDefault="00F154A9" w:rsidP="00D17652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дифференцированный зачет</w:t>
            </w:r>
          </w:p>
          <w:p w:rsidR="00F154A9" w:rsidRPr="000C66A4" w:rsidRDefault="00F154A9" w:rsidP="00D17652">
            <w:pPr>
              <w:tabs>
                <w:tab w:val="left" w:pos="2748"/>
                <w:tab w:val="left" w:pos="8244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154A9" w:rsidRPr="004C3A1F" w:rsidRDefault="00F154A9" w:rsidP="00F15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154A9" w:rsidRPr="007205CA" w:rsidRDefault="00F154A9" w:rsidP="00F154A9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pacing w:val="-3"/>
          <w:sz w:val="28"/>
          <w:szCs w:val="28"/>
        </w:rPr>
      </w:pPr>
      <w:proofErr w:type="gramStart"/>
      <w:r w:rsidRPr="007205CA">
        <w:rPr>
          <w:rFonts w:ascii="Times New Roman" w:hAnsi="Times New Roman"/>
          <w:spacing w:val="-3"/>
          <w:sz w:val="28"/>
          <w:szCs w:val="28"/>
        </w:rPr>
        <w:t>Обучение по</w:t>
      </w:r>
      <w:proofErr w:type="gramEnd"/>
      <w:r w:rsidRPr="007205CA">
        <w:rPr>
          <w:rFonts w:ascii="Times New Roman" w:hAnsi="Times New Roman"/>
          <w:spacing w:val="-3"/>
          <w:sz w:val="28"/>
          <w:szCs w:val="28"/>
        </w:rPr>
        <w:t xml:space="preserve"> учебной дисциплине завершается промежуточной аттестацией  в форме </w:t>
      </w:r>
      <w:r w:rsidRPr="007205CA">
        <w:rPr>
          <w:rFonts w:ascii="Times New Roman" w:hAnsi="Times New Roman"/>
          <w:iCs/>
          <w:sz w:val="28"/>
          <w:szCs w:val="28"/>
        </w:rPr>
        <w:t>дифференцированного зачета</w:t>
      </w:r>
      <w:r w:rsidRPr="007205CA">
        <w:rPr>
          <w:rFonts w:ascii="Times New Roman" w:hAnsi="Times New Roman"/>
          <w:spacing w:val="-3"/>
          <w:sz w:val="28"/>
          <w:szCs w:val="28"/>
        </w:rPr>
        <w:t>, который проводит преподаватель колледжа, ведущий учебную дисциплину. Дифференцированный зачет проводится в форме письменной контрольной работы.</w:t>
      </w:r>
    </w:p>
    <w:p w:rsidR="00F154A9" w:rsidRPr="007205CA" w:rsidRDefault="00F154A9" w:rsidP="00F154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05CA">
        <w:rPr>
          <w:rFonts w:ascii="Times New Roman" w:hAnsi="Times New Roman"/>
          <w:sz w:val="28"/>
          <w:szCs w:val="28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674"/>
        <w:gridCol w:w="2555"/>
        <w:gridCol w:w="3342"/>
      </w:tblGrid>
      <w:tr w:rsidR="00F154A9" w:rsidRPr="007205CA" w:rsidTr="00D17652">
        <w:trPr>
          <w:trHeight w:val="20"/>
          <w:jc w:val="center"/>
        </w:trPr>
        <w:tc>
          <w:tcPr>
            <w:tcW w:w="1689" w:type="pct"/>
            <w:vMerge w:val="restart"/>
            <w:tcBorders>
              <w:top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 xml:space="preserve">Процент результативности </w:t>
            </w:r>
          </w:p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(правильных ответов)</w:t>
            </w:r>
          </w:p>
        </w:tc>
        <w:tc>
          <w:tcPr>
            <w:tcW w:w="3311" w:type="pct"/>
            <w:gridSpan w:val="2"/>
            <w:tcBorders>
              <w:top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vMerge/>
            <w:tcBorders>
              <w:bottom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балл (отметка)</w:t>
            </w:r>
          </w:p>
        </w:tc>
        <w:tc>
          <w:tcPr>
            <w:tcW w:w="186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205CA">
              <w:rPr>
                <w:rFonts w:ascii="Times New Roman" w:hAnsi="Times New Roman"/>
                <w:b/>
                <w:sz w:val="28"/>
                <w:szCs w:val="28"/>
              </w:rPr>
              <w:t>вербальный аналог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tcBorders>
              <w:top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1450" w:type="pct"/>
            <w:tcBorders>
              <w:top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60" w:type="pct"/>
            <w:tcBorders>
              <w:top w:val="single" w:sz="8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80 ÷ 89</w:t>
            </w:r>
          </w:p>
        </w:tc>
        <w:tc>
          <w:tcPr>
            <w:tcW w:w="1450" w:type="pct"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60" w:type="pct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70 ÷ 79</w:t>
            </w:r>
          </w:p>
        </w:tc>
        <w:tc>
          <w:tcPr>
            <w:tcW w:w="1450" w:type="pct"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60" w:type="pct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F154A9" w:rsidRPr="007205CA" w:rsidTr="00D17652">
        <w:trPr>
          <w:trHeight w:val="20"/>
          <w:jc w:val="center"/>
        </w:trPr>
        <w:tc>
          <w:tcPr>
            <w:tcW w:w="1689" w:type="pct"/>
            <w:tcBorders>
              <w:bottom w:val="single" w:sz="8" w:space="0" w:color="auto"/>
            </w:tcBorders>
            <w:noWrap/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1450" w:type="pct"/>
            <w:tcBorders>
              <w:bottom w:val="single" w:sz="8" w:space="0" w:color="auto"/>
            </w:tcBorders>
            <w:vAlign w:val="center"/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60" w:type="pct"/>
            <w:tcBorders>
              <w:bottom w:val="single" w:sz="8" w:space="0" w:color="auto"/>
            </w:tcBorders>
          </w:tcPr>
          <w:p w:rsidR="00F154A9" w:rsidRPr="007205CA" w:rsidRDefault="00F154A9" w:rsidP="00D1765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05CA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DD139B" w:rsidRPr="004C3A1F" w:rsidRDefault="00DD139B" w:rsidP="00E607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ind w:left="852"/>
        <w:rPr>
          <w:rFonts w:ascii="Times New Roman" w:hAnsi="Times New Roman"/>
          <w:sz w:val="28"/>
          <w:szCs w:val="28"/>
        </w:rPr>
      </w:pPr>
    </w:p>
    <w:p w:rsidR="00DD139B" w:rsidRDefault="00DD139B" w:rsidP="00E607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D139B" w:rsidRPr="001B54BF" w:rsidRDefault="00DD139B" w:rsidP="00534620">
      <w:pPr>
        <w:keepNext/>
        <w:autoSpaceDE w:val="0"/>
        <w:autoSpaceDN w:val="0"/>
        <w:spacing w:after="0" w:line="240" w:lineRule="auto"/>
        <w:jc w:val="both"/>
        <w:outlineLvl w:val="0"/>
        <w:rPr>
          <w:sz w:val="24"/>
          <w:szCs w:val="24"/>
        </w:rPr>
      </w:pPr>
    </w:p>
    <w:sectPr w:rsidR="00DD139B" w:rsidRPr="001B54BF" w:rsidSect="00534620">
      <w:footerReference w:type="even" r:id="rId11"/>
      <w:footerReference w:type="default" r:id="rId12"/>
      <w:pgSz w:w="11906" w:h="16838"/>
      <w:pgMar w:top="1134" w:right="850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652" w:rsidRDefault="00D17652" w:rsidP="00EA1FDF">
      <w:pPr>
        <w:spacing w:after="0" w:line="240" w:lineRule="auto"/>
      </w:pPr>
      <w:r>
        <w:separator/>
      </w:r>
    </w:p>
  </w:endnote>
  <w:endnote w:type="continuationSeparator" w:id="0">
    <w:p w:rsidR="00D17652" w:rsidRDefault="00D17652" w:rsidP="00EA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52" w:rsidRDefault="00D17652" w:rsidP="000263F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52" w:rsidRPr="00EE0C2B" w:rsidRDefault="00D17652">
    <w:pPr>
      <w:pStyle w:val="a8"/>
      <w:jc w:val="center"/>
      <w:rPr>
        <w:rFonts w:ascii="Times New Roman" w:hAnsi="Times New Roman"/>
        <w:sz w:val="24"/>
      </w:rPr>
    </w:pPr>
    <w:r w:rsidRPr="00EE0C2B">
      <w:rPr>
        <w:rFonts w:ascii="Times New Roman" w:hAnsi="Times New Roman"/>
        <w:sz w:val="24"/>
      </w:rPr>
      <w:fldChar w:fldCharType="begin"/>
    </w:r>
    <w:r w:rsidRPr="00EE0C2B">
      <w:rPr>
        <w:rFonts w:ascii="Times New Roman" w:hAnsi="Times New Roman"/>
        <w:sz w:val="24"/>
      </w:rPr>
      <w:instrText>PAGE   \* MERGEFORMAT</w:instrText>
    </w:r>
    <w:r w:rsidRPr="00EE0C2B">
      <w:rPr>
        <w:rFonts w:ascii="Times New Roman" w:hAnsi="Times New Roman"/>
        <w:sz w:val="24"/>
      </w:rPr>
      <w:fldChar w:fldCharType="separate"/>
    </w:r>
    <w:r w:rsidR="00A82E8B">
      <w:rPr>
        <w:rFonts w:ascii="Times New Roman" w:hAnsi="Times New Roman"/>
        <w:noProof/>
        <w:sz w:val="24"/>
      </w:rPr>
      <w:t>12</w:t>
    </w:r>
    <w:r w:rsidRPr="00EE0C2B">
      <w:rPr>
        <w:rFonts w:ascii="Times New Roman" w:hAnsi="Times New Roman"/>
        <w:sz w:val="24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52" w:rsidRDefault="00D17652" w:rsidP="000263F0">
    <w:pPr>
      <w:pStyle w:val="a8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7652" w:rsidRPr="00EE0C2B" w:rsidRDefault="00D17652">
    <w:pPr>
      <w:pStyle w:val="a8"/>
      <w:jc w:val="center"/>
      <w:rPr>
        <w:rFonts w:ascii="Times New Roman" w:hAnsi="Times New Roman"/>
        <w:sz w:val="24"/>
      </w:rPr>
    </w:pPr>
    <w:r w:rsidRPr="00EE0C2B">
      <w:rPr>
        <w:rFonts w:ascii="Times New Roman" w:hAnsi="Times New Roman"/>
        <w:sz w:val="24"/>
      </w:rPr>
      <w:fldChar w:fldCharType="begin"/>
    </w:r>
    <w:r w:rsidRPr="00EE0C2B">
      <w:rPr>
        <w:rFonts w:ascii="Times New Roman" w:hAnsi="Times New Roman"/>
        <w:sz w:val="24"/>
      </w:rPr>
      <w:instrText>PAGE   \* MERGEFORMAT</w:instrText>
    </w:r>
    <w:r w:rsidRPr="00EE0C2B">
      <w:rPr>
        <w:rFonts w:ascii="Times New Roman" w:hAnsi="Times New Roman"/>
        <w:sz w:val="24"/>
      </w:rPr>
      <w:fldChar w:fldCharType="separate"/>
    </w:r>
    <w:r w:rsidR="00A82E8B">
      <w:rPr>
        <w:rFonts w:ascii="Times New Roman" w:hAnsi="Times New Roman"/>
        <w:noProof/>
        <w:sz w:val="24"/>
      </w:rPr>
      <w:t>13</w:t>
    </w:r>
    <w:r w:rsidRPr="00EE0C2B">
      <w:rPr>
        <w:rFonts w:ascii="Times New Roman" w:hAnsi="Times New Roman"/>
        <w:sz w:val="24"/>
      </w:rPr>
      <w:fldChar w:fldCharType="end"/>
    </w:r>
  </w:p>
  <w:p w:rsidR="00D17652" w:rsidRDefault="00D17652" w:rsidP="000263F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652" w:rsidRDefault="00D17652" w:rsidP="00EA1FDF">
      <w:pPr>
        <w:spacing w:after="0" w:line="240" w:lineRule="auto"/>
      </w:pPr>
      <w:r>
        <w:separator/>
      </w:r>
    </w:p>
  </w:footnote>
  <w:footnote w:type="continuationSeparator" w:id="0">
    <w:p w:rsidR="00D17652" w:rsidRDefault="00D17652" w:rsidP="00EA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F2C"/>
    <w:multiLevelType w:val="hybridMultilevel"/>
    <w:tmpl w:val="5BC637F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D6612"/>
    <w:multiLevelType w:val="hybridMultilevel"/>
    <w:tmpl w:val="367A3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4B5185"/>
    <w:multiLevelType w:val="hybridMultilevel"/>
    <w:tmpl w:val="2A94C8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453C34"/>
    <w:multiLevelType w:val="hybridMultilevel"/>
    <w:tmpl w:val="93440980"/>
    <w:lvl w:ilvl="0" w:tplc="5F8A88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D906418"/>
    <w:multiLevelType w:val="hybridMultilevel"/>
    <w:tmpl w:val="7EA4F6E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140DE"/>
    <w:multiLevelType w:val="hybridMultilevel"/>
    <w:tmpl w:val="A7F61D26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214F180B"/>
    <w:multiLevelType w:val="hybridMultilevel"/>
    <w:tmpl w:val="3C9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5E1DD5"/>
    <w:multiLevelType w:val="hybridMultilevel"/>
    <w:tmpl w:val="4074F0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E729DB"/>
    <w:multiLevelType w:val="hybridMultilevel"/>
    <w:tmpl w:val="F86C094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42998"/>
    <w:multiLevelType w:val="hybridMultilevel"/>
    <w:tmpl w:val="1C6CE050"/>
    <w:lvl w:ilvl="0" w:tplc="F3F20D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34153B70"/>
    <w:multiLevelType w:val="hybridMultilevel"/>
    <w:tmpl w:val="D64CA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3598B"/>
    <w:multiLevelType w:val="multilevel"/>
    <w:tmpl w:val="123E505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2">
    <w:nsid w:val="39FA5C1F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632CC2"/>
    <w:multiLevelType w:val="hybridMultilevel"/>
    <w:tmpl w:val="9B78F304"/>
    <w:lvl w:ilvl="0" w:tplc="0ECCF17A">
      <w:start w:val="1"/>
      <w:numFmt w:val="bullet"/>
      <w:lvlText w:val="-"/>
      <w:lvlJc w:val="left"/>
      <w:pPr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693574"/>
    <w:multiLevelType w:val="hybridMultilevel"/>
    <w:tmpl w:val="CAF6BB4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41702F55"/>
    <w:multiLevelType w:val="multilevel"/>
    <w:tmpl w:val="2A94C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324B15"/>
    <w:multiLevelType w:val="hybridMultilevel"/>
    <w:tmpl w:val="66AC4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382982"/>
    <w:multiLevelType w:val="hybridMultilevel"/>
    <w:tmpl w:val="B56EC772"/>
    <w:lvl w:ilvl="0" w:tplc="42620008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72151E"/>
    <w:multiLevelType w:val="hybridMultilevel"/>
    <w:tmpl w:val="9704DA6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>
    <w:nsid w:val="4BDE43FB"/>
    <w:multiLevelType w:val="hybridMultilevel"/>
    <w:tmpl w:val="47725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37AFC"/>
    <w:multiLevelType w:val="hybridMultilevel"/>
    <w:tmpl w:val="C8DE9D9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3E5A49"/>
    <w:multiLevelType w:val="hybridMultilevel"/>
    <w:tmpl w:val="B7F6E594"/>
    <w:lvl w:ilvl="0" w:tplc="5F8A886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344CE"/>
    <w:multiLevelType w:val="hybridMultilevel"/>
    <w:tmpl w:val="99A24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9F0873"/>
    <w:multiLevelType w:val="hybridMultilevel"/>
    <w:tmpl w:val="A9D61B5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4">
    <w:nsid w:val="626A3F79"/>
    <w:multiLevelType w:val="multilevel"/>
    <w:tmpl w:val="BF4A1E30"/>
    <w:lvl w:ilvl="0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25">
    <w:nsid w:val="67D827E4"/>
    <w:multiLevelType w:val="hybridMultilevel"/>
    <w:tmpl w:val="0DAAB6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D33F10"/>
    <w:multiLevelType w:val="hybridMultilevel"/>
    <w:tmpl w:val="F3DCC1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E405A"/>
    <w:multiLevelType w:val="hybridMultilevel"/>
    <w:tmpl w:val="AE6C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37473"/>
    <w:multiLevelType w:val="hybridMultilevel"/>
    <w:tmpl w:val="0DFE1A92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D535BD"/>
    <w:multiLevelType w:val="hybridMultilevel"/>
    <w:tmpl w:val="B8E268C0"/>
    <w:lvl w:ilvl="0" w:tplc="0419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F6D5962"/>
    <w:multiLevelType w:val="hybridMultilevel"/>
    <w:tmpl w:val="99D4D1F6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12"/>
  </w:num>
  <w:num w:numId="4">
    <w:abstractNumId w:val="27"/>
  </w:num>
  <w:num w:numId="5">
    <w:abstractNumId w:val="5"/>
  </w:num>
  <w:num w:numId="6">
    <w:abstractNumId w:val="0"/>
  </w:num>
  <w:num w:numId="7">
    <w:abstractNumId w:val="7"/>
  </w:num>
  <w:num w:numId="8">
    <w:abstractNumId w:val="21"/>
  </w:num>
  <w:num w:numId="9">
    <w:abstractNumId w:val="28"/>
  </w:num>
  <w:num w:numId="10">
    <w:abstractNumId w:val="23"/>
  </w:num>
  <w:num w:numId="11">
    <w:abstractNumId w:val="18"/>
  </w:num>
  <w:num w:numId="12">
    <w:abstractNumId w:val="26"/>
  </w:num>
  <w:num w:numId="13">
    <w:abstractNumId w:val="6"/>
  </w:num>
  <w:num w:numId="14">
    <w:abstractNumId w:val="17"/>
  </w:num>
  <w:num w:numId="15">
    <w:abstractNumId w:val="16"/>
  </w:num>
  <w:num w:numId="16">
    <w:abstractNumId w:val="13"/>
  </w:num>
  <w:num w:numId="17">
    <w:abstractNumId w:val="1"/>
  </w:num>
  <w:num w:numId="18">
    <w:abstractNumId w:val="2"/>
  </w:num>
  <w:num w:numId="19">
    <w:abstractNumId w:val="15"/>
  </w:num>
  <w:num w:numId="20">
    <w:abstractNumId w:val="29"/>
  </w:num>
  <w:num w:numId="21">
    <w:abstractNumId w:val="8"/>
  </w:num>
  <w:num w:numId="22">
    <w:abstractNumId w:val="10"/>
  </w:num>
  <w:num w:numId="23">
    <w:abstractNumId w:val="14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</w:num>
  <w:num w:numId="26">
    <w:abstractNumId w:val="9"/>
  </w:num>
  <w:num w:numId="27">
    <w:abstractNumId w:val="3"/>
  </w:num>
  <w:num w:numId="28">
    <w:abstractNumId w:val="20"/>
  </w:num>
  <w:num w:numId="29">
    <w:abstractNumId w:val="22"/>
  </w:num>
  <w:num w:numId="30">
    <w:abstractNumId w:val="4"/>
  </w:num>
  <w:num w:numId="31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50C"/>
    <w:rsid w:val="000046AA"/>
    <w:rsid w:val="00005606"/>
    <w:rsid w:val="000250CC"/>
    <w:rsid w:val="000263F0"/>
    <w:rsid w:val="0003023F"/>
    <w:rsid w:val="00030AB9"/>
    <w:rsid w:val="00033415"/>
    <w:rsid w:val="00035684"/>
    <w:rsid w:val="00046C38"/>
    <w:rsid w:val="00052B96"/>
    <w:rsid w:val="000866F8"/>
    <w:rsid w:val="000B4F19"/>
    <w:rsid w:val="000C1816"/>
    <w:rsid w:val="000C66A4"/>
    <w:rsid w:val="00101838"/>
    <w:rsid w:val="00125924"/>
    <w:rsid w:val="0013248C"/>
    <w:rsid w:val="00144090"/>
    <w:rsid w:val="00167ACB"/>
    <w:rsid w:val="001A4F36"/>
    <w:rsid w:val="001A5359"/>
    <w:rsid w:val="001B09CC"/>
    <w:rsid w:val="001B1C7A"/>
    <w:rsid w:val="001B54BF"/>
    <w:rsid w:val="001C035B"/>
    <w:rsid w:val="001D5A7C"/>
    <w:rsid w:val="001E731B"/>
    <w:rsid w:val="001F3C5F"/>
    <w:rsid w:val="0022224B"/>
    <w:rsid w:val="00227C23"/>
    <w:rsid w:val="002301E0"/>
    <w:rsid w:val="00233FBA"/>
    <w:rsid w:val="002447F0"/>
    <w:rsid w:val="0025594F"/>
    <w:rsid w:val="002A4431"/>
    <w:rsid w:val="002A73B4"/>
    <w:rsid w:val="002C2675"/>
    <w:rsid w:val="002E2CFA"/>
    <w:rsid w:val="002F02BB"/>
    <w:rsid w:val="003044F8"/>
    <w:rsid w:val="0031274E"/>
    <w:rsid w:val="00312881"/>
    <w:rsid w:val="00340AB1"/>
    <w:rsid w:val="003445A6"/>
    <w:rsid w:val="00364534"/>
    <w:rsid w:val="003676D8"/>
    <w:rsid w:val="003959BE"/>
    <w:rsid w:val="003A7FEC"/>
    <w:rsid w:val="003C67DB"/>
    <w:rsid w:val="003D51FB"/>
    <w:rsid w:val="003E5778"/>
    <w:rsid w:val="003F4B21"/>
    <w:rsid w:val="003F5FFC"/>
    <w:rsid w:val="0040445E"/>
    <w:rsid w:val="00407CFC"/>
    <w:rsid w:val="00410464"/>
    <w:rsid w:val="0044149D"/>
    <w:rsid w:val="004435C7"/>
    <w:rsid w:val="00444A70"/>
    <w:rsid w:val="00445BE2"/>
    <w:rsid w:val="00453833"/>
    <w:rsid w:val="00455446"/>
    <w:rsid w:val="004758DB"/>
    <w:rsid w:val="00484289"/>
    <w:rsid w:val="004962CD"/>
    <w:rsid w:val="00497BFA"/>
    <w:rsid w:val="004A0D3E"/>
    <w:rsid w:val="004C2491"/>
    <w:rsid w:val="004C3A1F"/>
    <w:rsid w:val="004D430C"/>
    <w:rsid w:val="004D4FF3"/>
    <w:rsid w:val="004F6159"/>
    <w:rsid w:val="0052350C"/>
    <w:rsid w:val="00534620"/>
    <w:rsid w:val="00547438"/>
    <w:rsid w:val="00557632"/>
    <w:rsid w:val="005609AE"/>
    <w:rsid w:val="00570325"/>
    <w:rsid w:val="0057391D"/>
    <w:rsid w:val="00575B0C"/>
    <w:rsid w:val="00576C09"/>
    <w:rsid w:val="00597515"/>
    <w:rsid w:val="005B7BAA"/>
    <w:rsid w:val="005C6854"/>
    <w:rsid w:val="005E1FEC"/>
    <w:rsid w:val="005F3BC7"/>
    <w:rsid w:val="005F4037"/>
    <w:rsid w:val="005F6982"/>
    <w:rsid w:val="00612AAE"/>
    <w:rsid w:val="00614D34"/>
    <w:rsid w:val="00615ECA"/>
    <w:rsid w:val="00616FF7"/>
    <w:rsid w:val="00623359"/>
    <w:rsid w:val="0062753B"/>
    <w:rsid w:val="00634392"/>
    <w:rsid w:val="006418CD"/>
    <w:rsid w:val="006522CC"/>
    <w:rsid w:val="00656947"/>
    <w:rsid w:val="00660D3B"/>
    <w:rsid w:val="00665173"/>
    <w:rsid w:val="00683633"/>
    <w:rsid w:val="006A626A"/>
    <w:rsid w:val="006B0D3E"/>
    <w:rsid w:val="006B1437"/>
    <w:rsid w:val="006C2503"/>
    <w:rsid w:val="006C6446"/>
    <w:rsid w:val="006D1326"/>
    <w:rsid w:val="006F1005"/>
    <w:rsid w:val="00704851"/>
    <w:rsid w:val="007078E6"/>
    <w:rsid w:val="00740030"/>
    <w:rsid w:val="0078477C"/>
    <w:rsid w:val="00787288"/>
    <w:rsid w:val="007A3168"/>
    <w:rsid w:val="007B12F0"/>
    <w:rsid w:val="007C08CE"/>
    <w:rsid w:val="007C2B00"/>
    <w:rsid w:val="00804C53"/>
    <w:rsid w:val="00823E19"/>
    <w:rsid w:val="00855134"/>
    <w:rsid w:val="00867EE9"/>
    <w:rsid w:val="00887AD0"/>
    <w:rsid w:val="008A0DDA"/>
    <w:rsid w:val="008A2157"/>
    <w:rsid w:val="008A21B5"/>
    <w:rsid w:val="008C342A"/>
    <w:rsid w:val="008F4180"/>
    <w:rsid w:val="008F714B"/>
    <w:rsid w:val="00913078"/>
    <w:rsid w:val="0096516A"/>
    <w:rsid w:val="009E36B9"/>
    <w:rsid w:val="009F0934"/>
    <w:rsid w:val="00A008F4"/>
    <w:rsid w:val="00A503EF"/>
    <w:rsid w:val="00A764A3"/>
    <w:rsid w:val="00A813CD"/>
    <w:rsid w:val="00A82E8B"/>
    <w:rsid w:val="00A904F7"/>
    <w:rsid w:val="00A90C5E"/>
    <w:rsid w:val="00A93947"/>
    <w:rsid w:val="00AB3B39"/>
    <w:rsid w:val="00AC0505"/>
    <w:rsid w:val="00AD7DB7"/>
    <w:rsid w:val="00AE58B2"/>
    <w:rsid w:val="00B000ED"/>
    <w:rsid w:val="00B01277"/>
    <w:rsid w:val="00B1652B"/>
    <w:rsid w:val="00B211BA"/>
    <w:rsid w:val="00B4359C"/>
    <w:rsid w:val="00B477B8"/>
    <w:rsid w:val="00B50BB4"/>
    <w:rsid w:val="00B61F56"/>
    <w:rsid w:val="00B70469"/>
    <w:rsid w:val="00B7692A"/>
    <w:rsid w:val="00B852E2"/>
    <w:rsid w:val="00B8722E"/>
    <w:rsid w:val="00B9016E"/>
    <w:rsid w:val="00B91C0F"/>
    <w:rsid w:val="00BA247C"/>
    <w:rsid w:val="00BA2507"/>
    <w:rsid w:val="00BB1056"/>
    <w:rsid w:val="00BB2994"/>
    <w:rsid w:val="00BC30F2"/>
    <w:rsid w:val="00BE7A2C"/>
    <w:rsid w:val="00C1650E"/>
    <w:rsid w:val="00C25BCD"/>
    <w:rsid w:val="00C80F95"/>
    <w:rsid w:val="00CA5855"/>
    <w:rsid w:val="00CD5471"/>
    <w:rsid w:val="00D105A2"/>
    <w:rsid w:val="00D17652"/>
    <w:rsid w:val="00D2552F"/>
    <w:rsid w:val="00D3125F"/>
    <w:rsid w:val="00D50300"/>
    <w:rsid w:val="00D51234"/>
    <w:rsid w:val="00D6388A"/>
    <w:rsid w:val="00D73E58"/>
    <w:rsid w:val="00D77580"/>
    <w:rsid w:val="00D83358"/>
    <w:rsid w:val="00D9519C"/>
    <w:rsid w:val="00DA3F51"/>
    <w:rsid w:val="00DA6E60"/>
    <w:rsid w:val="00DD139B"/>
    <w:rsid w:val="00DD149D"/>
    <w:rsid w:val="00DE303F"/>
    <w:rsid w:val="00DE43B8"/>
    <w:rsid w:val="00E042E2"/>
    <w:rsid w:val="00E13DD7"/>
    <w:rsid w:val="00E310E7"/>
    <w:rsid w:val="00E37033"/>
    <w:rsid w:val="00E47C43"/>
    <w:rsid w:val="00E502C9"/>
    <w:rsid w:val="00E521A0"/>
    <w:rsid w:val="00E60785"/>
    <w:rsid w:val="00E63119"/>
    <w:rsid w:val="00E702F0"/>
    <w:rsid w:val="00E83D68"/>
    <w:rsid w:val="00E9183F"/>
    <w:rsid w:val="00EA1FDF"/>
    <w:rsid w:val="00EB6BB9"/>
    <w:rsid w:val="00EB760B"/>
    <w:rsid w:val="00ED6924"/>
    <w:rsid w:val="00ED7AB2"/>
    <w:rsid w:val="00EE0C2B"/>
    <w:rsid w:val="00F10E5E"/>
    <w:rsid w:val="00F132BC"/>
    <w:rsid w:val="00F154A9"/>
    <w:rsid w:val="00F46762"/>
    <w:rsid w:val="00F67107"/>
    <w:rsid w:val="00F711C5"/>
    <w:rsid w:val="00F74B78"/>
    <w:rsid w:val="00F85547"/>
    <w:rsid w:val="00F86D06"/>
    <w:rsid w:val="00F92984"/>
    <w:rsid w:val="00FC73C5"/>
    <w:rsid w:val="00FD3D5F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620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4C3A1F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5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2350C"/>
    <w:pPr>
      <w:ind w:left="720"/>
      <w:contextualSpacing/>
    </w:pPr>
  </w:style>
  <w:style w:type="paragraph" w:customStyle="1" w:styleId="ConsPlusNonformat">
    <w:name w:val="ConsPlusNonformat"/>
    <w:uiPriority w:val="99"/>
    <w:rsid w:val="007B12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semiHidden/>
    <w:rsid w:val="00445BE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20">
    <w:name w:val="Основной текст 2 Знак"/>
    <w:link w:val="2"/>
    <w:semiHidden/>
    <w:rsid w:val="00445BE2"/>
    <w:rPr>
      <w:rFonts w:ascii="Times New Roman" w:eastAsia="Times New Roman" w:hAnsi="Times New Roman" w:cs="Times New Roman"/>
      <w:sz w:val="28"/>
      <w:szCs w:val="20"/>
    </w:rPr>
  </w:style>
  <w:style w:type="table" w:styleId="11">
    <w:name w:val="Table Grid 1"/>
    <w:basedOn w:val="a1"/>
    <w:rsid w:val="004C3A1F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">
    <w:name w:val="Сетка таблицы1"/>
    <w:basedOn w:val="a1"/>
    <w:next w:val="a3"/>
    <w:rsid w:val="004C3A1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4C3A1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A1FDF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EA1F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A1FDF"/>
    <w:rPr>
      <w:sz w:val="22"/>
      <w:szCs w:val="22"/>
    </w:rPr>
  </w:style>
  <w:style w:type="paragraph" w:styleId="aa">
    <w:name w:val="Normal (Web)"/>
    <w:basedOn w:val="a"/>
    <w:uiPriority w:val="99"/>
    <w:rsid w:val="007A3168"/>
    <w:rPr>
      <w:rFonts w:ascii="Times New Roman" w:hAnsi="Times New Roman"/>
      <w:sz w:val="24"/>
      <w:szCs w:val="24"/>
    </w:rPr>
  </w:style>
  <w:style w:type="character" w:styleId="ab">
    <w:name w:val="page number"/>
    <w:basedOn w:val="a0"/>
    <w:rsid w:val="007A3168"/>
  </w:style>
  <w:style w:type="character" w:styleId="ac">
    <w:name w:val="annotation reference"/>
    <w:uiPriority w:val="99"/>
    <w:semiHidden/>
    <w:unhideWhenUsed/>
    <w:rsid w:val="00D9519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9519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9519C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9519C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D9519C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D95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D9519C"/>
    <w:rPr>
      <w:rFonts w:ascii="Tahoma" w:hAnsi="Tahoma" w:cs="Tahoma"/>
      <w:sz w:val="16"/>
      <w:szCs w:val="16"/>
    </w:rPr>
  </w:style>
  <w:style w:type="table" w:customStyle="1" w:styleId="21">
    <w:name w:val="Сетка таблицы2"/>
    <w:basedOn w:val="a1"/>
    <w:next w:val="a3"/>
    <w:uiPriority w:val="59"/>
    <w:rsid w:val="0013248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Title"/>
    <w:basedOn w:val="a"/>
    <w:next w:val="a"/>
    <w:link w:val="af4"/>
    <w:uiPriority w:val="10"/>
    <w:qFormat/>
    <w:rsid w:val="009E36B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4">
    <w:name w:val="Название Знак"/>
    <w:link w:val="af3"/>
    <w:uiPriority w:val="10"/>
    <w:rsid w:val="009E36B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5">
    <w:name w:val="List"/>
    <w:basedOn w:val="a"/>
    <w:rsid w:val="00576C09"/>
    <w:pPr>
      <w:spacing w:after="0" w:line="240" w:lineRule="auto"/>
      <w:ind w:left="283" w:hanging="283"/>
    </w:pPr>
    <w:rPr>
      <w:rFonts w:ascii="Arial" w:hAnsi="Arial" w:cs="Wingdings"/>
      <w:sz w:val="24"/>
      <w:szCs w:val="28"/>
      <w:lang w:eastAsia="ar-SA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4F6159"/>
    <w:rPr>
      <w:sz w:val="22"/>
      <w:szCs w:val="22"/>
    </w:rPr>
  </w:style>
  <w:style w:type="paragraph" w:customStyle="1" w:styleId="af6">
    <w:name w:val="Прижатый влево"/>
    <w:basedOn w:val="a"/>
    <w:next w:val="a"/>
    <w:uiPriority w:val="99"/>
    <w:rsid w:val="004F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22">
    <w:name w:val="Знак Знак2 Знак Знак Знак Знак Знак Знак"/>
    <w:basedOn w:val="a"/>
    <w:rsid w:val="00E60785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A4F36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paragraph" w:customStyle="1" w:styleId="Style21">
    <w:name w:val="Style21"/>
    <w:basedOn w:val="a"/>
    <w:rsid w:val="00F154A9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rsid w:val="00F154A9"/>
    <w:rPr>
      <w:rFonts w:ascii="Times New Roman" w:hAnsi="Times New Roman"/>
      <w:sz w:val="18"/>
    </w:rPr>
  </w:style>
  <w:style w:type="character" w:customStyle="1" w:styleId="apple-converted-space">
    <w:name w:val="apple-converted-space"/>
    <w:basedOn w:val="a0"/>
    <w:rsid w:val="004842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5FCC8-6D4C-43CD-A59C-0E6B189AE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15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</vt:lpstr>
    </vt:vector>
  </TitlesOfParts>
  <Company>Home</Company>
  <LinksUpToDate>false</LinksUpToDate>
  <CharactersWithSpaces>21094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</dc:title>
  <dc:creator>И.И. Скороходова</dc:creator>
  <cp:lastModifiedBy>user</cp:lastModifiedBy>
  <cp:revision>20</cp:revision>
  <cp:lastPrinted>2011-01-12T04:56:00Z</cp:lastPrinted>
  <dcterms:created xsi:type="dcterms:W3CDTF">2021-11-02T14:57:00Z</dcterms:created>
  <dcterms:modified xsi:type="dcterms:W3CDTF">2024-09-26T12:03:00Z</dcterms:modified>
</cp:coreProperties>
</file>