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5A1" w:rsidRPr="00B12774" w:rsidRDefault="005425A1" w:rsidP="005425A1">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бюджетное профессиональное образовательное учреждение</w:t>
      </w:r>
    </w:p>
    <w:p w:rsidR="005425A1" w:rsidRPr="00B12774" w:rsidRDefault="005425A1" w:rsidP="005425A1">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5425A1" w:rsidRPr="00B12774" w:rsidRDefault="005425A1" w:rsidP="005425A1">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5425A1" w:rsidRPr="00B12774" w:rsidRDefault="005425A1" w:rsidP="005425A1">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5425A1" w:rsidRPr="00B12774" w:rsidRDefault="005425A1" w:rsidP="005425A1">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A9614B" w:rsidRPr="00A8148E" w:rsidRDefault="00A9614B" w:rsidP="00A9614B">
      <w:pPr>
        <w:spacing w:after="0" w:line="240" w:lineRule="auto"/>
        <w:ind w:left="5670"/>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УТВЕРЖДЕНО</w:t>
      </w:r>
    </w:p>
    <w:p w:rsidR="00A9614B" w:rsidRPr="00A8148E" w:rsidRDefault="00A9614B" w:rsidP="00A9614B">
      <w:pPr>
        <w:spacing w:after="0" w:line="240" w:lineRule="auto"/>
        <w:ind w:left="5670"/>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приказом директора</w:t>
      </w:r>
    </w:p>
    <w:p w:rsidR="00A9614B" w:rsidRPr="00A8148E" w:rsidRDefault="00A9614B" w:rsidP="00A9614B">
      <w:pPr>
        <w:spacing w:after="0" w:line="240" w:lineRule="auto"/>
        <w:ind w:left="5670"/>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БПОУ ВО «Вологодский колледж технологии и дизайна»</w:t>
      </w:r>
    </w:p>
    <w:p w:rsidR="00A9614B" w:rsidRDefault="00A9614B" w:rsidP="00A9614B">
      <w:pPr>
        <w:tabs>
          <w:tab w:val="left" w:pos="5880"/>
        </w:tabs>
        <w:spacing w:after="0" w:line="240" w:lineRule="auto"/>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от 31.08.2022</w:t>
      </w:r>
      <w:r w:rsidRPr="00A814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580</w:t>
      </w:r>
    </w:p>
    <w:p w:rsidR="00A9614B" w:rsidRDefault="00A9614B" w:rsidP="00A9614B">
      <w:pPr>
        <w:tabs>
          <w:tab w:val="left" w:pos="588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22.06.2023 № 514</w:t>
      </w:r>
    </w:p>
    <w:p w:rsidR="00A9614B" w:rsidRPr="00A8148E" w:rsidRDefault="00A9614B" w:rsidP="00A9614B">
      <w:pPr>
        <w:tabs>
          <w:tab w:val="left" w:pos="5880"/>
        </w:tabs>
        <w:spacing w:after="0" w:line="240" w:lineRule="auto"/>
        <w:rPr>
          <w:rFonts w:ascii="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p>
    <w:p w:rsidR="00AC1C91" w:rsidRPr="00A8148E" w:rsidRDefault="00AC1C91" w:rsidP="00AC1C91">
      <w:pPr>
        <w:tabs>
          <w:tab w:val="left" w:pos="5880"/>
        </w:tabs>
        <w:spacing w:after="0" w:line="240" w:lineRule="auto"/>
        <w:rPr>
          <w:rFonts w:ascii="Times New Roman" w:hAnsi="Times New Roman" w:cs="Times New Roman"/>
          <w:sz w:val="24"/>
          <w:szCs w:val="24"/>
          <w:lang w:eastAsia="ru-RU"/>
        </w:rPr>
      </w:pPr>
      <w:r w:rsidRPr="00A8148E">
        <w:rPr>
          <w:rFonts w:ascii="Times New Roman" w:eastAsia="Times New Roman" w:hAnsi="Times New Roman" w:cs="Times New Roman"/>
          <w:sz w:val="28"/>
          <w:szCs w:val="28"/>
          <w:lang w:eastAsia="ru-RU"/>
        </w:rPr>
        <w:t xml:space="preserve">                                                                                                                                                                </w:t>
      </w: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jc w:val="center"/>
        <w:rPr>
          <w:rFonts w:eastAsia="Times New Roman" w:cs="Times New Roman"/>
          <w:sz w:val="28"/>
          <w:szCs w:val="28"/>
        </w:rPr>
      </w:pPr>
    </w:p>
    <w:p w:rsidR="005425A1" w:rsidRPr="00B12774" w:rsidRDefault="005425A1" w:rsidP="005425A1">
      <w:pPr>
        <w:spacing w:after="0" w:line="240" w:lineRule="auto"/>
        <w:jc w:val="center"/>
        <w:rPr>
          <w:rFonts w:eastAsia="Times New Roman" w:cs="Times New Roman"/>
          <w:sz w:val="28"/>
          <w:szCs w:val="28"/>
        </w:rPr>
      </w:pPr>
    </w:p>
    <w:p w:rsidR="005425A1" w:rsidRPr="00B12774" w:rsidRDefault="005425A1" w:rsidP="005425A1">
      <w:pPr>
        <w:spacing w:after="0" w:line="240" w:lineRule="auto"/>
        <w:jc w:val="center"/>
        <w:rPr>
          <w:rFonts w:eastAsia="Times New Roman" w:cs="Times New Roman"/>
          <w:sz w:val="28"/>
          <w:szCs w:val="28"/>
        </w:rPr>
      </w:pPr>
    </w:p>
    <w:p w:rsidR="005425A1" w:rsidRPr="00B12774" w:rsidRDefault="005425A1" w:rsidP="00AC1C91">
      <w:pPr>
        <w:spacing w:after="0" w:line="240" w:lineRule="auto"/>
        <w:jc w:val="center"/>
        <w:rPr>
          <w:rFonts w:eastAsia="Times New Roman" w:cs="Times New Roman"/>
          <w:sz w:val="28"/>
          <w:szCs w:val="28"/>
        </w:rPr>
      </w:pPr>
    </w:p>
    <w:p w:rsidR="00AC1C91" w:rsidRPr="00AC1C91" w:rsidRDefault="00AC1C91" w:rsidP="00AC1C91">
      <w:pPr>
        <w:spacing w:after="0" w:line="240" w:lineRule="auto"/>
        <w:jc w:val="center"/>
        <w:rPr>
          <w:rFonts w:ascii="Times New Roman" w:eastAsia="Times New Roman" w:hAnsi="Times New Roman" w:cs="Times New Roman"/>
          <w:b/>
          <w:sz w:val="28"/>
          <w:szCs w:val="28"/>
        </w:rPr>
      </w:pPr>
      <w:r w:rsidRPr="00AC1C91">
        <w:rPr>
          <w:rFonts w:ascii="Times New Roman" w:eastAsia="Times New Roman" w:hAnsi="Times New Roman" w:cs="Times New Roman"/>
          <w:b/>
          <w:sz w:val="28"/>
          <w:szCs w:val="28"/>
        </w:rPr>
        <w:t>Методические рекомендации</w:t>
      </w:r>
    </w:p>
    <w:p w:rsidR="00AC1C91" w:rsidRPr="00AC1C91" w:rsidRDefault="00AC1C91" w:rsidP="00AC1C91">
      <w:pPr>
        <w:spacing w:after="0" w:line="240" w:lineRule="auto"/>
        <w:jc w:val="center"/>
        <w:rPr>
          <w:rFonts w:ascii="Times New Roman" w:eastAsia="Times New Roman" w:hAnsi="Times New Roman" w:cs="Times New Roman"/>
          <w:b/>
          <w:sz w:val="28"/>
          <w:szCs w:val="28"/>
        </w:rPr>
      </w:pPr>
      <w:r w:rsidRPr="00AC1C91">
        <w:rPr>
          <w:rFonts w:ascii="Times New Roman" w:eastAsia="Times New Roman" w:hAnsi="Times New Roman" w:cs="Times New Roman"/>
          <w:b/>
          <w:sz w:val="28"/>
          <w:szCs w:val="28"/>
        </w:rPr>
        <w:t>по выполнению самостоятельной работы обучающихся</w:t>
      </w:r>
    </w:p>
    <w:p w:rsidR="00AC1C91" w:rsidRDefault="00AC1C91" w:rsidP="00AC1C91">
      <w:pPr>
        <w:spacing w:after="0" w:line="240" w:lineRule="auto"/>
        <w:jc w:val="center"/>
        <w:rPr>
          <w:rFonts w:ascii="Times New Roman" w:hAnsi="Times New Roman" w:cs="Times New Roman"/>
          <w:b/>
          <w:sz w:val="24"/>
          <w:szCs w:val="24"/>
          <w:lang w:eastAsia="ru-RU"/>
        </w:rPr>
      </w:pPr>
      <w:r w:rsidRPr="00AC1C91">
        <w:rPr>
          <w:rFonts w:ascii="Times New Roman" w:eastAsia="Times New Roman" w:hAnsi="Times New Roman" w:cs="Times New Roman"/>
          <w:b/>
          <w:sz w:val="28"/>
          <w:szCs w:val="28"/>
        </w:rPr>
        <w:t>по учебной дисциплине</w:t>
      </w:r>
      <w:r w:rsidRPr="00FE3A4E">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 xml:space="preserve"> </w:t>
      </w:r>
    </w:p>
    <w:p w:rsidR="005425A1" w:rsidRPr="00AC1C91" w:rsidRDefault="005425A1" w:rsidP="00AC1C91">
      <w:pPr>
        <w:spacing w:after="0" w:line="240" w:lineRule="auto"/>
        <w:jc w:val="center"/>
        <w:rPr>
          <w:rFonts w:ascii="Times New Roman" w:hAnsi="Times New Roman" w:cs="Times New Roman"/>
          <w:sz w:val="28"/>
          <w:szCs w:val="28"/>
          <w:lang w:eastAsia="ru-RU"/>
        </w:rPr>
      </w:pPr>
      <w:r w:rsidRPr="00AC1C91">
        <w:rPr>
          <w:rFonts w:ascii="Times New Roman" w:hAnsi="Times New Roman" w:cs="Times New Roman"/>
          <w:sz w:val="28"/>
          <w:szCs w:val="28"/>
          <w:lang w:eastAsia="ru-RU"/>
        </w:rPr>
        <w:t>ОГСЭ.01 ОСНОВЫ ФИЛОСОФИИ</w:t>
      </w:r>
    </w:p>
    <w:p w:rsidR="005425A1" w:rsidRPr="00B12774" w:rsidRDefault="005425A1" w:rsidP="005425A1">
      <w:pPr>
        <w:spacing w:after="0" w:line="240" w:lineRule="auto"/>
        <w:jc w:val="center"/>
        <w:rPr>
          <w:rFonts w:ascii="Times New Roman" w:eastAsia="Times New Roman" w:hAnsi="Times New Roman" w:cs="Times New Roman"/>
          <w:b/>
          <w:sz w:val="28"/>
          <w:szCs w:val="28"/>
        </w:rPr>
      </w:pPr>
    </w:p>
    <w:p w:rsid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p>
    <w:p w:rsid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p>
    <w:p w:rsid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p>
    <w:p w:rsidR="00AC1C91" w:rsidRP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r w:rsidRPr="00AC1C91">
        <w:rPr>
          <w:rFonts w:ascii="Times New Roman" w:hAnsi="Times New Roman" w:cs="Times New Roman"/>
          <w:sz w:val="28"/>
          <w:szCs w:val="28"/>
          <w:lang w:eastAsia="ru-RU"/>
        </w:rPr>
        <w:t>специальность 39.02.01 Социальная работа</w:t>
      </w:r>
    </w:p>
    <w:p w:rsidR="005425A1" w:rsidRDefault="005425A1" w:rsidP="005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5425A1" w:rsidRPr="00052B67" w:rsidRDefault="005425A1" w:rsidP="005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4"/>
          <w:szCs w:val="24"/>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Default="005425A1" w:rsidP="005425A1">
      <w:pPr>
        <w:shd w:val="clear" w:color="auto" w:fill="FFFFFF"/>
        <w:spacing w:after="0" w:line="240" w:lineRule="auto"/>
        <w:ind w:left="2127" w:hanging="2127"/>
        <w:rPr>
          <w:rFonts w:ascii="Times New Roman" w:hAnsi="Times New Roman" w:cs="Times New Roman"/>
          <w:sz w:val="28"/>
          <w:szCs w:val="28"/>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801D9D" w:rsidRDefault="00801D9D" w:rsidP="005425A1">
      <w:pPr>
        <w:shd w:val="clear" w:color="auto" w:fill="FFFFFF"/>
        <w:spacing w:after="0" w:line="240" w:lineRule="auto"/>
        <w:rPr>
          <w:rFonts w:ascii="Times New Roman" w:eastAsia="Times New Roman" w:hAnsi="Times New Roman" w:cs="Times New Roman"/>
          <w:color w:val="000000"/>
          <w:sz w:val="28"/>
          <w:szCs w:val="28"/>
          <w:lang w:eastAsia="ru-RU"/>
        </w:rPr>
      </w:pPr>
    </w:p>
    <w:p w:rsidR="00A9614B" w:rsidRPr="00B12774" w:rsidRDefault="00A9614B" w:rsidP="005425A1">
      <w:pPr>
        <w:shd w:val="clear" w:color="auto" w:fill="FFFFFF"/>
        <w:spacing w:after="0" w:line="240" w:lineRule="auto"/>
        <w:rPr>
          <w:rFonts w:ascii="Times New Roman" w:eastAsia="Times New Roman" w:hAnsi="Times New Roman" w:cs="Times New Roman"/>
          <w:color w:val="000000"/>
          <w:sz w:val="28"/>
          <w:szCs w:val="28"/>
          <w:lang w:eastAsia="ru-RU"/>
        </w:rPr>
      </w:pPr>
      <w:bookmarkStart w:id="0" w:name="_GoBack"/>
      <w:bookmarkEnd w:id="0"/>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F60BD7" w:rsidRDefault="005425A1" w:rsidP="005425A1">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F60BD7">
        <w:rPr>
          <w:rFonts w:ascii="Times New Roman" w:eastAsia="Times New Roman" w:hAnsi="Times New Roman" w:cs="Times New Roman"/>
          <w:color w:val="000000"/>
          <w:sz w:val="28"/>
          <w:szCs w:val="28"/>
          <w:lang w:eastAsia="ru-RU"/>
        </w:rPr>
        <w:t>Вологда</w:t>
      </w:r>
    </w:p>
    <w:p w:rsidR="005425A1" w:rsidRPr="00B12774" w:rsidRDefault="00A9614B" w:rsidP="005425A1">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2023</w:t>
      </w:r>
    </w:p>
    <w:p w:rsidR="00AC1C91" w:rsidRPr="00AC1C91" w:rsidRDefault="00AC1C91" w:rsidP="00AC1C91">
      <w:pPr>
        <w:widowControl w:val="0"/>
        <w:autoSpaceDE w:val="0"/>
        <w:autoSpaceDN w:val="0"/>
        <w:adjustRightInd w:val="0"/>
        <w:spacing w:after="0" w:line="240" w:lineRule="auto"/>
        <w:jc w:val="both"/>
        <w:rPr>
          <w:rFonts w:ascii="Times New Roman" w:hAnsi="Times New Roman" w:cs="Times New Roman"/>
          <w:b/>
          <w:bCs/>
          <w:sz w:val="28"/>
          <w:szCs w:val="28"/>
          <w:u w:val="single"/>
          <w:lang w:eastAsia="ru-RU"/>
        </w:rPr>
      </w:pPr>
      <w:r w:rsidRPr="00AC1C91">
        <w:rPr>
          <w:rFonts w:ascii="Times New Roman" w:hAnsi="Times New Roman" w:cs="Times New Roman"/>
          <w:sz w:val="28"/>
          <w:szCs w:val="28"/>
          <w:lang w:eastAsia="ru-RU"/>
        </w:rPr>
        <w:lastRenderedPageBreak/>
        <w:t>Методические рекомендации составлены в соответствии с ФГОС СПО по специальности 39.02.01 Социальная работа и рабочей программой учебной дисциплины</w:t>
      </w:r>
    </w:p>
    <w:p w:rsidR="009C7049" w:rsidRPr="00B12774" w:rsidRDefault="009C7049" w:rsidP="009C7049">
      <w:pPr>
        <w:shd w:val="clear" w:color="auto" w:fill="FFFFFF"/>
        <w:spacing w:after="0" w:line="240" w:lineRule="auto"/>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преподаватель БПОУ ВО «Вологодский колледж технологии и дизайна»</w:t>
      </w:r>
    </w:p>
    <w:p w:rsidR="009C7049" w:rsidRPr="00B12774" w:rsidRDefault="009C7049" w:rsidP="009C7049">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9C7049" w:rsidRPr="00B12774" w:rsidRDefault="00A9614B" w:rsidP="00A9614B">
      <w:pPr>
        <w:spacing w:after="0" w:line="240" w:lineRule="auto"/>
        <w:jc w:val="both"/>
        <w:rPr>
          <w:rFonts w:ascii="Times New Roman" w:eastAsia="Times New Roman" w:hAnsi="Times New Roman" w:cs="Times New Roman"/>
          <w:sz w:val="28"/>
          <w:szCs w:val="28"/>
        </w:rPr>
      </w:pPr>
      <w:r w:rsidRPr="00EC14E2">
        <w:rPr>
          <w:rFonts w:ascii="Times New Roman" w:hAnsi="Times New Roman" w:cs="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w:t>
      </w:r>
      <w:r>
        <w:rPr>
          <w:rFonts w:ascii="Times New Roman" w:hAnsi="Times New Roman" w:cs="Times New Roman"/>
          <w:sz w:val="28"/>
          <w:szCs w:val="28"/>
        </w:rPr>
        <w:t>П</w:t>
      </w:r>
      <w:r w:rsidRPr="00EC14E2">
        <w:rPr>
          <w:rFonts w:ascii="Times New Roman" w:hAnsi="Times New Roman" w:cs="Times New Roman"/>
          <w:sz w:val="28"/>
          <w:szCs w:val="28"/>
        </w:rPr>
        <w:t>ротокол</w:t>
      </w:r>
      <w:r>
        <w:rPr>
          <w:rFonts w:ascii="Times New Roman" w:hAnsi="Times New Roman" w:cs="Times New Roman"/>
          <w:sz w:val="28"/>
          <w:szCs w:val="28"/>
        </w:rPr>
        <w:t xml:space="preserve"> № 1 от 31.08.2022</w:t>
      </w:r>
      <w:r w:rsidRPr="00EC14E2">
        <w:rPr>
          <w:rFonts w:ascii="Times New Roman" w:hAnsi="Times New Roman" w:cs="Times New Roman"/>
          <w:sz w:val="28"/>
          <w:szCs w:val="28"/>
        </w:rPr>
        <w:t xml:space="preserve"> г</w:t>
      </w:r>
      <w:r>
        <w:rPr>
          <w:rFonts w:ascii="Times New Roman" w:hAnsi="Times New Roman" w:cs="Times New Roman"/>
          <w:sz w:val="28"/>
          <w:szCs w:val="28"/>
        </w:rPr>
        <w:t>., Протокол № 11 от 13.06.2023</w:t>
      </w: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D02BA5" w:rsidRPr="00CF1BB4" w:rsidRDefault="009C7049" w:rsidP="00CF1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AC1C91" w:rsidRPr="00AC1C91" w:rsidRDefault="00AC1C91" w:rsidP="00AC1C91">
      <w:pPr>
        <w:spacing w:after="0" w:line="240" w:lineRule="auto"/>
        <w:jc w:val="center"/>
        <w:rPr>
          <w:rFonts w:ascii="Times New Roman" w:hAnsi="Times New Roman" w:cs="Times New Roman"/>
          <w:b/>
          <w:bCs/>
          <w:color w:val="000000"/>
          <w:sz w:val="28"/>
          <w:szCs w:val="28"/>
        </w:rPr>
      </w:pPr>
      <w:r w:rsidRPr="00AC1C91">
        <w:rPr>
          <w:rFonts w:ascii="Times New Roman" w:hAnsi="Times New Roman" w:cs="Times New Roman"/>
          <w:b/>
          <w:bCs/>
          <w:color w:val="000000"/>
          <w:sz w:val="28"/>
          <w:szCs w:val="28"/>
        </w:rPr>
        <w:lastRenderedPageBreak/>
        <w:t>Пояснительная записка</w:t>
      </w:r>
    </w:p>
    <w:p w:rsidR="00601378" w:rsidRPr="00C44DF8" w:rsidRDefault="00AC1C91" w:rsidP="00AC1C91">
      <w:pPr>
        <w:spacing w:after="0" w:line="240" w:lineRule="auto"/>
        <w:ind w:firstLine="567"/>
        <w:jc w:val="both"/>
        <w:rPr>
          <w:rFonts w:ascii="Times New Roman" w:hAnsi="Times New Roman" w:cs="Times New Roman"/>
          <w:b/>
          <w:sz w:val="28"/>
          <w:szCs w:val="28"/>
        </w:rPr>
      </w:pPr>
      <w:r w:rsidRPr="00AC1C91">
        <w:rPr>
          <w:rFonts w:ascii="Times New Roman" w:hAnsi="Times New Roman" w:cs="Times New Roman"/>
          <w:color w:val="000000"/>
          <w:sz w:val="28"/>
          <w:szCs w:val="28"/>
        </w:rPr>
        <w:t xml:space="preserve">Методические рекомендации по выполнению самостоятельной работы по учебной дисциплине </w:t>
      </w:r>
      <w:r w:rsidR="00A652C7" w:rsidRPr="009B081E">
        <w:rPr>
          <w:rFonts w:ascii="Times New Roman" w:hAnsi="Times New Roman" w:cs="Times New Roman"/>
          <w:sz w:val="24"/>
          <w:szCs w:val="24"/>
          <w:lang w:eastAsia="ru-RU"/>
        </w:rPr>
        <w:t>ОГСЭ.01 ОСНОВЫ ФИЛОСОФИИ</w:t>
      </w:r>
      <w:r>
        <w:rPr>
          <w:rFonts w:ascii="Times New Roman" w:hAnsi="Times New Roman" w:cs="Times New Roman"/>
          <w:sz w:val="24"/>
          <w:szCs w:val="24"/>
          <w:lang w:eastAsia="ru-RU"/>
        </w:rPr>
        <w:t xml:space="preserve"> </w:t>
      </w:r>
      <w:r w:rsidR="00A652C7" w:rsidRPr="009B081E">
        <w:rPr>
          <w:rFonts w:ascii="Times New Roman" w:eastAsia="Times New Roman" w:hAnsi="Times New Roman" w:cs="Times New Roman"/>
          <w:color w:val="000000"/>
          <w:sz w:val="28"/>
          <w:szCs w:val="28"/>
          <w:lang w:eastAsia="ru-RU"/>
        </w:rPr>
        <w:t xml:space="preserve">предназначены для обучающихся по </w:t>
      </w:r>
      <w:r w:rsidR="00A652C7" w:rsidRPr="009B081E">
        <w:rPr>
          <w:rFonts w:ascii="Times New Roman" w:eastAsia="Times New Roman" w:hAnsi="Times New Roman" w:cs="Times New Roman"/>
          <w:sz w:val="28"/>
          <w:szCs w:val="28"/>
          <w:lang w:eastAsia="ru-RU"/>
        </w:rPr>
        <w:t>специальности</w:t>
      </w:r>
      <w:r>
        <w:rPr>
          <w:rFonts w:ascii="Times New Roman" w:eastAsia="Times New Roman" w:hAnsi="Times New Roman" w:cs="Times New Roman"/>
          <w:sz w:val="28"/>
          <w:szCs w:val="28"/>
          <w:lang w:eastAsia="ru-RU"/>
        </w:rPr>
        <w:t xml:space="preserve"> </w:t>
      </w:r>
      <w:r w:rsidR="00601378" w:rsidRPr="00C44DF8">
        <w:rPr>
          <w:rFonts w:ascii="Times New Roman" w:hAnsi="Times New Roman" w:cs="Times New Roman"/>
          <w:b/>
          <w:sz w:val="28"/>
          <w:szCs w:val="28"/>
        </w:rPr>
        <w:t>39.02.01. Социальная работа.</w:t>
      </w:r>
    </w:p>
    <w:p w:rsidR="00A652C7" w:rsidRPr="009B081E" w:rsidRDefault="00A652C7" w:rsidP="00AC1C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Общий объём времени, отведённого на самос</w:t>
      </w:r>
      <w:r w:rsidR="00DC348F">
        <w:rPr>
          <w:rFonts w:ascii="Times New Roman" w:eastAsia="Times New Roman" w:hAnsi="Times New Roman" w:cs="Times New Roman"/>
          <w:color w:val="000000"/>
          <w:sz w:val="28"/>
          <w:szCs w:val="28"/>
          <w:lang w:eastAsia="ru-RU"/>
        </w:rPr>
        <w:t>тоятельную работу, составляет 10</w:t>
      </w:r>
      <w:r>
        <w:rPr>
          <w:rFonts w:ascii="Times New Roman" w:eastAsia="Times New Roman" w:hAnsi="Times New Roman" w:cs="Times New Roman"/>
          <w:color w:val="000000"/>
          <w:sz w:val="28"/>
          <w:szCs w:val="28"/>
          <w:lang w:eastAsia="ru-RU"/>
        </w:rPr>
        <w:t xml:space="preserve"> </w:t>
      </w:r>
      <w:r w:rsidRPr="009B081E">
        <w:rPr>
          <w:rFonts w:ascii="Times New Roman" w:eastAsia="Times New Roman" w:hAnsi="Times New Roman" w:cs="Times New Roman"/>
          <w:iCs/>
          <w:color w:val="FF0000"/>
          <w:sz w:val="28"/>
          <w:szCs w:val="28"/>
          <w:lang w:eastAsia="ru-RU"/>
        </w:rPr>
        <w:t xml:space="preserve"> </w:t>
      </w:r>
      <w:r w:rsidR="00DC348F">
        <w:rPr>
          <w:rFonts w:ascii="Times New Roman" w:eastAsia="Times New Roman" w:hAnsi="Times New Roman" w:cs="Times New Roman"/>
          <w:color w:val="000000"/>
          <w:sz w:val="28"/>
          <w:szCs w:val="28"/>
          <w:lang w:eastAsia="ru-RU"/>
        </w:rPr>
        <w:t>часов</w:t>
      </w:r>
      <w:r w:rsidRPr="009B081E">
        <w:rPr>
          <w:rFonts w:ascii="Times New Roman" w:eastAsia="Times New Roman" w:hAnsi="Times New Roman" w:cs="Times New Roman"/>
          <w:color w:val="000000"/>
          <w:sz w:val="28"/>
          <w:szCs w:val="28"/>
          <w:lang w:eastAsia="ru-RU"/>
        </w:rPr>
        <w:t xml:space="preserve">. </w:t>
      </w:r>
    </w:p>
    <w:p w:rsidR="00A652C7" w:rsidRPr="009B081E" w:rsidRDefault="00AC1C91" w:rsidP="00AC1C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A652C7" w:rsidRPr="009B081E">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A652C7" w:rsidRPr="009B081E" w:rsidRDefault="00A652C7" w:rsidP="00AC1C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b/>
          <w:color w:val="000000"/>
          <w:sz w:val="28"/>
          <w:szCs w:val="28"/>
          <w:lang w:eastAsia="ru-RU"/>
        </w:rPr>
        <w:t xml:space="preserve">Целью </w:t>
      </w:r>
      <w:r w:rsidRPr="009B081E">
        <w:rPr>
          <w:rFonts w:ascii="Times New Roman" w:eastAsia="Times New Roman" w:hAnsi="Times New Roman" w:cs="Times New Roman"/>
          <w:color w:val="000000"/>
          <w:sz w:val="28"/>
          <w:szCs w:val="28"/>
          <w:lang w:eastAsia="ru-RU"/>
        </w:rPr>
        <w:t>самостоятельной работы обучающихся является:</w:t>
      </w:r>
    </w:p>
    <w:p w:rsidR="00A652C7" w:rsidRPr="009B081E" w:rsidRDefault="00A652C7" w:rsidP="00AC1C91">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A652C7" w:rsidRPr="009B081E" w:rsidRDefault="00A652C7" w:rsidP="00AC1C91">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овладение общими и профессиональными компетенциями;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развитие исследовательских умений.</w:t>
      </w:r>
    </w:p>
    <w:p w:rsidR="00A652C7" w:rsidRPr="009B081E" w:rsidRDefault="00A652C7" w:rsidP="00A652C7">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081E">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9B081E">
        <w:rPr>
          <w:rFonts w:ascii="Times New Roman" w:eastAsia="Times New Roman" w:hAnsi="Times New Roman" w:cs="Times New Roman"/>
          <w:b/>
          <w:color w:val="000000"/>
          <w:sz w:val="28"/>
          <w:szCs w:val="28"/>
          <w:lang w:eastAsia="ru-RU"/>
        </w:rPr>
        <w:t>условия:</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мотивация обучающихся;</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консультационная помощь преподавателя.</w:t>
      </w:r>
    </w:p>
    <w:p w:rsidR="00A652C7" w:rsidRPr="009B081E" w:rsidRDefault="00A652C7" w:rsidP="00A652C7">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b/>
          <w:color w:val="000000"/>
          <w:sz w:val="28"/>
          <w:szCs w:val="28"/>
          <w:lang w:eastAsia="ru-RU"/>
        </w:rPr>
        <w:t>Формы</w:t>
      </w:r>
      <w:r w:rsidRPr="009B081E">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9B081E">
        <w:rPr>
          <w:rFonts w:ascii="Times New Roman" w:eastAsia="Times New Roman" w:hAnsi="Times New Roman" w:cs="Times New Roman"/>
          <w:sz w:val="28"/>
          <w:szCs w:val="28"/>
          <w:lang w:eastAsia="ru-RU"/>
        </w:rPr>
        <w:t>учебной дисциплины</w:t>
      </w:r>
      <w:r w:rsidRPr="009B081E">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color w:val="000000"/>
          <w:sz w:val="28"/>
          <w:szCs w:val="28"/>
          <w:lang w:eastAsia="ru-RU"/>
        </w:rPr>
        <w:t xml:space="preserve">1. </w:t>
      </w:r>
      <w:r w:rsidRPr="009B081E">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3. Работа со словарем, справочником.</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4. Поиск необходимой информации в сети Интернет.</w:t>
      </w:r>
    </w:p>
    <w:p w:rsidR="00A652C7"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5. Конспектирование источников.</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Pr="009B081E">
        <w:rPr>
          <w:rFonts w:ascii="Times New Roman" w:eastAsia="Times New Roman" w:hAnsi="Times New Roman" w:cs="Times New Roman"/>
          <w:sz w:val="28"/>
          <w:szCs w:val="28"/>
          <w:lang w:eastAsia="ru-RU"/>
        </w:rPr>
        <w:t>. Подготовка к различным формам промежуточной и итоговой аттестации (к тестированию, контрольной работе, зачету, экзамену).</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9B081E">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A652C7"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9B081E">
        <w:rPr>
          <w:rFonts w:ascii="Times New Roman" w:eastAsia="Times New Roman" w:hAnsi="Times New Roman" w:cs="Times New Roman"/>
          <w:sz w:val="28"/>
          <w:szCs w:val="28"/>
          <w:lang w:eastAsia="ru-RU"/>
        </w:rPr>
        <w:t>. Подготовка доклада</w:t>
      </w:r>
      <w:r>
        <w:rPr>
          <w:rFonts w:ascii="Times New Roman" w:eastAsia="Times New Roman" w:hAnsi="Times New Roman" w:cs="Times New Roman"/>
          <w:sz w:val="28"/>
          <w:szCs w:val="28"/>
          <w:lang w:eastAsia="ru-RU"/>
        </w:rPr>
        <w:t>.</w:t>
      </w:r>
      <w:r w:rsidRPr="009B081E">
        <w:rPr>
          <w:rFonts w:ascii="Times New Roman" w:eastAsia="Times New Roman" w:hAnsi="Times New Roman" w:cs="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A652C7" w:rsidRPr="009B081E" w:rsidTr="001D75A2">
        <w:tc>
          <w:tcPr>
            <w:tcW w:w="3964" w:type="dxa"/>
          </w:tcPr>
          <w:p w:rsidR="00A652C7" w:rsidRPr="009B081E" w:rsidRDefault="00A652C7" w:rsidP="001D75A2">
            <w:pPr>
              <w:spacing w:after="0" w:line="240" w:lineRule="auto"/>
              <w:jc w:val="center"/>
              <w:rPr>
                <w:rFonts w:ascii="Times New Roman" w:eastAsia="Times New Roman" w:hAnsi="Times New Roman" w:cs="Times New Roman"/>
                <w:b/>
                <w:sz w:val="28"/>
                <w:szCs w:val="28"/>
                <w:lang w:eastAsia="ru-RU"/>
              </w:rPr>
            </w:pPr>
            <w:r w:rsidRPr="009B081E">
              <w:rPr>
                <w:rFonts w:ascii="Times New Roman" w:eastAsia="Times New Roman" w:hAnsi="Times New Roman" w:cs="Times New Roman"/>
                <w:b/>
                <w:sz w:val="28"/>
                <w:szCs w:val="28"/>
                <w:lang w:eastAsia="ru-RU"/>
              </w:rPr>
              <w:t>Типы самостоятельной работы</w:t>
            </w:r>
          </w:p>
        </w:tc>
        <w:tc>
          <w:tcPr>
            <w:tcW w:w="5381" w:type="dxa"/>
          </w:tcPr>
          <w:p w:rsidR="00A652C7" w:rsidRPr="009B081E" w:rsidRDefault="00A652C7" w:rsidP="001D75A2">
            <w:pPr>
              <w:spacing w:after="0" w:line="240" w:lineRule="auto"/>
              <w:jc w:val="center"/>
              <w:rPr>
                <w:rFonts w:ascii="Times New Roman" w:eastAsia="Times New Roman" w:hAnsi="Times New Roman" w:cs="Times New Roman"/>
                <w:b/>
                <w:sz w:val="28"/>
                <w:szCs w:val="28"/>
                <w:lang w:eastAsia="ru-RU"/>
              </w:rPr>
            </w:pPr>
            <w:r w:rsidRPr="009B081E">
              <w:rPr>
                <w:rFonts w:ascii="Times New Roman" w:eastAsia="Times New Roman" w:hAnsi="Times New Roman" w:cs="Times New Roman"/>
                <w:b/>
                <w:sz w:val="28"/>
                <w:szCs w:val="28"/>
                <w:lang w:eastAsia="ru-RU"/>
              </w:rPr>
              <w:t>Виды самостоятельной работы</w:t>
            </w:r>
          </w:p>
        </w:tc>
      </w:tr>
      <w:tr w:rsidR="00A652C7" w:rsidRPr="009B081E" w:rsidTr="001D75A2">
        <w:tc>
          <w:tcPr>
            <w:tcW w:w="3964" w:type="dxa"/>
          </w:tcPr>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Репродуктивная </w:t>
            </w:r>
          </w:p>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самостоятельная работа</w:t>
            </w:r>
          </w:p>
        </w:tc>
        <w:tc>
          <w:tcPr>
            <w:tcW w:w="5381" w:type="dxa"/>
          </w:tcPr>
          <w:p w:rsidR="00A652C7" w:rsidRDefault="00A652C7" w:rsidP="001D75A2">
            <w:pPr>
              <w:spacing w:after="0" w:line="240" w:lineRule="auto"/>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A652C7" w:rsidRPr="009B081E" w:rsidRDefault="00A652C7" w:rsidP="001D75A2">
            <w:pPr>
              <w:spacing w:after="0" w:line="240" w:lineRule="auto"/>
              <w:rPr>
                <w:rFonts w:ascii="Times New Roman" w:eastAsia="Times New Roman" w:hAnsi="Times New Roman" w:cs="Times New Roman"/>
                <w:sz w:val="28"/>
                <w:szCs w:val="28"/>
                <w:lang w:eastAsia="ru-RU"/>
              </w:rPr>
            </w:pPr>
          </w:p>
        </w:tc>
      </w:tr>
      <w:tr w:rsidR="00A652C7" w:rsidRPr="009B081E" w:rsidTr="001D75A2">
        <w:tc>
          <w:tcPr>
            <w:tcW w:w="3964" w:type="dxa"/>
          </w:tcPr>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Познавательно-поисковая </w:t>
            </w:r>
          </w:p>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самостоятельная работа</w:t>
            </w:r>
          </w:p>
        </w:tc>
        <w:tc>
          <w:tcPr>
            <w:tcW w:w="5381" w:type="dxa"/>
          </w:tcPr>
          <w:p w:rsidR="00A652C7" w:rsidRDefault="00A652C7" w:rsidP="001D75A2">
            <w:pPr>
              <w:spacing w:after="0" w:line="240" w:lineRule="auto"/>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Подготовка докладов, </w:t>
            </w:r>
          </w:p>
          <w:p w:rsidR="00A652C7" w:rsidRDefault="00A652C7" w:rsidP="001D75A2">
            <w:pPr>
              <w:spacing w:after="0" w:line="240" w:lineRule="auto"/>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написание рефератов</w:t>
            </w:r>
          </w:p>
          <w:p w:rsidR="00A652C7" w:rsidRPr="009B081E" w:rsidRDefault="00A652C7" w:rsidP="001D75A2">
            <w:pPr>
              <w:spacing w:after="0" w:line="240" w:lineRule="auto"/>
              <w:rPr>
                <w:rFonts w:ascii="Times New Roman" w:eastAsia="Times New Roman" w:hAnsi="Times New Roman" w:cs="Times New Roman"/>
                <w:sz w:val="28"/>
                <w:szCs w:val="28"/>
                <w:lang w:eastAsia="ru-RU"/>
              </w:rPr>
            </w:pPr>
          </w:p>
        </w:tc>
      </w:tr>
      <w:tr w:rsidR="00A652C7" w:rsidRPr="009B081E" w:rsidTr="001D75A2">
        <w:tc>
          <w:tcPr>
            <w:tcW w:w="3964" w:type="dxa"/>
          </w:tcPr>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Творческая </w:t>
            </w:r>
          </w:p>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самостоятельная работа</w:t>
            </w:r>
          </w:p>
        </w:tc>
        <w:tc>
          <w:tcPr>
            <w:tcW w:w="5381" w:type="dxa"/>
          </w:tcPr>
          <w:p w:rsidR="00A652C7" w:rsidRPr="009B081E" w:rsidRDefault="00A652C7" w:rsidP="001D75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Написание рефератов.</w:t>
            </w:r>
          </w:p>
        </w:tc>
      </w:tr>
    </w:tbl>
    <w:p w:rsidR="00A652C7" w:rsidRPr="00DC348F" w:rsidRDefault="00A652C7" w:rsidP="0061747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C348F">
        <w:rPr>
          <w:rFonts w:ascii="Times New Roman" w:eastAsia="Times New Roman" w:hAnsi="Times New Roman" w:cs="Times New Roman"/>
          <w:color w:val="000000"/>
          <w:sz w:val="28"/>
          <w:szCs w:val="28"/>
          <w:lang w:eastAsia="ru-RU"/>
        </w:rPr>
        <w:t xml:space="preserve">Выполняя самостоятельную работу, </w:t>
      </w:r>
      <w:r w:rsidR="00977BF2" w:rsidRPr="00DC348F">
        <w:rPr>
          <w:rFonts w:ascii="Times New Roman" w:eastAsia="Times New Roman" w:hAnsi="Times New Roman" w:cs="Times New Roman"/>
          <w:color w:val="000000"/>
          <w:sz w:val="28"/>
          <w:szCs w:val="28"/>
          <w:lang w:eastAsia="ru-RU"/>
        </w:rPr>
        <w:t>обучающиеся должны</w:t>
      </w:r>
      <w:r w:rsidRPr="00DC348F">
        <w:rPr>
          <w:rFonts w:ascii="Times New Roman" w:eastAsia="Times New Roman" w:hAnsi="Times New Roman" w:cs="Times New Roman"/>
          <w:b/>
          <w:color w:val="000000"/>
          <w:sz w:val="28"/>
          <w:szCs w:val="28"/>
          <w:lang w:eastAsia="ru-RU"/>
        </w:rPr>
        <w:t>:</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03FEC">
        <w:rPr>
          <w:rFonts w:ascii="Times New Roman" w:hAnsi="Times New Roman" w:cs="Times New Roman"/>
          <w:b/>
          <w:sz w:val="28"/>
          <w:szCs w:val="28"/>
          <w:lang w:eastAsia="ru-RU"/>
        </w:rPr>
        <w:t>уметь</w:t>
      </w:r>
      <w:r w:rsidRPr="00403FEC">
        <w:rPr>
          <w:rFonts w:ascii="Times New Roman" w:hAnsi="Times New Roman" w:cs="Times New Roman"/>
          <w:sz w:val="28"/>
          <w:szCs w:val="28"/>
          <w:lang w:eastAsia="ru-RU"/>
        </w:rPr>
        <w:t>:</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 xml:space="preserve">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 </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403FEC">
        <w:rPr>
          <w:rFonts w:ascii="Times New Roman" w:hAnsi="Times New Roman" w:cs="Times New Roman"/>
          <w:b/>
          <w:sz w:val="28"/>
          <w:szCs w:val="28"/>
          <w:lang w:eastAsia="ru-RU"/>
        </w:rPr>
        <w:t>знать:</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03FEC">
        <w:rPr>
          <w:rFonts w:ascii="Times New Roman" w:hAnsi="Times New Roman" w:cs="Times New Roman"/>
          <w:sz w:val="28"/>
          <w:szCs w:val="28"/>
          <w:lang w:eastAsia="ru-RU"/>
        </w:rPr>
        <w:t>основные категории и понятия философии;</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основные категории и понятия философии;</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роль философии в жизни человека и общества;</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основы философского учения о бытии;</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сущность процесса познания;</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основы научной, философской и религиозной картин мира;</w:t>
      </w:r>
      <w:r w:rsidRPr="00403FEC">
        <w:rPr>
          <w:rFonts w:ascii="Times New Roman" w:hAnsi="Times New Roman" w:cs="Times New Roman"/>
          <w:sz w:val="28"/>
          <w:szCs w:val="28"/>
          <w:lang w:eastAsia="ru-RU"/>
        </w:rPr>
        <w:t xml:space="preserve"> </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об условиях формирования личности, о свободе и ответственности за сохранение жизни, культуры, окружающей среды;</w:t>
      </w:r>
    </w:p>
    <w:p w:rsidR="00977BF2"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977BF2">
        <w:rPr>
          <w:rFonts w:ascii="Times New Roman" w:hAnsi="Times New Roman" w:cs="Times New Roman"/>
          <w:sz w:val="28"/>
          <w:szCs w:val="28"/>
          <w:lang w:eastAsia="ru-RU"/>
        </w:rPr>
        <w:t>.</w:t>
      </w:r>
    </w:p>
    <w:p w:rsidR="00AC1C91" w:rsidRPr="00246881" w:rsidRDefault="00AC1C91" w:rsidP="0061747A">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131CA1">
        <w:rPr>
          <w:rFonts w:ascii="Times New Roman" w:hAnsi="Times New Roman" w:cs="Times New Roman"/>
          <w:sz w:val="28"/>
          <w:szCs w:val="28"/>
          <w:lang w:eastAsia="ru-RU"/>
        </w:rPr>
        <w:t>В результате освоения учебной дисциплины обучающийся должен овладеть</w:t>
      </w:r>
      <w:r w:rsidRPr="00246881">
        <w:rPr>
          <w:rFonts w:ascii="Times New Roman" w:hAnsi="Times New Roman" w:cs="Times New Roman"/>
          <w:b/>
          <w:sz w:val="28"/>
          <w:szCs w:val="28"/>
          <w:lang w:eastAsia="ru-RU"/>
        </w:rPr>
        <w:t xml:space="preserve"> следующими компетенциями: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3. Принимать решения в стандартных и нестандартных ситуациях и нести за них ответственность.</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5. Использовать информационно-коммуникационные технологии в профессиональной деятельности.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lastRenderedPageBreak/>
        <w:t>ОК 6. Работать в коллективе и команде, эффективно общаться с коллегами, руководством, потребителями.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7. Брать на себя ответственность за работу членов команды (подчиненных), за результат выполнения заданий.</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9. Ориентироваться в условиях частой смены технологий в профессиональной деятельности.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10. Бережно относиться к историческому наследию и культурным традициям народа, уважать социальные, культурные и религиозные различия.</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11. Быть готовым брать на себя нравственные обязательства по отношению к природе, обществу, человеку.</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AC1C91" w:rsidRPr="00246881" w:rsidRDefault="00AC1C91" w:rsidP="00AC1C91">
      <w:pPr>
        <w:spacing w:after="0" w:line="240" w:lineRule="auto"/>
        <w:jc w:val="both"/>
        <w:rPr>
          <w:rFonts w:ascii="Times New Roman" w:eastAsia="Times New Roman" w:hAnsi="Times New Roman" w:cs="Times New Roman"/>
          <w:sz w:val="28"/>
          <w:szCs w:val="28"/>
        </w:rPr>
      </w:pPr>
      <w:r w:rsidRPr="00246881">
        <w:rPr>
          <w:rFonts w:ascii="Times New Roman" w:eastAsia="Times New Roman" w:hAnsi="Times New Roman" w:cs="Times New Roman"/>
          <w:b/>
          <w:sz w:val="28"/>
          <w:szCs w:val="28"/>
        </w:rPr>
        <w:t>личностными (ЛР) результатами</w:t>
      </w:r>
      <w:r w:rsidRPr="00246881">
        <w:rPr>
          <w:rFonts w:ascii="Times New Roman" w:eastAsia="Times New Roman" w:hAnsi="Times New Roman" w:cs="Times New Roman"/>
          <w:sz w:val="28"/>
          <w:szCs w:val="28"/>
        </w:rPr>
        <w:t>:</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2.</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активную гражданскую позицию, </w:t>
      </w:r>
      <w:r w:rsidRPr="00246881">
        <w:rPr>
          <w:rFonts w:ascii="Times New Roman" w:eastAsia="Times New Roman" w:hAnsi="Times New Roman" w:cs="Times New Roman"/>
          <w:sz w:val="28"/>
          <w:szCs w:val="28"/>
          <w:lang w:eastAsia="ru-RU"/>
        </w:rPr>
        <w:t>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C1C91" w:rsidRPr="00246881" w:rsidRDefault="00AC1C91" w:rsidP="00AC1C9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3.</w:t>
      </w:r>
      <w:r w:rsidRPr="00246881">
        <w:rPr>
          <w:rFonts w:ascii="Times New Roman" w:eastAsia="Times New Roman" w:hAnsi="Times New Roman" w:cs="Times New Roman"/>
          <w:color w:val="000000"/>
          <w:sz w:val="28"/>
          <w:szCs w:val="28"/>
          <w:lang w:eastAsia="ru-RU"/>
        </w:rPr>
        <w:t xml:space="preserve">  </w:t>
      </w:r>
      <w:r w:rsidRPr="00246881">
        <w:rPr>
          <w:rFonts w:ascii="Times New Roman" w:eastAsia="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AC1C91" w:rsidRPr="00246881" w:rsidRDefault="00AC1C91" w:rsidP="00AC1C9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5.</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Демонстрирующий приверженность к родной культуре, </w:t>
      </w:r>
      <w:r w:rsidRPr="00246881">
        <w:rPr>
          <w:rFonts w:ascii="Times New Roman" w:eastAsia="Times New Roman" w:hAnsi="Times New Roman" w:cs="Times New Roman"/>
          <w:sz w:val="28"/>
          <w:szCs w:val="28"/>
          <w:lang w:eastAsia="ru-RU"/>
        </w:rPr>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7.</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Осознающий приоритетную ценность личности человека; </w:t>
      </w:r>
      <w:r w:rsidRPr="00246881">
        <w:rPr>
          <w:rFonts w:ascii="Times New Roman" w:eastAsia="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lastRenderedPageBreak/>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8.</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и демонстрирующий уважение к представителям </w:t>
      </w:r>
      <w:r w:rsidRPr="00246881">
        <w:rPr>
          <w:rFonts w:ascii="Times New Roman" w:eastAsia="Times New Roman" w:hAnsi="Times New Roman" w:cs="Times New Roman"/>
          <w:sz w:val="28"/>
          <w:szCs w:val="28"/>
          <w:lang w:eastAsia="ru-RU"/>
        </w:rPr>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11.</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уважение к эстетическим ценностям, </w:t>
      </w:r>
      <w:r w:rsidRPr="00246881">
        <w:rPr>
          <w:rFonts w:ascii="Times New Roman" w:eastAsia="Times New Roman" w:hAnsi="Times New Roman" w:cs="Times New Roman"/>
          <w:sz w:val="28"/>
          <w:szCs w:val="28"/>
          <w:lang w:eastAsia="ru-RU"/>
        </w:rPr>
        <w:t>обладающий основами эстетической культуры.</w:t>
      </w:r>
    </w:p>
    <w:p w:rsidR="00AC1C91" w:rsidRPr="00246881" w:rsidRDefault="00AC1C91" w:rsidP="00AC1C9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12.</w:t>
      </w:r>
      <w:r w:rsidRPr="00246881">
        <w:rPr>
          <w:rFonts w:ascii="Times New Roman" w:eastAsia="Times New Roman" w:hAnsi="Times New Roman" w:cs="Times New Roman"/>
          <w:color w:val="000000"/>
          <w:sz w:val="28"/>
          <w:szCs w:val="28"/>
          <w:lang w:eastAsia="ru-RU"/>
        </w:rPr>
        <w:t xml:space="preserve">  </w:t>
      </w:r>
      <w:r w:rsidRPr="00246881">
        <w:rPr>
          <w:rFonts w:ascii="Times New Roman" w:eastAsia="Times New Roman" w:hAnsi="Times New Roman" w:cs="Times New Roman"/>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i/>
          <w:iCs/>
          <w:color w:val="FF0000"/>
          <w:sz w:val="28"/>
          <w:szCs w:val="28"/>
        </w:rPr>
        <w:tab/>
      </w:r>
      <w:r w:rsidRPr="00DC348F">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Контроль результатов самостоятельной работы студентов по дисциплине проходит в устной или смешанной форме.</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w:t>
      </w:r>
      <w:r w:rsidR="00CF1BB4">
        <w:rPr>
          <w:rFonts w:ascii="Times New Roman" w:eastAsia="Times New Roman" w:hAnsi="Times New Roman" w:cs="Times New Roman"/>
          <w:sz w:val="28"/>
          <w:szCs w:val="28"/>
        </w:rPr>
        <w:t>е занятия, зачеты, тестирование</w:t>
      </w:r>
      <w:r w:rsidRPr="00DC348F">
        <w:rPr>
          <w:rFonts w:ascii="Times New Roman" w:eastAsia="Times New Roman" w:hAnsi="Times New Roman" w:cs="Times New Roman"/>
          <w:sz w:val="28"/>
          <w:szCs w:val="28"/>
        </w:rPr>
        <w:t xml:space="preserve"> и др.</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уровень освоения студентом учебного материала;</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сформированность общеучебных умений;</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обоснованность и четкость изложения ответа;</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оформление материала в соответствии с требовани</w:t>
      </w:r>
      <w:r w:rsidR="004F3AE0" w:rsidRPr="00DC348F">
        <w:rPr>
          <w:rFonts w:ascii="Times New Roman" w:eastAsia="Times New Roman" w:hAnsi="Times New Roman" w:cs="Times New Roman"/>
          <w:sz w:val="28"/>
          <w:szCs w:val="28"/>
        </w:rPr>
        <w:t>ями</w:t>
      </w:r>
      <w:r w:rsidR="00CF1BB4">
        <w:rPr>
          <w:rFonts w:ascii="Times New Roman" w:eastAsia="Times New Roman" w:hAnsi="Times New Roman" w:cs="Times New Roman"/>
          <w:sz w:val="28"/>
          <w:szCs w:val="28"/>
        </w:rPr>
        <w:t>;</w:t>
      </w:r>
    </w:p>
    <w:p w:rsidR="00A652C7" w:rsidRPr="00DC348F" w:rsidRDefault="00A652C7" w:rsidP="00A652C7">
      <w:pPr>
        <w:shd w:val="clear" w:color="auto" w:fill="FFFFFF"/>
        <w:spacing w:after="0" w:line="240" w:lineRule="auto"/>
        <w:jc w:val="center"/>
        <w:rPr>
          <w:rFonts w:ascii="Times New Roman" w:eastAsia="Times New Roman" w:hAnsi="Times New Roman" w:cs="Times New Roman"/>
          <w:b/>
          <w:bCs/>
          <w:sz w:val="28"/>
          <w:szCs w:val="28"/>
          <w:lang w:eastAsia="ru-RU"/>
        </w:rPr>
      </w:pPr>
      <w:r w:rsidRPr="00DC348F">
        <w:rPr>
          <w:rFonts w:ascii="Times New Roman" w:eastAsia="Times New Roman" w:hAnsi="Times New Roman" w:cs="Times New Roman"/>
          <w:b/>
          <w:bCs/>
          <w:sz w:val="28"/>
          <w:szCs w:val="28"/>
          <w:lang w:eastAsia="ru-RU"/>
        </w:rPr>
        <w:t>Тематический план самостоятельной работы (СР)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5"/>
        <w:gridCol w:w="5942"/>
        <w:gridCol w:w="1664"/>
      </w:tblGrid>
      <w:tr w:rsidR="00FB509C" w:rsidRPr="00AC1C91" w:rsidTr="00AC1C91">
        <w:tc>
          <w:tcPr>
            <w:tcW w:w="1965"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rPr>
              <w:t>Наименование раздела программы</w:t>
            </w:r>
          </w:p>
        </w:tc>
        <w:tc>
          <w:tcPr>
            <w:tcW w:w="5942" w:type="dxa"/>
          </w:tcPr>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rPr>
              <w:t xml:space="preserve">            Темы самостоятельной работы</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Количество часов на выполнение СР</w:t>
            </w:r>
          </w:p>
        </w:tc>
      </w:tr>
      <w:tr w:rsidR="00FB509C" w:rsidRPr="00AC1C91" w:rsidTr="00AC1C91">
        <w:tc>
          <w:tcPr>
            <w:tcW w:w="1965"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 2. История философии</w:t>
            </w:r>
          </w:p>
          <w:p w:rsidR="00FB509C" w:rsidRPr="00AC1C91" w:rsidRDefault="00FB509C" w:rsidP="00AC1C91">
            <w:pPr>
              <w:tabs>
                <w:tab w:val="left" w:pos="825"/>
              </w:tabs>
              <w:spacing w:after="0" w:line="240" w:lineRule="auto"/>
              <w:jc w:val="center"/>
              <w:rPr>
                <w:rFonts w:ascii="Times New Roman" w:eastAsia="Times New Roman" w:hAnsi="Times New Roman" w:cs="Times New Roman"/>
                <w:sz w:val="24"/>
                <w:szCs w:val="24"/>
                <w:lang w:eastAsia="ru-RU"/>
              </w:rPr>
            </w:pPr>
          </w:p>
        </w:tc>
        <w:tc>
          <w:tcPr>
            <w:tcW w:w="5942" w:type="dxa"/>
            <w:shd w:val="clear" w:color="auto" w:fill="auto"/>
          </w:tcPr>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Философия Древнего мира и Античности.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1.Философия Древнего Китая (конфуцианство, даосизм).</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2.Философия Древней Индии (веданта, йога, вайшешика, локаята, джайнизм, буддизм).</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w:t>
            </w:r>
            <w:r w:rsidRPr="00AC1C91">
              <w:rPr>
                <w:rFonts w:ascii="Times New Roman" w:eastAsia="Times New Roman" w:hAnsi="Times New Roman" w:cs="Times New Roman"/>
                <w:bCs/>
                <w:sz w:val="24"/>
                <w:szCs w:val="24"/>
                <w:lang w:eastAsia="ru-RU"/>
              </w:rPr>
              <w:t>подготовка докладов со слайдовым сопровождением на темы:</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bCs/>
                <w:sz w:val="24"/>
                <w:szCs w:val="24"/>
                <w:lang w:eastAsia="ru-RU"/>
              </w:rPr>
              <w:t>2. Послеклассический период в античной философии (киники, киренаики, стоики, эпикурейцы, скептики, неоплатоники)</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 </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1</w:t>
            </w:r>
          </w:p>
        </w:tc>
      </w:tr>
      <w:tr w:rsidR="00FB509C" w:rsidRPr="00AC1C91" w:rsidTr="00AC1C91">
        <w:tc>
          <w:tcPr>
            <w:tcW w:w="1965"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 xml:space="preserve">Раздел 2. История </w:t>
            </w:r>
            <w:r w:rsidRPr="00AC1C91">
              <w:rPr>
                <w:rFonts w:ascii="Times New Roman" w:hAnsi="Times New Roman" w:cs="Times New Roman"/>
                <w:bCs/>
                <w:sz w:val="24"/>
                <w:szCs w:val="24"/>
                <w:lang w:eastAsia="ru-RU"/>
              </w:rPr>
              <w:lastRenderedPageBreak/>
              <w:t>философии</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lastRenderedPageBreak/>
              <w:t>Тема. Развитие Западноевропейской философии.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w:t>
            </w:r>
            <w:r w:rsidRPr="00AC1C91">
              <w:rPr>
                <w:rFonts w:ascii="Times New Roman" w:eastAsia="Times New Roman" w:hAnsi="Times New Roman" w:cs="Times New Roman"/>
                <w:bCs/>
                <w:sz w:val="24"/>
                <w:szCs w:val="24"/>
                <w:lang w:eastAsia="ru-RU"/>
              </w:rPr>
              <w:t xml:space="preserve">рефератов </w:t>
            </w:r>
            <w:r w:rsidRPr="00AC1C91">
              <w:rPr>
                <w:rFonts w:ascii="Times New Roman" w:eastAsia="Times New Roman" w:hAnsi="Times New Roman" w:cs="Times New Roman"/>
                <w:sz w:val="24"/>
                <w:szCs w:val="24"/>
                <w:lang w:eastAsia="ru-RU"/>
              </w:rPr>
              <w:t xml:space="preserve">на </w:t>
            </w:r>
            <w:r w:rsidRPr="00AC1C91">
              <w:rPr>
                <w:rFonts w:ascii="Times New Roman" w:eastAsia="Times New Roman" w:hAnsi="Times New Roman" w:cs="Times New Roman"/>
                <w:sz w:val="24"/>
                <w:szCs w:val="24"/>
                <w:lang w:eastAsia="ru-RU"/>
              </w:rPr>
              <w:lastRenderedPageBreak/>
              <w:t xml:space="preserve">одну из тем: </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Философия Нового Времени.: Р.Декарт. Ф.Бекон. </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Эпоха Просвещения. Д.Дидро. Вольтер. Ж.Ж.Руссо.</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Немецкая классическая философия. И.Кант. Г.Гегель.</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Марксизм: К.Маркс, Ф.Энгельс.</w:t>
            </w:r>
          </w:p>
          <w:p w:rsidR="00FB509C" w:rsidRPr="00AC1C91" w:rsidRDefault="00FB509C" w:rsidP="00AC1C91">
            <w:pPr>
              <w:pStyle w:val="a5"/>
              <w:numPr>
                <w:ilvl w:val="0"/>
                <w:numId w:val="14"/>
              </w:numPr>
              <w:tabs>
                <w:tab w:val="left" w:pos="304"/>
              </w:tabs>
              <w:spacing w:after="0" w:line="240" w:lineRule="auto"/>
              <w:ind w:left="21" w:firstLine="0"/>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Западноевропейский иррационализм :</w:t>
            </w:r>
            <w:r w:rsidRPr="00AC1C91">
              <w:rPr>
                <w:rFonts w:ascii="Times New Roman" w:eastAsia="Times New Roman" w:hAnsi="Times New Roman" w:cs="Times New Roman"/>
                <w:bCs/>
                <w:sz w:val="24"/>
                <w:szCs w:val="24"/>
                <w:lang w:eastAsia="ru-RU"/>
              </w:rPr>
              <w:t xml:space="preserve">А.Шопенгауэр, Ф.Ницше. З.Фрейд.  </w:t>
            </w:r>
          </w:p>
          <w:p w:rsidR="00FB509C" w:rsidRPr="00AC1C91" w:rsidRDefault="00FB509C" w:rsidP="00AC1C91">
            <w:pPr>
              <w:pStyle w:val="a5"/>
              <w:numPr>
                <w:ilvl w:val="0"/>
                <w:numId w:val="14"/>
              </w:numPr>
              <w:tabs>
                <w:tab w:val="left" w:pos="304"/>
              </w:tabs>
              <w:spacing w:after="0" w:line="240" w:lineRule="auto"/>
              <w:ind w:left="21" w:firstLine="0"/>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Экзистенциализм: С.Кьеркегор, А.Камю, Ж.П.Сартр, М.Хайдеггер.</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lastRenderedPageBreak/>
              <w:t>2</w:t>
            </w:r>
          </w:p>
        </w:tc>
      </w:tr>
      <w:tr w:rsidR="00FB509C" w:rsidRPr="00AC1C91" w:rsidTr="00AC1C91">
        <w:tc>
          <w:tcPr>
            <w:tcW w:w="1965"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lastRenderedPageBreak/>
              <w:t>Раздел 2. История философии</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Развитие русской философии.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Самостоятельное изучение</w:t>
            </w:r>
            <w:r w:rsidRPr="00AC1C91">
              <w:rPr>
                <w:rFonts w:ascii="Times New Roman" w:eastAsia="Times New Roman" w:hAnsi="Times New Roman" w:cs="Times New Roman"/>
                <w:bCs/>
                <w:sz w:val="24"/>
                <w:szCs w:val="24"/>
                <w:lang w:eastAsia="ru-RU"/>
              </w:rPr>
              <w:t xml:space="preserve"> и </w:t>
            </w:r>
            <w:r w:rsidRPr="00AC1C91">
              <w:rPr>
                <w:rFonts w:ascii="Times New Roman" w:eastAsia="Times New Roman" w:hAnsi="Times New Roman" w:cs="Times New Roman"/>
                <w:bCs/>
                <w:i/>
                <w:sz w:val="24"/>
                <w:szCs w:val="24"/>
                <w:lang w:eastAsia="ru-RU"/>
              </w:rPr>
              <w:t>подготовка</w:t>
            </w:r>
            <w:r w:rsidRPr="00AC1C91">
              <w:rPr>
                <w:rFonts w:ascii="Times New Roman" w:eastAsia="Times New Roman" w:hAnsi="Times New Roman" w:cs="Times New Roman"/>
                <w:i/>
                <w:sz w:val="24"/>
                <w:szCs w:val="24"/>
                <w:lang w:eastAsia="ru-RU"/>
              </w:rPr>
              <w:t xml:space="preserve"> </w:t>
            </w:r>
            <w:r w:rsidRPr="00AC1C91">
              <w:rPr>
                <w:rFonts w:ascii="Times New Roman" w:eastAsia="Times New Roman" w:hAnsi="Times New Roman" w:cs="Times New Roman"/>
                <w:bCs/>
                <w:i/>
                <w:sz w:val="24"/>
                <w:szCs w:val="24"/>
                <w:lang w:eastAsia="ru-RU"/>
              </w:rPr>
              <w:t>докладов</w:t>
            </w:r>
            <w:r w:rsidRPr="00AC1C91">
              <w:rPr>
                <w:rFonts w:ascii="Times New Roman" w:eastAsia="Times New Roman" w:hAnsi="Times New Roman" w:cs="Times New Roman"/>
                <w:bCs/>
                <w:i/>
                <w:color w:val="FF0000"/>
                <w:sz w:val="24"/>
                <w:szCs w:val="24"/>
                <w:lang w:eastAsia="ru-RU"/>
              </w:rPr>
              <w:t xml:space="preserve"> </w:t>
            </w:r>
            <w:r w:rsidRPr="00AC1C91">
              <w:rPr>
                <w:rFonts w:ascii="Times New Roman" w:eastAsia="Times New Roman" w:hAnsi="Times New Roman" w:cs="Times New Roman"/>
                <w:bCs/>
                <w:sz w:val="24"/>
                <w:szCs w:val="24"/>
                <w:lang w:eastAsia="ru-RU"/>
              </w:rPr>
              <w:t>со слайдовым сопровождением на</w:t>
            </w:r>
            <w:r w:rsidRPr="00AC1C91">
              <w:rPr>
                <w:rFonts w:ascii="Times New Roman" w:eastAsia="Times New Roman" w:hAnsi="Times New Roman" w:cs="Times New Roman"/>
                <w:sz w:val="24"/>
                <w:szCs w:val="24"/>
                <w:lang w:eastAsia="ru-RU"/>
              </w:rPr>
              <w:t xml:space="preserve">  одну из тем: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 xml:space="preserve">1.Русская философия 20 века: </w:t>
            </w:r>
            <w:r w:rsidRPr="00AC1C91">
              <w:rPr>
                <w:rFonts w:ascii="Times New Roman" w:eastAsia="Times New Roman" w:hAnsi="Times New Roman" w:cs="Times New Roman"/>
                <w:bCs/>
                <w:sz w:val="24"/>
                <w:szCs w:val="24"/>
                <w:lang w:eastAsia="ru-RU"/>
              </w:rPr>
              <w:t xml:space="preserve">Н.А.Бердяев, С.Л.Франк.  2.Русский космизм: Н.Ф.Федоров, К.Э.Циолковский, В.И.Вернадский.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bCs/>
                <w:sz w:val="24"/>
                <w:szCs w:val="24"/>
                <w:lang w:eastAsia="ru-RU"/>
              </w:rPr>
              <w:t>3.Философия марксизма: В.И.Ленин, И.В.Сталин, Э.В.Ильенков.</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4.</w:t>
            </w:r>
            <w:r w:rsidRPr="00AC1C91">
              <w:rPr>
                <w:rFonts w:ascii="Times New Roman" w:eastAsia="Times New Roman" w:hAnsi="Times New Roman" w:cs="Times New Roman"/>
                <w:bCs/>
                <w:sz w:val="24"/>
                <w:szCs w:val="24"/>
                <w:lang w:eastAsia="ru-RU"/>
              </w:rPr>
              <w:t>Оригинальная философия советского периода: М.М.Бахтин, А.Ф.Лосев, М.К.Мамардашвили)</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2</w:t>
            </w:r>
          </w:p>
        </w:tc>
      </w:tr>
      <w:tr w:rsidR="00FB509C" w:rsidRPr="00AC1C91" w:rsidTr="00AC1C91">
        <w:tc>
          <w:tcPr>
            <w:tcW w:w="1965" w:type="dxa"/>
          </w:tcPr>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p>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Раздел4 Гносеология (теория познания)</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Познание: понятие, структура, методология, возможности.</w:t>
            </w:r>
            <w:r w:rsidR="00B87DB8" w:rsidRPr="00AC1C91">
              <w:rPr>
                <w:rFonts w:ascii="Times New Roman" w:eastAsia="Times New Roman" w:hAnsi="Times New Roman" w:cs="Times New Roman"/>
                <w:bCs/>
                <w:sz w:val="24"/>
                <w:szCs w:val="24"/>
                <w:lang w:eastAsia="ru-RU"/>
              </w:rPr>
              <w:t xml:space="preserve"> </w:t>
            </w:r>
            <w:r w:rsidRPr="00AC1C91">
              <w:rPr>
                <w:rFonts w:ascii="Times New Roman" w:eastAsia="Times New Roman" w:hAnsi="Times New Roman" w:cs="Times New Roman"/>
                <w:bCs/>
                <w:sz w:val="24"/>
                <w:szCs w:val="24"/>
                <w:lang w:eastAsia="ru-RU"/>
              </w:rPr>
              <w:t>Истина, ложь, заблуждение.</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1.Познание мира (Понятие познания. Субъект и объект познания. Развитие гносеологии).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6. Методы научного познания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(эмпирические и теоретические)</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2</w:t>
            </w:r>
          </w:p>
        </w:tc>
      </w:tr>
      <w:tr w:rsidR="00FB509C" w:rsidRPr="00AC1C91" w:rsidTr="00AC1C91">
        <w:tc>
          <w:tcPr>
            <w:tcW w:w="1965" w:type="dxa"/>
          </w:tcPr>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Раздел6. Социальная философия (философия общества)</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Природа общества и сферы общественной жизни.</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Социальная онтология и гносеология.</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Самостоятельное изучение и</w:t>
            </w:r>
            <w:r w:rsidRPr="00AC1C91">
              <w:rPr>
                <w:rFonts w:ascii="Times New Roman" w:eastAsia="Times New Roman" w:hAnsi="Times New Roman" w:cs="Times New Roman"/>
                <w:i/>
                <w:sz w:val="24"/>
                <w:szCs w:val="24"/>
                <w:lang w:eastAsia="ru-RU"/>
              </w:rPr>
              <w:t xml:space="preserve"> </w:t>
            </w:r>
            <w:r w:rsidRPr="00AC1C91">
              <w:rPr>
                <w:rFonts w:ascii="Times New Roman" w:eastAsia="Times New Roman" w:hAnsi="Times New Roman" w:cs="Times New Roman"/>
                <w:bCs/>
                <w:sz w:val="24"/>
                <w:szCs w:val="24"/>
                <w:lang w:eastAsia="ru-RU"/>
              </w:rPr>
              <w:t>подготовка</w:t>
            </w:r>
            <w:r w:rsidRPr="00AC1C91">
              <w:rPr>
                <w:rFonts w:ascii="Times New Roman" w:eastAsia="Times New Roman" w:hAnsi="Times New Roman" w:cs="Times New Roman"/>
                <w:sz w:val="24"/>
                <w:szCs w:val="24"/>
                <w:lang w:eastAsia="ru-RU"/>
              </w:rPr>
              <w:t xml:space="preserve"> </w:t>
            </w:r>
            <w:r w:rsidRPr="00AC1C91">
              <w:rPr>
                <w:rFonts w:ascii="Times New Roman" w:eastAsia="Times New Roman" w:hAnsi="Times New Roman" w:cs="Times New Roman"/>
                <w:bCs/>
                <w:sz w:val="24"/>
                <w:szCs w:val="24"/>
                <w:lang w:eastAsia="ru-RU"/>
              </w:rPr>
              <w:t>докладов</w:t>
            </w:r>
            <w:r w:rsidRPr="00AC1C91">
              <w:rPr>
                <w:rFonts w:ascii="Times New Roman" w:eastAsia="Times New Roman" w:hAnsi="Times New Roman" w:cs="Times New Roman"/>
                <w:bCs/>
                <w:color w:val="FF0000"/>
                <w:sz w:val="24"/>
                <w:szCs w:val="24"/>
                <w:lang w:eastAsia="ru-RU"/>
              </w:rPr>
              <w:t xml:space="preserve"> </w:t>
            </w:r>
            <w:r w:rsidRPr="00AC1C91">
              <w:rPr>
                <w:rFonts w:ascii="Times New Roman" w:eastAsia="Times New Roman" w:hAnsi="Times New Roman" w:cs="Times New Roman"/>
                <w:sz w:val="24"/>
                <w:szCs w:val="24"/>
                <w:lang w:eastAsia="ru-RU"/>
              </w:rPr>
              <w:t xml:space="preserve">на одну из тем: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1. Общественное бытие.</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2. Общественное сознание.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1</w:t>
            </w:r>
          </w:p>
        </w:tc>
      </w:tr>
      <w:tr w:rsidR="00FB509C" w:rsidRPr="00AC1C91" w:rsidTr="00AC1C91">
        <w:tc>
          <w:tcPr>
            <w:tcW w:w="1965" w:type="dxa"/>
          </w:tcPr>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Раздел8. Философия науки и культуры</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Философия культуры. Философия науки.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w:t>
            </w:r>
            <w:r w:rsidRPr="00AC1C91">
              <w:rPr>
                <w:rFonts w:ascii="Times New Roman" w:eastAsia="Times New Roman" w:hAnsi="Times New Roman" w:cs="Times New Roman"/>
                <w:bCs/>
                <w:sz w:val="24"/>
                <w:szCs w:val="24"/>
                <w:lang w:eastAsia="ru-RU"/>
              </w:rPr>
              <w:lastRenderedPageBreak/>
              <w:t xml:space="preserve">социокультурный институт.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2. Критерии научности (объективность, однозначность, рациональность, системность, универсализм, практическая применимость, проверяемость, опровергаемость, критичность, прогрессизм).</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3. Эволюция научного знания: Древневосточная пранаука, Античное знание, Средневековое знание, Классическая наука, Неклассическая наука, Постклассическая наука.</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4. Развитие философии науки: первый позитивизм (О.Конт, Г.Спенсер, Дж.Стюарт), эмпириокритизм Э.Мах, Р.Авенариус), неопозитивизм Б.Рассел, Дж.Мур, Л.Витгенштейн), постпозитивизм (К.Поппер, Т.Кун,  И.Локатос, П.Фейерабенд, С.Тулмин)</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lastRenderedPageBreak/>
              <w:t>2</w:t>
            </w:r>
          </w:p>
        </w:tc>
      </w:tr>
    </w:tbl>
    <w:p w:rsidR="00FB509C" w:rsidRPr="00FC1F49" w:rsidRDefault="00FB509C" w:rsidP="00AC1C91">
      <w:pPr>
        <w:spacing w:after="0" w:line="240" w:lineRule="auto"/>
        <w:jc w:val="center"/>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lastRenderedPageBreak/>
        <w:t>Самостоятельная работа 1</w:t>
      </w:r>
    </w:p>
    <w:p w:rsidR="00FB509C" w:rsidRPr="00FC1F49" w:rsidRDefault="00FB509C" w:rsidP="00AC1C91">
      <w:pPr>
        <w:spacing w:after="0" w:line="240" w:lineRule="auto"/>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2.Философия Древней Индии (веданта, йога, вайшешика, локаята, джайнизм, буддизм).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lang w:eastAsia="ru-RU"/>
        </w:rPr>
      </w:pP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Древней Индии (веданта, йога, вайшешика, локаята, джайнизм, буддизм).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Послеклассический период в античной философии (киники, киренаики, стоики, эпикурейцы, скептики, неоплатоники)</w:t>
      </w:r>
    </w:p>
    <w:p w:rsidR="00FB509C" w:rsidRPr="00FC1F49" w:rsidRDefault="00FB509C" w:rsidP="00AC1C91">
      <w:pPr>
        <w:spacing w:after="0" w:line="240" w:lineRule="auto"/>
        <w:rPr>
          <w:rFonts w:ascii="Times New Roman" w:eastAsia="Times New Roman" w:hAnsi="Times New Roman" w:cs="Times New Roman"/>
          <w:sz w:val="28"/>
          <w:szCs w:val="28"/>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Times New Roman,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Рекомендуется оставлять поля для дальнейшей работы над конспектом. Вы можете вносить дополнительные записи, замечания и пункты плана.</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Методические рекомендации по подготовке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Этапы подготовки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 Определение цели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 Подбор необходимого материала, определяющего содержание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5. Уточнение плана, отбор материала к каждому пункту плана.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6. Композиционное оформление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8. Выступление с докладом.</w:t>
      </w: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w:t>
      </w:r>
      <w:r w:rsidRPr="00FC1F49">
        <w:rPr>
          <w:color w:val="000000"/>
          <w:sz w:val="28"/>
          <w:szCs w:val="28"/>
        </w:rPr>
        <w:lastRenderedPageBreak/>
        <w:t>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lastRenderedPageBreak/>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B87DB8" w:rsidRDefault="00FB509C" w:rsidP="00AC1C91">
      <w:pPr>
        <w:pStyle w:val="a4"/>
        <w:spacing w:before="0" w:beforeAutospacing="0" w:after="0" w:afterAutospacing="0"/>
        <w:rPr>
          <w:color w:val="000000"/>
          <w:sz w:val="28"/>
          <w:szCs w:val="28"/>
        </w:rPr>
      </w:pPr>
      <w:r w:rsidRPr="00FC1F49">
        <w:rPr>
          <w:color w:val="000000"/>
          <w:sz w:val="28"/>
          <w:szCs w:val="28"/>
        </w:rPr>
        <w:t>3.Сп</w:t>
      </w:r>
      <w:r w:rsidR="00B87DB8">
        <w:rPr>
          <w:color w:val="000000"/>
          <w:sz w:val="28"/>
          <w:szCs w:val="28"/>
        </w:rPr>
        <w:t>исок использованной литературы.</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autoSpaceDE w:val="0"/>
        <w:autoSpaceDN w:val="0"/>
        <w:adjustRightInd w:val="0"/>
        <w:spacing w:after="0" w:line="240" w:lineRule="auto"/>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Матяш Т. П. , Жаров Т. П., Несмеянов Е. Е. Основы философии. 2020г.</w:t>
      </w:r>
    </w:p>
    <w:p w:rsidR="00FB509C" w:rsidRPr="00FC1F49" w:rsidRDefault="00FB509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w:t>
      </w:r>
      <w:r w:rsidRPr="00FC1F49">
        <w:rPr>
          <w:rFonts w:ascii="Times New Roman" w:hAnsi="Times New Roman" w:cs="Times New Roman"/>
          <w:sz w:val="28"/>
          <w:szCs w:val="28"/>
        </w:rPr>
        <w:lastRenderedPageBreak/>
        <w:t>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непереработанный текст другого автора (других авторов).</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lastRenderedPageBreak/>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B87DB8"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w:t>
      </w:r>
      <w:r w:rsidR="00B87DB8">
        <w:rPr>
          <w:rFonts w:ascii="Times New Roman" w:eastAsia="Times New Roman" w:hAnsi="Times New Roman" w:cs="Times New Roman"/>
          <w:color w:val="000000"/>
          <w:sz w:val="28"/>
          <w:szCs w:val="28"/>
          <w:lang w:eastAsia="ru-RU"/>
        </w:rPr>
        <w:t>остоятельно составлял конспект.</w:t>
      </w:r>
    </w:p>
    <w:p w:rsidR="00FB509C" w:rsidRPr="00FC1F49" w:rsidRDefault="00FB509C" w:rsidP="00AC1C91">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Философия Нового Времени.: Р.Декарт. Ф.Бекон. </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Эпоха Просвещения. Д.Дидро. Вольтер. Ж.Ж.Руссо.</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Немецкая классическая философия. И.Кант. Г.Гегель.</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Марксизм: К.Маркс, Ф.Энгельс.</w:t>
      </w:r>
    </w:p>
    <w:p w:rsidR="00FB509C" w:rsidRPr="00FC1F49" w:rsidRDefault="00FB509C" w:rsidP="00AC1C91">
      <w:pPr>
        <w:spacing w:after="0" w:line="240" w:lineRule="auto"/>
        <w:ind w:left="360"/>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Западноевропейский иррационализм :</w:t>
      </w:r>
      <w:r w:rsidRPr="00FC1F49">
        <w:rPr>
          <w:rFonts w:ascii="Times New Roman" w:eastAsia="Times New Roman" w:hAnsi="Times New Roman" w:cs="Times New Roman"/>
          <w:bCs/>
          <w:sz w:val="28"/>
          <w:szCs w:val="28"/>
          <w:lang w:eastAsia="ru-RU"/>
        </w:rPr>
        <w:t>А.Шопенгауэр, Ф.Ницше. З.Фрейд.  Экзистенциализм: С.Кьеркегор, А.Камю, Ж.П.Сартр, М.Хайдеггер.</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1.Философия Нового Времени.: Р.Декарт. Ф.Бекон.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2.Эпоха Просвещения. Д.Дидро. Вольтер. Ж.Ж.Руссо.</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3.Немецкая классическая философия. И.Кант. Г.Гегель.</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4.Марксизм: К.Маркс, Ф.Энгельс.</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5.Западноевропейский иррационализм :</w:t>
      </w:r>
      <w:r w:rsidRPr="00FC1F49">
        <w:rPr>
          <w:rFonts w:ascii="Times New Roman" w:eastAsia="Times New Roman" w:hAnsi="Times New Roman" w:cs="Times New Roman"/>
          <w:bCs/>
          <w:sz w:val="28"/>
          <w:szCs w:val="28"/>
          <w:lang w:eastAsia="ru-RU"/>
        </w:rPr>
        <w:t>А.Шопенгауэр, Ф.Ницше. З.Фрейд.  6.Экзистенциализм: С.Кьеркегор, А.Камю, Ж.П.Сартр, М.Хайдеггер.</w:t>
      </w:r>
    </w:p>
    <w:p w:rsidR="00FB509C" w:rsidRPr="00FC1F49" w:rsidRDefault="00FB509C" w:rsidP="00AC1C91">
      <w:pPr>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(от лат. rеfеrо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 , а право выбора темы реферата предоставляется самому  студенту.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 проблемы) в настоящее время). </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6.Список литературы (в соответствии со стандартами).</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Матяш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lastRenderedPageBreak/>
        <w:t>Канке, В.А. Основы философии/В.А. Канке.-Москва: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Default="005D6AF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FB509C" w:rsidRPr="00FC1F49" w:rsidRDefault="00FB509C" w:rsidP="00AC1C91">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p>
    <w:p w:rsidR="00FB509C" w:rsidRPr="00FC1F49" w:rsidRDefault="00FB509C" w:rsidP="00AC1C91">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FB509C" w:rsidRPr="00FC1F49" w:rsidRDefault="00FB509C" w:rsidP="00AC1C91">
      <w:pPr>
        <w:spacing w:after="0" w:line="240" w:lineRule="auto"/>
        <w:jc w:val="center"/>
        <w:rPr>
          <w:rFonts w:ascii="Times New Roman" w:eastAsia="Times New Roman" w:hAnsi="Times New Roman" w:cs="Times New Roman"/>
          <w:b/>
          <w:i/>
          <w:sz w:val="28"/>
          <w:szCs w:val="28"/>
        </w:rPr>
      </w:pP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lastRenderedPageBreak/>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r w:rsidRPr="00FC1F49">
        <w:rPr>
          <w:rFonts w:ascii="Times New Roman" w:eastAsia="Times New Roman" w:hAnsi="Times New Roman" w:cs="Times New Roman"/>
          <w:bCs/>
          <w:sz w:val="28"/>
          <w:szCs w:val="28"/>
          <w:lang w:eastAsia="ru-RU"/>
        </w:rPr>
        <w:t xml:space="preserve">Н.А.Бердяев, С.Л.Франк.  Русский космизм: Н.Ф.Федоров, К.Э.Циолковский, В.И.Вернадский.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Философия марксизма: В.И.Ленин, И.В.Сталин, Э.В.Ильенков.</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Оригинальная философия советского периода: М.М.Бахтин, А.Ф.Лосев, М.К.Мамардашвили)</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 xml:space="preserve">подготвить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r w:rsidRPr="00FC1F49">
        <w:rPr>
          <w:rFonts w:ascii="Times New Roman" w:eastAsia="Times New Roman" w:hAnsi="Times New Roman" w:cs="Times New Roman"/>
          <w:bCs/>
          <w:sz w:val="28"/>
          <w:szCs w:val="28"/>
          <w:lang w:eastAsia="ru-RU"/>
        </w:rPr>
        <w:t xml:space="preserve">Н.А.Бердяев, С.Л.Франк.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Н.Ф.Федоров, К.Э.Циолковский, В.И.Вернадский.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3.Философия марксизма: В.И.Ленин, И.В.Сталин, Э.В.Ильенков.</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t>4.</w:t>
      </w:r>
      <w:r w:rsidRPr="00FC1F49">
        <w:rPr>
          <w:rFonts w:ascii="Times New Roman" w:eastAsia="Times New Roman" w:hAnsi="Times New Roman" w:cs="Times New Roman"/>
          <w:bCs/>
          <w:sz w:val="28"/>
          <w:szCs w:val="28"/>
          <w:lang w:eastAsia="ru-RU"/>
        </w:rPr>
        <w:t>Оригинальная философия советского периода: М.М.Бахтин, А.Ф.Лосев, М.К.Мамардашвили)</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w:t>
      </w:r>
      <w:r w:rsidR="00B87DB8">
        <w:rPr>
          <w:color w:val="000000"/>
          <w:sz w:val="28"/>
          <w:szCs w:val="28"/>
        </w:rPr>
        <w:t>ить (средства достижения цели).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 xml:space="preserve">.Основная часть, в которой выступающий должен раскрыть суть темы, обычно строится по принципу отчёта. Задача основной части: представить </w:t>
      </w:r>
      <w:r w:rsidRPr="00FC1F49">
        <w:rPr>
          <w:color w:val="000000"/>
          <w:sz w:val="28"/>
          <w:szCs w:val="28"/>
        </w:rPr>
        <w:lastRenderedPageBreak/>
        <w:t>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w:t>
      </w:r>
      <w:r w:rsidR="00B87DB8">
        <w:rPr>
          <w:color w:val="000000"/>
          <w:sz w:val="28"/>
          <w:szCs w:val="28"/>
        </w:rPr>
        <w:t xml:space="preserve">ю. Не используйте неясные для </w:t>
      </w:r>
      <w:r w:rsidRPr="00FC1F49">
        <w:rPr>
          <w:color w:val="000000"/>
          <w:sz w:val="28"/>
          <w:szCs w:val="28"/>
        </w:rPr>
        <w:t>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lastRenderedPageBreak/>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3.Список использованной литературы.</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Матяш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Pr="00FC1F49" w:rsidRDefault="005D6AF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B87DB8" w:rsidRDefault="00B87DB8" w:rsidP="00AC1C91">
      <w:pPr>
        <w:pStyle w:val="a4"/>
        <w:spacing w:before="0" w:beforeAutospacing="0" w:after="0" w:afterAutospacing="0"/>
        <w:rPr>
          <w:b/>
          <w:iCs/>
          <w:color w:val="000000"/>
          <w:sz w:val="28"/>
          <w:szCs w:val="28"/>
        </w:rPr>
      </w:pP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w:t>
      </w:r>
      <w:r w:rsidRPr="00FC1F49">
        <w:rPr>
          <w:rFonts w:ascii="Times New Roman" w:hAnsi="Times New Roman" w:cs="Times New Roman"/>
          <w:sz w:val="28"/>
          <w:szCs w:val="28"/>
        </w:rPr>
        <w:lastRenderedPageBreak/>
        <w:t>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shd w:val="clear" w:color="auto" w:fill="FFFFFF"/>
        <w:spacing w:after="0" w:line="240" w:lineRule="auto"/>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w:t>
      </w:r>
      <w:r w:rsidR="00B87DB8">
        <w:rPr>
          <w:rFonts w:ascii="Times New Roman" w:hAnsi="Times New Roman" w:cs="Times New Roman"/>
          <w:sz w:val="28"/>
          <w:szCs w:val="28"/>
        </w:rPr>
        <w:t>иала, текст доклада представляе</w:t>
      </w:r>
    </w:p>
    <w:p w:rsidR="00FB509C" w:rsidRPr="00FC1F49" w:rsidRDefault="00FB509C" w:rsidP="00AC1C91">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4</w:t>
      </w:r>
    </w:p>
    <w:p w:rsidR="00FB509C" w:rsidRPr="00FC1F49" w:rsidRDefault="00FB509C" w:rsidP="00AC1C91">
      <w:pPr>
        <w:spacing w:after="0" w:line="240" w:lineRule="auto"/>
        <w:jc w:val="center"/>
        <w:rPr>
          <w:rFonts w:ascii="Times New Roman" w:eastAsia="Times New Roman" w:hAnsi="Times New Roman" w:cs="Times New Roman"/>
          <w:b/>
          <w:i/>
          <w:sz w:val="28"/>
          <w:szCs w:val="28"/>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FB509C" w:rsidRPr="00FC1F49" w:rsidRDefault="00FB509C" w:rsidP="00AC1C91">
      <w:pPr>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lastRenderedPageBreak/>
        <w:t>Наименование работы</w:t>
      </w:r>
      <w:r w:rsidRPr="00FC1F49">
        <w:rPr>
          <w:rFonts w:ascii="Times New Roman" w:eastAsia="Times New Roman" w:hAnsi="Times New Roman" w:cs="Times New Roman"/>
          <w:sz w:val="28"/>
          <w:szCs w:val="28"/>
        </w:rPr>
        <w:t>:</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Times New Roman,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Матяш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Губин, В. Д. Философия: учебник / В. Д. Губин. – Москва: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Pr="00FC1F49" w:rsidRDefault="005D6AF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Default="005D6AF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FB509C" w:rsidRPr="00FC1F49" w:rsidRDefault="00FB509C" w:rsidP="00AC1C91">
      <w:pPr>
        <w:spacing w:after="0" w:line="240" w:lineRule="auto"/>
        <w:jc w:val="center"/>
        <w:rPr>
          <w:rFonts w:ascii="Times New Roman" w:eastAsia="Times New Roman" w:hAnsi="Times New Roman" w:cs="Times New Roman"/>
          <w:b/>
          <w:bCs/>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FB509C" w:rsidRPr="00FC1F49" w:rsidRDefault="00FB509C" w:rsidP="00AC1C91">
      <w:pPr>
        <w:spacing w:after="0" w:line="240" w:lineRule="auto"/>
        <w:jc w:val="center"/>
        <w:rPr>
          <w:rFonts w:ascii="Times New Roman" w:eastAsia="Times New Roman" w:hAnsi="Times New Roman" w:cs="Times New Roman"/>
          <w:b/>
          <w:i/>
          <w:sz w:val="28"/>
          <w:szCs w:val="28"/>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lastRenderedPageBreak/>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FB509C" w:rsidRPr="00FC1F49" w:rsidRDefault="00FB509C" w:rsidP="00AC1C91">
      <w:pPr>
        <w:spacing w:after="0" w:line="240" w:lineRule="auto"/>
        <w:rPr>
          <w:rFonts w:ascii="Times New Roman" w:eastAsia="Times New Roman" w:hAnsi="Times New Roman" w:cs="Times New Roman"/>
          <w:sz w:val="28"/>
          <w:szCs w:val="28"/>
        </w:rPr>
      </w:pP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r w:rsidRPr="00FC1F49">
        <w:rPr>
          <w:color w:val="000000"/>
          <w:sz w:val="28"/>
          <w:szCs w:val="28"/>
        </w:rPr>
        <w:lastRenderedPageBreak/>
        <w:t>впервые.Самые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lastRenderedPageBreak/>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3.Список использованной литературы</w:t>
      </w:r>
    </w:p>
    <w:p w:rsidR="00FB509C" w:rsidRPr="00FC1F49" w:rsidRDefault="00FB509C" w:rsidP="00AC1C91">
      <w:pPr>
        <w:spacing w:after="0" w:line="240" w:lineRule="auto"/>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Матяш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5D6AFC"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w:t>
      </w:r>
      <w:r w:rsidR="00E67C2C">
        <w:rPr>
          <w:rFonts w:ascii="Times New Roman" w:eastAsia="Times New Roman" w:hAnsi="Times New Roman" w:cs="Times New Roman"/>
          <w:sz w:val="28"/>
          <w:szCs w:val="28"/>
          <w:lang w:eastAsia="ru-RU"/>
        </w:rPr>
        <w:t>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Default="005D6AF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w:t>
      </w:r>
      <w:r w:rsidRPr="00FC1F49">
        <w:rPr>
          <w:rFonts w:ascii="Times New Roman" w:hAnsi="Times New Roman" w:cs="Times New Roman"/>
          <w:sz w:val="28"/>
          <w:szCs w:val="28"/>
        </w:rPr>
        <w:lastRenderedPageBreak/>
        <w:t>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shd w:val="clear" w:color="auto" w:fill="FFFFFF"/>
        <w:spacing w:after="0" w:line="240" w:lineRule="auto"/>
        <w:ind w:right="706"/>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содержание доклада соответствует заявленной в названии тематике; вдокладе отмечены нарушения общих требований написания реферата; есть</w:t>
      </w:r>
    </w:p>
    <w:p w:rsidR="00FB509C" w:rsidRPr="00FC1F49" w:rsidRDefault="00FB509C" w:rsidP="00AC1C91">
      <w:pPr>
        <w:shd w:val="clear" w:color="auto" w:fill="FFFFFF"/>
        <w:spacing w:after="0" w:line="240" w:lineRule="auto"/>
        <w:ind w:right="706"/>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чёткуюкомпозицию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FB509C" w:rsidRPr="00FC1F49" w:rsidRDefault="00FB509C" w:rsidP="00AC1C91">
      <w:pPr>
        <w:shd w:val="clear" w:color="auto" w:fill="FFFFFF"/>
        <w:spacing w:after="0" w:line="240" w:lineRule="auto"/>
        <w:ind w:right="706"/>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доклада; есть частые орфографические, пунктуационные, грамматические,лексические, стилистические и иные ошибки в авторском тексте; доклад непредставляет собой самостоятельного исследования, отсутствует анализ найденного материала, текст доклада представляет собой непереработанный текст другого автора (других авторов).</w:t>
      </w:r>
    </w:p>
    <w:p w:rsidR="00FB509C" w:rsidRPr="00FC1F49" w:rsidRDefault="00FB509C" w:rsidP="00AC1C91">
      <w:pPr>
        <w:spacing w:after="0" w:line="240" w:lineRule="auto"/>
        <w:jc w:val="center"/>
        <w:rPr>
          <w:rFonts w:ascii="Times New Roman" w:eastAsia="Times New Roman" w:hAnsi="Times New Roman" w:cs="Times New Roman"/>
          <w:b/>
          <w:bCs/>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bCs/>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FB509C" w:rsidRPr="00FC1F49" w:rsidRDefault="00FB509C" w:rsidP="00AC1C91">
      <w:pPr>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системность, универсализм, практическая применимость, проверяемость, опровергаемость, критичность, прогрессизм).Эволюция научного знания: Древневосточная пранаука, Античное знание, Средневековое знание, Классическая наука, Неклассическая наука, Постклассическая наука. Развитие философии науки: первый позитивизм (О.Конт, Г.Спенсер, Дж.Стюарт), эмпириокритизм Э.Мах, Р.Авенариус), неопозитивизм Б.Рассел, </w:t>
      </w:r>
      <w:r w:rsidRPr="00FC1F49">
        <w:rPr>
          <w:rFonts w:ascii="Times New Roman" w:eastAsia="Times New Roman" w:hAnsi="Times New Roman" w:cs="Times New Roman"/>
          <w:bCs/>
          <w:sz w:val="28"/>
          <w:szCs w:val="28"/>
          <w:lang w:eastAsia="ru-RU"/>
        </w:rPr>
        <w:lastRenderedPageBreak/>
        <w:t>Дж.Мур, Л.Витгенштейн), постпозитивизм (К.Поппер, Т.Кун,  И.Локатос, П.Фейерабенд, С.Тулмин)</w:t>
      </w: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2. Критерии научности (объективность, однозначность, рациональность, системность, универсализм, практическая применимость, проверяемость, опровергаемость, критичность, прогрессизм).</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3. Эволюция научного знания: Древневосточная пранаука, Античное знание, Средневековое знание, Классическая наука, Неклассическая наука, Постклассическая наука.</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(О.Конт, Г.Спенсер, Дж.Стюарт), эмпириокритизм Э.Мах, Р.Авенариус), неопозитивизм Б.Рассел, Дж.Мур, Л.Витгенштейн), постпозитивизм (К.Поппер, Т.Кун,  И.Локатос, П.Фейерабенд, С.Тулмин)</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2. Критерии научности (объективность, однозначность, рациональность, системность, универсализм, практическая применимость, проверяемость, опровергаемость, критичность, прогрессизм).</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3. Эволюция научного знания: Древневосточная пранаука, Античное знание, Средневековое знание, Классическая наука, Неклассическая наука, Постклассическая наука.</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(О.Конт, Г.Спенсер, Дж.Стюарт), эмпириокритизм Э.Мах, Р.Авенариус), неопозитивизм Б.Рассел, Дж.Мур, Л.Витгенштейн), постпозитивизм (К.Поппер, Т.Кун,  И.Локатос, П.Фейерабенд, С.Тулмин</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p>
    <w:p w:rsidR="00E67C2C" w:rsidRDefault="00E67C2C" w:rsidP="00AC1C91">
      <w:pPr>
        <w:spacing w:after="0" w:line="240" w:lineRule="auto"/>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Times New Roman, кегль 14, интервал одинарный, поля стандартные. Фамилию и инициалы автора прописывать на следующей строке после темы справа.</w:t>
      </w:r>
    </w:p>
    <w:p w:rsidR="00FB509C" w:rsidRPr="00B87DB8"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w:t>
      </w:r>
      <w:r w:rsidR="00B87DB8">
        <w:rPr>
          <w:rFonts w:ascii="Times New Roman" w:eastAsia="Times New Roman" w:hAnsi="Times New Roman" w:cs="Times New Roman"/>
          <w:color w:val="000000"/>
          <w:sz w:val="28"/>
          <w:szCs w:val="28"/>
          <w:lang w:eastAsia="ru-RU"/>
        </w:rPr>
        <w:t>писи, замечания и пункты плана.</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Матяш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Губин, В. Д. Философия: учебник / В. Д. Губин. – Москва: Проспект, 2</w:t>
      </w:r>
      <w:r w:rsidR="00B87DB8">
        <w:rPr>
          <w:rFonts w:ascii="Times New Roman" w:eastAsia="Times New Roman" w:hAnsi="Times New Roman" w:cs="Times New Roman"/>
          <w:sz w:val="28"/>
          <w:szCs w:val="28"/>
          <w:lang w:eastAsia="ru-RU"/>
        </w:rPr>
        <w:t>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FB509C" w:rsidRPr="00FC1F49" w:rsidRDefault="00FB509C" w:rsidP="00AC1C91">
      <w:pPr>
        <w:shd w:val="clear" w:color="auto" w:fill="FFFFFF"/>
        <w:spacing w:after="0" w:line="240" w:lineRule="auto"/>
        <w:jc w:val="center"/>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w:t>
      </w:r>
      <w:r w:rsidRPr="00FC1F49">
        <w:rPr>
          <w:rFonts w:ascii="Times New Roman" w:eastAsia="Times New Roman" w:hAnsi="Times New Roman" w:cs="Times New Roman"/>
          <w:color w:val="000000"/>
          <w:sz w:val="28"/>
          <w:szCs w:val="28"/>
          <w:lang w:eastAsia="ru-RU"/>
        </w:rPr>
        <w:lastRenderedPageBreak/>
        <w:t>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w:t>
      </w:r>
      <w:r w:rsidR="00B87DB8">
        <w:rPr>
          <w:rFonts w:ascii="Times New Roman" w:eastAsia="Times New Roman" w:hAnsi="Times New Roman" w:cs="Times New Roman"/>
          <w:color w:val="000000"/>
          <w:sz w:val="28"/>
          <w:szCs w:val="28"/>
          <w:lang w:eastAsia="ru-RU"/>
        </w:rPr>
        <w:t>ржание конспектируемого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u w:val="single"/>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lastRenderedPageBreak/>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Times New Roman,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E67C2C" w:rsidRDefault="00E67C2C" w:rsidP="00AC1C91">
      <w:pPr>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E67C2C" w:rsidRDefault="00E67C2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дополнительной литературы</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32"/>
          <w:sz w:val="28"/>
          <w:szCs w:val="28"/>
          <w:lang w:eastAsia="ru-RU"/>
        </w:rPr>
      </w:pPr>
    </w:p>
    <w:p w:rsidR="00C10FAD" w:rsidRPr="003050C7" w:rsidRDefault="00C10FAD" w:rsidP="00AC1C91">
      <w:pPr>
        <w:autoSpaceDE w:val="0"/>
        <w:autoSpaceDN w:val="0"/>
        <w:adjustRightInd w:val="0"/>
        <w:spacing w:after="0" w:line="240" w:lineRule="auto"/>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C10FAD" w:rsidRPr="003050C7" w:rsidRDefault="00C10FAD" w:rsidP="00AC1C91">
      <w:pPr>
        <w:autoSpaceDE w:val="0"/>
        <w:autoSpaceDN w:val="0"/>
        <w:adjustRightInd w:val="0"/>
        <w:spacing w:after="0" w:line="240" w:lineRule="auto"/>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lastRenderedPageBreak/>
        <w:t>Матяш Т. П. , Жаров Т. П., Несмеянов Е. Е. Основы философии. 2020г.</w:t>
      </w:r>
    </w:p>
    <w:p w:rsidR="00C10FAD" w:rsidRPr="003050C7" w:rsidRDefault="00C10FAD"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C10FAD" w:rsidRPr="003050C7" w:rsidRDefault="00C10FAD"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C10FAD" w:rsidRDefault="00C10FAD"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E67C2C" w:rsidRPr="003050C7"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10FAD" w:rsidRPr="003050C7" w:rsidRDefault="00C10FAD"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C10FAD" w:rsidRPr="003050C7" w:rsidRDefault="00A9614B" w:rsidP="00AC1C9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7" w:history="1">
        <w:r w:rsidR="00C10FAD" w:rsidRPr="003050C7">
          <w:rPr>
            <w:rFonts w:ascii="Times New Roman" w:hAnsi="Times New Roman" w:cs="Times New Roman"/>
            <w:bCs/>
            <w:color w:val="0000FF"/>
            <w:sz w:val="28"/>
            <w:szCs w:val="28"/>
            <w:u w:val="single"/>
            <w:lang w:eastAsia="ru-RU"/>
          </w:rPr>
          <w:t>http://vphil.ru/index.php?option=com_content&amp;task=view&amp;id=124</w:t>
        </w:r>
      </w:hyperlink>
      <w:r w:rsidR="00C10FAD" w:rsidRPr="003050C7">
        <w:rPr>
          <w:rFonts w:ascii="Times New Roman" w:hAnsi="Times New Roman" w:cs="Times New Roman"/>
          <w:bCs/>
          <w:sz w:val="28"/>
          <w:szCs w:val="28"/>
          <w:lang w:eastAsia="ru-RU"/>
        </w:rPr>
        <w:t xml:space="preserve"> (Электронный журнал «Вопросы философии»)</w:t>
      </w:r>
    </w:p>
    <w:p w:rsidR="00C10FAD" w:rsidRPr="003050C7" w:rsidRDefault="00A9614B" w:rsidP="00AC1C91">
      <w:pPr>
        <w:tabs>
          <w:tab w:val="left" w:pos="0"/>
        </w:tabs>
        <w:suppressAutoHyphens/>
        <w:spacing w:after="0" w:line="240" w:lineRule="auto"/>
        <w:rPr>
          <w:rFonts w:ascii="Times New Roman" w:hAnsi="Times New Roman" w:cs="Times New Roman"/>
          <w:sz w:val="28"/>
          <w:szCs w:val="28"/>
          <w:lang w:eastAsia="ru-RU"/>
        </w:rPr>
      </w:pPr>
      <w:hyperlink r:id="rId8" w:history="1">
        <w:r w:rsidR="00C10FAD" w:rsidRPr="003050C7">
          <w:rPr>
            <w:rFonts w:ascii="Times New Roman" w:hAnsi="Times New Roman" w:cs="Times New Roman"/>
            <w:color w:val="0000FF"/>
            <w:sz w:val="28"/>
            <w:szCs w:val="28"/>
            <w:u w:val="single"/>
            <w:lang w:eastAsia="ru-RU"/>
          </w:rPr>
          <w:t>http://www.edu.ru/</w:t>
        </w:r>
      </w:hyperlink>
      <w:r w:rsidR="00C10FAD"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C10FAD" w:rsidRPr="003050C7" w:rsidRDefault="00A9614B" w:rsidP="00AC1C91">
      <w:pPr>
        <w:tabs>
          <w:tab w:val="left" w:pos="0"/>
        </w:tabs>
        <w:suppressAutoHyphens/>
        <w:spacing w:after="0" w:line="240" w:lineRule="auto"/>
        <w:rPr>
          <w:rFonts w:ascii="Times New Roman" w:hAnsi="Times New Roman" w:cs="Times New Roman"/>
          <w:sz w:val="28"/>
          <w:szCs w:val="28"/>
          <w:lang w:eastAsia="ru-RU"/>
        </w:rPr>
      </w:pPr>
      <w:hyperlink r:id="rId9" w:history="1">
        <w:r w:rsidR="00C10FAD" w:rsidRPr="003050C7">
          <w:rPr>
            <w:rFonts w:ascii="Times New Roman" w:hAnsi="Times New Roman" w:cs="Times New Roman"/>
            <w:color w:val="0000FF"/>
            <w:sz w:val="28"/>
            <w:szCs w:val="28"/>
            <w:u w:val="single"/>
            <w:lang w:eastAsia="ru-RU"/>
          </w:rPr>
          <w:t>http://www.Humanities.edu.ru/</w:t>
        </w:r>
      </w:hyperlink>
      <w:r w:rsidR="00C10FAD"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C10FAD" w:rsidRPr="00BA15B2" w:rsidRDefault="00A9614B" w:rsidP="00AC1C91">
      <w:pPr>
        <w:tabs>
          <w:tab w:val="left" w:pos="0"/>
        </w:tabs>
        <w:suppressAutoHyphens/>
        <w:spacing w:after="0" w:line="240" w:lineRule="auto"/>
        <w:rPr>
          <w:rFonts w:ascii="Times New Roman" w:hAnsi="Times New Roman" w:cs="Times New Roman"/>
          <w:sz w:val="28"/>
          <w:szCs w:val="28"/>
          <w:lang w:eastAsia="ru-RU"/>
        </w:rPr>
      </w:pPr>
      <w:hyperlink r:id="rId10" w:history="1">
        <w:r w:rsidR="00C10FAD" w:rsidRPr="003050C7">
          <w:rPr>
            <w:rFonts w:ascii="Times New Roman" w:hAnsi="Times New Roman" w:cs="Times New Roman"/>
            <w:color w:val="0000FF"/>
            <w:sz w:val="28"/>
            <w:szCs w:val="28"/>
            <w:u w:val="single"/>
            <w:lang w:eastAsia="ru-RU"/>
          </w:rPr>
          <w:t>http://www.wikipedia.org</w:t>
        </w:r>
      </w:hyperlink>
      <w:r w:rsidR="00C10FAD" w:rsidRPr="003050C7">
        <w:rPr>
          <w:rFonts w:ascii="Times New Roman" w:hAnsi="Times New Roman" w:cs="Times New Roman"/>
          <w:sz w:val="28"/>
          <w:szCs w:val="28"/>
          <w:lang w:eastAsia="ru-RU"/>
        </w:rPr>
        <w:t xml:space="preserve">  ( Интернет-портал свободной энциклопедии)</w:t>
      </w:r>
    </w:p>
    <w:p w:rsidR="00C10FAD" w:rsidRPr="00361562" w:rsidRDefault="00C10FAD" w:rsidP="00AC1C91">
      <w:pPr>
        <w:tabs>
          <w:tab w:val="left" w:pos="1305"/>
        </w:tabs>
        <w:spacing w:after="0" w:line="240" w:lineRule="auto"/>
        <w:rPr>
          <w:sz w:val="24"/>
          <w:szCs w:val="24"/>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br w:type="page"/>
      </w:r>
    </w:p>
    <w:p w:rsidR="00FB509C" w:rsidRPr="00FC1F49" w:rsidRDefault="00FB509C" w:rsidP="00AC1C91">
      <w:pPr>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lastRenderedPageBreak/>
        <w:t>Методические рекомендации по составлению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u w:val="single"/>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lastRenderedPageBreak/>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Times New Roman,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60BD7"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w:t>
      </w:r>
      <w:r w:rsidR="00F60BD7">
        <w:rPr>
          <w:rFonts w:ascii="Times New Roman" w:eastAsia="Times New Roman" w:hAnsi="Times New Roman" w:cs="Times New Roman"/>
          <w:color w:val="000000"/>
          <w:sz w:val="28"/>
          <w:szCs w:val="28"/>
          <w:lang w:eastAsia="ru-RU"/>
        </w:rPr>
        <w:t>мостоятельно составлял конспект</w:t>
      </w:r>
    </w:p>
    <w:p w:rsidR="00FB509C" w:rsidRPr="00FC1F49" w:rsidRDefault="00FB509C" w:rsidP="00AC1C91">
      <w:pPr>
        <w:shd w:val="clear" w:color="auto" w:fill="FFFFFF"/>
        <w:spacing w:after="0" w:line="240" w:lineRule="auto"/>
        <w:jc w:val="center"/>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(от лат. rеfеrо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 , а право выбора темы реферата предоставляется самому  студенту.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Методические рекомендации студентам по написанию реферата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3.Использование известных результатов и фактов, цитирование источников, ссылки на работы ученых, занимающихся данной проблемой.</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 проблемы) в настоящее время). </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6.Список литературы (в соответствии со стандартами).</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структура работы (введение, основная часть, вывод, приложения, список литературы);</w:t>
      </w:r>
    </w:p>
    <w:p w:rsidR="00FB509C" w:rsidRPr="00F60BD7"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pStyle w:val="a4"/>
        <w:shd w:val="clear" w:color="auto" w:fill="FFFFFF"/>
        <w:spacing w:before="0" w:beforeAutospacing="0" w:after="0" w:afterAutospacing="0"/>
        <w:rPr>
          <w:b/>
          <w:bCs/>
          <w:sz w:val="28"/>
          <w:szCs w:val="28"/>
        </w:rPr>
      </w:pPr>
    </w:p>
    <w:p w:rsidR="00FB509C" w:rsidRPr="00FC1F49" w:rsidRDefault="00FB509C" w:rsidP="00AC1C91">
      <w:pPr>
        <w:pStyle w:val="a4"/>
        <w:shd w:val="clear" w:color="auto" w:fill="FFFFFF"/>
        <w:spacing w:before="0" w:beforeAutospacing="0" w:after="0" w:afterAutospacing="0"/>
        <w:jc w:val="center"/>
        <w:rPr>
          <w:b/>
          <w:bCs/>
          <w:sz w:val="28"/>
          <w:szCs w:val="28"/>
        </w:rPr>
      </w:pPr>
      <w:r w:rsidRPr="00FC1F49">
        <w:rPr>
          <w:b/>
          <w:bCs/>
          <w:sz w:val="28"/>
          <w:szCs w:val="28"/>
        </w:rPr>
        <w:t>Методические рекомендации студентам по подготовке доклада</w:t>
      </w:r>
    </w:p>
    <w:p w:rsidR="00FB509C" w:rsidRPr="00FC1F49" w:rsidRDefault="00FB509C" w:rsidP="00AC1C91">
      <w:pPr>
        <w:pStyle w:val="a4"/>
        <w:shd w:val="clear" w:color="auto" w:fill="FFFFFF"/>
        <w:spacing w:before="0" w:beforeAutospacing="0" w:after="0" w:afterAutospacing="0"/>
        <w:jc w:val="center"/>
        <w:rPr>
          <w:b/>
          <w:bCs/>
          <w:caps/>
          <w:color w:val="000000"/>
          <w:sz w:val="28"/>
          <w:szCs w:val="28"/>
        </w:rPr>
      </w:pP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Методические рекомендации по подготовке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Этапы подготовки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 Определение цели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 Подбор необходимого материала, определяющего содержание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lastRenderedPageBreak/>
        <w:t>3. Составление плана доклада, распределение собранного материала в необходимой логической последовательности.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5. Уточнение плана, отбор материала к каждому пункту плана.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6. Композиционное оформление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8. Выступление с докладом.</w:t>
      </w: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студентам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B509C" w:rsidRPr="00FC1F49" w:rsidRDefault="00FB509C" w:rsidP="00AC1C91">
      <w:pPr>
        <w:pStyle w:val="a4"/>
        <w:spacing w:before="0" w:beforeAutospacing="0" w:after="0" w:afterAutospacing="0"/>
        <w:rPr>
          <w:color w:val="000000"/>
          <w:sz w:val="28"/>
          <w:szCs w:val="28"/>
        </w:rPr>
      </w:pP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w:t>
      </w:r>
      <w:r w:rsidRPr="00FC1F49">
        <w:rPr>
          <w:color w:val="000000"/>
          <w:sz w:val="28"/>
          <w:szCs w:val="28"/>
        </w:rPr>
        <w:lastRenderedPageBreak/>
        <w:t>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w:t>
      </w:r>
      <w:r w:rsidRPr="00FC1F49">
        <w:rPr>
          <w:color w:val="000000"/>
          <w:sz w:val="28"/>
          <w:szCs w:val="28"/>
        </w:rPr>
        <w:lastRenderedPageBreak/>
        <w:t>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3.Список использованной литературы.</w:t>
      </w: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w:t>
      </w:r>
      <w:r w:rsidRPr="00FC1F49">
        <w:rPr>
          <w:rFonts w:ascii="Times New Roman" w:hAnsi="Times New Roman" w:cs="Times New Roman"/>
          <w:sz w:val="28"/>
          <w:szCs w:val="28"/>
        </w:rPr>
        <w:lastRenderedPageBreak/>
        <w:t>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непереработанный текст другого автора (других авторов).</w:t>
      </w:r>
    </w:p>
    <w:p w:rsidR="00FB509C" w:rsidRPr="00FC1F49" w:rsidRDefault="00FB509C" w:rsidP="00AC1C91">
      <w:pPr>
        <w:tabs>
          <w:tab w:val="left" w:pos="1305"/>
        </w:tabs>
        <w:spacing w:after="0" w:line="240" w:lineRule="auto"/>
        <w:rPr>
          <w:rFonts w:ascii="Times New Roman" w:hAnsi="Times New Roman" w:cs="Times New Roman"/>
          <w:sz w:val="28"/>
          <w:szCs w:val="28"/>
        </w:rPr>
      </w:pP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дополнительной литературы</w:t>
      </w:r>
    </w:p>
    <w:p w:rsidR="00F60BD7" w:rsidRDefault="00FB509C" w:rsidP="00AC1C91">
      <w:pPr>
        <w:autoSpaceDE w:val="0"/>
        <w:autoSpaceDN w:val="0"/>
        <w:adjustRightInd w:val="0"/>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Основные источники:</w:t>
      </w:r>
    </w:p>
    <w:p w:rsidR="00F60BD7" w:rsidRPr="00F60BD7" w:rsidRDefault="00F60BD7" w:rsidP="00AC1C91">
      <w:pPr>
        <w:autoSpaceDE w:val="0"/>
        <w:autoSpaceDN w:val="0"/>
        <w:adjustRightInd w:val="0"/>
        <w:spacing w:after="0" w:line="240" w:lineRule="auto"/>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Матяш Т. П. , Жаров Т. П., Несмеянов Е. Е. Основы философии. 2020г.</w:t>
      </w:r>
    </w:p>
    <w:p w:rsidR="00F60BD7" w:rsidRPr="003050C7" w:rsidRDefault="00F60BD7"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F60BD7" w:rsidRPr="003050C7" w:rsidRDefault="00F60BD7"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E67C2C" w:rsidRPr="003050C7"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F60BD7" w:rsidRPr="003050C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F60BD7" w:rsidRPr="003050C7" w:rsidRDefault="00A9614B" w:rsidP="00AC1C9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11" w:history="1">
        <w:r w:rsidR="00F60BD7" w:rsidRPr="003050C7">
          <w:rPr>
            <w:rFonts w:ascii="Times New Roman" w:hAnsi="Times New Roman" w:cs="Times New Roman"/>
            <w:bCs/>
            <w:color w:val="0000FF"/>
            <w:sz w:val="28"/>
            <w:szCs w:val="28"/>
            <w:u w:val="single"/>
            <w:lang w:eastAsia="ru-RU"/>
          </w:rPr>
          <w:t>http://vphil.ru/index.php?option=com_content&amp;task=view&amp;id=124</w:t>
        </w:r>
      </w:hyperlink>
      <w:r w:rsidR="00F60BD7" w:rsidRPr="003050C7">
        <w:rPr>
          <w:rFonts w:ascii="Times New Roman" w:hAnsi="Times New Roman" w:cs="Times New Roman"/>
          <w:bCs/>
          <w:sz w:val="28"/>
          <w:szCs w:val="28"/>
          <w:lang w:eastAsia="ru-RU"/>
        </w:rPr>
        <w:t xml:space="preserve"> (Электронный журнал «Вопросы философии»)</w:t>
      </w:r>
    </w:p>
    <w:p w:rsidR="00F60BD7" w:rsidRPr="003050C7" w:rsidRDefault="00A9614B" w:rsidP="00AC1C91">
      <w:pPr>
        <w:tabs>
          <w:tab w:val="left" w:pos="0"/>
        </w:tabs>
        <w:suppressAutoHyphens/>
        <w:spacing w:after="0" w:line="240" w:lineRule="auto"/>
        <w:rPr>
          <w:rFonts w:ascii="Times New Roman" w:hAnsi="Times New Roman" w:cs="Times New Roman"/>
          <w:sz w:val="28"/>
          <w:szCs w:val="28"/>
          <w:lang w:eastAsia="ru-RU"/>
        </w:rPr>
      </w:pPr>
      <w:hyperlink r:id="rId12" w:history="1">
        <w:r w:rsidR="00F60BD7" w:rsidRPr="003050C7">
          <w:rPr>
            <w:rFonts w:ascii="Times New Roman" w:hAnsi="Times New Roman" w:cs="Times New Roman"/>
            <w:color w:val="0000FF"/>
            <w:sz w:val="28"/>
            <w:szCs w:val="28"/>
            <w:u w:val="single"/>
            <w:lang w:eastAsia="ru-RU"/>
          </w:rPr>
          <w:t>http://www.edu.ru/</w:t>
        </w:r>
      </w:hyperlink>
      <w:r w:rsidR="00F60BD7"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F60BD7" w:rsidRPr="003050C7" w:rsidRDefault="00A9614B" w:rsidP="00AC1C91">
      <w:pPr>
        <w:tabs>
          <w:tab w:val="left" w:pos="0"/>
        </w:tabs>
        <w:suppressAutoHyphens/>
        <w:spacing w:after="0" w:line="240" w:lineRule="auto"/>
        <w:rPr>
          <w:rFonts w:ascii="Times New Roman" w:hAnsi="Times New Roman" w:cs="Times New Roman"/>
          <w:sz w:val="28"/>
          <w:szCs w:val="28"/>
          <w:lang w:eastAsia="ru-RU"/>
        </w:rPr>
      </w:pPr>
      <w:hyperlink r:id="rId13" w:history="1">
        <w:r w:rsidR="00F60BD7" w:rsidRPr="003050C7">
          <w:rPr>
            <w:rFonts w:ascii="Times New Roman" w:hAnsi="Times New Roman" w:cs="Times New Roman"/>
            <w:color w:val="0000FF"/>
            <w:sz w:val="28"/>
            <w:szCs w:val="28"/>
            <w:u w:val="single"/>
            <w:lang w:eastAsia="ru-RU"/>
          </w:rPr>
          <w:t>http://www.Humanities.edu.ru/</w:t>
        </w:r>
      </w:hyperlink>
      <w:r w:rsidR="00F60BD7"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F60BD7" w:rsidRPr="00BA15B2" w:rsidRDefault="00A9614B" w:rsidP="00AC1C91">
      <w:pPr>
        <w:tabs>
          <w:tab w:val="left" w:pos="0"/>
        </w:tabs>
        <w:suppressAutoHyphens/>
        <w:spacing w:after="0" w:line="240" w:lineRule="auto"/>
        <w:rPr>
          <w:rFonts w:ascii="Times New Roman" w:hAnsi="Times New Roman" w:cs="Times New Roman"/>
          <w:sz w:val="28"/>
          <w:szCs w:val="28"/>
          <w:lang w:eastAsia="ru-RU"/>
        </w:rPr>
      </w:pPr>
      <w:hyperlink r:id="rId14" w:history="1">
        <w:r w:rsidR="00F60BD7" w:rsidRPr="003050C7">
          <w:rPr>
            <w:rFonts w:ascii="Times New Roman" w:hAnsi="Times New Roman" w:cs="Times New Roman"/>
            <w:color w:val="0000FF"/>
            <w:sz w:val="28"/>
            <w:szCs w:val="28"/>
            <w:u w:val="single"/>
            <w:lang w:eastAsia="ru-RU"/>
          </w:rPr>
          <w:t>http://www.wikipedia.org</w:t>
        </w:r>
      </w:hyperlink>
      <w:r w:rsidR="00F60BD7" w:rsidRPr="003050C7">
        <w:rPr>
          <w:rFonts w:ascii="Times New Roman" w:hAnsi="Times New Roman" w:cs="Times New Roman"/>
          <w:sz w:val="28"/>
          <w:szCs w:val="28"/>
          <w:lang w:eastAsia="ru-RU"/>
        </w:rPr>
        <w:t xml:space="preserve">  ( Интернет-портал свободной энциклопедии)</w:t>
      </w: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A652C7" w:rsidRPr="00361562" w:rsidRDefault="00A652C7" w:rsidP="00AC1C91">
      <w:pPr>
        <w:tabs>
          <w:tab w:val="left" w:pos="1305"/>
        </w:tabs>
        <w:spacing w:after="0" w:line="240" w:lineRule="auto"/>
        <w:rPr>
          <w:sz w:val="24"/>
          <w:szCs w:val="24"/>
        </w:rPr>
      </w:pPr>
    </w:p>
    <w:sectPr w:rsidR="00A652C7" w:rsidRPr="003615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9"/>
  </w:num>
  <w:num w:numId="16">
    <w:abstractNumId w:val="10"/>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10"/>
    <w:rsid w:val="00004BC9"/>
    <w:rsid w:val="00006904"/>
    <w:rsid w:val="000104F4"/>
    <w:rsid w:val="000162DB"/>
    <w:rsid w:val="000173F5"/>
    <w:rsid w:val="00023340"/>
    <w:rsid w:val="00035143"/>
    <w:rsid w:val="00040137"/>
    <w:rsid w:val="00040448"/>
    <w:rsid w:val="00040670"/>
    <w:rsid w:val="00041C66"/>
    <w:rsid w:val="00042201"/>
    <w:rsid w:val="00043CB7"/>
    <w:rsid w:val="0004547C"/>
    <w:rsid w:val="000475CF"/>
    <w:rsid w:val="00050FFB"/>
    <w:rsid w:val="00052527"/>
    <w:rsid w:val="00052B6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38E4"/>
    <w:rsid w:val="00084E5A"/>
    <w:rsid w:val="000860D1"/>
    <w:rsid w:val="00093EFA"/>
    <w:rsid w:val="000A2CC4"/>
    <w:rsid w:val="000A37A5"/>
    <w:rsid w:val="000A4FD2"/>
    <w:rsid w:val="000A6325"/>
    <w:rsid w:val="000B3C85"/>
    <w:rsid w:val="000B44A4"/>
    <w:rsid w:val="000B689C"/>
    <w:rsid w:val="000B72CC"/>
    <w:rsid w:val="000B7FE0"/>
    <w:rsid w:val="000C04AB"/>
    <w:rsid w:val="000C1114"/>
    <w:rsid w:val="000C2D80"/>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0F7E0E"/>
    <w:rsid w:val="001003E9"/>
    <w:rsid w:val="0010510F"/>
    <w:rsid w:val="00105AC6"/>
    <w:rsid w:val="00112C52"/>
    <w:rsid w:val="00114249"/>
    <w:rsid w:val="001144EA"/>
    <w:rsid w:val="001174B3"/>
    <w:rsid w:val="00120132"/>
    <w:rsid w:val="001207B9"/>
    <w:rsid w:val="00121D30"/>
    <w:rsid w:val="0012258C"/>
    <w:rsid w:val="00132EF9"/>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506A"/>
    <w:rsid w:val="001B5B66"/>
    <w:rsid w:val="001B6F9A"/>
    <w:rsid w:val="001C33BD"/>
    <w:rsid w:val="001C3C49"/>
    <w:rsid w:val="001C7B8A"/>
    <w:rsid w:val="001D33EA"/>
    <w:rsid w:val="001D41F4"/>
    <w:rsid w:val="001D48E4"/>
    <w:rsid w:val="001D75A2"/>
    <w:rsid w:val="001E2E4F"/>
    <w:rsid w:val="001E54EB"/>
    <w:rsid w:val="001E6041"/>
    <w:rsid w:val="001F3873"/>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5477"/>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7"/>
    <w:rsid w:val="002E659D"/>
    <w:rsid w:val="002E6E68"/>
    <w:rsid w:val="002E77C8"/>
    <w:rsid w:val="002F380E"/>
    <w:rsid w:val="002F7CE8"/>
    <w:rsid w:val="00300EF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37282"/>
    <w:rsid w:val="00340528"/>
    <w:rsid w:val="00344E78"/>
    <w:rsid w:val="003469AF"/>
    <w:rsid w:val="00350DFA"/>
    <w:rsid w:val="00352624"/>
    <w:rsid w:val="00360C9F"/>
    <w:rsid w:val="00360CB0"/>
    <w:rsid w:val="00361562"/>
    <w:rsid w:val="00367135"/>
    <w:rsid w:val="0036731C"/>
    <w:rsid w:val="003676CD"/>
    <w:rsid w:val="00371838"/>
    <w:rsid w:val="00371BE0"/>
    <w:rsid w:val="00375EE9"/>
    <w:rsid w:val="003822AE"/>
    <w:rsid w:val="00385585"/>
    <w:rsid w:val="0038639F"/>
    <w:rsid w:val="003869E9"/>
    <w:rsid w:val="00393243"/>
    <w:rsid w:val="00395730"/>
    <w:rsid w:val="00397C19"/>
    <w:rsid w:val="003A1076"/>
    <w:rsid w:val="003A1DCF"/>
    <w:rsid w:val="003A3CEE"/>
    <w:rsid w:val="003A5EAA"/>
    <w:rsid w:val="003A72C1"/>
    <w:rsid w:val="003A72F4"/>
    <w:rsid w:val="003B2EC4"/>
    <w:rsid w:val="003B3283"/>
    <w:rsid w:val="003B438D"/>
    <w:rsid w:val="003B6F33"/>
    <w:rsid w:val="003C12DC"/>
    <w:rsid w:val="003C1A9C"/>
    <w:rsid w:val="003C5D2B"/>
    <w:rsid w:val="003C76D3"/>
    <w:rsid w:val="003C773F"/>
    <w:rsid w:val="003D56AF"/>
    <w:rsid w:val="003D721C"/>
    <w:rsid w:val="003E430C"/>
    <w:rsid w:val="003E4D2C"/>
    <w:rsid w:val="003E5D63"/>
    <w:rsid w:val="003E607B"/>
    <w:rsid w:val="003E60F6"/>
    <w:rsid w:val="003E7023"/>
    <w:rsid w:val="003E737F"/>
    <w:rsid w:val="003E7851"/>
    <w:rsid w:val="003F3ED2"/>
    <w:rsid w:val="004019F5"/>
    <w:rsid w:val="00402C5A"/>
    <w:rsid w:val="004059CF"/>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A91"/>
    <w:rsid w:val="004930CE"/>
    <w:rsid w:val="004940D5"/>
    <w:rsid w:val="004A5D61"/>
    <w:rsid w:val="004A64B7"/>
    <w:rsid w:val="004A6C79"/>
    <w:rsid w:val="004B00EA"/>
    <w:rsid w:val="004B16AD"/>
    <w:rsid w:val="004B1F66"/>
    <w:rsid w:val="004B5920"/>
    <w:rsid w:val="004B5E71"/>
    <w:rsid w:val="004B6092"/>
    <w:rsid w:val="004B6CE2"/>
    <w:rsid w:val="004C07BC"/>
    <w:rsid w:val="004C1087"/>
    <w:rsid w:val="004C1FB0"/>
    <w:rsid w:val="004C301F"/>
    <w:rsid w:val="004C3382"/>
    <w:rsid w:val="004C360C"/>
    <w:rsid w:val="004C5BE9"/>
    <w:rsid w:val="004C5E62"/>
    <w:rsid w:val="004D7933"/>
    <w:rsid w:val="004E018E"/>
    <w:rsid w:val="004E250C"/>
    <w:rsid w:val="004E3F81"/>
    <w:rsid w:val="004E78DE"/>
    <w:rsid w:val="004E793F"/>
    <w:rsid w:val="004F0FD1"/>
    <w:rsid w:val="004F2426"/>
    <w:rsid w:val="004F3761"/>
    <w:rsid w:val="004F3AE0"/>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25A1"/>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596E"/>
    <w:rsid w:val="005B5A2E"/>
    <w:rsid w:val="005B6800"/>
    <w:rsid w:val="005B76B7"/>
    <w:rsid w:val="005C0A43"/>
    <w:rsid w:val="005C2EEE"/>
    <w:rsid w:val="005C3026"/>
    <w:rsid w:val="005C3943"/>
    <w:rsid w:val="005C6023"/>
    <w:rsid w:val="005D1A9D"/>
    <w:rsid w:val="005D1B19"/>
    <w:rsid w:val="005D6AAA"/>
    <w:rsid w:val="005D6AFC"/>
    <w:rsid w:val="005D7372"/>
    <w:rsid w:val="005E4C6A"/>
    <w:rsid w:val="005E7F26"/>
    <w:rsid w:val="005F25AF"/>
    <w:rsid w:val="005F27A6"/>
    <w:rsid w:val="005F3187"/>
    <w:rsid w:val="005F3A83"/>
    <w:rsid w:val="00601378"/>
    <w:rsid w:val="00601703"/>
    <w:rsid w:val="00605F51"/>
    <w:rsid w:val="00606DEA"/>
    <w:rsid w:val="00606FFC"/>
    <w:rsid w:val="006102BC"/>
    <w:rsid w:val="006114DE"/>
    <w:rsid w:val="0061620F"/>
    <w:rsid w:val="0061747A"/>
    <w:rsid w:val="00624A0B"/>
    <w:rsid w:val="006251E4"/>
    <w:rsid w:val="00626B2A"/>
    <w:rsid w:val="00646FB5"/>
    <w:rsid w:val="00651C88"/>
    <w:rsid w:val="00653B2A"/>
    <w:rsid w:val="00654BA5"/>
    <w:rsid w:val="006550C4"/>
    <w:rsid w:val="00655893"/>
    <w:rsid w:val="0065750C"/>
    <w:rsid w:val="006630D0"/>
    <w:rsid w:val="006655D2"/>
    <w:rsid w:val="006664C7"/>
    <w:rsid w:val="00667520"/>
    <w:rsid w:val="00671268"/>
    <w:rsid w:val="00671843"/>
    <w:rsid w:val="006723FA"/>
    <w:rsid w:val="00680725"/>
    <w:rsid w:val="00684280"/>
    <w:rsid w:val="00685836"/>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614"/>
    <w:rsid w:val="00740934"/>
    <w:rsid w:val="00742549"/>
    <w:rsid w:val="007435F1"/>
    <w:rsid w:val="00744A16"/>
    <w:rsid w:val="00745872"/>
    <w:rsid w:val="00746BEB"/>
    <w:rsid w:val="00747098"/>
    <w:rsid w:val="00750D84"/>
    <w:rsid w:val="007532C8"/>
    <w:rsid w:val="00763583"/>
    <w:rsid w:val="007641A0"/>
    <w:rsid w:val="007668E3"/>
    <w:rsid w:val="00770FA3"/>
    <w:rsid w:val="00773542"/>
    <w:rsid w:val="00774B4E"/>
    <w:rsid w:val="007755E1"/>
    <w:rsid w:val="00775BE9"/>
    <w:rsid w:val="007768B3"/>
    <w:rsid w:val="007769E1"/>
    <w:rsid w:val="00776E6A"/>
    <w:rsid w:val="007778FD"/>
    <w:rsid w:val="00777A92"/>
    <w:rsid w:val="00781301"/>
    <w:rsid w:val="00782669"/>
    <w:rsid w:val="00783FEA"/>
    <w:rsid w:val="00784557"/>
    <w:rsid w:val="00790B33"/>
    <w:rsid w:val="00790C02"/>
    <w:rsid w:val="00795D17"/>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6187"/>
    <w:rsid w:val="007D71A4"/>
    <w:rsid w:val="007E10FF"/>
    <w:rsid w:val="007E27B7"/>
    <w:rsid w:val="007F1E7F"/>
    <w:rsid w:val="007F5EF8"/>
    <w:rsid w:val="00801A54"/>
    <w:rsid w:val="00801D9D"/>
    <w:rsid w:val="00804621"/>
    <w:rsid w:val="008051EA"/>
    <w:rsid w:val="00806BB4"/>
    <w:rsid w:val="008112E6"/>
    <w:rsid w:val="0081243F"/>
    <w:rsid w:val="00812BC6"/>
    <w:rsid w:val="0081584A"/>
    <w:rsid w:val="00816677"/>
    <w:rsid w:val="00821061"/>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92E"/>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75C9"/>
    <w:rsid w:val="008F7B9A"/>
    <w:rsid w:val="00902BF8"/>
    <w:rsid w:val="0090358C"/>
    <w:rsid w:val="00905148"/>
    <w:rsid w:val="0091737D"/>
    <w:rsid w:val="00923995"/>
    <w:rsid w:val="00925F59"/>
    <w:rsid w:val="00926168"/>
    <w:rsid w:val="00926317"/>
    <w:rsid w:val="00926416"/>
    <w:rsid w:val="009275E2"/>
    <w:rsid w:val="00927948"/>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75AA"/>
    <w:rsid w:val="00977BF2"/>
    <w:rsid w:val="00984809"/>
    <w:rsid w:val="00986A22"/>
    <w:rsid w:val="00986D1C"/>
    <w:rsid w:val="00994AD7"/>
    <w:rsid w:val="00996A00"/>
    <w:rsid w:val="00997A2C"/>
    <w:rsid w:val="00997C28"/>
    <w:rsid w:val="009A605A"/>
    <w:rsid w:val="009A6A17"/>
    <w:rsid w:val="009A6B66"/>
    <w:rsid w:val="009C1BF1"/>
    <w:rsid w:val="009C4079"/>
    <w:rsid w:val="009C7049"/>
    <w:rsid w:val="009C749A"/>
    <w:rsid w:val="009C7CE9"/>
    <w:rsid w:val="009D43EF"/>
    <w:rsid w:val="009D45C9"/>
    <w:rsid w:val="009D5EA4"/>
    <w:rsid w:val="009D7C21"/>
    <w:rsid w:val="009E1035"/>
    <w:rsid w:val="009E5C92"/>
    <w:rsid w:val="009E5F9E"/>
    <w:rsid w:val="009F00C2"/>
    <w:rsid w:val="009F0A3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652C7"/>
    <w:rsid w:val="00A70244"/>
    <w:rsid w:val="00A71D19"/>
    <w:rsid w:val="00A7260F"/>
    <w:rsid w:val="00A73AEE"/>
    <w:rsid w:val="00A77BC2"/>
    <w:rsid w:val="00A913D1"/>
    <w:rsid w:val="00A92C54"/>
    <w:rsid w:val="00A9403A"/>
    <w:rsid w:val="00A95B3D"/>
    <w:rsid w:val="00A95E4B"/>
    <w:rsid w:val="00A9614B"/>
    <w:rsid w:val="00A96BCF"/>
    <w:rsid w:val="00AA4B8A"/>
    <w:rsid w:val="00AA7572"/>
    <w:rsid w:val="00AA7B45"/>
    <w:rsid w:val="00AB43EC"/>
    <w:rsid w:val="00AB546D"/>
    <w:rsid w:val="00AB648E"/>
    <w:rsid w:val="00AC000F"/>
    <w:rsid w:val="00AC10D6"/>
    <w:rsid w:val="00AC1C91"/>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7C0F"/>
    <w:rsid w:val="00B87DB8"/>
    <w:rsid w:val="00B918C9"/>
    <w:rsid w:val="00B920A1"/>
    <w:rsid w:val="00B92382"/>
    <w:rsid w:val="00B96D7E"/>
    <w:rsid w:val="00B979F9"/>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77F2"/>
    <w:rsid w:val="00C006E7"/>
    <w:rsid w:val="00C03911"/>
    <w:rsid w:val="00C07440"/>
    <w:rsid w:val="00C10FAD"/>
    <w:rsid w:val="00C12E3C"/>
    <w:rsid w:val="00C1446A"/>
    <w:rsid w:val="00C2373F"/>
    <w:rsid w:val="00C252FB"/>
    <w:rsid w:val="00C34226"/>
    <w:rsid w:val="00C3643F"/>
    <w:rsid w:val="00C37D21"/>
    <w:rsid w:val="00C41E80"/>
    <w:rsid w:val="00C44DF8"/>
    <w:rsid w:val="00C4525E"/>
    <w:rsid w:val="00C45E52"/>
    <w:rsid w:val="00C50D5E"/>
    <w:rsid w:val="00C555C3"/>
    <w:rsid w:val="00C60D05"/>
    <w:rsid w:val="00C62A0D"/>
    <w:rsid w:val="00C665FF"/>
    <w:rsid w:val="00C7017B"/>
    <w:rsid w:val="00C71383"/>
    <w:rsid w:val="00C72644"/>
    <w:rsid w:val="00C74247"/>
    <w:rsid w:val="00C74577"/>
    <w:rsid w:val="00C770AF"/>
    <w:rsid w:val="00C80A8C"/>
    <w:rsid w:val="00C8127A"/>
    <w:rsid w:val="00C81CEC"/>
    <w:rsid w:val="00C84524"/>
    <w:rsid w:val="00C8563B"/>
    <w:rsid w:val="00C85E69"/>
    <w:rsid w:val="00C870B3"/>
    <w:rsid w:val="00C900C7"/>
    <w:rsid w:val="00C90DBF"/>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E18AC"/>
    <w:rsid w:val="00CE4AD3"/>
    <w:rsid w:val="00CE6C1A"/>
    <w:rsid w:val="00CE6C2E"/>
    <w:rsid w:val="00CE6DF2"/>
    <w:rsid w:val="00CF0872"/>
    <w:rsid w:val="00CF1519"/>
    <w:rsid w:val="00CF1BB4"/>
    <w:rsid w:val="00CF1E16"/>
    <w:rsid w:val="00CF2299"/>
    <w:rsid w:val="00CF33E2"/>
    <w:rsid w:val="00CF3B32"/>
    <w:rsid w:val="00CF52FA"/>
    <w:rsid w:val="00CF7F1F"/>
    <w:rsid w:val="00D00B93"/>
    <w:rsid w:val="00D02BA5"/>
    <w:rsid w:val="00D04269"/>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70A06"/>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48F"/>
    <w:rsid w:val="00DC38D3"/>
    <w:rsid w:val="00DC661C"/>
    <w:rsid w:val="00DC7227"/>
    <w:rsid w:val="00DD2820"/>
    <w:rsid w:val="00DD36A5"/>
    <w:rsid w:val="00DD36AB"/>
    <w:rsid w:val="00DD44D7"/>
    <w:rsid w:val="00DE0984"/>
    <w:rsid w:val="00DE5BA5"/>
    <w:rsid w:val="00DE629A"/>
    <w:rsid w:val="00DF1754"/>
    <w:rsid w:val="00DF4450"/>
    <w:rsid w:val="00DF6739"/>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511A"/>
    <w:rsid w:val="00E352D8"/>
    <w:rsid w:val="00E3733E"/>
    <w:rsid w:val="00E44E0C"/>
    <w:rsid w:val="00E459B2"/>
    <w:rsid w:val="00E47A15"/>
    <w:rsid w:val="00E501FC"/>
    <w:rsid w:val="00E5110A"/>
    <w:rsid w:val="00E52640"/>
    <w:rsid w:val="00E55010"/>
    <w:rsid w:val="00E56A91"/>
    <w:rsid w:val="00E62FDF"/>
    <w:rsid w:val="00E63A16"/>
    <w:rsid w:val="00E648B2"/>
    <w:rsid w:val="00E65A1B"/>
    <w:rsid w:val="00E66B03"/>
    <w:rsid w:val="00E67C2C"/>
    <w:rsid w:val="00E76D71"/>
    <w:rsid w:val="00E85154"/>
    <w:rsid w:val="00E8764C"/>
    <w:rsid w:val="00E922E4"/>
    <w:rsid w:val="00EA2391"/>
    <w:rsid w:val="00EA3AA1"/>
    <w:rsid w:val="00EA499D"/>
    <w:rsid w:val="00EA5FFD"/>
    <w:rsid w:val="00EA72C6"/>
    <w:rsid w:val="00EB0B5D"/>
    <w:rsid w:val="00EB15AE"/>
    <w:rsid w:val="00EB5C4C"/>
    <w:rsid w:val="00EB743D"/>
    <w:rsid w:val="00EC2418"/>
    <w:rsid w:val="00EC2B17"/>
    <w:rsid w:val="00EC36B2"/>
    <w:rsid w:val="00EC3F1A"/>
    <w:rsid w:val="00EC5723"/>
    <w:rsid w:val="00EC5DC4"/>
    <w:rsid w:val="00ED2082"/>
    <w:rsid w:val="00ED33BB"/>
    <w:rsid w:val="00ED72A1"/>
    <w:rsid w:val="00EE020F"/>
    <w:rsid w:val="00EE0908"/>
    <w:rsid w:val="00EE2E47"/>
    <w:rsid w:val="00EE6E09"/>
    <w:rsid w:val="00EE7AB0"/>
    <w:rsid w:val="00EF07E8"/>
    <w:rsid w:val="00EF135A"/>
    <w:rsid w:val="00EF271B"/>
    <w:rsid w:val="00EF27E6"/>
    <w:rsid w:val="00EF3710"/>
    <w:rsid w:val="00F02029"/>
    <w:rsid w:val="00F0211C"/>
    <w:rsid w:val="00F02F1E"/>
    <w:rsid w:val="00F03A17"/>
    <w:rsid w:val="00F043AE"/>
    <w:rsid w:val="00F04CC1"/>
    <w:rsid w:val="00F10885"/>
    <w:rsid w:val="00F11B60"/>
    <w:rsid w:val="00F11D82"/>
    <w:rsid w:val="00F1382E"/>
    <w:rsid w:val="00F15D4C"/>
    <w:rsid w:val="00F20114"/>
    <w:rsid w:val="00F218AB"/>
    <w:rsid w:val="00F22D5B"/>
    <w:rsid w:val="00F247D1"/>
    <w:rsid w:val="00F26506"/>
    <w:rsid w:val="00F33013"/>
    <w:rsid w:val="00F353C1"/>
    <w:rsid w:val="00F36E3D"/>
    <w:rsid w:val="00F45423"/>
    <w:rsid w:val="00F4602E"/>
    <w:rsid w:val="00F537A0"/>
    <w:rsid w:val="00F55DC7"/>
    <w:rsid w:val="00F57208"/>
    <w:rsid w:val="00F60B1C"/>
    <w:rsid w:val="00F60BD7"/>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09C"/>
    <w:rsid w:val="00FB57A0"/>
    <w:rsid w:val="00FB69BA"/>
    <w:rsid w:val="00FB6D2A"/>
    <w:rsid w:val="00FC0E43"/>
    <w:rsid w:val="00FC263C"/>
    <w:rsid w:val="00FC2AEE"/>
    <w:rsid w:val="00FC65EC"/>
    <w:rsid w:val="00FD0D67"/>
    <w:rsid w:val="00FD35CC"/>
    <w:rsid w:val="00FD395A"/>
    <w:rsid w:val="00FD599D"/>
    <w:rsid w:val="00FD61E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739"/>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739"/>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www.Humanities.edu.ru/" TargetMode="External"/><Relationship Id="rId3" Type="http://schemas.openxmlformats.org/officeDocument/2006/relationships/styles" Target="styles.xml"/><Relationship Id="rId7" Type="http://schemas.openxmlformats.org/officeDocument/2006/relationships/hyperlink" Target="http://vphil.ru/index.php?option=com_content&amp;task=view&amp;id=124" TargetMode="External"/><Relationship Id="rId12"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phil.ru/index.php?option=com_content&amp;task=view&amp;id=1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kipedia.org" TargetMode="External"/><Relationship Id="rId4" Type="http://schemas.microsoft.com/office/2007/relationships/stylesWithEffects" Target="stylesWithEffects.xml"/><Relationship Id="rId9" Type="http://schemas.openxmlformats.org/officeDocument/2006/relationships/hyperlink" Target="http://www.Humanities.edu.ru/" TargetMode="External"/><Relationship Id="rId14"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0D796-5C6F-4846-BCA4-D2CDA4E6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45</Pages>
  <Words>14438</Words>
  <Characters>82300</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42</cp:revision>
  <dcterms:created xsi:type="dcterms:W3CDTF">2016-12-11T19:10:00Z</dcterms:created>
  <dcterms:modified xsi:type="dcterms:W3CDTF">2023-09-04T11:21:00Z</dcterms:modified>
</cp:coreProperties>
</file>