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F1308" w14:textId="77777777" w:rsidR="00C71B48" w:rsidRPr="00FD55D6" w:rsidRDefault="00C71B48" w:rsidP="000803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269D866" w14:textId="77777777" w:rsidR="00C71B48" w:rsidRPr="00FD55D6" w:rsidRDefault="00C71B48" w:rsidP="000803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9F8744" w14:textId="77777777" w:rsidR="00C71B48" w:rsidRPr="00FD55D6" w:rsidRDefault="00C71B48" w:rsidP="000803E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014F6BF" w14:textId="77777777" w:rsidR="00C71B48" w:rsidRDefault="00C71B48" w:rsidP="000803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4ADC53" w14:textId="77777777" w:rsidR="000803E4" w:rsidRPr="00FD55D6" w:rsidRDefault="000803E4" w:rsidP="000803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F3206A" w14:textId="77777777" w:rsidR="000803E4" w:rsidRPr="000803E4" w:rsidRDefault="000803E4" w:rsidP="000803E4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0C7868C5" w14:textId="77777777" w:rsidR="00560F9B" w:rsidRPr="00A8148E" w:rsidRDefault="00560F9B" w:rsidP="00560F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02581859" w14:textId="77777777" w:rsidR="00560F9B" w:rsidRPr="00A8148E" w:rsidRDefault="00560F9B" w:rsidP="00560F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08AACC74" w14:textId="77777777" w:rsidR="00560F9B" w:rsidRPr="00A8148E" w:rsidRDefault="00560F9B" w:rsidP="00560F9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1B722183" w14:textId="77777777" w:rsidR="00560F9B" w:rsidRDefault="00560F9B" w:rsidP="00560F9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580</w:t>
      </w:r>
    </w:p>
    <w:p w14:paraId="047C5EDF" w14:textId="77777777" w:rsidR="00560F9B" w:rsidRDefault="00560F9B" w:rsidP="00560F9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14:paraId="08C4342D" w14:textId="77777777" w:rsidR="000803E4" w:rsidRPr="000803E4" w:rsidRDefault="000803E4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i/>
          <w:sz w:val="28"/>
          <w:szCs w:val="28"/>
          <w:lang w:eastAsia="ru-RU"/>
        </w:rPr>
      </w:pPr>
    </w:p>
    <w:p w14:paraId="6A126170" w14:textId="77777777" w:rsidR="00C71B48" w:rsidRPr="00937DD6" w:rsidRDefault="00C71B48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</w:p>
    <w:p w14:paraId="5E30E8C7" w14:textId="77777777" w:rsidR="00D76D11" w:rsidRPr="00F871AA" w:rsidRDefault="00D76D11" w:rsidP="000803E4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5F0FC9" w14:textId="77777777" w:rsidR="00D76D11" w:rsidRPr="00F871AA" w:rsidRDefault="00D76D11" w:rsidP="000803E4">
      <w:pPr>
        <w:pStyle w:val="1"/>
        <w:ind w:left="0"/>
        <w:jc w:val="center"/>
        <w:rPr>
          <w:sz w:val="28"/>
          <w:szCs w:val="28"/>
        </w:rPr>
      </w:pPr>
      <w:r w:rsidRPr="00F871AA">
        <w:rPr>
          <w:sz w:val="28"/>
          <w:szCs w:val="28"/>
        </w:rPr>
        <w:t xml:space="preserve"> </w:t>
      </w:r>
    </w:p>
    <w:p w14:paraId="7AED3E4D" w14:textId="77777777" w:rsidR="00D76D11" w:rsidRDefault="00D76D11" w:rsidP="000803E4">
      <w:pPr>
        <w:pStyle w:val="1"/>
        <w:ind w:left="0"/>
        <w:jc w:val="center"/>
        <w:rPr>
          <w:sz w:val="28"/>
          <w:szCs w:val="28"/>
        </w:rPr>
      </w:pPr>
    </w:p>
    <w:p w14:paraId="7A7BF738" w14:textId="77777777" w:rsidR="000803E4" w:rsidRPr="00F871AA" w:rsidRDefault="000803E4" w:rsidP="000803E4">
      <w:pPr>
        <w:pStyle w:val="1"/>
        <w:ind w:left="0"/>
        <w:jc w:val="center"/>
        <w:rPr>
          <w:sz w:val="28"/>
          <w:szCs w:val="28"/>
        </w:rPr>
      </w:pPr>
    </w:p>
    <w:p w14:paraId="00C82B3D" w14:textId="77777777" w:rsidR="00D76D11" w:rsidRPr="00F871AA" w:rsidRDefault="00D76D11" w:rsidP="000803E4">
      <w:pPr>
        <w:pStyle w:val="1"/>
        <w:ind w:left="0"/>
        <w:rPr>
          <w:sz w:val="28"/>
          <w:szCs w:val="28"/>
        </w:rPr>
      </w:pPr>
    </w:p>
    <w:p w14:paraId="1A2F7B6F" w14:textId="77777777" w:rsidR="00D76D11" w:rsidRPr="00F871AA" w:rsidRDefault="00D76D11" w:rsidP="000803E4">
      <w:pPr>
        <w:pStyle w:val="1"/>
        <w:ind w:left="0"/>
        <w:jc w:val="center"/>
        <w:rPr>
          <w:sz w:val="28"/>
          <w:szCs w:val="28"/>
        </w:rPr>
      </w:pPr>
    </w:p>
    <w:p w14:paraId="2A9F149D" w14:textId="4EF6D346" w:rsidR="00153EA9" w:rsidRPr="002B75BC" w:rsidRDefault="00560F9B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153EA9" w:rsidRPr="002B75BC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33E68E5C" w14:textId="77777777" w:rsidR="00153EA9" w:rsidRPr="002B75BC" w:rsidRDefault="00153EA9" w:rsidP="000803E4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B75BC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14:paraId="2EF02DE9" w14:textId="77777777" w:rsidR="000803E4" w:rsidRDefault="000803E4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F1E149B" w14:textId="77777777" w:rsidR="00153EA9" w:rsidRPr="00153EA9" w:rsidRDefault="00153EA9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53EA9">
        <w:rPr>
          <w:rFonts w:ascii="Times New Roman" w:eastAsia="Calibri" w:hAnsi="Times New Roman"/>
          <w:b/>
          <w:sz w:val="28"/>
          <w:szCs w:val="28"/>
        </w:rPr>
        <w:t>ОП.07 ОСНОВЫ СОЦИАЛЬНОЙ МЕДИЦИНЫ</w:t>
      </w:r>
    </w:p>
    <w:p w14:paraId="50094F0B" w14:textId="77777777" w:rsidR="00153EA9" w:rsidRDefault="00153EA9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2A3B28" w14:textId="77777777" w:rsidR="000803E4" w:rsidRDefault="000803E4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2C1F0F" w14:textId="77777777" w:rsidR="000803E4" w:rsidRDefault="00153EA9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37DD6">
        <w:rPr>
          <w:rFonts w:ascii="Times New Roman" w:hAnsi="Times New Roman"/>
          <w:sz w:val="28"/>
          <w:szCs w:val="28"/>
        </w:rPr>
        <w:t>пециальност</w:t>
      </w:r>
      <w:r>
        <w:rPr>
          <w:rFonts w:ascii="Times New Roman" w:hAnsi="Times New Roman"/>
          <w:sz w:val="28"/>
          <w:szCs w:val="28"/>
        </w:rPr>
        <w:t xml:space="preserve">ь </w:t>
      </w:r>
    </w:p>
    <w:p w14:paraId="1AB05EC3" w14:textId="77777777" w:rsidR="00153EA9" w:rsidRPr="00937DD6" w:rsidRDefault="00153EA9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39.02.01. С</w:t>
      </w:r>
      <w:r w:rsidRPr="00CB122C">
        <w:rPr>
          <w:rFonts w:ascii="Times New Roman" w:hAnsi="Times New Roman"/>
          <w:sz w:val="28"/>
          <w:szCs w:val="28"/>
        </w:rPr>
        <w:t>оциальная работа</w:t>
      </w:r>
    </w:p>
    <w:p w14:paraId="7B303049" w14:textId="77777777" w:rsidR="00153EA9" w:rsidRPr="009009D6" w:rsidRDefault="00153EA9" w:rsidP="000803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B94B5F" w14:textId="77777777" w:rsidR="00D76D11" w:rsidRPr="00950FCB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98D2FE4" w14:textId="77777777" w:rsidR="00D76D11" w:rsidRPr="00F871AA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872F008" w14:textId="77777777" w:rsidR="00D76D11" w:rsidRPr="00F871AA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F4835" w14:textId="77777777" w:rsidR="00D76D11" w:rsidRPr="00F871AA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320945" w14:textId="77777777" w:rsidR="00D76D11" w:rsidRPr="00F871AA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E9A8B1C" w14:textId="77777777" w:rsidR="00D76D11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9D7925B" w14:textId="77777777" w:rsidR="00D76D11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16772A" w14:textId="77777777" w:rsidR="00D76D11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5EE65262" w14:textId="77777777" w:rsidR="00153EA9" w:rsidRPr="00F871AA" w:rsidRDefault="00153EA9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4F3686C" w14:textId="77777777" w:rsidR="00D76D11" w:rsidRPr="00F871AA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8F9C383" w14:textId="77777777" w:rsidR="00D76D11" w:rsidRPr="00F871AA" w:rsidRDefault="00D76D11" w:rsidP="000803E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0CE4EFC" w14:textId="77777777" w:rsidR="00D76D11" w:rsidRPr="00F871AA" w:rsidRDefault="00D76D11" w:rsidP="00080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</w:p>
    <w:p w14:paraId="75B8DD94" w14:textId="0E7D70BF" w:rsidR="00D76D11" w:rsidRPr="00F871AA" w:rsidRDefault="00D76D11" w:rsidP="00080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CA917" wp14:editId="29CFA76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309809D5" id="Прямоугольник 1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613DF0">
        <w:rPr>
          <w:rFonts w:ascii="Times New Roman" w:hAnsi="Times New Roman"/>
          <w:bCs/>
          <w:sz w:val="28"/>
          <w:szCs w:val="28"/>
        </w:rPr>
        <w:t>202</w:t>
      </w:r>
      <w:r w:rsidR="00560F9B">
        <w:rPr>
          <w:rFonts w:ascii="Times New Roman" w:hAnsi="Times New Roman"/>
          <w:bCs/>
          <w:sz w:val="28"/>
          <w:szCs w:val="28"/>
        </w:rPr>
        <w:t>3</w:t>
      </w:r>
    </w:p>
    <w:p w14:paraId="50197445" w14:textId="77777777" w:rsidR="000803E4" w:rsidRDefault="000803E4" w:rsidP="000803E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B8E5E7E" w14:textId="77777777" w:rsidR="000803E4" w:rsidRDefault="000803E4" w:rsidP="000803E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FCC0967" w14:textId="26DD31B8" w:rsidR="000803E4" w:rsidRDefault="00560F9B" w:rsidP="000803E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Фонд </w:t>
      </w:r>
      <w:r w:rsidR="000803E4" w:rsidRPr="000803E4">
        <w:rPr>
          <w:rFonts w:ascii="Times New Roman" w:hAnsi="Times New Roman"/>
          <w:bCs/>
          <w:sz w:val="28"/>
          <w:szCs w:val="28"/>
        </w:rPr>
        <w:t>оценочных средств составлен в соответствии с ФГОС по специальности 39.02.01 Социальная работа и рабочей программой учебной дисциплины</w:t>
      </w:r>
    </w:p>
    <w:p w14:paraId="7191712F" w14:textId="77777777" w:rsidR="000803E4" w:rsidRDefault="000803E4" w:rsidP="000803E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3AFFDD3" w14:textId="77777777" w:rsidR="000803E4" w:rsidRDefault="000803E4" w:rsidP="000803E4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1A97B44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1DEAC409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26F4910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252C2B5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0C044FB5" w14:textId="77777777" w:rsidR="00D76D11" w:rsidRPr="00F871AA" w:rsidRDefault="00D76D11" w:rsidP="00080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Вязникова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И.П.</w:t>
      </w:r>
      <w:r w:rsidR="00153EA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153EA9" w:rsidRPr="00D76D11">
        <w:rPr>
          <w:rFonts w:ascii="Times New Roman" w:hAnsi="Times New Roman"/>
          <w:sz w:val="28"/>
          <w:szCs w:val="28"/>
          <w:lang w:eastAsia="ru-RU"/>
        </w:rPr>
        <w:t>преподаватель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</w:t>
      </w:r>
      <w:proofErr w:type="gramStart"/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1C727DD7" w14:textId="77777777" w:rsidR="00D76D11" w:rsidRPr="00F871AA" w:rsidRDefault="00D76D11" w:rsidP="000803E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F526596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698B1FF" w14:textId="557AE57E" w:rsidR="00C71B48" w:rsidRDefault="00560F9B" w:rsidP="00560F9B">
      <w:pPr>
        <w:pStyle w:val="a3"/>
        <w:keepNext/>
        <w:keepLines/>
        <w:suppressLineNumbers/>
        <w:suppressAutoHyphens/>
        <w:spacing w:after="0" w:line="240" w:lineRule="auto"/>
        <w:ind w:hanging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C14E2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C14E2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</w:t>
      </w:r>
      <w:r w:rsidRPr="00EC14E2">
        <w:rPr>
          <w:rFonts w:ascii="Times New Roman" w:hAnsi="Times New Roman"/>
          <w:sz w:val="28"/>
          <w:szCs w:val="28"/>
        </w:rPr>
        <w:t>ротокол</w:t>
      </w:r>
      <w:r>
        <w:rPr>
          <w:rFonts w:ascii="Times New Roman" w:hAnsi="Times New Roman"/>
          <w:sz w:val="28"/>
          <w:szCs w:val="28"/>
        </w:rPr>
        <w:t xml:space="preserve"> № 1 от 31.08.2022</w:t>
      </w:r>
      <w:r w:rsidRPr="00EC14E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., Протокол № 11 от 13.06.2023</w:t>
      </w:r>
    </w:p>
    <w:p w14:paraId="6AF152FC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097519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DE1B1F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3C34256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4D4C16C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10D2088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FA5C225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15DCE2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2C7A2F7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FC3C7E6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4D8D185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CEAA4AB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0BC2DA8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E305156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AD18C5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19C372D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FD8B9E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9E2172C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9FC69A" w14:textId="77777777" w:rsidR="000803E4" w:rsidRDefault="000803E4" w:rsidP="000803E4">
      <w:pPr>
        <w:pStyle w:val="a3"/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4992F70F" w14:textId="77777777" w:rsidR="00D76D11" w:rsidRPr="00F871AA" w:rsidRDefault="000803E4" w:rsidP="000803E4">
      <w:pPr>
        <w:keepNext/>
        <w:keepLines/>
        <w:suppressLineNumbers/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261CD09E" w14:textId="77777777" w:rsidR="00D76D11" w:rsidRPr="009C5D5D" w:rsidRDefault="00D76D11" w:rsidP="000803E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3A7C12E4" w14:textId="77777777" w:rsidR="00D76D11" w:rsidRPr="00D76D11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программу учебной дисциплины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общепрофессионального 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учебного цикла </w:t>
      </w:r>
      <w:r w:rsidRPr="00D76D11">
        <w:rPr>
          <w:rFonts w:ascii="Times New Roman" w:eastAsia="Calibri" w:hAnsi="Times New Roman"/>
          <w:sz w:val="28"/>
          <w:szCs w:val="28"/>
        </w:rPr>
        <w:t>ОП.07 Основы социальной медицины.</w:t>
      </w:r>
    </w:p>
    <w:p w14:paraId="44ED9855" w14:textId="77777777" w:rsidR="00D76D11" w:rsidRPr="009C5D5D" w:rsidRDefault="00D76D11" w:rsidP="000803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9C5D5D">
        <w:rPr>
          <w:rFonts w:ascii="Times New Roman" w:eastAsia="Calibri" w:hAnsi="Times New Roman"/>
          <w:sz w:val="28"/>
          <w:szCs w:val="28"/>
          <w:lang w:eastAsia="ru-RU"/>
        </w:rPr>
        <w:t>КОС включает контрольные материалы для текущего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69F9D71C" w14:textId="77777777" w:rsidR="00D76D11" w:rsidRPr="00D76D11" w:rsidRDefault="00D76D11" w:rsidP="00080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C5D5D">
        <w:rPr>
          <w:rFonts w:ascii="Times New Roman" w:hAnsi="Times New Roman"/>
          <w:sz w:val="28"/>
          <w:szCs w:val="28"/>
          <w:lang w:eastAsia="ru-RU"/>
        </w:rPr>
        <w:t xml:space="preserve">КОС </w:t>
      </w:r>
      <w:proofErr w:type="gramStart"/>
      <w:r w:rsidRPr="009C5D5D">
        <w:rPr>
          <w:rFonts w:ascii="Times New Roman" w:hAnsi="Times New Roman"/>
          <w:sz w:val="28"/>
          <w:szCs w:val="28"/>
          <w:lang w:eastAsia="ru-RU"/>
        </w:rPr>
        <w:t>разработан</w:t>
      </w:r>
      <w:proofErr w:type="gramEnd"/>
      <w:r w:rsidRPr="009C5D5D">
        <w:rPr>
          <w:rFonts w:ascii="Times New Roman" w:hAnsi="Times New Roman"/>
          <w:sz w:val="28"/>
          <w:szCs w:val="28"/>
          <w:lang w:eastAsia="ru-RU"/>
        </w:rPr>
        <w:t xml:space="preserve"> на основе ФГОС СОО по программе подготовки специалистов среднего звена по </w:t>
      </w:r>
      <w:r>
        <w:rPr>
          <w:rFonts w:ascii="Times New Roman" w:hAnsi="Times New Roman"/>
          <w:sz w:val="28"/>
          <w:szCs w:val="28"/>
          <w:lang w:eastAsia="ru-RU"/>
        </w:rPr>
        <w:t xml:space="preserve">специальности </w:t>
      </w:r>
      <w:r>
        <w:rPr>
          <w:rFonts w:ascii="Times New Roman" w:eastAsia="Calibri" w:hAnsi="Times New Roman"/>
          <w:sz w:val="28"/>
          <w:szCs w:val="28"/>
        </w:rPr>
        <w:t>39.02.01 Социальная работа</w:t>
      </w:r>
      <w:r w:rsidRPr="009C5D5D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Pr="00D76D11">
        <w:rPr>
          <w:rFonts w:ascii="Times New Roman" w:eastAsia="Calibri" w:hAnsi="Times New Roman"/>
          <w:sz w:val="28"/>
          <w:szCs w:val="28"/>
        </w:rPr>
        <w:t>ОП.07 Основы социальной медицины.</w:t>
      </w:r>
    </w:p>
    <w:p w14:paraId="30BE2C08" w14:textId="77777777" w:rsidR="00CD54FC" w:rsidRPr="00CD54FC" w:rsidRDefault="00CD54FC" w:rsidP="000803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CD54FC">
        <w:rPr>
          <w:rFonts w:ascii="Times New Roman" w:hAnsi="Times New Roman"/>
          <w:spacing w:val="-1"/>
          <w:sz w:val="28"/>
          <w:szCs w:val="28"/>
        </w:rPr>
        <w:t xml:space="preserve">Оценка качества подготовки </w:t>
      </w:r>
      <w:proofErr w:type="gramStart"/>
      <w:r w:rsidRPr="00CD54FC">
        <w:rPr>
          <w:rFonts w:ascii="Times New Roman" w:hAnsi="Times New Roman"/>
          <w:spacing w:val="-1"/>
          <w:sz w:val="28"/>
          <w:szCs w:val="28"/>
        </w:rPr>
        <w:t>обучающихся</w:t>
      </w:r>
      <w:proofErr w:type="gramEnd"/>
      <w:r w:rsidRPr="00CD54FC">
        <w:rPr>
          <w:rFonts w:ascii="Times New Roman" w:hAnsi="Times New Roman"/>
          <w:spacing w:val="-1"/>
          <w:sz w:val="28"/>
          <w:szCs w:val="28"/>
        </w:rPr>
        <w:t xml:space="preserve"> осуществляется в направлении: оценка уровня освоения учебной дисциплин</w:t>
      </w:r>
      <w:r w:rsidRPr="00CD54FC">
        <w:rPr>
          <w:rFonts w:ascii="Times New Roman" w:hAnsi="Times New Roman"/>
          <w:sz w:val="28"/>
          <w:szCs w:val="28"/>
          <w:lang w:eastAsia="ru-RU"/>
        </w:rPr>
        <w:t>ы.</w:t>
      </w:r>
    </w:p>
    <w:p w14:paraId="0AAC071A" w14:textId="77777777" w:rsidR="00CD54FC" w:rsidRPr="00CD54FC" w:rsidRDefault="00CD54FC" w:rsidP="000803E4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CD54FC">
        <w:rPr>
          <w:rFonts w:ascii="Times New Roman" w:hAnsi="Times New Roman"/>
          <w:sz w:val="28"/>
          <w:szCs w:val="28"/>
        </w:rPr>
        <w:tab/>
      </w:r>
      <w:r w:rsidRPr="00CD54FC">
        <w:rPr>
          <w:rFonts w:ascii="Times New Roman" w:hAnsi="Times New Roman"/>
          <w:sz w:val="28"/>
          <w:szCs w:val="28"/>
        </w:rPr>
        <w:tab/>
        <w:t>Форма промежуточной аттестации освоения учебной дисциплины – дифференцированный зачет.</w:t>
      </w:r>
    </w:p>
    <w:p w14:paraId="04991BE8" w14:textId="77777777" w:rsidR="00D76D11" w:rsidRPr="009C5D5D" w:rsidRDefault="00D76D11" w:rsidP="000803E4">
      <w:pPr>
        <w:spacing w:after="0" w:line="240" w:lineRule="auto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14:paraId="00D05440" w14:textId="77777777" w:rsidR="00D76D11" w:rsidRPr="009C5D5D" w:rsidRDefault="00D76D11" w:rsidP="000803E4">
      <w:pPr>
        <w:spacing w:after="0" w:line="240" w:lineRule="auto"/>
        <w:ind w:firstLine="360"/>
        <w:jc w:val="both"/>
        <w:rPr>
          <w:bCs/>
          <w:sz w:val="28"/>
          <w:szCs w:val="28"/>
          <w:lang w:eastAsia="ru-RU"/>
        </w:rPr>
      </w:pPr>
    </w:p>
    <w:p w14:paraId="533CBADE" w14:textId="77777777" w:rsidR="00D76D11" w:rsidRPr="009C5D5D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BD9C983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149D5A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E55BB7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BFC430A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7A49C04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10226EF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9C84BA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9CAE9C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2E364C0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89CD790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406A9E5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B0AD53" w14:textId="77777777" w:rsidR="00D76D11" w:rsidRPr="00F871AA" w:rsidRDefault="00D76D11" w:rsidP="000803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F64204" w14:textId="77777777" w:rsidR="00D76D11" w:rsidRPr="00F871AA" w:rsidRDefault="00D76D11" w:rsidP="000803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br w:type="page"/>
      </w:r>
    </w:p>
    <w:p w14:paraId="244F467B" w14:textId="77777777" w:rsidR="00D76D11" w:rsidRPr="00F871AA" w:rsidRDefault="000803E4" w:rsidP="000803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D76D11" w:rsidRPr="00F871AA" w14:paraId="0583AD09" w14:textId="77777777" w:rsidTr="006C32B4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FAAE9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7865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D76D11" w:rsidRPr="00F871AA" w14:paraId="60847C08" w14:textId="77777777" w:rsidTr="006C32B4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ECCA" w14:textId="77777777" w:rsidR="00D76D11" w:rsidRPr="00F871AA" w:rsidRDefault="00D76D11" w:rsidP="000803E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5D5E7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D490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14:paraId="1DF66365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14:paraId="104FCD52" w14:textId="77777777" w:rsidR="00D76D11" w:rsidRPr="00F871AA" w:rsidRDefault="00D76D11" w:rsidP="000803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6D11" w:rsidRPr="00F871AA" w14:paraId="4635FD0E" w14:textId="77777777" w:rsidTr="006C32B4">
        <w:trPr>
          <w:trHeight w:val="8773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366A" w14:textId="77777777" w:rsidR="00565FDB" w:rsidRPr="005440A9" w:rsidRDefault="00D76D11" w:rsidP="000803E4">
            <w:pPr>
              <w:pStyle w:val="a5"/>
              <w:rPr>
                <w:sz w:val="28"/>
                <w:szCs w:val="28"/>
              </w:rPr>
            </w:pPr>
            <w:r w:rsidRPr="00F871AA">
              <w:rPr>
                <w:bCs/>
                <w:sz w:val="28"/>
                <w:szCs w:val="28"/>
              </w:rPr>
              <w:t>У</w:t>
            </w:r>
            <w:proofErr w:type="gramStart"/>
            <w:r w:rsidRPr="00F871AA">
              <w:rPr>
                <w:bCs/>
                <w:sz w:val="28"/>
                <w:szCs w:val="28"/>
              </w:rPr>
              <w:t>1</w:t>
            </w:r>
            <w:proofErr w:type="gramEnd"/>
            <w:r w:rsidRPr="00F871AA">
              <w:rPr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565FDB" w:rsidRPr="005440A9">
              <w:rPr>
                <w:sz w:val="28"/>
                <w:szCs w:val="28"/>
              </w:rPr>
              <w:t>анализировать медико-социальные условия жизни человека, семьи или группы людей, выявлять медико-социальные проблемы;</w:t>
            </w:r>
          </w:p>
          <w:p w14:paraId="250F75D9" w14:textId="77777777" w:rsidR="00D76D11" w:rsidRPr="00F871AA" w:rsidRDefault="00D76D11" w:rsidP="00080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____________________________________</w:t>
            </w:r>
            <w:r w:rsidRPr="00F871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D28CA8A" w14:textId="77777777" w:rsidR="00565FDB" w:rsidRPr="005440A9" w:rsidRDefault="00D76D11" w:rsidP="000803E4">
            <w:pPr>
              <w:pStyle w:val="a5"/>
              <w:rPr>
                <w:sz w:val="28"/>
                <w:szCs w:val="28"/>
              </w:rPr>
            </w:pPr>
            <w:r w:rsidRPr="00F871AA">
              <w:rPr>
                <w:bCs/>
                <w:sz w:val="28"/>
                <w:szCs w:val="28"/>
              </w:rPr>
              <w:t>У</w:t>
            </w:r>
            <w:proofErr w:type="gramStart"/>
            <w:r w:rsidRPr="00F871AA">
              <w:rPr>
                <w:bCs/>
                <w:sz w:val="28"/>
                <w:szCs w:val="28"/>
              </w:rPr>
              <w:t>2</w:t>
            </w:r>
            <w:proofErr w:type="gramEnd"/>
            <w:r w:rsidRPr="00F871AA">
              <w:rPr>
                <w:bCs/>
                <w:sz w:val="28"/>
                <w:szCs w:val="28"/>
              </w:rPr>
              <w:t xml:space="preserve">: </w:t>
            </w:r>
            <w:r w:rsidR="00565FDB" w:rsidRPr="005440A9">
              <w:rPr>
                <w:sz w:val="28"/>
                <w:szCs w:val="28"/>
              </w:rPr>
              <w:t>осуществлять взаимодействия в структуре отечественной системы здравоохранения и социальной защиты для решения медико-социальных проблем населения;</w:t>
            </w:r>
          </w:p>
          <w:p w14:paraId="00EEFFA1" w14:textId="77777777" w:rsidR="00D76D11" w:rsidRPr="00F871AA" w:rsidRDefault="00D76D11" w:rsidP="000803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  <w:r w:rsidRPr="00F871A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6BD181C0" w14:textId="77777777" w:rsidR="00D76D11" w:rsidRPr="00F871AA" w:rsidRDefault="00D76D11" w:rsidP="000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31: </w:t>
            </w:r>
            <w:r w:rsidR="00565FDB" w:rsidRPr="005440A9">
              <w:rPr>
                <w:rFonts w:ascii="Times New Roman" w:hAnsi="Times New Roman"/>
                <w:sz w:val="28"/>
                <w:szCs w:val="28"/>
              </w:rPr>
              <w:t>типы  и формы социальных объединений, связей и отношений людей в социальных общностях;</w:t>
            </w:r>
          </w:p>
          <w:p w14:paraId="5F6BA0C7" w14:textId="77777777" w:rsidR="00565FDB" w:rsidRPr="00565FDB" w:rsidRDefault="00D76D11" w:rsidP="000803E4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4"/>
                <w:sz w:val="28"/>
                <w:szCs w:val="28"/>
              </w:rPr>
            </w:pPr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 w:rsidRPr="00F871A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: </w:t>
            </w:r>
            <w:r w:rsidR="00565FDB" w:rsidRPr="00565FDB">
              <w:rPr>
                <w:rFonts w:ascii="Times New Roman" w:eastAsiaTheme="minorHAnsi" w:hAnsi="Times New Roman"/>
                <w:sz w:val="28"/>
                <w:szCs w:val="28"/>
              </w:rPr>
              <w:t>основные категории социальной медицины;</w:t>
            </w:r>
          </w:p>
          <w:p w14:paraId="3F03EB9A" w14:textId="77777777" w:rsidR="00D76D11" w:rsidRPr="00F871AA" w:rsidRDefault="00D76D11" w:rsidP="000803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14:paraId="14724FB6" w14:textId="77777777" w:rsidR="00565FDB" w:rsidRPr="005440A9" w:rsidRDefault="00D76D11" w:rsidP="000803E4">
            <w:pPr>
              <w:pStyle w:val="a5"/>
              <w:rPr>
                <w:sz w:val="28"/>
                <w:szCs w:val="28"/>
              </w:rPr>
            </w:pPr>
            <w:r w:rsidRPr="00F871AA">
              <w:rPr>
                <w:bCs/>
                <w:sz w:val="28"/>
                <w:szCs w:val="28"/>
              </w:rPr>
              <w:t xml:space="preserve">З3: </w:t>
            </w:r>
            <w:r w:rsidR="00565FDB" w:rsidRPr="005440A9">
              <w:rPr>
                <w:sz w:val="28"/>
                <w:szCs w:val="28"/>
              </w:rPr>
              <w:t xml:space="preserve"> формы  </w:t>
            </w:r>
            <w:proofErr w:type="gramStart"/>
            <w:r w:rsidR="00565FDB" w:rsidRPr="005440A9">
              <w:rPr>
                <w:sz w:val="28"/>
                <w:szCs w:val="28"/>
              </w:rPr>
              <w:t>медико-социальной</w:t>
            </w:r>
            <w:proofErr w:type="gramEnd"/>
            <w:r w:rsidR="00565FDB" w:rsidRPr="005440A9">
              <w:rPr>
                <w:sz w:val="28"/>
                <w:szCs w:val="28"/>
              </w:rPr>
              <w:t xml:space="preserve"> помощи населению;</w:t>
            </w:r>
          </w:p>
          <w:p w14:paraId="0068A7A7" w14:textId="77777777" w:rsidR="00D76D11" w:rsidRPr="00565FDB" w:rsidRDefault="00565FDB" w:rsidP="000803E4">
            <w:pPr>
              <w:spacing w:after="0" w:line="240" w:lineRule="auto"/>
              <w:jc w:val="both"/>
              <w:rPr>
                <w:rFonts w:ascii="Times New Roman" w:eastAsia="Calibri" w:hAnsi="Times New Roman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:</w:t>
            </w:r>
            <w:r w:rsidR="00153EA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565FDB">
              <w:rPr>
                <w:rFonts w:ascii="Times New Roman" w:eastAsiaTheme="minorHAnsi" w:hAnsi="Times New Roman"/>
                <w:sz w:val="28"/>
                <w:szCs w:val="28"/>
              </w:rPr>
              <w:t xml:space="preserve"> этапы и особенности  социальной работы в медико-социальной сфере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5D6D" w14:textId="77777777" w:rsidR="00D76D11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3EB0FB70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6AABB93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EEABF9B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EC588E9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B21FFD3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602FCB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F167F65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4D22413F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2DFBF5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D27B954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7FD7E65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2E6A8FA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5ED792E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24EA503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2E1D52FC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0560CB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5F1E05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0F6A39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56B06B0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5EC830E" w14:textId="77777777" w:rsid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D6C5FE4" w14:textId="77777777" w:rsidR="00565FDB" w:rsidRPr="00565FDB" w:rsidRDefault="00565FDB" w:rsidP="000803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8353" w14:textId="77777777" w:rsidR="00D76D11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3265C44C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528537B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174E2D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1F12E7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724F9D1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0908EDB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C54FC8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50929EF8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E97EEA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FB6A349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A2FDEA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F3BE0C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8CE8323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589B911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14:paraId="6F8DBBD5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B6BC17B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FEA6320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DE99B7E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5FEF495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0F9E0BA" w14:textId="77777777" w:rsid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D2F2F49" w14:textId="77777777" w:rsidR="00565FDB" w:rsidRPr="00565FDB" w:rsidRDefault="00565FDB" w:rsidP="000803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2039CD8A" w14:textId="77777777" w:rsidR="00D76D11" w:rsidRPr="00F871AA" w:rsidRDefault="00D76D11" w:rsidP="000803E4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48EFD99" w14:textId="77777777" w:rsidR="00D76D11" w:rsidRPr="00F871AA" w:rsidRDefault="00D76D11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CA3C7F2" w14:textId="77777777" w:rsidR="00CD54FC" w:rsidRPr="00CD54FC" w:rsidRDefault="00D76D11" w:rsidP="000803E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  <w:proofErr w:type="gramStart"/>
      <w:r w:rsidR="00CD54FC" w:rsidRPr="00CD54FC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  <w:proofErr w:type="gramEnd"/>
    </w:p>
    <w:p w14:paraId="123A884D" w14:textId="77777777" w:rsidR="00CD54FC" w:rsidRPr="00CD54FC" w:rsidRDefault="00CD54FC" w:rsidP="000803E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CD54FC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CD54FC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A8BAF56" w14:textId="77777777" w:rsidR="00CD54FC" w:rsidRPr="00CD54FC" w:rsidRDefault="00CD54FC" w:rsidP="000803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7"/>
        <w:gridCol w:w="506"/>
        <w:gridCol w:w="43"/>
        <w:gridCol w:w="1857"/>
        <w:gridCol w:w="43"/>
        <w:gridCol w:w="4266"/>
        <w:gridCol w:w="36"/>
        <w:gridCol w:w="2588"/>
        <w:gridCol w:w="62"/>
      </w:tblGrid>
      <w:tr w:rsidR="00CD54FC" w:rsidRPr="00CD54FC" w14:paraId="195894BD" w14:textId="77777777" w:rsidTr="000803E4">
        <w:trPr>
          <w:gridAfter w:val="1"/>
          <w:wAfter w:w="32" w:type="pct"/>
          <w:trHeight w:hRule="exact" w:val="941"/>
        </w:trPr>
        <w:tc>
          <w:tcPr>
            <w:tcW w:w="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D26D62" w14:textId="77777777" w:rsidR="00CD54FC" w:rsidRPr="00CD54FC" w:rsidRDefault="00CD54FC" w:rsidP="000803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2BAF4BD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54F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D54F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4BA99C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B6B34A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091433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CD54FC" w:rsidRPr="00CD54FC" w14:paraId="41E3C428" w14:textId="77777777" w:rsidTr="000803E4">
        <w:trPr>
          <w:gridAfter w:val="1"/>
          <w:wAfter w:w="32" w:type="pct"/>
          <w:trHeight w:hRule="exact" w:val="317"/>
        </w:trPr>
        <w:tc>
          <w:tcPr>
            <w:tcW w:w="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4ED094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8A4A744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B1ABF3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E1E77BA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D54FC" w:rsidRPr="00CD54FC" w14:paraId="6C000676" w14:textId="77777777" w:rsidTr="000803E4">
        <w:trPr>
          <w:gridAfter w:val="1"/>
          <w:wAfter w:w="32" w:type="pct"/>
          <w:trHeight w:hRule="exact" w:val="1507"/>
        </w:trPr>
        <w:tc>
          <w:tcPr>
            <w:tcW w:w="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E9051A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7596BA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2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244712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C74DCA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CD54FC" w:rsidRPr="00CD54FC" w14:paraId="579A9D26" w14:textId="77777777" w:rsidTr="000803E4">
        <w:trPr>
          <w:gridAfter w:val="1"/>
          <w:wAfter w:w="32" w:type="pct"/>
          <w:trHeight w:hRule="exact" w:val="1517"/>
        </w:trPr>
        <w:tc>
          <w:tcPr>
            <w:tcW w:w="28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04D307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C209E9D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28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71DC88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CD54F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CD54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260BAD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CD54FC" w:rsidRPr="00CD54FC" w14:paraId="19526161" w14:textId="77777777" w:rsidTr="000803E4">
        <w:trPr>
          <w:gridBefore w:val="1"/>
          <w:wBefore w:w="19" w:type="pct"/>
          <w:trHeight w:hRule="exact" w:val="5520"/>
        </w:trPr>
        <w:tc>
          <w:tcPr>
            <w:tcW w:w="2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8BA893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CEED36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right="19" w:firstLine="2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>Разноуровневые</w:t>
            </w:r>
            <w:proofErr w:type="spellEnd"/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>задачи и задания</w:t>
            </w:r>
          </w:p>
        </w:tc>
        <w:tc>
          <w:tcPr>
            <w:tcW w:w="22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6F1A58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Различают задачи и задания: </w:t>
            </w:r>
          </w:p>
          <w:p w14:paraId="775260C1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proofErr w:type="gramStart"/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а)  ознакомительного,  позволяющие </w:t>
            </w:r>
            <w:r w:rsidRPr="00CD54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оценивать  и  диагностировать знание </w:t>
            </w: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фактического   материала  (базовые </w:t>
            </w:r>
            <w:r w:rsidRPr="00CD54F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понятия,  алгоритмы,  факты) и умение </w:t>
            </w: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правильно    использовать  специальные </w:t>
            </w:r>
            <w:r w:rsidRPr="00CD54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термины и понятия, узнавание объектов </w:t>
            </w: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изучения в рамках  определенного </w:t>
            </w: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раздела дисциплины; </w:t>
            </w:r>
            <w:proofErr w:type="gramEnd"/>
          </w:p>
          <w:p w14:paraId="2E56D48F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 xml:space="preserve">б)  репродуктивного уровня, </w:t>
            </w:r>
            <w:r w:rsidRPr="00CD54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позволяющие оценивать и диагностировать умения синтезировать, </w:t>
            </w:r>
            <w:r w:rsidRPr="00CD54FC">
              <w:rPr>
                <w:rFonts w:ascii="Times New Roman" w:hAnsi="Times New Roman"/>
                <w:sz w:val="24"/>
                <w:szCs w:val="24"/>
              </w:rPr>
              <w:t xml:space="preserve">анализировать, обобщать фактический и теоретический              материал с формулированием конкретных выводов, </w:t>
            </w: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установлением   причинно-следственных </w:t>
            </w: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связей; </w:t>
            </w:r>
          </w:p>
          <w:p w14:paraId="542542F2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в) продуктивного уровня, позволяющие </w:t>
            </w: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оценивать   и   диагностировать   умения, </w:t>
            </w: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интегрировать  знания различных областей, аргументировать собственную </w:t>
            </w: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точку   зрения,   выполнять   проблемные </w:t>
            </w: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>задания.</w:t>
            </w:r>
          </w:p>
        </w:tc>
        <w:tc>
          <w:tcPr>
            <w:tcW w:w="14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862551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firstLine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Комплект </w:t>
            </w:r>
            <w:proofErr w:type="spellStart"/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>разноуровневых</w:t>
            </w:r>
            <w:proofErr w:type="spellEnd"/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задач и заданий</w:t>
            </w:r>
          </w:p>
        </w:tc>
      </w:tr>
      <w:tr w:rsidR="00CD54FC" w:rsidRPr="00CD54FC" w14:paraId="6929060C" w14:textId="77777777" w:rsidTr="000803E4">
        <w:trPr>
          <w:gridBefore w:val="1"/>
          <w:wBefore w:w="19" w:type="pct"/>
          <w:trHeight w:hRule="exact" w:val="2550"/>
        </w:trPr>
        <w:tc>
          <w:tcPr>
            <w:tcW w:w="29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6E8E9F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622F13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22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B4A00E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CD54FC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CD54F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CD54F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CD54FC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CD54FC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140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6CFCBF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</w:tbl>
    <w:p w14:paraId="65D9F251" w14:textId="77777777" w:rsidR="00CD54FC" w:rsidRPr="00CD54FC" w:rsidRDefault="00CD54FC" w:rsidP="000803E4">
      <w:pPr>
        <w:spacing w:after="0" w:line="240" w:lineRule="auto"/>
        <w:rPr>
          <w:rFonts w:ascii="Times New Roman" w:hAnsi="Times New Roman"/>
          <w:sz w:val="24"/>
          <w:szCs w:val="24"/>
        </w:rPr>
        <w:sectPr w:rsidR="00CD54FC" w:rsidRPr="00CD54FC" w:rsidSect="000803E4">
          <w:footerReference w:type="default" r:id="rId9"/>
          <w:pgSz w:w="11909" w:h="16834"/>
          <w:pgMar w:top="1134" w:right="850" w:bottom="1134" w:left="1701" w:header="720" w:footer="720" w:gutter="0"/>
          <w:cols w:space="720"/>
          <w:titlePg/>
          <w:docGrid w:linePitch="299"/>
        </w:sectPr>
      </w:pP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2"/>
        <w:gridCol w:w="1893"/>
        <w:gridCol w:w="4329"/>
        <w:gridCol w:w="2651"/>
      </w:tblGrid>
      <w:tr w:rsidR="00CD54FC" w:rsidRPr="00CD54FC" w14:paraId="46E8FF43" w14:textId="77777777" w:rsidTr="000803E4">
        <w:trPr>
          <w:trHeight w:hRule="exact" w:val="1715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320635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B2517F7" w14:textId="77777777" w:rsidR="00CD54FC" w:rsidRPr="00CD54FC" w:rsidRDefault="00CD54FC" w:rsidP="000803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14:paraId="79152A2E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2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00238B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6056A6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  <w:tr w:rsidR="00CD54FC" w:rsidRPr="00CD54FC" w14:paraId="6F2C31E3" w14:textId="77777777" w:rsidTr="000803E4">
        <w:trPr>
          <w:trHeight w:hRule="exact" w:val="1697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9588F9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B4BE47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F49385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 xml:space="preserve">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</w:t>
            </w:r>
            <w:proofErr w:type="spellStart"/>
            <w:r w:rsidRPr="00CD54FC">
              <w:rPr>
                <w:rFonts w:ascii="Times New Roman" w:hAnsi="Times New Roman"/>
                <w:sz w:val="24"/>
                <w:szCs w:val="24"/>
              </w:rPr>
              <w:t>знанийобучающегося</w:t>
            </w:r>
            <w:proofErr w:type="spellEnd"/>
            <w:r w:rsidRPr="00CD54FC">
              <w:rPr>
                <w:rFonts w:ascii="Times New Roman" w:hAnsi="Times New Roman"/>
                <w:sz w:val="24"/>
                <w:szCs w:val="24"/>
              </w:rPr>
              <w:t xml:space="preserve"> по определенному разделу, теме, проблеме и т.п.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CC141B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3" w:hanging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Вопросы по темам/разделам УД, ПМ</w:t>
            </w:r>
          </w:p>
        </w:tc>
      </w:tr>
      <w:tr w:rsidR="00CD54FC" w:rsidRPr="00CD54FC" w14:paraId="489EEB22" w14:textId="77777777" w:rsidTr="000803E4">
        <w:trPr>
          <w:trHeight w:hRule="exact" w:val="1210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82C8C1" w14:textId="77777777" w:rsidR="00CD54FC" w:rsidRPr="00CD54FC" w:rsidRDefault="00153EA9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5C4E2E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2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303226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00A3F7" w14:textId="77777777" w:rsidR="00CD54FC" w:rsidRPr="00CD54FC" w:rsidRDefault="00CD54FC" w:rsidP="000803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CD54F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14:paraId="13AF5E3B" w14:textId="77777777" w:rsidR="00CD54FC" w:rsidRPr="00CD54FC" w:rsidRDefault="00CD54FC" w:rsidP="000803E4">
      <w:pPr>
        <w:shd w:val="clear" w:color="auto" w:fill="FFFFFF"/>
        <w:spacing w:after="0" w:line="240" w:lineRule="auto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49BEBFF8" w14:textId="77777777" w:rsidR="00CD54FC" w:rsidRPr="00CD54FC" w:rsidRDefault="00CD54FC" w:rsidP="000803E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5D77253" w14:textId="77777777" w:rsidR="00CD54FC" w:rsidRPr="00CD54FC" w:rsidRDefault="00CD54FC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499CD7" w14:textId="77777777" w:rsidR="00CD54FC" w:rsidRDefault="00CD54FC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412B0E9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C199517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C7960E7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7877E0D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3FB5D36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D33CC11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7286DF0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50E47CA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FE4BB52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4F2EF56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06D49914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50137C9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3AC5D13E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1F90C57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A5B571F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D2A2137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54493CD5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8AF88FB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2126B13E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46A69DE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16C5B63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4FADAD4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76A9C623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A2325B9" w14:textId="77777777" w:rsidR="000803E4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16B1188" w14:textId="77777777" w:rsidR="000803E4" w:rsidRPr="00CD54FC" w:rsidRDefault="000803E4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638C7AC0" w14:textId="77777777" w:rsidR="00D76D11" w:rsidRPr="00F871AA" w:rsidRDefault="00D76D11" w:rsidP="000803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14:paraId="1F4E0A9E" w14:textId="77777777" w:rsidR="000803E4" w:rsidRDefault="000803E4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14:paraId="0FFA1456" w14:textId="77777777" w:rsidR="00D76D11" w:rsidRPr="000803E4" w:rsidRDefault="00D76D11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t>по дисциплине</w:t>
      </w:r>
      <w:r w:rsidR="000803E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ОП.07 Основы социальной медицины</w:t>
      </w:r>
    </w:p>
    <w:p w14:paraId="07EADEEB" w14:textId="77777777" w:rsidR="00D761DE" w:rsidRDefault="000803E4" w:rsidP="000803E4">
      <w:pPr>
        <w:spacing w:after="0" w:line="240" w:lineRule="auto"/>
        <w:ind w:firstLine="360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Тест №1</w:t>
      </w:r>
    </w:p>
    <w:p w14:paraId="58768F46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1.Наиболее значим один из следующих факторов, определяющих здоровье:</w:t>
      </w:r>
    </w:p>
    <w:p w14:paraId="5763493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наследственность;</w:t>
      </w:r>
    </w:p>
    <w:p w14:paraId="16FCCC8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экология</w:t>
      </w:r>
    </w:p>
    <w:p w14:paraId="7B400394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образ жизни;</w:t>
      </w:r>
    </w:p>
    <w:p w14:paraId="61D6341B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здравоохранение.</w:t>
      </w:r>
    </w:p>
    <w:p w14:paraId="7199ED0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92679EF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 xml:space="preserve">2. К большим факторам риска заболеваний относятся следующие   </w:t>
      </w:r>
      <w:r w:rsidRPr="00D76D11">
        <w:rPr>
          <w:rFonts w:ascii="Times New Roman" w:eastAsiaTheme="minorHAnsi" w:hAnsi="Times New Roman"/>
          <w:sz w:val="24"/>
          <w:szCs w:val="24"/>
          <w:u w:val="single"/>
        </w:rPr>
        <w:t>(дополнить):</w:t>
      </w:r>
    </w:p>
    <w:p w14:paraId="1420AAC1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малоподвижный образ жизни;</w:t>
      </w:r>
    </w:p>
    <w:p w14:paraId="44437B4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нерациональное питание;</w:t>
      </w:r>
    </w:p>
    <w:p w14:paraId="6BDDA32B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избыточная масса тела;</w:t>
      </w:r>
    </w:p>
    <w:p w14:paraId="30C987E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стрессы;</w:t>
      </w:r>
    </w:p>
    <w:p w14:paraId="3E709119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д)</w:t>
      </w:r>
    </w:p>
    <w:p w14:paraId="7F7B4B8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380DD6B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3. Укажите, какой из перечисленных ниже факторов риска является вторичным:</w:t>
      </w:r>
    </w:p>
    <w:p w14:paraId="05F2B50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нарушение ритма труда и отдыха;</w:t>
      </w:r>
    </w:p>
    <w:p w14:paraId="4B18584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генетический риск;</w:t>
      </w:r>
    </w:p>
    <w:p w14:paraId="7FFFDAE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артериальная гипертензия;</w:t>
      </w:r>
    </w:p>
    <w:p w14:paraId="157EEAA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вредные привычки.</w:t>
      </w:r>
    </w:p>
    <w:p w14:paraId="40FDBF6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1A469A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4. Укажите, какому из перечисленных ниже понятий соответствует следующее определение: «Порядок, регламент общественной жизни, труда, быта, отдыха и пр., в рамках которого проходит жизнедеятельность людей»:</w:t>
      </w:r>
    </w:p>
    <w:p w14:paraId="7B75C49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качество жизни;</w:t>
      </w:r>
    </w:p>
    <w:p w14:paraId="7004CDE4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уровень жизни;</w:t>
      </w:r>
    </w:p>
    <w:p w14:paraId="035BA4A2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уклад жизни.</w:t>
      </w:r>
    </w:p>
    <w:p w14:paraId="6DC7979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106E27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5. К показателям естественного движения населения относится один из следующих показателей:</w:t>
      </w:r>
    </w:p>
    <w:p w14:paraId="1A5E9B6C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иммиграция населения;</w:t>
      </w:r>
    </w:p>
    <w:p w14:paraId="3A7D3C2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физическое развитие;</w:t>
      </w:r>
    </w:p>
    <w:p w14:paraId="717872CF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заболеваемость;</w:t>
      </w:r>
    </w:p>
    <w:p w14:paraId="34D9719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смертность.</w:t>
      </w:r>
    </w:p>
    <w:p w14:paraId="14E6F05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A9F0E92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6. Наиболее значим для характеристики здоровья населения один из медико- демографических показателей:</w:t>
      </w:r>
    </w:p>
    <w:p w14:paraId="42FEF67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рождаемость;</w:t>
      </w:r>
    </w:p>
    <w:p w14:paraId="4A43189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младенческая смертность;</w:t>
      </w:r>
    </w:p>
    <w:p w14:paraId="0B122F8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заболеваемость;</w:t>
      </w:r>
    </w:p>
    <w:p w14:paraId="53B5C7AC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смертность.</w:t>
      </w:r>
    </w:p>
    <w:p w14:paraId="7FBA00D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DBE9BB6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7. К первичной профилактике нельзя отнести одно из следующих:</w:t>
      </w:r>
    </w:p>
    <w:p w14:paraId="34684EB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вакцинация;</w:t>
      </w:r>
    </w:p>
    <w:p w14:paraId="20A1764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здоровый образ жизни;</w:t>
      </w:r>
    </w:p>
    <w:p w14:paraId="6D43AF4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диспансеризация больных;</w:t>
      </w:r>
    </w:p>
    <w:p w14:paraId="58A71732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г) гигиена труда.</w:t>
      </w:r>
    </w:p>
    <w:p w14:paraId="1D31B734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8. Рациональное питание – это:</w:t>
      </w:r>
    </w:p>
    <w:p w14:paraId="174DF7CC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питание, сбалансированное по содержанию белков, жиров, углеводов;</w:t>
      </w:r>
    </w:p>
    <w:p w14:paraId="2527FF8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lastRenderedPageBreak/>
        <w:t>б) питание, сбалансированное только в энергетическом отношении в зависимости от рода деятельности;</w:t>
      </w:r>
    </w:p>
    <w:p w14:paraId="0A830DF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питание, сбалансированное в энергетическом отношении и по содержанию белков, жиров и углеводов в зависимости от пола, возраста, рода деятельности.</w:t>
      </w:r>
    </w:p>
    <w:p w14:paraId="60BBF62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5E00BB1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9.Средняя суточная потребность в жирах (в граммах):</w:t>
      </w:r>
    </w:p>
    <w:p w14:paraId="1F2D5BFF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400-500;</w:t>
      </w:r>
    </w:p>
    <w:p w14:paraId="2A2EFF2F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60-80;</w:t>
      </w:r>
    </w:p>
    <w:p w14:paraId="680074BB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80-100.</w:t>
      </w:r>
    </w:p>
    <w:p w14:paraId="748B0EC9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5C3219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10. Режим питания – это:</w:t>
      </w:r>
    </w:p>
    <w:p w14:paraId="79EC7F5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кратность приемов пищи;</w:t>
      </w:r>
    </w:p>
    <w:p w14:paraId="00DDEC26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распределение пищевого рациона по калорийности, составу и массе пищи на протяжении суток.</w:t>
      </w:r>
    </w:p>
    <w:p w14:paraId="5CB9227A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56C96C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11. Выраженные признаки алкоголизма – это:</w:t>
      </w:r>
    </w:p>
    <w:p w14:paraId="71E0801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употребление алкоголя социально необъяснимо («за компанию», «без повода» и т. д. ), в состоянии алкогольного опьянения поведение нарушено, нечетко выражена психическая зависимость;</w:t>
      </w:r>
    </w:p>
    <w:p w14:paraId="4C9FF177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влечение к алкоголю, утрата контроля за количеством выпитого, повышение толерантности к алкоголю;</w:t>
      </w:r>
    </w:p>
    <w:p w14:paraId="2EFF31BB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физическая зависимость от алкоголя, абстинентный синдром, алкогольные психозы и др.</w:t>
      </w:r>
    </w:p>
    <w:p w14:paraId="0F23A21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50CEC1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12. Диспансеризация – это:</w:t>
      </w:r>
    </w:p>
    <w:p w14:paraId="3BCA3BF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постоянное наблюдение за больным;</w:t>
      </w:r>
    </w:p>
    <w:p w14:paraId="586B7E7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регулярные медицинские осмотры;</w:t>
      </w:r>
    </w:p>
    <w:p w14:paraId="2EDFB89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активное динамическое наблюдение за больным.</w:t>
      </w:r>
    </w:p>
    <w:p w14:paraId="57B8F0B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CF6717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13. К амбулаторно-поликлиническим учреждениям не относится одно из следующих:</w:t>
      </w:r>
    </w:p>
    <w:p w14:paraId="456CDBA5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а)городская поликлиника;</w:t>
      </w:r>
    </w:p>
    <w:p w14:paraId="7C331FE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б)фельдшерско-акушерский пункт;</w:t>
      </w:r>
    </w:p>
    <w:p w14:paraId="505CE93E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в)санаторий-профилакторий.</w:t>
      </w:r>
    </w:p>
    <w:p w14:paraId="176CCC10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3DD41C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14. При оказании скорой и неотложной помощи должен соблюдаться главный принцип:</w:t>
      </w:r>
    </w:p>
    <w:p w14:paraId="1A3233F6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 w:rsidRPr="00D76D11">
        <w:rPr>
          <w:rFonts w:ascii="Times New Roman" w:eastAsiaTheme="minorHAnsi" w:hAnsi="Times New Roman"/>
          <w:sz w:val="24"/>
          <w:szCs w:val="24"/>
        </w:rPr>
        <w:t>этапность</w:t>
      </w:r>
      <w:proofErr w:type="spellEnd"/>
      <w:r w:rsidRPr="00D76D11">
        <w:rPr>
          <w:rFonts w:ascii="Times New Roman" w:eastAsiaTheme="minorHAnsi" w:hAnsi="Times New Roman"/>
          <w:sz w:val="24"/>
          <w:szCs w:val="24"/>
        </w:rPr>
        <w:t>;</w:t>
      </w:r>
    </w:p>
    <w:p w14:paraId="130019B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преемственность;</w:t>
      </w:r>
    </w:p>
    <w:p w14:paraId="05E767E9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последовательность.</w:t>
      </w:r>
    </w:p>
    <w:p w14:paraId="198A14B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614A47E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15. Вызвать врача на дом возможно:</w:t>
      </w:r>
    </w:p>
    <w:p w14:paraId="79B4B64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только лично;</w:t>
      </w:r>
    </w:p>
    <w:p w14:paraId="24C130A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по телефону;</w:t>
      </w:r>
    </w:p>
    <w:p w14:paraId="2273A047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возможны оба варианта.</w:t>
      </w:r>
    </w:p>
    <w:p w14:paraId="48D88D13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16. Вашему клиенту в плановом порядке назначено лечение в стационаре. Выберите правильный вариант порядка госпитализации:</w:t>
      </w:r>
    </w:p>
    <w:p w14:paraId="36A8DE1B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а) участковый врач – заведующий отделением поликлиники – стационар;</w:t>
      </w:r>
    </w:p>
    <w:p w14:paraId="075D813D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стационар (приемный покой);</w:t>
      </w:r>
    </w:p>
    <w:p w14:paraId="2933A2F4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«скорая помощь» - стационар.</w:t>
      </w:r>
    </w:p>
    <w:p w14:paraId="3CFF4168" w14:textId="77777777" w:rsidR="00D76D11" w:rsidRPr="00D76D11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77D19A9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17. Вашему клиенту назначено лечение в дневном стационаре. Это означает следующее: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больной находится в стационаре только до обхода лечащего врача;</w:t>
      </w:r>
      <w:r w:rsidRPr="00D76D11">
        <w:rPr>
          <w:rFonts w:ascii="Times New Roman" w:eastAsiaTheme="minorHAnsi" w:hAnsi="Times New Roman"/>
          <w:sz w:val="24"/>
          <w:szCs w:val="24"/>
        </w:rPr>
        <w:br/>
      </w:r>
      <w:r w:rsidRPr="00D76D11">
        <w:rPr>
          <w:rFonts w:ascii="Times New Roman" w:eastAsiaTheme="minorHAnsi" w:hAnsi="Times New Roman"/>
          <w:sz w:val="24"/>
          <w:szCs w:val="24"/>
        </w:rPr>
        <w:lastRenderedPageBreak/>
        <w:t>б) больной уходит из стационара домой до обхода лечащего врача;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в) время пребывания больного в стационаре оговаривается с лечащим врачом.</w:t>
      </w:r>
    </w:p>
    <w:p w14:paraId="054E2AEF" w14:textId="77777777" w:rsidR="000803E4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  <w:t>18. Медико-социальный патронаж осуществляет: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участковый врач;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б) медицинская сестра отделения РОКК;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в) специалист по социальной работе;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г) социальный работник;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д) все перечисленные.</w:t>
      </w:r>
    </w:p>
    <w:p w14:paraId="22D1D1B1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  <w:t>19. Психиатрическую помощь оказывают: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только государственные психиатрические и психоневрологические учреждения;</w:t>
      </w:r>
    </w:p>
    <w:p w14:paraId="666635FC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б) негосударственные психиатрические и психоневрологические учреждения;</w:t>
      </w:r>
    </w:p>
    <w:p w14:paraId="7A31F7B5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t>в) возможны оба варианта.</w:t>
      </w:r>
    </w:p>
    <w:p w14:paraId="69F8E1EC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  <w:t>20. Лицо, помещенное в психиатрический стационар в недобровольном порядке, должно быть освидетельствовано комиссией врачей-психиатров не позднее: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48 часов;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б) 24 часов;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в)72 часов.</w:t>
      </w:r>
    </w:p>
    <w:p w14:paraId="0C000EA7" w14:textId="77777777" w:rsidR="00D76D11" w:rsidRPr="00D76D11" w:rsidRDefault="00D76D11" w:rsidP="000803E4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  <w:t>21. Основными задачами учреждения медико-социальной экспертизы являются: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определение группы инвалидов;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б) разработка индивидуальных программ реабилитации инвалидов;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в) изучение состояния инвалидности и факторов, к ней приводящих;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г) все перечисленное.</w:t>
      </w:r>
    </w:p>
    <w:p w14:paraId="793ED011" w14:textId="77777777" w:rsidR="000803E4" w:rsidRDefault="00D76D11" w:rsidP="000803E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  <w:t>22. Решение об установлении группы инвалидности принимается:</w:t>
      </w:r>
      <w:r w:rsidRPr="00D76D11">
        <w:rPr>
          <w:rFonts w:ascii="Times New Roman" w:eastAsiaTheme="minorHAnsi" w:hAnsi="Times New Roman"/>
          <w:sz w:val="24"/>
          <w:szCs w:val="24"/>
        </w:rPr>
        <w:br/>
        <w:t>а) простым большинством голосом специалистов, проводивших медико-социальную экспертизу;</w:t>
      </w:r>
      <w:r w:rsidRPr="00D76D11">
        <w:rPr>
          <w:rFonts w:ascii="Times New Roman" w:eastAsiaTheme="minorHAnsi" w:hAnsi="Times New Roman"/>
          <w:sz w:val="24"/>
          <w:szCs w:val="24"/>
        </w:rPr>
        <w:br/>
        <w:t>б) руководителем учреждения медико-социальной экспертизы.</w:t>
      </w:r>
    </w:p>
    <w:p w14:paraId="79C10D3D" w14:textId="77777777" w:rsidR="000803E4" w:rsidRDefault="00D76D11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D76D11">
        <w:rPr>
          <w:rFonts w:ascii="Times New Roman" w:eastAsiaTheme="minorHAnsi" w:hAnsi="Times New Roman"/>
          <w:sz w:val="24"/>
          <w:szCs w:val="24"/>
        </w:rPr>
        <w:br/>
      </w:r>
    </w:p>
    <w:p w14:paraId="7E25E11B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E39C412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5923925F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4B32A51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286B3D2B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351668FF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37C6D854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265D240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773FC2E1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4242593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59C271B6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3912FE2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43E69FA2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186DBFA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2DB1BC4B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691651D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2E0BCAC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62B2FE58" w14:textId="77777777" w:rsid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7D44EB0" w14:textId="77777777" w:rsidR="000803E4" w:rsidRDefault="00D76D11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76D11">
        <w:rPr>
          <w:rFonts w:ascii="Times New Roman" w:eastAsiaTheme="minorHAnsi" w:hAnsi="Times New Roman"/>
          <w:sz w:val="24"/>
          <w:szCs w:val="24"/>
        </w:rPr>
        <w:lastRenderedPageBreak/>
        <w:br/>
      </w:r>
      <w:r w:rsidR="000803E4" w:rsidRPr="009C5D5D">
        <w:rPr>
          <w:rFonts w:ascii="Times New Roman" w:hAnsi="Times New Roman"/>
          <w:b/>
          <w:sz w:val="28"/>
          <w:szCs w:val="28"/>
          <w:lang w:eastAsia="ru-RU"/>
        </w:rPr>
        <w:t>МАТЕРИАЛ</w:t>
      </w:r>
      <w:r w:rsidR="000803E4">
        <w:rPr>
          <w:rFonts w:ascii="Times New Roman" w:hAnsi="Times New Roman"/>
          <w:b/>
          <w:sz w:val="28"/>
          <w:szCs w:val="28"/>
          <w:lang w:eastAsia="ru-RU"/>
        </w:rPr>
        <w:t>Ы ДЛЯ ПРОМЕЖУТОЧНОЙ АТТЕСТАЦИИ</w:t>
      </w:r>
    </w:p>
    <w:p w14:paraId="76DB6BCF" w14:textId="77777777" w:rsidR="00D76D11" w:rsidRPr="000803E4" w:rsidRDefault="000803E4" w:rsidP="000803E4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</w:t>
      </w:r>
      <w:r w:rsidR="00D76D11" w:rsidRPr="009C5D5D">
        <w:rPr>
          <w:rFonts w:ascii="Times New Roman" w:hAnsi="Times New Roman"/>
          <w:b/>
          <w:sz w:val="28"/>
          <w:szCs w:val="28"/>
          <w:lang w:eastAsia="ru-RU"/>
        </w:rPr>
        <w:t>о учебной дисциплине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D761DE">
        <w:rPr>
          <w:rFonts w:ascii="Times New Roman" w:eastAsia="Calibri" w:hAnsi="Times New Roman"/>
          <w:b/>
          <w:sz w:val="28"/>
          <w:szCs w:val="28"/>
        </w:rPr>
        <w:t>ОП.07 Основы социальной медицины</w:t>
      </w:r>
    </w:p>
    <w:p w14:paraId="5AC3D50A" w14:textId="77777777" w:rsidR="000803E4" w:rsidRDefault="000803E4" w:rsidP="000803E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25D0CFC1" w14:textId="77777777" w:rsidR="00D761DE" w:rsidRPr="00D761DE" w:rsidRDefault="00D76D11" w:rsidP="000803E4">
      <w:pPr>
        <w:spacing w:after="0" w:line="240" w:lineRule="auto"/>
        <w:ind w:firstLine="360"/>
        <w:jc w:val="both"/>
        <w:rPr>
          <w:rFonts w:ascii="Times New Roman" w:eastAsia="Calibri" w:hAnsi="Times New Roman"/>
          <w:spacing w:val="4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</w:rPr>
        <w:t xml:space="preserve">Промежуточная аттестация проводится в форме </w:t>
      </w:r>
      <w:r w:rsidR="00D761DE" w:rsidRPr="00D761DE">
        <w:rPr>
          <w:rFonts w:ascii="Times New Roman" w:hAnsi="Times New Roman"/>
          <w:sz w:val="28"/>
          <w:szCs w:val="28"/>
        </w:rPr>
        <w:t>дифференцированного зачета</w:t>
      </w:r>
      <w:r w:rsidRPr="00D761DE">
        <w:rPr>
          <w:rFonts w:ascii="Times New Roman" w:hAnsi="Times New Roman"/>
          <w:b/>
          <w:sz w:val="28"/>
          <w:szCs w:val="28"/>
        </w:rPr>
        <w:t>.</w:t>
      </w:r>
      <w:r w:rsidR="00D761DE" w:rsidRPr="00D761D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Диффере</w:t>
      </w:r>
      <w:r w:rsidR="0062707B">
        <w:rPr>
          <w:rFonts w:ascii="Times New Roman" w:eastAsiaTheme="minorEastAsia" w:hAnsi="Times New Roman" w:cstheme="minorBidi"/>
          <w:sz w:val="28"/>
          <w:szCs w:val="28"/>
          <w:lang w:eastAsia="ru-RU"/>
        </w:rPr>
        <w:t>нцированный зачет проводится в 2 семестре (1</w:t>
      </w:r>
      <w:r w:rsidR="00D761DE" w:rsidRPr="00D761DE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курс) в письменной форме. Состоит из работы в четырех  вариантах,  включающего  три части заданий, которые оформляются по порядку и требуют минимального набора пояснений.</w:t>
      </w:r>
      <w:r w:rsidR="00D761DE" w:rsidRPr="00D761DE">
        <w:rPr>
          <w:rFonts w:ascii="Times New Roman" w:eastAsia="Calibri" w:hAnsi="Times New Roman"/>
          <w:spacing w:val="4"/>
          <w:sz w:val="28"/>
          <w:szCs w:val="28"/>
          <w:lang w:eastAsia="ru-RU"/>
        </w:rPr>
        <w:t xml:space="preserve"> </w:t>
      </w:r>
      <w:r w:rsidR="00D761DE" w:rsidRPr="00D761DE">
        <w:rPr>
          <w:rFonts w:ascii="Times New Roman" w:eastAsiaTheme="minorEastAsia" w:hAnsi="Times New Roman" w:cstheme="minorBidi"/>
          <w:sz w:val="28"/>
          <w:szCs w:val="28"/>
          <w:lang w:eastAsia="ru-RU"/>
        </w:rPr>
        <w:t>Выполнение заданий не требует использования вспомогательного материала.</w:t>
      </w:r>
    </w:p>
    <w:p w14:paraId="56BEE0E6" w14:textId="77777777" w:rsidR="00D761DE" w:rsidRPr="00D761DE" w:rsidRDefault="00D761DE" w:rsidP="000803E4">
      <w:pPr>
        <w:spacing w:after="0" w:line="240" w:lineRule="auto"/>
        <w:ind w:firstLine="708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D761DE">
        <w:rPr>
          <w:rFonts w:ascii="Times New Roman" w:eastAsiaTheme="minorEastAsia" w:hAnsi="Times New Roman" w:cstheme="minorBidi"/>
          <w:sz w:val="28"/>
          <w:szCs w:val="28"/>
          <w:lang w:eastAsia="ru-RU"/>
        </w:rPr>
        <w:t>Материалы для дифференцированного зачета составлены на основании рабочей программы учебной дисциплины и охватывают ее наиболее актуальные разделы и темы.</w:t>
      </w:r>
    </w:p>
    <w:p w14:paraId="73C6C3D3" w14:textId="77777777" w:rsidR="00D761DE" w:rsidRPr="00D761DE" w:rsidRDefault="00D761DE" w:rsidP="000803E4">
      <w:p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8"/>
          <w:szCs w:val="28"/>
          <w:lang w:eastAsia="ru-RU"/>
        </w:rPr>
      </w:pPr>
      <w:r w:rsidRPr="00D761DE">
        <w:rPr>
          <w:rFonts w:ascii="Times New Roman" w:eastAsiaTheme="minorEastAsia" w:hAnsi="Times New Roman" w:cstheme="minorBidi"/>
          <w:sz w:val="28"/>
          <w:szCs w:val="28"/>
          <w:lang w:eastAsia="ru-RU"/>
        </w:rPr>
        <w:tab/>
        <w:t>Время выполнения: 1 час.</w:t>
      </w:r>
    </w:p>
    <w:p w14:paraId="2B53618D" w14:textId="77777777" w:rsidR="00D76D11" w:rsidRPr="00D761DE" w:rsidRDefault="00D76D11" w:rsidP="000803E4">
      <w:pPr>
        <w:tabs>
          <w:tab w:val="left" w:pos="247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D22747" w14:textId="77777777" w:rsidR="00D76D11" w:rsidRPr="00F871AA" w:rsidRDefault="00D76D11" w:rsidP="000803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1AA">
        <w:rPr>
          <w:rFonts w:ascii="Times New Roman" w:hAnsi="Times New Roman"/>
          <w:b/>
          <w:sz w:val="28"/>
          <w:szCs w:val="28"/>
        </w:rPr>
        <w:t xml:space="preserve">Перечень вопросов для </w:t>
      </w:r>
      <w:r>
        <w:rPr>
          <w:rFonts w:ascii="Times New Roman" w:hAnsi="Times New Roman"/>
          <w:b/>
          <w:sz w:val="28"/>
          <w:szCs w:val="28"/>
        </w:rPr>
        <w:t xml:space="preserve">подготовки к </w:t>
      </w:r>
      <w:r w:rsidR="00D761DE"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14:paraId="7139AC73" w14:textId="77777777" w:rsidR="00D76D11" w:rsidRPr="00F871AA" w:rsidRDefault="00D76D11" w:rsidP="000803E4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4C99B9ED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определение понятия «здоровье» с позиции  Всемирной организации здравоохранения. Охарактеризуйте системный подход к решению проблем здоровья и факторы, влияющие на сохранение и укрепление здоровья.</w:t>
      </w:r>
    </w:p>
    <w:p w14:paraId="407EA691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социальное благополучие как составляющую здоровья. Дайте характеристику социальных факторов, влияющих на индивидуальное и общественное здоровье.</w:t>
      </w:r>
    </w:p>
    <w:p w14:paraId="55C8F0FA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характеристику генетической обусловленности здоровья.</w:t>
      </w:r>
    </w:p>
    <w:p w14:paraId="18D17AAB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eastAsiaTheme="minorHAnsi" w:hAnsi="Times New Roman" w:cstheme="minorBidi"/>
          <w:sz w:val="28"/>
          <w:szCs w:val="28"/>
        </w:rPr>
        <w:t>Опишите заболевания, обусловленные влиянием наследственных факторов.</w:t>
      </w:r>
    </w:p>
    <w:p w14:paraId="375BAF6A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Раскройте факторы внешней среды и их влияние на здоровье.</w:t>
      </w:r>
    </w:p>
    <w:p w14:paraId="53653F50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характеристику заболеваемости. Назовите виды заболеваемости,  уровень и структура заболеваемости. Заболеваемость инфекционными и неинфекционными заболеваниями. Заболеваемость с временной и стойкой утратой трудоспособности.</w:t>
      </w:r>
    </w:p>
    <w:p w14:paraId="6E3AB6AD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комплексную оценку состояния здоровья. Назовите группы здоровья и  дайте их характеристику.</w:t>
      </w:r>
    </w:p>
    <w:p w14:paraId="5D7F0A26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Охарактеризуйте  показатели рождаемости.</w:t>
      </w:r>
    </w:p>
    <w:p w14:paraId="6DB54505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Охарактеризуйте показатели смертности.</w:t>
      </w:r>
    </w:p>
    <w:p w14:paraId="5E25BC43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характеристику показателей средней продолжительности предстоящей жизни.</w:t>
      </w:r>
    </w:p>
    <w:p w14:paraId="68B44276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eastAsiaTheme="minorHAnsi" w:hAnsi="Times New Roman" w:cstheme="minorBidi"/>
          <w:sz w:val="28"/>
          <w:szCs w:val="28"/>
        </w:rPr>
        <w:t>Раскройте смысл понятия -  охрана здоровья граждан как совокупность мер политического, экономического, правового, социального, культурного и медицинского характера</w:t>
      </w:r>
    </w:p>
    <w:p w14:paraId="666686D3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Дайте характеристику основных принципов охраны здоровья граждан, сформулированных в законодательстве Российской Федерации.</w:t>
      </w:r>
    </w:p>
    <w:p w14:paraId="064F4451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нормативную правовую базу охраны здоровья граждан в современной России.</w:t>
      </w:r>
    </w:p>
    <w:p w14:paraId="29FC8DFA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lastRenderedPageBreak/>
        <w:t>Расскажите о системах здравоохранения в России: государственная, муниципальная и частная (характеристика, особенности управления и финансирования)</w:t>
      </w:r>
    </w:p>
    <w:p w14:paraId="58DF6C49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организацию медико-социальной помощи в учреждениях здравоохранения.</w:t>
      </w:r>
    </w:p>
    <w:p w14:paraId="0E4A1CC4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организацию медико-социальной помощи в учреждениях социального обслуживания.</w:t>
      </w:r>
    </w:p>
    <w:p w14:paraId="4C3E426D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eastAsiaTheme="minorHAnsi" w:hAnsi="Times New Roman" w:cstheme="minorBidi"/>
          <w:sz w:val="28"/>
          <w:szCs w:val="28"/>
        </w:rPr>
        <w:t xml:space="preserve">Раскройте смысл понятия - </w:t>
      </w:r>
      <w:r w:rsidRPr="00D761DE">
        <w:rPr>
          <w:rFonts w:ascii="Times New Roman" w:hAnsi="Times New Roman"/>
          <w:sz w:val="28"/>
          <w:szCs w:val="28"/>
          <w:lang w:eastAsia="ru-RU"/>
        </w:rPr>
        <w:t>санитарно-эпидемиологическое благополучие населения  как государственная задача.</w:t>
      </w:r>
    </w:p>
    <w:p w14:paraId="0B87246C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Расскажите о лечебно-профилактических учреждениях, оказывающих женщинам акушерско-гинекологическую помощь.</w:t>
      </w:r>
    </w:p>
    <w:p w14:paraId="5A8CE806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организацию охраны здоровья детей. Укажите  особенности деятельности лечебно-профилактических учреждений педиатрического профиля.</w:t>
      </w:r>
    </w:p>
    <w:p w14:paraId="6AAE0F22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eastAsiaTheme="minorHAnsi" w:hAnsi="Times New Roman" w:cstheme="minorBidi"/>
          <w:sz w:val="28"/>
          <w:szCs w:val="28"/>
        </w:rPr>
        <w:t>Дайте характеристику содержания социально-медицинских услуг, гарантированных государством.</w:t>
      </w:r>
    </w:p>
    <w:p w14:paraId="32878D34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Расскажите об организации лекарственной помощи населению. Укажите на проблемы лекарственного обеспечения социально уязвимых групп населения.</w:t>
      </w:r>
    </w:p>
    <w:p w14:paraId="1540D56A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eastAsiaTheme="minorHAnsi" w:hAnsi="Times New Roman" w:cstheme="minorBidi"/>
          <w:sz w:val="28"/>
          <w:szCs w:val="28"/>
        </w:rPr>
        <w:t xml:space="preserve">Раскройте смысл понятия - </w:t>
      </w:r>
      <w:r w:rsidRPr="00D761DE">
        <w:rPr>
          <w:rFonts w:ascii="Times New Roman" w:hAnsi="Times New Roman"/>
          <w:sz w:val="28"/>
          <w:szCs w:val="28"/>
          <w:lang w:eastAsia="ru-RU"/>
        </w:rPr>
        <w:t xml:space="preserve">медицинское страхование как форма социальной защиты граждан в охране здоровья. </w:t>
      </w:r>
    </w:p>
    <w:p w14:paraId="73480EF5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гигиеническое воспитание как комплексную проблему. В чем состоит  роль социального работника как «учителя здоровья».</w:t>
      </w:r>
    </w:p>
    <w:p w14:paraId="2E72C9D6" w14:textId="77777777" w:rsidR="00D761DE" w:rsidRPr="00D761DE" w:rsidRDefault="00D761DE" w:rsidP="000803E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Охарактеризуйте влияние образа жизни на здоровье. В какой мере здоровье человека зависит от образа жизни? Перечислите социально-медицинские аспекты здорового образа жизни.</w:t>
      </w:r>
    </w:p>
    <w:p w14:paraId="04B5E1E6" w14:textId="77777777" w:rsidR="00D761DE" w:rsidRPr="00D761DE" w:rsidRDefault="00D761DE" w:rsidP="000803E4">
      <w:pPr>
        <w:numPr>
          <w:ilvl w:val="0"/>
          <w:numId w:val="3"/>
        </w:numPr>
        <w:tabs>
          <w:tab w:val="left" w:pos="22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761DE">
        <w:rPr>
          <w:rFonts w:ascii="Times New Roman" w:hAnsi="Times New Roman"/>
          <w:sz w:val="28"/>
          <w:szCs w:val="28"/>
          <w:lang w:eastAsia="ru-RU"/>
        </w:rPr>
        <w:t>Опишите основные источники загрязнения атмосферного воздуха. Расскажите о влиянии химических выбросов на здоровье населения. Перечислите мероприятия по борьбе с загрязнением атмосферного воздуха.</w:t>
      </w:r>
    </w:p>
    <w:p w14:paraId="50A7EF26" w14:textId="77777777" w:rsidR="00565FDB" w:rsidRDefault="00565FDB" w:rsidP="000803E4">
      <w:pPr>
        <w:widowControl w:val="0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</w:p>
    <w:p w14:paraId="558E604B" w14:textId="77777777" w:rsidR="00D76D11" w:rsidRPr="00494F71" w:rsidRDefault="00D76D11" w:rsidP="000803E4">
      <w:pPr>
        <w:widowControl w:val="0"/>
        <w:spacing w:after="0" w:line="240" w:lineRule="auto"/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</w:pPr>
      <w:r w:rsidRPr="00494F71">
        <w:rPr>
          <w:rFonts w:ascii="Times New Roman" w:hAnsi="Times New Roman"/>
          <w:b/>
          <w:color w:val="000000"/>
          <w:spacing w:val="5"/>
          <w:sz w:val="28"/>
          <w:szCs w:val="28"/>
          <w:lang w:eastAsia="ru-RU"/>
        </w:rPr>
        <w:t>Критерии оценки</w:t>
      </w:r>
    </w:p>
    <w:p w14:paraId="5210EEC4" w14:textId="77777777" w:rsidR="00D76D11" w:rsidRDefault="00D76D11" w:rsidP="000803E4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A4C704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761DE">
        <w:rPr>
          <w:rFonts w:ascii="Times New Roman" w:hAnsi="Times New Roman"/>
          <w:i/>
          <w:sz w:val="28"/>
          <w:szCs w:val="28"/>
        </w:rPr>
        <w:t xml:space="preserve">Часть А  - 5 заданий </w:t>
      </w:r>
    </w:p>
    <w:p w14:paraId="4273E149" w14:textId="77777777" w:rsidR="00D761DE" w:rsidRPr="00D761DE" w:rsidRDefault="00D761DE" w:rsidP="000803E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761DE">
        <w:rPr>
          <w:rFonts w:ascii="Times New Roman" w:hAnsi="Times New Roman"/>
          <w:sz w:val="28"/>
          <w:szCs w:val="28"/>
          <w:lang w:eastAsia="ar-SA"/>
        </w:rPr>
        <w:t>За правильный ответ на каждое задание части А ставится 1 балл.</w:t>
      </w:r>
    </w:p>
    <w:p w14:paraId="729678AB" w14:textId="77777777" w:rsidR="00D761DE" w:rsidRPr="00D761DE" w:rsidRDefault="00D761DE" w:rsidP="000803E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761DE">
        <w:rPr>
          <w:rFonts w:ascii="Times New Roman" w:hAnsi="Times New Roman"/>
          <w:sz w:val="28"/>
          <w:szCs w:val="28"/>
          <w:lang w:eastAsia="ar-SA"/>
        </w:rPr>
        <w:t>Если указаны два и более ответов (в том числе правильный), неверный ответ или ответ отсутствует, ставится 0 баллов.</w:t>
      </w:r>
    </w:p>
    <w:p w14:paraId="11A03F72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Итого:5 баллов</w:t>
      </w:r>
    </w:p>
    <w:p w14:paraId="4BAEADB0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74A1866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761DE">
        <w:rPr>
          <w:rFonts w:ascii="Times New Roman" w:hAnsi="Times New Roman"/>
          <w:i/>
          <w:sz w:val="28"/>
          <w:szCs w:val="28"/>
        </w:rPr>
        <w:t xml:space="preserve">Часть В– 3 задания  </w:t>
      </w:r>
    </w:p>
    <w:p w14:paraId="4096C444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 xml:space="preserve">За правильный ответ на задания ставится 2 балла, </w:t>
      </w:r>
    </w:p>
    <w:p w14:paraId="72F43BEB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за неверный ответ или его отсутствие  – 0 баллов</w:t>
      </w:r>
    </w:p>
    <w:p w14:paraId="1EAB90B2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Итого: 6 баллов</w:t>
      </w:r>
    </w:p>
    <w:p w14:paraId="36DACCEA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D761DE">
        <w:rPr>
          <w:rFonts w:ascii="Times New Roman" w:hAnsi="Times New Roman"/>
          <w:i/>
          <w:sz w:val="28"/>
          <w:szCs w:val="28"/>
        </w:rPr>
        <w:t xml:space="preserve">Часть В– 2 задания  </w:t>
      </w:r>
    </w:p>
    <w:p w14:paraId="02F3F518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lastRenderedPageBreak/>
        <w:t xml:space="preserve">За правильный ответ на задания ставится 3 балла, </w:t>
      </w:r>
    </w:p>
    <w:p w14:paraId="640E4327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за неверный ответ или его отсутствие  – 0 баллов</w:t>
      </w:r>
    </w:p>
    <w:p w14:paraId="12331A2C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Итого: 6 баллов</w:t>
      </w:r>
    </w:p>
    <w:p w14:paraId="4D7FBCC9" w14:textId="77777777" w:rsidR="00D761DE" w:rsidRPr="00D761DE" w:rsidRDefault="00D761DE" w:rsidP="000803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761DE">
        <w:rPr>
          <w:rFonts w:ascii="Times New Roman" w:hAnsi="Times New Roman"/>
          <w:sz w:val="28"/>
          <w:szCs w:val="28"/>
        </w:rPr>
        <w:t>Итого за тест -  17  баллов</w:t>
      </w:r>
    </w:p>
    <w:p w14:paraId="387A4AB4" w14:textId="77777777" w:rsidR="00D761DE" w:rsidRPr="00D761DE" w:rsidRDefault="00D761DE" w:rsidP="000803E4">
      <w:pPr>
        <w:suppressAutoHyphens/>
        <w:spacing w:after="0" w:line="240" w:lineRule="auto"/>
        <w:rPr>
          <w:rFonts w:ascii="Times New Roman" w:hAnsi="Times New Roman"/>
          <w:iCs/>
          <w:position w:val="6"/>
          <w:sz w:val="28"/>
          <w:szCs w:val="28"/>
          <w:lang w:eastAsia="ar-SA"/>
        </w:rPr>
      </w:pPr>
      <w:r w:rsidRPr="00D761DE">
        <w:rPr>
          <w:rFonts w:ascii="Times New Roman" w:hAnsi="Times New Roman"/>
          <w:b/>
          <w:iCs/>
          <w:position w:val="6"/>
          <w:sz w:val="28"/>
          <w:szCs w:val="28"/>
          <w:lang w:eastAsia="ar-SA"/>
        </w:rPr>
        <w:t>Оценка «5»</w:t>
      </w:r>
      <w:r w:rsidRPr="00D761DE">
        <w:rPr>
          <w:rFonts w:ascii="Times New Roman" w:hAnsi="Times New Roman"/>
          <w:iCs/>
          <w:position w:val="6"/>
          <w:sz w:val="28"/>
          <w:szCs w:val="28"/>
          <w:lang w:eastAsia="ar-SA"/>
        </w:rPr>
        <w:t xml:space="preserve">  - 17-16  баллов</w:t>
      </w:r>
    </w:p>
    <w:p w14:paraId="4690B382" w14:textId="77777777" w:rsidR="00D761DE" w:rsidRPr="00D761DE" w:rsidRDefault="00D761DE" w:rsidP="000803E4">
      <w:pPr>
        <w:suppressAutoHyphens/>
        <w:spacing w:after="0" w:line="240" w:lineRule="auto"/>
        <w:rPr>
          <w:rFonts w:ascii="Times New Roman" w:hAnsi="Times New Roman"/>
          <w:iCs/>
          <w:position w:val="6"/>
          <w:sz w:val="28"/>
          <w:szCs w:val="28"/>
          <w:lang w:eastAsia="ar-SA"/>
        </w:rPr>
      </w:pPr>
      <w:r w:rsidRPr="00D761DE">
        <w:rPr>
          <w:rFonts w:ascii="Times New Roman" w:hAnsi="Times New Roman"/>
          <w:b/>
          <w:iCs/>
          <w:position w:val="6"/>
          <w:sz w:val="28"/>
          <w:szCs w:val="28"/>
          <w:lang w:eastAsia="ar-SA"/>
        </w:rPr>
        <w:t>Оценка «4»</w:t>
      </w:r>
      <w:r w:rsidRPr="00D761DE">
        <w:rPr>
          <w:rFonts w:ascii="Times New Roman" w:hAnsi="Times New Roman"/>
          <w:iCs/>
          <w:position w:val="6"/>
          <w:sz w:val="28"/>
          <w:szCs w:val="28"/>
          <w:lang w:eastAsia="ar-SA"/>
        </w:rPr>
        <w:t xml:space="preserve">  - 15-14  баллов</w:t>
      </w:r>
    </w:p>
    <w:p w14:paraId="38434D15" w14:textId="77777777" w:rsidR="00D761DE" w:rsidRPr="00D761DE" w:rsidRDefault="00D761DE" w:rsidP="000803E4">
      <w:pPr>
        <w:suppressAutoHyphens/>
        <w:spacing w:after="0" w:line="240" w:lineRule="auto"/>
        <w:rPr>
          <w:rFonts w:ascii="Times New Roman" w:hAnsi="Times New Roman"/>
          <w:iCs/>
          <w:position w:val="6"/>
          <w:sz w:val="28"/>
          <w:szCs w:val="28"/>
          <w:lang w:eastAsia="ar-SA"/>
        </w:rPr>
      </w:pPr>
      <w:r w:rsidRPr="00D761DE">
        <w:rPr>
          <w:rFonts w:ascii="Times New Roman" w:hAnsi="Times New Roman"/>
          <w:b/>
          <w:iCs/>
          <w:position w:val="6"/>
          <w:sz w:val="28"/>
          <w:szCs w:val="28"/>
          <w:lang w:eastAsia="ar-SA"/>
        </w:rPr>
        <w:t>Оценка «3»</w:t>
      </w:r>
      <w:r w:rsidRPr="00D761DE">
        <w:rPr>
          <w:rFonts w:ascii="Times New Roman" w:hAnsi="Times New Roman"/>
          <w:iCs/>
          <w:position w:val="6"/>
          <w:sz w:val="28"/>
          <w:szCs w:val="28"/>
          <w:lang w:eastAsia="ar-SA"/>
        </w:rPr>
        <w:t xml:space="preserve">   -13-12 баллов</w:t>
      </w:r>
    </w:p>
    <w:p w14:paraId="08F0E3B7" w14:textId="77777777" w:rsidR="009B7A10" w:rsidRPr="00D761DE" w:rsidRDefault="00D761DE" w:rsidP="000803E4">
      <w:pPr>
        <w:suppressAutoHyphens/>
        <w:spacing w:after="0" w:line="240" w:lineRule="auto"/>
        <w:rPr>
          <w:sz w:val="28"/>
          <w:szCs w:val="28"/>
        </w:rPr>
      </w:pPr>
      <w:r w:rsidRPr="00D761DE">
        <w:rPr>
          <w:rFonts w:ascii="Times New Roman" w:hAnsi="Times New Roman"/>
          <w:b/>
          <w:iCs/>
          <w:position w:val="6"/>
          <w:sz w:val="28"/>
          <w:szCs w:val="28"/>
          <w:lang w:eastAsia="ar-SA"/>
        </w:rPr>
        <w:t>Оценка «2»</w:t>
      </w:r>
      <w:r w:rsidRPr="00D761DE">
        <w:rPr>
          <w:rFonts w:ascii="Times New Roman" w:hAnsi="Times New Roman"/>
          <w:iCs/>
          <w:position w:val="6"/>
          <w:sz w:val="28"/>
          <w:szCs w:val="28"/>
          <w:lang w:eastAsia="ar-SA"/>
        </w:rPr>
        <w:t xml:space="preserve">  -  менее 12 баллов</w:t>
      </w:r>
    </w:p>
    <w:sectPr w:rsidR="009B7A10" w:rsidRPr="00D761DE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401CB" w14:textId="77777777" w:rsidR="00C35200" w:rsidRDefault="00C35200" w:rsidP="000803E4">
      <w:pPr>
        <w:spacing w:after="0" w:line="240" w:lineRule="auto"/>
      </w:pPr>
      <w:r>
        <w:separator/>
      </w:r>
    </w:p>
  </w:endnote>
  <w:endnote w:type="continuationSeparator" w:id="0">
    <w:p w14:paraId="4F63CBED" w14:textId="77777777" w:rsidR="00C35200" w:rsidRDefault="00C35200" w:rsidP="00080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92936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34ECC7AF" w14:textId="5AEDB03F" w:rsidR="000803E4" w:rsidRPr="000803E4" w:rsidRDefault="000803E4">
        <w:pPr>
          <w:pStyle w:val="a8"/>
          <w:jc w:val="center"/>
          <w:rPr>
            <w:rFonts w:ascii="Times New Roman" w:hAnsi="Times New Roman"/>
          </w:rPr>
        </w:pPr>
        <w:r w:rsidRPr="000803E4">
          <w:rPr>
            <w:rFonts w:ascii="Times New Roman" w:hAnsi="Times New Roman"/>
          </w:rPr>
          <w:fldChar w:fldCharType="begin"/>
        </w:r>
        <w:r w:rsidRPr="000803E4">
          <w:rPr>
            <w:rFonts w:ascii="Times New Roman" w:hAnsi="Times New Roman"/>
          </w:rPr>
          <w:instrText>PAGE   \* MERGEFORMAT</w:instrText>
        </w:r>
        <w:r w:rsidRPr="000803E4">
          <w:rPr>
            <w:rFonts w:ascii="Times New Roman" w:hAnsi="Times New Roman"/>
          </w:rPr>
          <w:fldChar w:fldCharType="separate"/>
        </w:r>
        <w:r w:rsidR="00560F9B">
          <w:rPr>
            <w:rFonts w:ascii="Times New Roman" w:hAnsi="Times New Roman"/>
            <w:noProof/>
          </w:rPr>
          <w:t>2</w:t>
        </w:r>
        <w:r w:rsidRPr="000803E4">
          <w:rPr>
            <w:rFonts w:ascii="Times New Roman" w:hAnsi="Times New Roman"/>
          </w:rPr>
          <w:fldChar w:fldCharType="end"/>
        </w:r>
      </w:p>
    </w:sdtContent>
  </w:sdt>
  <w:p w14:paraId="7AB54C6D" w14:textId="77777777" w:rsidR="000803E4" w:rsidRDefault="000803E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0DAE21" w14:textId="77777777" w:rsidR="00C35200" w:rsidRDefault="00C35200" w:rsidP="000803E4">
      <w:pPr>
        <w:spacing w:after="0" w:line="240" w:lineRule="auto"/>
      </w:pPr>
      <w:r>
        <w:separator/>
      </w:r>
    </w:p>
  </w:footnote>
  <w:footnote w:type="continuationSeparator" w:id="0">
    <w:p w14:paraId="267E32CD" w14:textId="77777777" w:rsidR="00C35200" w:rsidRDefault="00C35200" w:rsidP="00080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3260FC"/>
    <w:multiLevelType w:val="hybridMultilevel"/>
    <w:tmpl w:val="EA52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5DE"/>
    <w:rsid w:val="000803E4"/>
    <w:rsid w:val="000E17A3"/>
    <w:rsid w:val="00153EA9"/>
    <w:rsid w:val="00275335"/>
    <w:rsid w:val="00560F9B"/>
    <w:rsid w:val="00565FDB"/>
    <w:rsid w:val="00613DF0"/>
    <w:rsid w:val="0062707B"/>
    <w:rsid w:val="007575DE"/>
    <w:rsid w:val="008B682F"/>
    <w:rsid w:val="00947EBE"/>
    <w:rsid w:val="009B7A10"/>
    <w:rsid w:val="00B13EC4"/>
    <w:rsid w:val="00C35200"/>
    <w:rsid w:val="00C71B48"/>
    <w:rsid w:val="00CD54FC"/>
    <w:rsid w:val="00D761DE"/>
    <w:rsid w:val="00D76D11"/>
    <w:rsid w:val="00F3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F4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D76D11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6D11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D76D11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D76D11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D76D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D76D11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76D11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a5">
    <w:name w:val="Перечисление для таблиц"/>
    <w:basedOn w:val="a"/>
    <w:rsid w:val="00565FDB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53EA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8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3E4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08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03E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D76D11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76D11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D76D11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D76D11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D76D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(10)_"/>
    <w:basedOn w:val="a0"/>
    <w:link w:val="100"/>
    <w:rsid w:val="00D76D11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76D11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a5">
    <w:name w:val="Перечисление для таблиц"/>
    <w:basedOn w:val="a"/>
    <w:rsid w:val="00565FDB"/>
    <w:pPr>
      <w:tabs>
        <w:tab w:val="left" w:pos="227"/>
      </w:tabs>
      <w:spacing w:after="0" w:line="240" w:lineRule="auto"/>
      <w:jc w:val="both"/>
    </w:pPr>
    <w:rPr>
      <w:rFonts w:ascii="Times New Roman" w:hAnsi="Times New Roman"/>
      <w:lang w:eastAsia="ru-RU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53EA9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8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3E4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080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803E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35BB-C740-4BAA-86D8-61C7269F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12</Pages>
  <Words>2110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16</cp:revision>
  <dcterms:created xsi:type="dcterms:W3CDTF">2019-05-23T07:21:00Z</dcterms:created>
  <dcterms:modified xsi:type="dcterms:W3CDTF">2023-09-04T12:30:00Z</dcterms:modified>
</cp:coreProperties>
</file>