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944" w:rsidRPr="008C3857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64944" w:rsidRPr="008C3857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B64944" w:rsidRPr="008C3857" w:rsidRDefault="00B64944" w:rsidP="00B64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4944" w:rsidRPr="008C3857" w:rsidRDefault="00B64944" w:rsidP="00B6494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B64944" w:rsidRPr="008C3857" w:rsidRDefault="00B64944" w:rsidP="00B6494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B64944" w:rsidRPr="008C3857" w:rsidRDefault="00B64944" w:rsidP="00B64944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B64944" w:rsidRPr="008C3857" w:rsidRDefault="00B64944" w:rsidP="00B64944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8E7235">
        <w:rPr>
          <w:rFonts w:ascii="Times New Roman" w:eastAsia="Calibri" w:hAnsi="Times New Roman" w:cs="Times New Roman"/>
          <w:sz w:val="28"/>
          <w:szCs w:val="28"/>
        </w:rPr>
        <w:t>22.06.2023 № 514</w:t>
      </w:r>
    </w:p>
    <w:p w:rsidR="00B64944" w:rsidRPr="008C3857" w:rsidRDefault="00B64944" w:rsidP="00B64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64944" w:rsidRPr="008C3857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4944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5029" w:rsidRDefault="004A5029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A5029" w:rsidRPr="008C3857" w:rsidRDefault="004A5029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4944" w:rsidRPr="008C3857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4944" w:rsidRPr="008C3857" w:rsidRDefault="00B64944" w:rsidP="00B6494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64944" w:rsidRPr="008C3857" w:rsidRDefault="00B64944" w:rsidP="00B64944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B64944" w:rsidRDefault="00B64944" w:rsidP="00B64944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80399F" w:rsidRPr="008C3857" w:rsidRDefault="0080399F" w:rsidP="00B64944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ПМ.01. Художественное проектирование швейных изделий</w:t>
      </w:r>
    </w:p>
    <w:p w:rsidR="00B64944" w:rsidRPr="008C3857" w:rsidRDefault="00A344DD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МДК.01.01 Основы художественного проектирования швейных изделий</w:t>
      </w:r>
    </w:p>
    <w:p w:rsidR="00B64944" w:rsidRPr="0080399F" w:rsidRDefault="0080399F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399F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МДК.01.02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Макетирование швейных изделий</w:t>
      </w:r>
    </w:p>
    <w:p w:rsidR="00B64944" w:rsidRPr="008C3857" w:rsidRDefault="00B64944" w:rsidP="00B64944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B64944" w:rsidRPr="008C3857" w:rsidRDefault="00B64944" w:rsidP="00B6494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A5029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B64944" w:rsidRPr="008C3857" w:rsidRDefault="00B64944" w:rsidP="00B649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</w:p>
    <w:p w:rsidR="00B64944" w:rsidRPr="008C3857" w:rsidRDefault="00B64944" w:rsidP="004A5029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:rsidR="003E6DFC" w:rsidRPr="00D35D48" w:rsidRDefault="00B64944" w:rsidP="004A50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граммой </w:t>
      </w:r>
      <w:r w:rsidR="003E6DFC">
        <w:rPr>
          <w:rFonts w:ascii="Times New Roman" w:eastAsia="Times New Roman" w:hAnsi="Times New Roman" w:cs="Times New Roman"/>
          <w:sz w:val="28"/>
          <w:szCs w:val="28"/>
          <w:lang w:eastAsia="ru-RU"/>
        </w:rPr>
        <w:t>ПМ.01 Художественное проектирование швейных изделий (</w:t>
      </w:r>
      <w:r w:rsidR="00A344DD">
        <w:rPr>
          <w:rFonts w:ascii="Times New Roman" w:eastAsia="Times New Roman" w:hAnsi="Times New Roman" w:cs="Times New Roman"/>
          <w:sz w:val="28"/>
          <w:szCs w:val="28"/>
          <w:lang w:eastAsia="ru-RU"/>
        </w:rPr>
        <w:t>МДК.01.01 Основы художественного проектирования швейных изделий</w:t>
      </w:r>
      <w:r w:rsidR="003E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3E6DFC" w:rsidRPr="003E6DFC">
        <w:rPr>
          <w:rFonts w:ascii="Times New Roman" w:eastAsia="Calibri" w:hAnsi="Times New Roman" w:cs="Times New Roman"/>
          <w:sz w:val="28"/>
          <w:szCs w:val="28"/>
        </w:rPr>
        <w:t>МДК.01.02 Макетирование швейных изделий методом наколки</w:t>
      </w:r>
      <w:r w:rsidR="003E6DFC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B64944" w:rsidRPr="008C3857" w:rsidRDefault="00B64944" w:rsidP="003E6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B64944" w:rsidRPr="008C3857" w:rsidRDefault="00B64944" w:rsidP="003E6DFC">
      <w:pPr>
        <w:spacing w:after="0" w:line="240" w:lineRule="auto"/>
        <w:ind w:firstLine="54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4A5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4A5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B64944" w:rsidRPr="008C3857" w:rsidRDefault="00B64944" w:rsidP="004A5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4A50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4944" w:rsidRPr="008C3857" w:rsidRDefault="00B64944" w:rsidP="004A5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</w:p>
    <w:p w:rsidR="00B64944" w:rsidRPr="008C3857" w:rsidRDefault="00B64944" w:rsidP="004A50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протокол </w:t>
      </w:r>
      <w:r w:rsidRPr="00E63863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11 от 15.06.2023 г.</w:t>
      </w: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B649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944" w:rsidRPr="008C3857" w:rsidRDefault="00B64944" w:rsidP="00B6494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8C3857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8C385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4944" w:rsidRPr="008C3857" w:rsidRDefault="00B64944" w:rsidP="00B64944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практических занятий</w:t>
      </w:r>
      <w:r w:rsidR="003E6D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ПМ.01 Художественное проектирование швейных изделий (МДК.01.01 Основы художественного проектирования швейных изделий, </w:t>
      </w:r>
      <w:r w:rsidR="003E6DFC" w:rsidRPr="003E6DFC">
        <w:rPr>
          <w:rFonts w:ascii="Times New Roman" w:eastAsia="Calibri" w:hAnsi="Times New Roman" w:cs="Times New Roman"/>
          <w:sz w:val="28"/>
          <w:szCs w:val="28"/>
        </w:rPr>
        <w:t>МДК.01.02 Макетирование швейных изделий методом наколки</w:t>
      </w:r>
      <w:r w:rsidR="003E6DFC">
        <w:rPr>
          <w:rFonts w:ascii="Times New Roman" w:eastAsia="Calibri" w:hAnsi="Times New Roman" w:cs="Times New Roman"/>
          <w:sz w:val="28"/>
          <w:szCs w:val="28"/>
        </w:rPr>
        <w:t>)</w:t>
      </w:r>
      <w:proofErr w:type="gramStart"/>
      <w:r w:rsidR="003E6DFC">
        <w:rPr>
          <w:rFonts w:ascii="Times New Roman" w:eastAsia="Calibri" w:hAnsi="Times New Roman" w:cs="Times New Roman"/>
          <w:sz w:val="28"/>
          <w:szCs w:val="28"/>
        </w:rPr>
        <w:t>.</w:t>
      </w:r>
      <w:r w:rsidR="00A344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A344D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роектирования швейных изделий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64944" w:rsidRPr="008C3857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B64944" w:rsidRPr="008E7235" w:rsidRDefault="00B64944" w:rsidP="00B6494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8E7235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="00A344D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B64944" w:rsidRDefault="00B64944" w:rsidP="00B649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</w:t>
      </w:r>
      <w:r w:rsidR="00A344DD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8E723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  <w:r w:rsidR="00A344DD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344DD" w:rsidRPr="00256FB1" w:rsidRDefault="00A344DD" w:rsidP="00B649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 04</w:t>
      </w:r>
      <w:r w:rsidR="00256F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6FB1" w:rsidRPr="00256FB1">
        <w:rPr>
          <w:rFonts w:ascii="Times New Roman" w:hAnsi="Times New Roman"/>
          <w:sz w:val="24"/>
          <w:szCs w:val="24"/>
        </w:rPr>
        <w:t xml:space="preserve"> </w:t>
      </w:r>
      <w:r w:rsidR="00256FB1" w:rsidRPr="00256FB1">
        <w:rPr>
          <w:rFonts w:ascii="Times New Roman" w:hAnsi="Times New Roman"/>
          <w:sz w:val="28"/>
          <w:szCs w:val="28"/>
        </w:rPr>
        <w:t>Эффективно взаимодействовать и работать в коллективе и команде</w:t>
      </w:r>
    </w:p>
    <w:p w:rsidR="00A344DD" w:rsidRPr="00256FB1" w:rsidRDefault="00A344DD" w:rsidP="00B649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56FB1">
        <w:rPr>
          <w:rFonts w:ascii="Times New Roman" w:eastAsia="Times New Roman" w:hAnsi="Times New Roman" w:cs="Times New Roman"/>
          <w:sz w:val="28"/>
          <w:szCs w:val="28"/>
        </w:rPr>
        <w:t>ОК 05</w:t>
      </w:r>
      <w:r w:rsidR="00256FB1" w:rsidRPr="00256F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6FB1" w:rsidRPr="00256FB1">
        <w:rPr>
          <w:rFonts w:ascii="Times New Roman" w:hAnsi="Times New Roman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:rsidR="00A344DD" w:rsidRPr="00256FB1" w:rsidRDefault="00A344DD" w:rsidP="00B6494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256FB1">
        <w:rPr>
          <w:rFonts w:ascii="Times New Roman" w:eastAsia="Times New Roman" w:hAnsi="Times New Roman" w:cs="Times New Roman"/>
          <w:sz w:val="28"/>
          <w:szCs w:val="28"/>
        </w:rPr>
        <w:t>ОК 09</w:t>
      </w:r>
      <w:r w:rsidR="00256FB1" w:rsidRPr="00256FB1">
        <w:rPr>
          <w:rFonts w:ascii="Times New Roman" w:eastAsia="Times New Roman" w:hAnsi="Times New Roman" w:cs="Times New Roman"/>
          <w:sz w:val="28"/>
          <w:szCs w:val="28"/>
        </w:rPr>
        <w:t>.</w:t>
      </w:r>
      <w:r w:rsidR="00256FB1" w:rsidRPr="00256FB1">
        <w:rPr>
          <w:rFonts w:ascii="Times New Roman" w:hAnsi="Times New Roman"/>
          <w:sz w:val="28"/>
          <w:szCs w:val="28"/>
        </w:rPr>
        <w:t xml:space="preserve"> Пользоваться профессиональной документацией на государственном и иностранном языках</w:t>
      </w:r>
    </w:p>
    <w:p w:rsidR="00B64944" w:rsidRPr="008C3857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B64944" w:rsidRPr="008E7235" w:rsidRDefault="00B64944" w:rsidP="00B649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B64944" w:rsidRDefault="00A344DD" w:rsidP="00B649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649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64944" w:rsidRPr="008E7235">
        <w:rPr>
          <w:rFonts w:ascii="Times New Roman" w:eastAsia="Times New Roman" w:hAnsi="Times New Roman" w:cs="Times New Roman"/>
          <w:sz w:val="28"/>
          <w:szCs w:val="28"/>
        </w:rPr>
        <w:t xml:space="preserve">ПК 1.2. Использовать элементы и принципы дизайна при проектировании швейных изделий с учетом модных направлений, стилей, </w:t>
      </w:r>
      <w:r>
        <w:rPr>
          <w:rFonts w:ascii="Times New Roman" w:eastAsia="Times New Roman" w:hAnsi="Times New Roman" w:cs="Times New Roman"/>
          <w:sz w:val="28"/>
          <w:szCs w:val="28"/>
        </w:rPr>
        <w:t>тенденций и культурных традиций;</w:t>
      </w:r>
    </w:p>
    <w:p w:rsidR="00A344DD" w:rsidRPr="00256FB1" w:rsidRDefault="00A344DD" w:rsidP="00B649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56FB1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Сочетать цвета, стили, мотивы, материалы и аксессуары для создания гармоничных моделей</w:t>
      </w:r>
    </w:p>
    <w:p w:rsidR="00A344DD" w:rsidRPr="00256FB1" w:rsidRDefault="00A344DD" w:rsidP="00B6494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FB1">
        <w:rPr>
          <w:rFonts w:ascii="Times New Roman" w:eastAsia="Times New Roman" w:hAnsi="Times New Roman" w:cs="Times New Roman"/>
          <w:sz w:val="28"/>
          <w:szCs w:val="28"/>
        </w:rPr>
        <w:t xml:space="preserve">          ПК 1.4.</w:t>
      </w:r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Создавать </w:t>
      </w:r>
      <w:proofErr w:type="spellStart"/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>мудборды</w:t>
      </w:r>
      <w:proofErr w:type="spellEnd"/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>трендборды</w:t>
      </w:r>
      <w:proofErr w:type="spellEnd"/>
      <w:r w:rsidR="00256FB1" w:rsidRPr="00256FB1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</w:t>
      </w:r>
    </w:p>
    <w:p w:rsidR="00B64944" w:rsidRPr="008C3857" w:rsidRDefault="00B64944" w:rsidP="00B64944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B64944" w:rsidRPr="008C3857" w:rsidRDefault="00B64944" w:rsidP="00B6494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B64944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источники информации и ресурсы для решения задач и проблем в профессиональном контексте;</w:t>
      </w:r>
    </w:p>
    <w:p w:rsidR="00B64944" w:rsidRPr="00C5509C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5509C">
        <w:rPr>
          <w:rFonts w:ascii="Times New Roman" w:eastAsia="Times New Roman" w:hAnsi="Times New Roman" w:cs="Times New Roman"/>
          <w:iCs/>
          <w:sz w:val="28"/>
          <w:szCs w:val="28"/>
        </w:rPr>
        <w:t xml:space="preserve">приемы структурирования информации; </w:t>
      </w:r>
    </w:p>
    <w:p w:rsidR="00B64944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B64944" w:rsidRPr="008E7235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конструктивные особенности швейных изделий;</w:t>
      </w:r>
    </w:p>
    <w:p w:rsidR="00B64944" w:rsidRPr="008E7235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исторические и национальные характеристики развития кроя и стиля костюма;</w:t>
      </w:r>
    </w:p>
    <w:p w:rsidR="00B64944" w:rsidRPr="008C3857" w:rsidRDefault="00B64944" w:rsidP="00B64944">
      <w:pPr>
        <w:numPr>
          <w:ilvl w:val="0"/>
          <w:numId w:val="4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направления моды и развитие стилей современного костюма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B64944" w:rsidRPr="008C3857" w:rsidRDefault="00B64944" w:rsidP="00B64944">
      <w:pPr>
        <w:spacing w:after="0" w:line="276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B64944" w:rsidRPr="00E6646B" w:rsidRDefault="00B64944" w:rsidP="00B64944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 xml:space="preserve">       </w:t>
      </w:r>
      <w:r w:rsidRPr="00E6646B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распознавать задачу в профессиональном  контексте; анализировать задачу и выделять её составные части;</w:t>
      </w:r>
    </w:p>
    <w:p w:rsidR="00B64944" w:rsidRPr="00E6646B" w:rsidRDefault="00B64944" w:rsidP="00B64944">
      <w:pPr>
        <w:spacing w:after="0" w:line="240" w:lineRule="auto"/>
        <w:jc w:val="both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 xml:space="preserve">       </w:t>
      </w:r>
      <w:r w:rsidRPr="00E6646B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 xml:space="preserve">анализировать задачу и выделять её составные части; - определять этапы решения задачи; </w:t>
      </w:r>
    </w:p>
    <w:p w:rsidR="00B64944" w:rsidRPr="00E6646B" w:rsidRDefault="00B64944" w:rsidP="00B64944">
      <w:pPr>
        <w:spacing w:after="0" w:line="240" w:lineRule="auto"/>
        <w:jc w:val="both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 xml:space="preserve">      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-выявлять и эффективно искать информацию, необходимую для решения задачи;</w:t>
      </w:r>
    </w:p>
    <w:p w:rsidR="00B64944" w:rsidRPr="00E6646B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Franklin Gothic Book" w:eastAsia="Franklin Gothic Book" w:hAnsi="Franklin Gothic Book" w:cs="Times New Roman"/>
          <w:iCs/>
          <w:sz w:val="28"/>
          <w:szCs w:val="28"/>
          <w:lang w:eastAsia="ru-RU"/>
        </w:rPr>
        <w:t xml:space="preserve">        </w:t>
      </w:r>
      <w:r w:rsidRPr="00E6646B">
        <w:rPr>
          <w:rFonts w:ascii="Franklin Gothic Book" w:eastAsia="Franklin Gothic Book" w:hAnsi="Franklin Gothic Book" w:cs="Times New Roman"/>
          <w:iCs/>
          <w:sz w:val="28"/>
          <w:szCs w:val="28"/>
          <w:lang w:eastAsia="ru-RU"/>
        </w:rPr>
        <w:t>-</w:t>
      </w:r>
      <w:r w:rsidRPr="00E6646B">
        <w:rPr>
          <w:rFonts w:ascii="Times New Roman" w:eastAsia="Times New Roman" w:hAnsi="Times New Roman" w:cs="Times New Roman"/>
          <w:iCs/>
          <w:sz w:val="28"/>
          <w:szCs w:val="28"/>
        </w:rPr>
        <w:t xml:space="preserve"> определять задачи для поиска информации; определять необходимые источники информации; планировать процесс поиска;</w:t>
      </w:r>
    </w:p>
    <w:p w:rsidR="00B64944" w:rsidRPr="00E6646B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          </w:t>
      </w:r>
      <w:r w:rsidRPr="00E6646B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Pr="00E6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B64944" w:rsidRPr="008C3857" w:rsidRDefault="00B64944" w:rsidP="00B64944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стилевые особенности, направления моды, исторические и культурные традиции при </w:t>
      </w:r>
      <w:r w:rsidRPr="00E6646B">
        <w:rPr>
          <w:rFonts w:ascii="Times New Roman" w:eastAsia="Times New Roman" w:hAnsi="Times New Roman" w:cs="Times New Roman"/>
          <w:sz w:val="28"/>
          <w:szCs w:val="28"/>
        </w:rPr>
        <w:t>проектировании различных видов швейных изделий</w:t>
      </w:r>
    </w:p>
    <w:p w:rsidR="00B64944" w:rsidRPr="008C3857" w:rsidRDefault="00B64944" w:rsidP="00B64944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практического занятия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сообщается заблаговремен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но: когда предстоит практическое занятие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нужно повторить, чтобы его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выполнить. Просматриваются задания, оговаривается ее объем и время выполнения. Критерии оценки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бщаются перед выполнением каждого практического занятия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4944" w:rsidRPr="008C3857" w:rsidRDefault="00B64944" w:rsidP="00B64944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занятия 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студентов:</w:t>
      </w:r>
    </w:p>
    <w:p w:rsidR="00B64944" w:rsidRPr="008C3857" w:rsidRDefault="00B64944" w:rsidP="00B649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B64944" w:rsidRPr="008C3857" w:rsidRDefault="00B64944" w:rsidP="00B649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B64944" w:rsidRPr="008C3857" w:rsidRDefault="00B64944" w:rsidP="00B649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B64944" w:rsidRPr="008C3857" w:rsidRDefault="00B64944" w:rsidP="00B649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B64944" w:rsidRPr="008C3857" w:rsidRDefault="00B64944" w:rsidP="00B64944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B64944" w:rsidRPr="008C3857" w:rsidRDefault="00B64944" w:rsidP="00B6494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результатов практического занятия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B64944" w:rsidRPr="008C3857" w:rsidTr="008A64A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B64944" w:rsidRPr="008C3857" w:rsidTr="008A64A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единичные несущественные ошибки, самостоятельно исправленные студентом.</w:t>
            </w:r>
          </w:p>
        </w:tc>
      </w:tr>
      <w:tr w:rsidR="00B64944" w:rsidRPr="008C3857" w:rsidTr="008A64A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справочной документацией, успешно выполнивший предусмотренные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допустивший неточности при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B64944" w:rsidRPr="008C3857" w:rsidTr="008A64A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B64944" w:rsidRPr="008C3857" w:rsidTr="008A64AB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B64944" w:rsidRPr="008C3857" w:rsidRDefault="00B64944" w:rsidP="008A64AB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не выполнивший их.</w:t>
            </w:r>
          </w:p>
        </w:tc>
      </w:tr>
    </w:tbl>
    <w:p w:rsidR="00B64944" w:rsidRPr="008C3857" w:rsidRDefault="00B64944" w:rsidP="00B649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5D48" w:rsidRPr="00D35D48" w:rsidRDefault="00D35D48" w:rsidP="00D35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35D48">
        <w:rPr>
          <w:rFonts w:ascii="Times New Roman" w:eastAsia="Calibri" w:hAnsi="Times New Roman" w:cs="Times New Roman"/>
          <w:b/>
          <w:sz w:val="28"/>
          <w:szCs w:val="28"/>
        </w:rPr>
        <w:t>МДК.01.01 Основы художественного проектирования швейных изделий</w:t>
      </w:r>
    </w:p>
    <w:p w:rsidR="00B64944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64944" w:rsidRPr="008C3857" w:rsidRDefault="00B64944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64944" w:rsidRPr="008C3857" w:rsidTr="008A64AB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F4B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8F4BC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 Основы художественного проектирования швейных изделий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№1. 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>Композиция-коллаж условного костюма к фигуре.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№2.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эскизного ряда по заданным характеристикам на основе сочетания силуэтов, пропорций (нюанс, тождество, контраст), форм.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8F4BC0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Pr="008C3857" w:rsidRDefault="008F4BC0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Pr="008001C1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№3.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эскизного ряда по заданным характеристикам на основе сочетания стилей, масштаба и сочетаний тона и фактур.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Default="008F4BC0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8F4BC0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Pr="008C3857" w:rsidRDefault="008F4BC0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Pr="008001C1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№ 4.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эскизного ряда по заданным характеристикам на основе сочетаний силуэта, пропорций, ритма и цвета.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BC0" w:rsidRDefault="008F4BC0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B64944" w:rsidRPr="008C3857" w:rsidTr="008A64AB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Раздел 2. Создание эскизов швейных изделий из текстильных материалов, с применением различных источников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Практическое занятие №5.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Разработка </w:t>
            </w:r>
            <w:proofErr w:type="spellStart"/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мудборда</w:t>
            </w:r>
            <w:proofErr w:type="spellEnd"/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на основе модных направлений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8F4BC0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№6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8F4BC0"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Выполнение эскизного ряда на основе </w:t>
            </w:r>
            <w:proofErr w:type="spellStart"/>
            <w:r w:rsidR="008F4BC0"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мудборда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 №7.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Выполнение деталей технического рисунка (застежки, воротники, капюшоны и т.д.)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 №8.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Выполнение технических рисунков различных укрупненных узлов изделий (лупа)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№9.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Выполнение технических рисунков элементов отделочных деталей (складки, рюши, оборки, воланы, </w:t>
            </w:r>
            <w:proofErr w:type="spellStart"/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защипы</w:t>
            </w:r>
            <w:proofErr w:type="spellEnd"/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т.д.)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6</w:t>
            </w:r>
          </w:p>
        </w:tc>
      </w:tr>
      <w:tr w:rsidR="00B64944" w:rsidRPr="008B33DF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B33DF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 №10.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Выполнение технических рисунков различных изделий по описанию или фотографии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Default="00B64944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  <w:r w:rsidR="005A1F69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B64944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944" w:rsidRPr="008C3857" w:rsidRDefault="00B64944" w:rsidP="008A64AB">
            <w:pPr>
              <w:numPr>
                <w:ilvl w:val="0"/>
                <w:numId w:val="2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Практическое занятие №11. </w:t>
            </w:r>
            <w:r w:rsidRPr="008001C1">
              <w:rPr>
                <w:rFonts w:ascii="Times New Roman" w:eastAsia="Times New Roman" w:hAnsi="Times New Roman" w:cs="Times New Roman"/>
                <w:bCs/>
                <w:lang w:eastAsia="ru-RU"/>
              </w:rPr>
              <w:t>Выполнение эскизов моделей, модельного ряда, коллекции различных сегментов рынка.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  <w:r w:rsidR="00B64944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B64944" w:rsidRPr="008C3857" w:rsidTr="008A64AB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B64944" w:rsidP="008A64AB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944" w:rsidRPr="008C3857" w:rsidRDefault="005A1F69" w:rsidP="008A6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</w:tbl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64944" w:rsidRPr="008C3857" w:rsidRDefault="00B64944" w:rsidP="00B6494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B64944" w:rsidRPr="000B742F" w:rsidRDefault="00B64944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</w:t>
      </w:r>
      <w:r w:rsidR="002218F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</w:p>
    <w:p w:rsidR="00B64944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22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Композиция-коллаж условного костюма к фигуре.</w:t>
      </w:r>
    </w:p>
    <w:p w:rsidR="00B64944" w:rsidRPr="000B742F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композиции</w:t>
      </w:r>
      <w:r w:rsidR="00964133" w:rsidRPr="008221D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-коллаж</w:t>
      </w:r>
      <w:r w:rsidR="0096413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64133" w:rsidRPr="00822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условного костюма к фигуре</w:t>
      </w:r>
      <w:r w:rsidR="00964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64944" w:rsidRPr="000B742F" w:rsidRDefault="00B5707B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ознакомиться с технологией выполнения коллажа</w:t>
      </w:r>
      <w:r w:rsidR="00B64944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4944" w:rsidRPr="000B742F" w:rsidRDefault="00B64944" w:rsidP="00B649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B5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создания композиции костюма к </w:t>
      </w:r>
      <w:r w:rsidR="00B5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фигуре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человека;</w:t>
      </w:r>
    </w:p>
    <w:p w:rsidR="00B64944" w:rsidRPr="000B742F" w:rsidRDefault="00B64944" w:rsidP="00B6494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</w:t>
      </w:r>
      <w:r w:rsidR="00B5707B" w:rsidRPr="00B5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70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композицию</w:t>
      </w:r>
      <w:r w:rsidR="00B5707B" w:rsidRPr="008221DB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-коллаж условного костюма к фигуре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2218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B64944" w:rsidRDefault="00B64944" w:rsidP="00B6494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64944" w:rsidRPr="007707F2" w:rsidRDefault="00B5707B" w:rsidP="00B6494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б</w:t>
      </w:r>
      <w:r w:rsidR="00B64944"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умага</w:t>
      </w:r>
      <w:r w:rsidR="00B649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кисточки;</w:t>
      </w:r>
      <w:r w:rsidR="00B6494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фломастеры, маркеры (по выбору)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; журналы, ножницы, клеевой карандаш</w:t>
      </w:r>
      <w:r w:rsidR="00B64944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B64944" w:rsidRPr="000B742F" w:rsidRDefault="00B64944" w:rsidP="00B6494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B5707B" w:rsidRDefault="00B5707B" w:rsidP="00B570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технологией выполнения коллажа;</w:t>
      </w:r>
    </w:p>
    <w:p w:rsidR="00B64944" w:rsidRPr="00B5707B" w:rsidRDefault="00B5707B" w:rsidP="00B5707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Повторить</w:t>
      </w:r>
      <w:r w:rsidR="00B64944" w:rsidRPr="00B5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создания композиции костюма к </w:t>
      </w:r>
      <w:r w:rsidR="00EC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фигуре</w:t>
      </w:r>
      <w:r w:rsidR="00EC1304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</w:t>
      </w:r>
      <w:r w:rsidR="00B64944" w:rsidRPr="00B570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4944" w:rsidRPr="000B742F" w:rsidRDefault="00B64944" w:rsidP="00B649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современным направлением моды в одежде и выделить </w:t>
      </w:r>
      <w:r w:rsidR="00EC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композиции костюмов, отражающие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модные</w:t>
      </w:r>
      <w:r w:rsidR="00EC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тенденции </w:t>
      </w:r>
      <w:r w:rsid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текущего</w:t>
      </w:r>
      <w:r w:rsidR="00EC13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сезона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64944" w:rsidRPr="000B742F" w:rsidRDefault="00EC1304" w:rsidP="00B6494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Выбрать технологию выполнения коллажа</w:t>
      </w:r>
      <w:r w:rsidR="00B64944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64944" w:rsidRPr="000B742F" w:rsidRDefault="00B64944" w:rsidP="00B64944">
      <w:pPr>
        <w:numPr>
          <w:ilvl w:val="0"/>
          <w:numId w:val="3"/>
        </w:numPr>
        <w:spacing w:before="100" w:beforeAutospacing="1" w:after="200" w:afterAutospacing="1" w:line="276" w:lineRule="auto"/>
        <w:rPr>
          <w:rFonts w:ascii="Calibri" w:eastAsia="Calibri" w:hAnsi="Calibri" w:cs="Times New Roman"/>
          <w:sz w:val="28"/>
          <w:szCs w:val="28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композици</w:t>
      </w:r>
      <w:r w:rsidR="00B5707B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5707B" w:rsidRPr="008221D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коллаж условного костюма к фигуре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:rsidR="00B64944" w:rsidRPr="000B742F" w:rsidRDefault="00B64944" w:rsidP="00B64944">
      <w:pPr>
        <w:rPr>
          <w:sz w:val="28"/>
          <w:szCs w:val="28"/>
        </w:rPr>
      </w:pP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эскизного ряда по заданным характеристикам на основе сочетания силуэтов, пропорций (нюанс, тождество, контраст), форм.</w:t>
      </w:r>
    </w:p>
    <w:p w:rsidR="002218FF" w:rsidRPr="00EC1304" w:rsidRDefault="002218FF" w:rsidP="00EC1304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="00EC1304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эскизного ряда по заданным характеристикам на основе сочетания силуэтов, пропорций (нюанс, тождество, контраст), форм.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характеристикам;</w:t>
      </w:r>
    </w:p>
    <w:p w:rsidR="002218FF" w:rsidRPr="000B742F" w:rsidRDefault="00462103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C13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проработать использование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основных элементов дизайна в проектировании костюма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462103" w:rsidRPr="002218FF" w:rsidRDefault="002218FF" w:rsidP="00462103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462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эскизный</w:t>
      </w:r>
      <w:r w:rsidR="00462103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ря</w:t>
      </w:r>
      <w:r w:rsidR="004621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="00462103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заданным характеристикам на основе сочетания силуэтов, пропорций (нюанс, тождество, контраст), форм.</w:t>
      </w:r>
    </w:p>
    <w:p w:rsidR="002218FF" w:rsidRPr="000B742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FC2F9C" w:rsidRPr="00FC2F9C">
        <w:rPr>
          <w:rFonts w:ascii="Times New Roman" w:eastAsia="Calibri" w:hAnsi="Times New Roman" w:cs="Times New Roman"/>
          <w:sz w:val="28"/>
          <w:szCs w:val="28"/>
          <w:lang w:eastAsia="ru-RU"/>
        </w:rPr>
        <w:t>6 часов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218FF" w:rsidRPr="007707F2" w:rsidRDefault="002218FF" w:rsidP="002218F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Акварельные краски, гуашь, фломастеры, маркеры (по выбору).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462103" w:rsidP="003E6D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462103" w:rsidP="003E6D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понятием «эскизный ряд»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современным направлением моды в одежде и выделить </w:t>
      </w:r>
      <w:r w:rsid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модные образ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</w:t>
      </w:r>
      <w:r w:rsidR="00AA1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соответствующие</w:t>
      </w:r>
      <w:r w:rsidR="004621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заданным характеристикам; </w:t>
      </w:r>
    </w:p>
    <w:p w:rsidR="002218FF" w:rsidRDefault="002218FF" w:rsidP="003E6D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поисковые эскизы</w:t>
      </w:r>
      <w:r w:rsidR="004621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эскизного ряда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62103" w:rsidRDefault="00462103" w:rsidP="003E6DF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BC63EA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эскизный ряд по заданным характеристикам на основе сочетания силуэтов, пропорций (нюанс, тождество, контраст), форм.</w:t>
      </w:r>
    </w:p>
    <w:p w:rsidR="00BC63EA" w:rsidRPr="000B742F" w:rsidRDefault="00BC63EA" w:rsidP="00BC63E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№3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эскизного ряда по заданным характеристикам на основе сочетания стилей, масштаба и сочетаний тона и фактур.</w:t>
      </w:r>
    </w:p>
    <w:p w:rsidR="00BC63EA" w:rsidRDefault="00BC63EA" w:rsidP="00BC63E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эскизного ряда по заданным характеристикам на основе сочетания стилей, масштаба и сочетаний тона и фактур.</w:t>
      </w:r>
    </w:p>
    <w:p w:rsidR="00BC63EA" w:rsidRPr="000B742F" w:rsidRDefault="00BC63EA" w:rsidP="00BC63E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характеристикам;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проработать использование основных элементов дизайна в проектировании костюма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2218FF" w:rsidRDefault="00BC63EA" w:rsidP="00BC63E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эскизный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заданным характеристикам на основе сочетания стилей, мас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штаба и сочетаний тона и фактур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C63EA" w:rsidRPr="000B742F" w:rsidRDefault="00BC63EA" w:rsidP="00BC63E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Pr="00FC2F9C">
        <w:rPr>
          <w:rFonts w:ascii="Times New Roman" w:eastAsia="Calibri" w:hAnsi="Times New Roman" w:cs="Times New Roman"/>
          <w:sz w:val="28"/>
          <w:szCs w:val="28"/>
          <w:lang w:eastAsia="ru-RU"/>
        </w:rPr>
        <w:t>6 часов</w:t>
      </w:r>
    </w:p>
    <w:p w:rsidR="00BC63EA" w:rsidRDefault="00BC63EA" w:rsidP="00BC63E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C63EA" w:rsidRPr="007707F2" w:rsidRDefault="00BC63EA" w:rsidP="00BC63E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Акварельные краски, гуашь, фломастеры, маркеры (по выбору).</w:t>
      </w:r>
    </w:p>
    <w:p w:rsidR="00BC63EA" w:rsidRPr="000B742F" w:rsidRDefault="00BC63EA" w:rsidP="00BC6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BC63EA" w:rsidRPr="000B742F" w:rsidRDefault="00BC63EA" w:rsidP="00BC63E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0B742F" w:rsidRDefault="00BC63EA" w:rsidP="00BC63E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понятием «эскизный ряд»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0B742F" w:rsidRDefault="00BC63EA" w:rsidP="00BC63E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Ознакомиться с современным направлением моды в одежде и выделить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модные образ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отвечающие по разработке  заданным характеристикам; </w:t>
      </w:r>
    </w:p>
    <w:p w:rsidR="00BC63EA" w:rsidRDefault="00BC63EA" w:rsidP="00BC63E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поисковые эскизы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эскизного ряда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63EA" w:rsidRDefault="00BC63EA" w:rsidP="00BC63EA">
      <w:pPr>
        <w:numPr>
          <w:ilvl w:val="0"/>
          <w:numId w:val="4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эскизный ряд по заданным характеристикам на основе сочетания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стилей, мас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штаба и сочетаний тона и фактур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63EA" w:rsidRPr="000B742F" w:rsidRDefault="00BC63EA" w:rsidP="00BC63E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№4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эскизного ряда по заданным характеристикам на основе сочетаний силуэта, пропорций, ритма и цвета.</w:t>
      </w:r>
    </w:p>
    <w:p w:rsidR="00BC63EA" w:rsidRPr="000B742F" w:rsidRDefault="00BC63EA" w:rsidP="00BC63EA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эскизного ряда по заданным характеристикам на основе сочетания силуэта, пропорций, ритма и цвета.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характеристикам;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проработать использование основных элементов дизайна в проектировании костюма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2218FF" w:rsidRDefault="00BC63EA" w:rsidP="00BC63EA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эскизный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заданным характеристикам на основе сочетания силуэта, пропорций, ритма и цвета</w:t>
      </w:r>
      <w:proofErr w:type="gramStart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..</w:t>
      </w:r>
      <w:proofErr w:type="gramEnd"/>
    </w:p>
    <w:p w:rsidR="00BC63EA" w:rsidRPr="000B742F" w:rsidRDefault="00BC63EA" w:rsidP="00BC63E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Pr="00FC2F9C">
        <w:rPr>
          <w:rFonts w:ascii="Times New Roman" w:eastAsia="Calibri" w:hAnsi="Times New Roman" w:cs="Times New Roman"/>
          <w:sz w:val="28"/>
          <w:szCs w:val="28"/>
          <w:lang w:eastAsia="ru-RU"/>
        </w:rPr>
        <w:t>6 часов</w:t>
      </w:r>
    </w:p>
    <w:p w:rsidR="00BC63EA" w:rsidRDefault="00BC63EA" w:rsidP="00BC63E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C63EA" w:rsidRPr="007707F2" w:rsidRDefault="00BC63EA" w:rsidP="00BC63EA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Акварельные краски, гуашь, фломастеры, маркеры (по выбору).</w:t>
      </w:r>
    </w:p>
    <w:p w:rsidR="00BC63EA" w:rsidRPr="000B742F" w:rsidRDefault="00BC63EA" w:rsidP="00BC63E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BC63EA" w:rsidRPr="000B742F" w:rsidRDefault="00BC63EA" w:rsidP="00BC63E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построения композиции по заданным характеристикам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0B742F" w:rsidRDefault="00BC63EA" w:rsidP="00BC63E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понятием «эскизный ряд»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0B742F" w:rsidRDefault="00BC63EA" w:rsidP="00BC63E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современным направлением моды в одежде и выделить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модные образ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отвечающие по разработке  заданным характеристикам; </w:t>
      </w:r>
    </w:p>
    <w:p w:rsidR="00BC63EA" w:rsidRDefault="00BC63EA" w:rsidP="00BC63E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поисковые эскизы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эскизного ряда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C63EA" w:rsidRDefault="00BC63EA" w:rsidP="00BC63EA">
      <w:pPr>
        <w:numPr>
          <w:ilvl w:val="0"/>
          <w:numId w:val="4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эскизный ряд по заданным характеристикам на основе сочетания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силуэта, пропорций, ритма и цвета</w:t>
      </w:r>
      <w:proofErr w:type="gramStart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BC63EA" w:rsidRDefault="00BC63EA" w:rsidP="00BC63E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BC63EA" w:rsidRPr="000B742F" w:rsidRDefault="00BC63EA" w:rsidP="00BC63E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№5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Разработка </w:t>
      </w:r>
      <w:proofErr w:type="spellStart"/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модных направлений</w:t>
      </w:r>
      <w:r w:rsidR="00BC6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proofErr w:type="spellStart"/>
      <w:r w:rsidR="00BC63EA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BC63EA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модных направлений</w:t>
      </w:r>
      <w:r w:rsidR="00BC63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</w:t>
      </w:r>
      <w:r w:rsidR="004627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особенностями разработки </w:t>
      </w:r>
      <w:proofErr w:type="spellStart"/>
      <w:r w:rsidR="0046279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мудборда</w:t>
      </w:r>
      <w:proofErr w:type="spellEnd"/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C63EA" w:rsidRPr="000B742F" w:rsidRDefault="00BC63EA" w:rsidP="00BC63E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6279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процесс поиска информации о модных направлениях по различным источникам информации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BC63EA" w:rsidP="00BC63EA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</w:t>
      </w:r>
      <w:r w:rsidRPr="00B57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279F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</w:t>
      </w:r>
      <w:proofErr w:type="spellStart"/>
      <w:r w:rsidR="0046279F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46279F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модных направлений</w:t>
      </w:r>
      <w:r w:rsidR="004627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218FF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2218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FC2F9C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218FF" w:rsidRPr="007707F2" w:rsidRDefault="002218FF" w:rsidP="002218F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</w:t>
      </w:r>
      <w:r w:rsidR="0046279F">
        <w:rPr>
          <w:rFonts w:ascii="Times New Roman" w:eastAsia="Calibri" w:hAnsi="Times New Roman" w:cs="Times New Roman"/>
          <w:sz w:val="28"/>
          <w:szCs w:val="28"/>
          <w:lang w:eastAsia="ru-RU"/>
        </w:rPr>
        <w:t>даши простые и цветные, фломастеры, маркеры (по выбору). Модные изделия.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46279F" w:rsidP="003E6DF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особенностями разработки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мудборда</w:t>
      </w:r>
      <w:proofErr w:type="spellEnd"/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46279F" w:rsidP="003E6DF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Изучить актуальные модные тенденции 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выделить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ы,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подходящие для вып</w:t>
      </w:r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лнения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мудборда</w:t>
      </w:r>
      <w:proofErr w:type="spellEnd"/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Разработать </w:t>
      </w:r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слоган, определить </w:t>
      </w:r>
      <w:proofErr w:type="spellStart"/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стиистику</w:t>
      </w:r>
      <w:proofErr w:type="spellEnd"/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композицию визуального ряда </w:t>
      </w:r>
      <w:proofErr w:type="spellStart"/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мудборда</w:t>
      </w:r>
      <w:proofErr w:type="spellEnd"/>
      <w:r w:rsidR="008571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8"/>
        </w:numPr>
        <w:spacing w:before="100" w:beforeAutospacing="1" w:after="200" w:afterAutospacing="1" w:line="276" w:lineRule="auto"/>
        <w:rPr>
          <w:rFonts w:ascii="Calibri" w:eastAsia="Calibri" w:hAnsi="Calibri" w:cs="Times New Roman"/>
          <w:sz w:val="28"/>
          <w:szCs w:val="28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proofErr w:type="spellStart"/>
      <w:r w:rsidR="008571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</w:t>
      </w:r>
      <w:proofErr w:type="spellEnd"/>
      <w:r w:rsidR="00857145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модных направлений</w:t>
      </w:r>
      <w:r w:rsidR="008571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№6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эскизного ряда на основе </w:t>
      </w:r>
      <w:proofErr w:type="spellStart"/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78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эскизного ряда на основе </w:t>
      </w:r>
      <w:proofErr w:type="spellStart"/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78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07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выполнение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7A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разработки</w:t>
      </w:r>
      <w:r w:rsidR="007807A8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эскизного ряда на основе </w:t>
      </w:r>
      <w:proofErr w:type="spellStart"/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78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7807A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807A8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эскизного ряда на основе </w:t>
      </w:r>
      <w:proofErr w:type="spellStart"/>
      <w:r w:rsidR="007807A8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 w:rsidR="007807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FC2F9C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6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218FF" w:rsidRPr="007707F2" w:rsidRDefault="007807A8" w:rsidP="002218F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Мудборт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. </w:t>
      </w:r>
      <w:r w:rsidR="002218FF"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 w:rsidR="002218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7807A8" w:rsidP="003E6DF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мудборт</w:t>
      </w:r>
      <w:proofErr w:type="spellEnd"/>
      <w:r w:rsidR="00A11E6D">
        <w:rPr>
          <w:rFonts w:ascii="Times New Roman" w:eastAsia="Times New Roman" w:hAnsi="Times New Roman" w:cs="Times New Roman"/>
          <w:sz w:val="28"/>
          <w:szCs w:val="28"/>
          <w:lang w:eastAsia="ru-RU"/>
        </w:rPr>
        <w:t>, разработанный ранее;</w:t>
      </w:r>
    </w:p>
    <w:p w:rsidR="00A11E6D" w:rsidRDefault="002218FF" w:rsidP="00A11E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полученную информацию и выделить</w:t>
      </w:r>
      <w:r w:rsidR="00A1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визуальные</w:t>
      </w:r>
      <w:r w:rsidR="00A1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A1A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аспекты </w:t>
      </w:r>
      <w:r w:rsidR="00A1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разработки эскизного ряда;</w:t>
      </w:r>
    </w:p>
    <w:p w:rsidR="00A11E6D" w:rsidRPr="00A11E6D" w:rsidRDefault="00A11E6D" w:rsidP="00A11E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1E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поисковые эскизы</w:t>
      </w:r>
      <w:r w:rsidRPr="00A11E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выполнения эскизного ряда;</w:t>
      </w:r>
    </w:p>
    <w:p w:rsidR="00A11E6D" w:rsidRPr="00A11E6D" w:rsidRDefault="00A11E6D" w:rsidP="00A11E6D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 эскизный ряд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основе </w:t>
      </w:r>
      <w:proofErr w:type="spellStart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мудборда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218FF" w:rsidRPr="000B742F" w:rsidRDefault="002218FF" w:rsidP="00A11E6D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№7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деталей технического рисунка (застежки, воротники, капюшоны и т.д.)</w:t>
      </w:r>
    </w:p>
    <w:p w:rsidR="002566F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66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освоить выполнение </w:t>
      </w:r>
      <w:r w:rsidR="002566FF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деталей технического рисунка (застежки, воротники, капюшоны и т.д.)</w:t>
      </w:r>
      <w:r w:rsidR="00256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566FF"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</w:t>
      </w:r>
      <w:r w:rsid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изображения деталей технических рисунков</w:t>
      </w:r>
      <w:r w:rsidR="002566FF"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>швейных</w:t>
      </w:r>
      <w:r w:rsidR="002566FF"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изделий;</w:t>
      </w:r>
    </w:p>
    <w:p w:rsidR="002218FF" w:rsidRPr="000B742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66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освоить в</w:t>
      </w:r>
      <w:r w:rsidR="002566FF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ыполнение </w:t>
      </w:r>
      <w:r w:rsidR="00B00C07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деталей </w:t>
      </w:r>
      <w:r w:rsidR="002566FF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технического рисунка (застежки, воротники, капюшоны и т.д.)</w:t>
      </w: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FC2F9C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218FF" w:rsidRPr="007707F2" w:rsidRDefault="002218FF" w:rsidP="002218F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</w:t>
      </w:r>
      <w:r w:rsidR="002566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ластик, черный </w:t>
      </w:r>
      <w:proofErr w:type="spellStart"/>
      <w:r w:rsidR="002566FF"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 w:rsidR="002566F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роллер. </w:t>
      </w:r>
      <w:proofErr w:type="spellStart"/>
      <w:r w:rsidR="002566FF"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 w:rsidR="002566F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2218FF" w:rsidP="003E6DF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="002566FF"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изображения различных деталей швейного изделия в технических рисунках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</w:t>
      </w:r>
      <w:r w:rsidR="006A1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подробности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A1A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деталей одежды;</w:t>
      </w:r>
    </w:p>
    <w:p w:rsidR="002218FF" w:rsidRPr="006A1A05" w:rsidRDefault="006A1A05" w:rsidP="003E6DFC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0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детали технического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рисунк</w:t>
      </w:r>
      <w:r w:rsidR="00B0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6A1A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деталей (застежки, воротники, капюшоны и т.д.)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1A05" w:rsidRPr="000B742F" w:rsidRDefault="006A1A05" w:rsidP="006A1A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деталей для</w:t>
      </w:r>
      <w:r w:rsidR="00AA1A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технического рисунка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6A1A05" w:rsidRPr="000B742F" w:rsidRDefault="006A1A05" w:rsidP="006A1A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FC2F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№8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FC2F9C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технических рисунков различных укрупненных узлов изделий (лупа)</w:t>
      </w:r>
    </w:p>
    <w:p w:rsidR="002218FF" w:rsidRPr="00B00C07" w:rsidRDefault="002218FF" w:rsidP="00B00C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освоить выполнения </w:t>
      </w:r>
      <w:r w:rsidR="00B00C07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рисунков различных укрупненных узлов изделий (лупа)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00C07" w:rsidRPr="002218FF" w:rsidRDefault="002218FF" w:rsidP="00B00C0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ознакомиться с правилами выполнения </w:t>
      </w:r>
      <w:r w:rsidR="00B00C07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рисунков различных укрупненных узлов изделий (лупа)</w:t>
      </w:r>
      <w:r w:rsidR="00B0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218FF" w:rsidRPr="000B742F" w:rsidRDefault="00B00C07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освоить выполнение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рисунков различных укрупненных узлов изделий (лупа)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218FF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2218F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00C07" w:rsidRPr="007707F2" w:rsidRDefault="00B00C07" w:rsidP="00B00C0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простые, ластик, черный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роллер.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2218FF" w:rsidP="003E6DF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процесса выполнения </w:t>
      </w:r>
      <w:r w:rsidR="00B00C07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рисунков различных укрупненных узлов изделий (лупа)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Проанализировать </w:t>
      </w:r>
      <w:r w:rsidR="00B00C0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особенности узлов, изображаемых в укрупненном виде, их роль в композиции модели одежды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B00C07" w:rsidRDefault="00015091" w:rsidP="003E6DFC">
      <w:pPr>
        <w:numPr>
          <w:ilvl w:val="0"/>
          <w:numId w:val="11"/>
        </w:numPr>
        <w:spacing w:before="100" w:beforeAutospacing="1" w:after="200" w:afterAutospacing="1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</w:t>
      </w:r>
      <w:r w:rsidR="00B00C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0C0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рисунки</w:t>
      </w:r>
      <w:r w:rsidR="00B00C07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укрупненных узлов изделий (лупа)</w:t>
      </w:r>
      <w:r w:rsidR="002218FF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00C07" w:rsidRPr="000B742F" w:rsidRDefault="001A7F02" w:rsidP="00B00C07">
      <w:pPr>
        <w:spacing w:before="100" w:beforeAutospacing="1" w:after="200" w:afterAutospacing="1" w:line="276" w:lineRule="auto"/>
        <w:ind w:left="720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узлов для технических рисунков разрабатываются студентами самостоятельно.</w:t>
      </w: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822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№9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8221DB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Выполнение технических рисунков элементов отделочных деталей (складки, рюши, оборки, воланы, </w:t>
      </w:r>
      <w:proofErr w:type="spellStart"/>
      <w:r w:rsidR="008221DB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защипы</w:t>
      </w:r>
      <w:proofErr w:type="spellEnd"/>
      <w:r w:rsidR="008221DB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т.д.)</w:t>
      </w:r>
    </w:p>
    <w:p w:rsidR="006A1A05" w:rsidRDefault="006A1A05" w:rsidP="006A1A0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освоить выполнение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технического рисунка</w:t>
      </w:r>
      <w:r w:rsidR="000150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элементов</w:t>
      </w:r>
      <w:r w:rsidRPr="006A1A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отделочных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деталей (складки, рюши, оборки, воланы, </w:t>
      </w:r>
      <w:proofErr w:type="spellStart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защипы</w:t>
      </w:r>
      <w:proofErr w:type="spellEnd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A1A05" w:rsidRPr="000B742F" w:rsidRDefault="006A1A05" w:rsidP="006A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1A05" w:rsidRPr="000B742F" w:rsidRDefault="006A1A05" w:rsidP="006A1A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</w:t>
      </w: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изображения различных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элементов отделочных </w:t>
      </w: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деталей швейного изделия в технических рисунках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1A05" w:rsidRDefault="006A1A05" w:rsidP="006A1A05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освоить в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ыполнение технического рисунка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элементов отделочных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деталей (складки, рюши, оборки, воланы, </w:t>
      </w:r>
      <w:proofErr w:type="spellStart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защипы</w:t>
      </w:r>
      <w:proofErr w:type="spellEnd"/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т.д.)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A1A05" w:rsidRPr="000B742F" w:rsidRDefault="006A1A05" w:rsidP="006A1A0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6A1A05" w:rsidRDefault="006A1A05" w:rsidP="006A1A0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6A1A05" w:rsidRPr="007707F2" w:rsidRDefault="006A1A05" w:rsidP="006A1A05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простые, ластик, черный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роллер.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A1A05" w:rsidRPr="000B742F" w:rsidRDefault="006A1A05" w:rsidP="006A1A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6A1A05" w:rsidRPr="000B742F" w:rsidRDefault="006A1A05" w:rsidP="006A1A0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</w:t>
      </w:r>
      <w:r w:rsidRPr="002566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изображения различных деталей швейного изделия в технических рисунках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A1A05" w:rsidRPr="000B742F" w:rsidRDefault="006A1A05" w:rsidP="006A1A0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подробности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изображения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элементов отделочных деталей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одежды;</w:t>
      </w:r>
    </w:p>
    <w:p w:rsidR="006A1A05" w:rsidRPr="006A1A05" w:rsidRDefault="006A1A05" w:rsidP="006A1A05">
      <w:pPr>
        <w:numPr>
          <w:ilvl w:val="0"/>
          <w:numId w:val="4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Выполнить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технический рисунок</w:t>
      </w:r>
      <w:r w:rsidRPr="006A1A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элементов отделочных деталей</w:t>
      </w:r>
      <w:r w:rsidRPr="006A1A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(застежки, воротники, капюшоны и т.д.)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A1A05" w:rsidRPr="000B742F" w:rsidRDefault="006A1A05" w:rsidP="006A1A05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Характеристики </w:t>
      </w:r>
      <w:r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элементов отделочных деталей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технического рисунка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="00822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</w:p>
    <w:p w:rsidR="002218FF" w:rsidRPr="002218FF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8221DB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технических рисунков различных изделий по описанию или фотографии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A7F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1A7F02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ыполнение технических рисунков различных изделий по описанию или фотографии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A7F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7F02" w:rsidRPr="000B742F" w:rsidRDefault="002218FF" w:rsidP="001A7F0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1A7F0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выполнения</w:t>
      </w:r>
      <w:r w:rsidR="001A7F02" w:rsidRPr="001A7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A7F02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технических рисунков различных изделий по описанию или фотографии</w:t>
      </w:r>
    </w:p>
    <w:p w:rsidR="001A7F02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1A7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</w:t>
      </w:r>
      <w:r w:rsidR="001A7F02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</w:t>
      </w:r>
      <w:r w:rsidR="001A7F0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исунки</w:t>
      </w:r>
      <w:r w:rsidR="001A7F02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различных изделий по описанию или фотографии</w:t>
      </w:r>
      <w:r w:rsidR="001A7F02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</w:p>
    <w:p w:rsidR="002218FF" w:rsidRPr="000B742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10</w:t>
      </w:r>
      <w:r w:rsidR="00822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A7F02" w:rsidRPr="007707F2" w:rsidRDefault="001A7F02" w:rsidP="001A7F0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простые, ластик, черный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роллер.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502B58" w:rsidRDefault="001A7F02" w:rsidP="00502B5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B5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разницу</w:t>
      </w:r>
      <w:r w:rsidR="002218FF" w:rsidRPr="0050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выполнения технических рисунков различных изделий по описанию и </w:t>
      </w:r>
      <w:r w:rsidR="00502B58"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</w:t>
      </w:r>
      <w:r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фотографии</w:t>
      </w:r>
      <w:r w:rsidR="00502B58"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502B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2B58" w:rsidRDefault="00502B58" w:rsidP="00502B5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технических рисунков различных изделий по описанию;</w:t>
      </w:r>
    </w:p>
    <w:p w:rsidR="00502B58" w:rsidRPr="00502B58" w:rsidRDefault="00502B58" w:rsidP="00502B58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2B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технических рисунков различных изделий по фотографии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02B58" w:rsidRPr="000B742F" w:rsidRDefault="00502B58" w:rsidP="00502B58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Фотографии моделей одежды и описания изделий определяются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день проведения практического занятия.</w:t>
      </w:r>
    </w:p>
    <w:p w:rsidR="00502B58" w:rsidRPr="00502B58" w:rsidRDefault="00502B58" w:rsidP="00502B5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18FF" w:rsidRPr="000B742F" w:rsidRDefault="002218FF" w:rsidP="002218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="008221D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</w:p>
    <w:p w:rsidR="002218FF" w:rsidRPr="008221DB" w:rsidRDefault="002218FF" w:rsidP="002218F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8221DB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эскизов моделей, модельного ряда, коллекции различных сегментов рынка.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разработку </w:t>
      </w:r>
      <w:r w:rsidR="007A7E41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эскизов моделей, модельного ряда, коллекции различных сегментов рынка.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A7E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выполнение разработки эскизов моделей и модельного ряда;</w:t>
      </w:r>
    </w:p>
    <w:p w:rsidR="002218FF" w:rsidRPr="000B742F" w:rsidRDefault="002218FF" w:rsidP="002218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7A7E4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формирования коллекции для различных сегментов рынка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A7E41" w:rsidRPr="000B742F" w:rsidRDefault="002218FF" w:rsidP="007A7E4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7A7E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7A7E41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</w:t>
      </w:r>
      <w:r w:rsidR="007A7E41" w:rsidRPr="008221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эскизов моделей, модельного ряда, коллекции различных сегментов рынка.</w:t>
      </w:r>
    </w:p>
    <w:p w:rsidR="002218FF" w:rsidRPr="000B742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221DB" w:rsidRPr="008221DB">
        <w:rPr>
          <w:rFonts w:ascii="Times New Roman" w:eastAsia="Calibri" w:hAnsi="Times New Roman" w:cs="Times New Roman"/>
          <w:sz w:val="28"/>
          <w:szCs w:val="28"/>
          <w:lang w:eastAsia="ru-RU"/>
        </w:rPr>
        <w:t>12</w:t>
      </w:r>
      <w:r w:rsidR="008221D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:rsidR="002218FF" w:rsidRDefault="002218FF" w:rsidP="002218F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Материалы и инструменты:</w:t>
      </w:r>
    </w:p>
    <w:p w:rsidR="007A7E41" w:rsidRDefault="00502B58" w:rsidP="002218FF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218FF" w:rsidRPr="000B742F" w:rsidRDefault="002218FF" w:rsidP="002218F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218FF" w:rsidRPr="000B742F" w:rsidRDefault="002218FF" w:rsidP="003E6DF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7A7E4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моделей одежды, относящихся к различным сегментам рынка</w:t>
      </w:r>
      <w:r w:rsidR="007A7E41" w:rsidRPr="007A7E4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7A7E41">
        <w:rPr>
          <w:rFonts w:ascii="Times New Roman" w:eastAsia="Times New Roman" w:hAnsi="Times New Roman" w:cs="Times New Roman"/>
          <w:bCs/>
          <w:lang w:eastAsia="ru-RU"/>
        </w:rPr>
        <w:t>(</w:t>
      </w:r>
      <w:r w:rsidR="007A7E41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масс-</w:t>
      </w:r>
      <w:proofErr w:type="spellStart"/>
      <w:r w:rsidR="007A7E41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</w:t>
      </w:r>
      <w:proofErr w:type="spellEnd"/>
      <w:r w:rsidR="007A7E41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от-кутюр, прет-а-порте</w:t>
      </w:r>
      <w:r w:rsid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7A7E41" w:rsidRPr="007A7E4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218FF" w:rsidRPr="000B742F" w:rsidRDefault="007A7E41" w:rsidP="003E6DF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Ознакомиться с современными модными тенденциями и выделить степень креативности одежды в коллекциях для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различных сегментов рынка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7A7E41" w:rsidP="003E6DFC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поисковые эскизы моделей одежды и модельные ряды для различных сегментов рынка</w:t>
      </w:r>
      <w:r w:rsidR="002218F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218FF" w:rsidRPr="000B742F" w:rsidRDefault="002218FF" w:rsidP="003E6DFC">
      <w:pPr>
        <w:numPr>
          <w:ilvl w:val="0"/>
          <w:numId w:val="14"/>
        </w:numPr>
        <w:spacing w:before="100" w:beforeAutospacing="1" w:after="200" w:afterAutospacing="1" w:line="276" w:lineRule="auto"/>
        <w:rPr>
          <w:rFonts w:ascii="Calibri" w:eastAsia="Calibri" w:hAnsi="Calibri" w:cs="Times New Roman"/>
          <w:sz w:val="28"/>
          <w:szCs w:val="28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</w:t>
      </w:r>
      <w:r w:rsidR="00AF36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коллекции различных сегментов рынка</w:t>
      </w:r>
      <w:r w:rsidR="00AF361A" w:rsidRPr="007A7E41">
        <w:rPr>
          <w:rFonts w:ascii="Times New Roman" w:eastAsia="Times New Roman" w:hAnsi="Times New Roman" w:cs="Times New Roman"/>
          <w:bCs/>
          <w:lang w:eastAsia="ru-RU"/>
        </w:rPr>
        <w:t xml:space="preserve"> </w:t>
      </w:r>
      <w:r w:rsidR="00AF361A">
        <w:rPr>
          <w:rFonts w:ascii="Times New Roman" w:eastAsia="Times New Roman" w:hAnsi="Times New Roman" w:cs="Times New Roman"/>
          <w:bCs/>
          <w:lang w:eastAsia="ru-RU"/>
        </w:rPr>
        <w:t>(</w:t>
      </w:r>
      <w:r w:rsidR="00AF361A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масс-</w:t>
      </w:r>
      <w:proofErr w:type="spellStart"/>
      <w:r w:rsidR="00AF361A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маркет</w:t>
      </w:r>
      <w:proofErr w:type="spellEnd"/>
      <w:r w:rsidR="00AF361A" w:rsidRPr="007A7E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от-кутюр, прет-а-порте</w:t>
      </w:r>
      <w:r w:rsidR="00AF36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). </w:t>
      </w:r>
    </w:p>
    <w:p w:rsidR="00AF361A" w:rsidRPr="000B742F" w:rsidRDefault="00AF361A" w:rsidP="00AF361A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Сегмент рынка для разработки коллекции определяется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методом в течении проведения практического занятия после выполнения пункта 3.</w:t>
      </w:r>
    </w:p>
    <w:p w:rsidR="0080399F" w:rsidRDefault="0080399F"/>
    <w:p w:rsidR="0080399F" w:rsidRDefault="0080399F"/>
    <w:p w:rsidR="0080399F" w:rsidRDefault="0080399F"/>
    <w:p w:rsidR="0080399F" w:rsidRPr="008C3857" w:rsidRDefault="0080399F" w:rsidP="008039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практических занятий</w:t>
      </w:r>
    </w:p>
    <w:p w:rsidR="0080399F" w:rsidRPr="008C3857" w:rsidRDefault="0080399F" w:rsidP="00803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99F" w:rsidRPr="00D35D48" w:rsidRDefault="0080399F" w:rsidP="0080399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МДК.01.02</w:t>
      </w:r>
      <w:r w:rsidRPr="00D35D48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Макетирование</w:t>
      </w:r>
      <w:r w:rsidRPr="00D35D48">
        <w:rPr>
          <w:rFonts w:ascii="Times New Roman" w:eastAsia="Calibri" w:hAnsi="Times New Roman" w:cs="Times New Roman"/>
          <w:b/>
          <w:sz w:val="28"/>
          <w:szCs w:val="28"/>
        </w:rPr>
        <w:t xml:space="preserve"> швейных изделий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методом наколки</w:t>
      </w:r>
    </w:p>
    <w:p w:rsidR="0080399F" w:rsidRDefault="0080399F" w:rsidP="00803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399F" w:rsidRPr="008C3857" w:rsidRDefault="0080399F" w:rsidP="0080399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0399F" w:rsidRPr="008C3857" w:rsidRDefault="0080399F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0399F" w:rsidRPr="008C3857" w:rsidTr="008A64AB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039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1. Макетирование швейных изделий методом наколки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Практическое занятие №1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  <w:r w:rsidRPr="008001C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. 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основы до линии талии, до линии бедер.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№13.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основы юбки.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001C1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№14.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</w:t>
            </w:r>
            <w:proofErr w:type="spellStart"/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>втачного</w:t>
            </w:r>
            <w:proofErr w:type="spellEnd"/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рукава.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001C1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№15.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воротников различных форм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 16.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детали с драпировкой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№17.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плечевого изделия с модификациями формы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 18.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поясного изделия с модификациями формы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№19.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Модельная наколка изделия в соответствии с 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фотографией.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lastRenderedPageBreak/>
              <w:t>8</w:t>
            </w:r>
          </w:p>
        </w:tc>
      </w:tr>
      <w:tr w:rsidR="0080399F" w:rsidRPr="008C3857" w:rsidTr="008A64AB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99F" w:rsidRPr="008C3857" w:rsidRDefault="0080399F" w:rsidP="003E6DFC">
            <w:pPr>
              <w:numPr>
                <w:ilvl w:val="0"/>
                <w:numId w:val="16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C1">
              <w:rPr>
                <w:rFonts w:ascii="Times New Roman" w:eastAsia="Times New Roman" w:hAnsi="Times New Roman" w:cs="Times New Roman"/>
                <w:b/>
                <w:lang w:eastAsia="ru-RU"/>
              </w:rPr>
              <w:t>Практическое занятие №20.</w:t>
            </w:r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Наколка изделия в соответствии с фотографией (</w:t>
            </w:r>
            <w:proofErr w:type="spellStart"/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>рандомный</w:t>
            </w:r>
            <w:proofErr w:type="spellEnd"/>
            <w:r w:rsidRPr="008001C1">
              <w:rPr>
                <w:rFonts w:ascii="Times New Roman" w:eastAsia="Times New Roman" w:hAnsi="Times New Roman" w:cs="Times New Roman"/>
                <w:lang w:eastAsia="ru-RU"/>
              </w:rPr>
              <w:t xml:space="preserve"> способ выбора)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0399F" w:rsidRPr="008C3857" w:rsidTr="008A64AB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399F" w:rsidRPr="008C3857" w:rsidRDefault="0080399F" w:rsidP="008A64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</w:tbl>
    <w:p w:rsidR="0080399F" w:rsidRDefault="0080399F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№12</w:t>
      </w:r>
    </w:p>
    <w:p w:rsidR="008A64AB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основы</w:t>
      </w:r>
      <w:r w:rsidR="0051033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линии талии, до линии бедер</w:t>
      </w:r>
      <w:r w:rsidR="001E6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своение приемов</w:t>
      </w:r>
      <w:r w:rsidR="0051033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выполнения наколки </w:t>
      </w:r>
      <w:r w:rsidR="00510338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до линии талии, до линии бедер</w:t>
      </w:r>
      <w:r w:rsidR="001E641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2159" w:rsidRPr="000B742F" w:rsidRDefault="00DC2159" w:rsidP="00DC215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DC2159" w:rsidRPr="00510338" w:rsidRDefault="00DC2159" w:rsidP="00DC2159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основы до линии талии, до линии бедер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510338" w:rsidRDefault="00DC2159" w:rsidP="00DC2159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 линии талии, до линии бедер 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8A64AB" w:rsidRPr="007707F2" w:rsidRDefault="00510338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</w:t>
      </w:r>
      <w:r w:rsidR="001E641C">
        <w:rPr>
          <w:rFonts w:ascii="Times New Roman" w:eastAsia="Calibri" w:hAnsi="Times New Roman" w:cs="Times New Roman"/>
          <w:sz w:val="28"/>
          <w:szCs w:val="28"/>
          <w:lang w:eastAsia="ru-RU"/>
        </w:rPr>
        <w:t>, ножницы,</w:t>
      </w:r>
      <w:r w:rsidR="001E641C"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1E641C"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8A64AB" w:rsidRPr="000B742F" w:rsidRDefault="008A64AB" w:rsidP="003E6DF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DC215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DC2159" w:rsidRDefault="00DC2159" w:rsidP="003E6DF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C2159" w:rsidRPr="000B742F" w:rsidRDefault="00015091" w:rsidP="003E6DFC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DC2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8A64AB" w:rsidRDefault="00DC2159" w:rsidP="00DC2159">
      <w:pPr>
        <w:numPr>
          <w:ilvl w:val="0"/>
          <w:numId w:val="15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наколку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№13</w:t>
      </w:r>
    </w:p>
    <w:p w:rsidR="008A64AB" w:rsidRPr="002218FF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основы юбки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юбки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основы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юбки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0B742F" w:rsidRDefault="00287F8C" w:rsidP="00287F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основы 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>юбки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2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29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№14</w:t>
      </w:r>
    </w:p>
    <w:p w:rsidR="008A64AB" w:rsidRPr="002218FF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Наколка </w:t>
      </w:r>
      <w:proofErr w:type="spellStart"/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proofErr w:type="spellStart"/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</w:t>
      </w:r>
      <w:proofErr w:type="spellStart"/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0B742F" w:rsidRDefault="00287F8C" w:rsidP="00287F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>втачного</w:t>
      </w:r>
      <w:proofErr w:type="spellEnd"/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рукава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2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3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31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№15</w:t>
      </w:r>
    </w:p>
    <w:p w:rsidR="008A64AB" w:rsidRPr="002218FF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воротников различных форм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воротников различных форм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7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41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</w:t>
      </w:r>
      <w:r w:rsidR="001606D4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воротников различных форм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64AB" w:rsidRPr="000B742F" w:rsidRDefault="00287F8C" w:rsidP="00287F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06D4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воротников различных форм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2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3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33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наколку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№16</w:t>
      </w:r>
    </w:p>
    <w:p w:rsidR="008A64AB" w:rsidRPr="008A64AB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детали с драпировкой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детали с драпировкой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87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41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</w:t>
      </w:r>
      <w:r w:rsidR="000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наколки</w:t>
      </w:r>
      <w:r w:rsidR="001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06D4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детали с драпировкой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0B742F" w:rsidRDefault="00287F8C" w:rsidP="00287F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1606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="001606D4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детали с драпировкой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2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3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35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№17</w:t>
      </w:r>
    </w:p>
    <w:p w:rsidR="008A64AB" w:rsidRPr="008A64AB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плечевого изделия с модификациями формы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87F8C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287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плечевого </w:t>
      </w:r>
      <w:r w:rsidR="00287F8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с модификациями формы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E641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</w:t>
      </w:r>
      <w:r w:rsidR="00D81309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плечевого изделия с модификациями формы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0B742F" w:rsidRDefault="00287F8C" w:rsidP="00287F8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309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плечевого изделия с модификациями формы</w:t>
      </w:r>
      <w:r w:rsidR="001606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8A64AB" w:rsidRPr="008A64AB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3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37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наколку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="00D641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</w:p>
    <w:p w:rsidR="00D6414E" w:rsidRPr="00D6414E" w:rsidRDefault="008A64AB" w:rsidP="00D6414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D6414E" w:rsidRPr="00D6414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поясного изделия с модификациями формы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6414E" w:rsidRPr="00D6414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8A64AB" w:rsidRPr="000B742F" w:rsidRDefault="008A64AB" w:rsidP="00D6414E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287F8C" w:rsidRPr="00D64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поясного изделия с модификациями формы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87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E641C"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</w:t>
      </w:r>
      <w:r w:rsidR="00D81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поясного изделия с </w:t>
      </w:r>
      <w:r w:rsidR="00D81309" w:rsidRPr="00D6414E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модификациями формы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D6414E" w:rsidRDefault="00287F8C" w:rsidP="00287F8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1309" w:rsidRPr="00D6414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поясного изделия с модификациями формы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7A65B1">
        <w:rPr>
          <w:rFonts w:ascii="Times New Roman" w:eastAsia="Calibri" w:hAnsi="Times New Roman" w:cs="Times New Roman"/>
          <w:sz w:val="28"/>
          <w:szCs w:val="28"/>
          <w:lang w:eastAsia="ru-RU"/>
        </w:rPr>
        <w:t>4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3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39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№1</w:t>
      </w:r>
      <w:r w:rsidR="007A65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</w:t>
      </w:r>
    </w:p>
    <w:p w:rsidR="008A64AB" w:rsidRPr="007A65B1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7A65B1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Модельная наколка изделия в соответствии с фотографией.</w:t>
      </w:r>
    </w:p>
    <w:p w:rsidR="00287F8C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</w:t>
      </w:r>
      <w:r w:rsidR="00287F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модельной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наколки </w:t>
      </w:r>
      <w:r w:rsidR="00287F8C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в соответствии с фотографией.</w:t>
      </w:r>
    </w:p>
    <w:p w:rsidR="008A64AB" w:rsidRPr="000B742F" w:rsidRDefault="001E641C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6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64AB"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="008A64AB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D81309" w:rsidRDefault="00287F8C" w:rsidP="00D8130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</w:t>
      </w:r>
      <w:r w:rsidR="00D81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наколки </w:t>
      </w:r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</w:t>
      </w:r>
      <w:r w:rsidR="00D8130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в соответствии с фотографией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7A65B1" w:rsidRDefault="00287F8C" w:rsidP="00287F8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D81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модельную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наколку</w:t>
      </w:r>
      <w:r w:rsidR="00D813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изделия в соответствии с фотографией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7A65B1">
        <w:rPr>
          <w:rFonts w:ascii="Times New Roman" w:eastAsia="Calibri" w:hAnsi="Times New Roman" w:cs="Times New Roman"/>
          <w:sz w:val="28"/>
          <w:szCs w:val="28"/>
          <w:lang w:eastAsia="ru-RU"/>
        </w:rPr>
        <w:t>8 часов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CA0B3F" w:rsidP="00CA0B3F">
      <w:pPr>
        <w:numPr>
          <w:ilvl w:val="0"/>
          <w:numId w:val="4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</w:t>
      </w:r>
      <w:r w:rsidR="000150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макетную ткань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выполнению наколки;</w:t>
      </w:r>
    </w:p>
    <w:p w:rsidR="00CA0B3F" w:rsidRDefault="00CA0B3F" w:rsidP="00CA0B3F">
      <w:pPr>
        <w:numPr>
          <w:ilvl w:val="0"/>
          <w:numId w:val="41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A64AB" w:rsidRPr="000B742F" w:rsidRDefault="008A64AB" w:rsidP="008A6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ПРАКТИЧЕСКОЕ </w:t>
      </w:r>
      <w:r w:rsidR="007A65B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ЗАНЯТИЕ №20</w:t>
      </w:r>
    </w:p>
    <w:p w:rsidR="008A64AB" w:rsidRPr="002218FF" w:rsidRDefault="008A64AB" w:rsidP="008A64AB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Тема: </w:t>
      </w:r>
      <w:r w:rsidR="007A65B1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Наколка изделия в соответствии с фотографией (</w:t>
      </w:r>
      <w:proofErr w:type="spellStart"/>
      <w:r w:rsidR="007A65B1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рандомный</w:t>
      </w:r>
      <w:proofErr w:type="spellEnd"/>
      <w:r w:rsidR="007A65B1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выбора)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E641C" w:rsidRPr="002218FF" w:rsidRDefault="008A64AB" w:rsidP="001E641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641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приемов </w:t>
      </w:r>
      <w:r w:rsidR="001E64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выполнения наколки </w:t>
      </w:r>
      <w:r w:rsidR="001E641C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в соотв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етствии с фотографией (</w:t>
      </w:r>
      <w:proofErr w:type="spellStart"/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рандомный</w:t>
      </w:r>
      <w:proofErr w:type="spellEnd"/>
      <w:r w:rsidR="001E641C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выбора)</w:t>
      </w:r>
      <w:r w:rsidR="00287F8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A64AB" w:rsidRPr="000B742F" w:rsidRDefault="008A64AB" w:rsidP="008A6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87F8C" w:rsidRPr="000B742F" w:rsidRDefault="00287F8C" w:rsidP="00287F8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особенности макетирования швейных изделий методом наколки; </w:t>
      </w:r>
    </w:p>
    <w:p w:rsidR="00287F8C" w:rsidRPr="00510338" w:rsidRDefault="00287F8C" w:rsidP="00287F8C">
      <w:pPr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приемы выполнения наколки </w:t>
      </w:r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в соответствии с фотографией (</w:t>
      </w:r>
      <w:proofErr w:type="spellStart"/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рандомный</w:t>
      </w:r>
      <w:proofErr w:type="spellEnd"/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выбора</w:t>
      </w:r>
      <w:r w:rsidR="00D8130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A64AB" w:rsidRPr="007A65B1" w:rsidRDefault="00287F8C" w:rsidP="00287F8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наколку </w:t>
      </w:r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 в соответствии с фотографией (</w:t>
      </w:r>
      <w:proofErr w:type="spellStart"/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рандомный</w:t>
      </w:r>
      <w:proofErr w:type="spellEnd"/>
      <w:r w:rsidR="00D81309" w:rsidRPr="007A6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 выбора)</w:t>
      </w:r>
      <w:r w:rsidR="00D813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манекене.</w:t>
      </w:r>
      <w:r w:rsidR="008A64AB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8A64AB"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8A64A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: </w:t>
      </w:r>
      <w:r w:rsidR="007A65B1">
        <w:rPr>
          <w:rFonts w:ascii="Times New Roman" w:eastAsia="Calibri" w:hAnsi="Times New Roman" w:cs="Times New Roman"/>
          <w:sz w:val="28"/>
          <w:szCs w:val="28"/>
          <w:lang w:eastAsia="ru-RU"/>
        </w:rPr>
        <w:t>2 часа</w:t>
      </w:r>
    </w:p>
    <w:p w:rsidR="008A64AB" w:rsidRDefault="008A64AB" w:rsidP="008A64AB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Материалы и инструменты:</w:t>
      </w:r>
    </w:p>
    <w:p w:rsidR="001E641C" w:rsidRPr="007707F2" w:rsidRDefault="001E641C" w:rsidP="001E641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Макетная ткань, булавки, ножницы,</w:t>
      </w:r>
      <w:r w:rsidRPr="001E641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сантиметровая лента, калька, бумага, карандаш, фломастер, лекала для оформления, манекен.</w:t>
      </w:r>
    </w:p>
    <w:p w:rsidR="008A64AB" w:rsidRPr="000B742F" w:rsidRDefault="008A64AB" w:rsidP="008A64A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A0B3F" w:rsidRPr="000B742F" w:rsidRDefault="00CA0B3F" w:rsidP="00CA0B3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и приемы макетирования швейных изделий методом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DC2159" w:rsidRDefault="00CA0B3F" w:rsidP="00CA0B3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Подготовить манекен к выполнению наколки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A0B3F" w:rsidRPr="000B742F" w:rsidRDefault="00015091" w:rsidP="00CA0B3F">
      <w:pPr>
        <w:numPr>
          <w:ilvl w:val="0"/>
          <w:numId w:val="4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Подготовить макетную ткань </w:t>
      </w:r>
      <w:r w:rsidR="00CA0B3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выполнению наколки;</w:t>
      </w:r>
    </w:p>
    <w:p w:rsidR="00CA0B3F" w:rsidRDefault="00CA0B3F" w:rsidP="00CA0B3F">
      <w:pPr>
        <w:numPr>
          <w:ilvl w:val="0"/>
          <w:numId w:val="43"/>
        </w:numPr>
        <w:spacing w:before="100" w:beforeAutospacing="1" w:after="100" w:afterAutospacing="1" w:line="240" w:lineRule="auto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наколку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швейного изделия по теме практического занятия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манекене.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A64AB" w:rsidRDefault="008A64AB" w:rsidP="008A64AB"/>
    <w:p w:rsidR="0080399F" w:rsidRDefault="0080399F"/>
    <w:sectPr w:rsidR="0080399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46BF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B7312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EF050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AC66A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AC2703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C2B10E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227B9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2D3F23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9979C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1EC30B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37B7E8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10512C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966FB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6767D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4162E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449401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5C5304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7C44A03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F344A5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C63F3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ECD2B0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E927E9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91231A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29A092B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58E35C2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634269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C448EF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7614B13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F9F6CD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214326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2450AAF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43B464C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56E410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B6533C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D7D0343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7301F8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7616F92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CC0691C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1AD64B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45A224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8DE4A4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C2E01D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EE5DA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A91511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E64248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3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5"/>
  </w:num>
  <w:num w:numId="5">
    <w:abstractNumId w:val="11"/>
  </w:num>
  <w:num w:numId="6">
    <w:abstractNumId w:val="23"/>
  </w:num>
  <w:num w:numId="7">
    <w:abstractNumId w:val="9"/>
  </w:num>
  <w:num w:numId="8">
    <w:abstractNumId w:val="34"/>
  </w:num>
  <w:num w:numId="9">
    <w:abstractNumId w:val="7"/>
  </w:num>
  <w:num w:numId="10">
    <w:abstractNumId w:val="21"/>
  </w:num>
  <w:num w:numId="11">
    <w:abstractNumId w:val="29"/>
  </w:num>
  <w:num w:numId="12">
    <w:abstractNumId w:val="20"/>
  </w:num>
  <w:num w:numId="13">
    <w:abstractNumId w:val="35"/>
  </w:num>
  <w:num w:numId="14">
    <w:abstractNumId w:val="47"/>
  </w:num>
  <w:num w:numId="15">
    <w:abstractNumId w:val="17"/>
  </w:num>
  <w:num w:numId="16">
    <w:abstractNumId w:val="43"/>
  </w:num>
  <w:num w:numId="17">
    <w:abstractNumId w:val="6"/>
  </w:num>
  <w:num w:numId="18">
    <w:abstractNumId w:val="14"/>
  </w:num>
  <w:num w:numId="19">
    <w:abstractNumId w:val="5"/>
  </w:num>
  <w:num w:numId="20">
    <w:abstractNumId w:val="32"/>
  </w:num>
  <w:num w:numId="21">
    <w:abstractNumId w:val="0"/>
  </w:num>
  <w:num w:numId="22">
    <w:abstractNumId w:val="19"/>
  </w:num>
  <w:num w:numId="23">
    <w:abstractNumId w:val="28"/>
  </w:num>
  <w:num w:numId="24">
    <w:abstractNumId w:val="44"/>
  </w:num>
  <w:num w:numId="25">
    <w:abstractNumId w:val="22"/>
  </w:num>
  <w:num w:numId="26">
    <w:abstractNumId w:val="38"/>
  </w:num>
  <w:num w:numId="27">
    <w:abstractNumId w:val="36"/>
  </w:num>
  <w:num w:numId="28">
    <w:abstractNumId w:val="12"/>
  </w:num>
  <w:num w:numId="29">
    <w:abstractNumId w:val="41"/>
  </w:num>
  <w:num w:numId="30">
    <w:abstractNumId w:val="4"/>
  </w:num>
  <w:num w:numId="31">
    <w:abstractNumId w:val="31"/>
  </w:num>
  <w:num w:numId="32">
    <w:abstractNumId w:val="10"/>
  </w:num>
  <w:num w:numId="33">
    <w:abstractNumId w:val="42"/>
  </w:num>
  <w:num w:numId="34">
    <w:abstractNumId w:val="18"/>
  </w:num>
  <w:num w:numId="35">
    <w:abstractNumId w:val="26"/>
  </w:num>
  <w:num w:numId="36">
    <w:abstractNumId w:val="30"/>
  </w:num>
  <w:num w:numId="37">
    <w:abstractNumId w:val="1"/>
  </w:num>
  <w:num w:numId="38">
    <w:abstractNumId w:val="37"/>
  </w:num>
  <w:num w:numId="39">
    <w:abstractNumId w:val="8"/>
  </w:num>
  <w:num w:numId="40">
    <w:abstractNumId w:val="2"/>
  </w:num>
  <w:num w:numId="41">
    <w:abstractNumId w:val="16"/>
  </w:num>
  <w:num w:numId="42">
    <w:abstractNumId w:val="27"/>
  </w:num>
  <w:num w:numId="43">
    <w:abstractNumId w:val="40"/>
  </w:num>
  <w:num w:numId="44">
    <w:abstractNumId w:val="48"/>
  </w:num>
  <w:num w:numId="45">
    <w:abstractNumId w:val="13"/>
  </w:num>
  <w:num w:numId="46">
    <w:abstractNumId w:val="25"/>
  </w:num>
  <w:num w:numId="47">
    <w:abstractNumId w:val="15"/>
  </w:num>
  <w:num w:numId="48">
    <w:abstractNumId w:val="24"/>
  </w:num>
  <w:num w:numId="49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CD"/>
    <w:rsid w:val="00015091"/>
    <w:rsid w:val="00135085"/>
    <w:rsid w:val="001606D4"/>
    <w:rsid w:val="001804CD"/>
    <w:rsid w:val="001A7F02"/>
    <w:rsid w:val="001E641C"/>
    <w:rsid w:val="002218FF"/>
    <w:rsid w:val="002566FF"/>
    <w:rsid w:val="00256FB1"/>
    <w:rsid w:val="00287F8C"/>
    <w:rsid w:val="003E6DFC"/>
    <w:rsid w:val="00462103"/>
    <w:rsid w:val="0046279F"/>
    <w:rsid w:val="004A5029"/>
    <w:rsid w:val="00502B58"/>
    <w:rsid w:val="00510338"/>
    <w:rsid w:val="005A1F69"/>
    <w:rsid w:val="005D27EC"/>
    <w:rsid w:val="006A1A05"/>
    <w:rsid w:val="007807A8"/>
    <w:rsid w:val="007A65B1"/>
    <w:rsid w:val="007A7E41"/>
    <w:rsid w:val="007B068E"/>
    <w:rsid w:val="0080399F"/>
    <w:rsid w:val="008221DB"/>
    <w:rsid w:val="00857145"/>
    <w:rsid w:val="008A64AB"/>
    <w:rsid w:val="008F4BC0"/>
    <w:rsid w:val="009479B8"/>
    <w:rsid w:val="00964133"/>
    <w:rsid w:val="00A11E6D"/>
    <w:rsid w:val="00A344DD"/>
    <w:rsid w:val="00AA1A58"/>
    <w:rsid w:val="00AF361A"/>
    <w:rsid w:val="00B00C07"/>
    <w:rsid w:val="00B5707B"/>
    <w:rsid w:val="00B64944"/>
    <w:rsid w:val="00BC63EA"/>
    <w:rsid w:val="00C5509C"/>
    <w:rsid w:val="00CA0B3F"/>
    <w:rsid w:val="00D35D48"/>
    <w:rsid w:val="00D6414E"/>
    <w:rsid w:val="00D81309"/>
    <w:rsid w:val="00DC2159"/>
    <w:rsid w:val="00EC1304"/>
    <w:rsid w:val="00FC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20</Pages>
  <Words>4117</Words>
  <Characters>23473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user</cp:lastModifiedBy>
  <cp:revision>20</cp:revision>
  <dcterms:created xsi:type="dcterms:W3CDTF">2023-09-17T15:17:00Z</dcterms:created>
  <dcterms:modified xsi:type="dcterms:W3CDTF">2023-09-25T09:46:00Z</dcterms:modified>
</cp:coreProperties>
</file>