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787EE4">
      <w:pPr>
        <w:pStyle w:val="aa"/>
        <w:tabs>
          <w:tab w:val="clear" w:pos="9355"/>
          <w:tab w:val="right" w:pos="10065"/>
        </w:tabs>
        <w:rPr>
          <w:sz w:val="28"/>
          <w:szCs w:val="28"/>
        </w:rPr>
      </w:pPr>
      <w:r w:rsidRPr="00C51F7D">
        <w:rPr>
          <w:sz w:val="28"/>
          <w:szCs w:val="28"/>
        </w:rPr>
        <w:t>УТВЕРЖДЕНО</w:t>
      </w:r>
    </w:p>
    <w:p w:rsidR="00A77827" w:rsidRPr="00C51F7D" w:rsidRDefault="00A77827" w:rsidP="00787EE4">
      <w:pPr>
        <w:pStyle w:val="aa"/>
        <w:tabs>
          <w:tab w:val="clear" w:pos="9355"/>
          <w:tab w:val="right" w:pos="10065"/>
        </w:tabs>
        <w:rPr>
          <w:sz w:val="28"/>
          <w:szCs w:val="28"/>
        </w:rPr>
      </w:pPr>
      <w:r w:rsidRPr="00C51F7D">
        <w:rPr>
          <w:sz w:val="28"/>
          <w:szCs w:val="28"/>
        </w:rPr>
        <w:t xml:space="preserve">приказом директора </w:t>
      </w:r>
    </w:p>
    <w:p w:rsidR="00A77827" w:rsidRPr="00C51F7D" w:rsidRDefault="00A77827" w:rsidP="00787EE4">
      <w:pPr>
        <w:pStyle w:val="aa"/>
        <w:tabs>
          <w:tab w:val="clear" w:pos="9355"/>
          <w:tab w:val="right" w:pos="10065"/>
        </w:tabs>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787EE4">
      <w:pPr>
        <w:pStyle w:val="aa"/>
        <w:tabs>
          <w:tab w:val="clear" w:pos="9355"/>
          <w:tab w:val="right" w:pos="10065"/>
        </w:tabs>
        <w:rPr>
          <w:sz w:val="28"/>
          <w:szCs w:val="28"/>
        </w:rPr>
      </w:pPr>
      <w:r w:rsidRPr="00C51F7D">
        <w:rPr>
          <w:sz w:val="28"/>
          <w:szCs w:val="28"/>
        </w:rPr>
        <w:t>колледж технологии и дизайна»</w:t>
      </w:r>
    </w:p>
    <w:p w:rsidR="007E63E7" w:rsidRPr="00C51F7D" w:rsidRDefault="00A77827" w:rsidP="00787EE4">
      <w:pPr>
        <w:pStyle w:val="a6"/>
        <w:tabs>
          <w:tab w:val="right" w:pos="10065"/>
        </w:tabs>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561F7E">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561F7E">
        <w:rPr>
          <w:rFonts w:ascii="Times New Roman" w:eastAsia="Calibri" w:hAnsi="Times New Roman" w:cs="Times New Roman"/>
          <w:sz w:val="28"/>
          <w:szCs w:val="28"/>
        </w:rPr>
        <w:t>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787EE4">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3B7859" w:rsidRDefault="00A77827" w:rsidP="00787EE4">
      <w:pPr>
        <w:pStyle w:val="a6"/>
        <w:spacing w:line="360" w:lineRule="auto"/>
        <w:jc w:val="center"/>
        <w:rPr>
          <w:rFonts w:ascii="Times New Roman" w:hAnsi="Times New Roman" w:cs="Times New Roman"/>
          <w:b/>
          <w:i/>
          <w:color w:val="FF0000"/>
          <w:sz w:val="28"/>
          <w:szCs w:val="28"/>
        </w:rPr>
      </w:pPr>
      <w:r w:rsidRPr="003B7859">
        <w:rPr>
          <w:rFonts w:ascii="Times New Roman" w:hAnsi="Times New Roman" w:cs="Times New Roman"/>
          <w:b/>
          <w:color w:val="FF0000"/>
          <w:sz w:val="28"/>
          <w:szCs w:val="28"/>
        </w:rPr>
        <w:t>ОУД</w:t>
      </w:r>
      <w:r w:rsidR="00060226" w:rsidRPr="003B7859">
        <w:rPr>
          <w:rFonts w:ascii="Times New Roman" w:hAnsi="Times New Roman" w:cs="Times New Roman"/>
          <w:b/>
          <w:color w:val="FF0000"/>
          <w:sz w:val="28"/>
          <w:szCs w:val="28"/>
        </w:rPr>
        <w:t>.</w:t>
      </w:r>
      <w:r w:rsidR="00C906A6">
        <w:rPr>
          <w:rFonts w:ascii="Times New Roman" w:hAnsi="Times New Roman" w:cs="Times New Roman"/>
          <w:b/>
          <w:color w:val="FF0000"/>
          <w:sz w:val="28"/>
          <w:szCs w:val="28"/>
        </w:rPr>
        <w:t>12</w:t>
      </w:r>
      <w:r w:rsidRPr="003B7859">
        <w:rPr>
          <w:rFonts w:ascii="Times New Roman" w:hAnsi="Times New Roman" w:cs="Times New Roman"/>
          <w:b/>
          <w:color w:val="FF0000"/>
          <w:sz w:val="28"/>
          <w:szCs w:val="28"/>
        </w:rPr>
        <w:t xml:space="preserve"> </w:t>
      </w:r>
      <w:r w:rsidR="00C906A6">
        <w:rPr>
          <w:rFonts w:ascii="Times New Roman" w:hAnsi="Times New Roman" w:cs="Times New Roman"/>
          <w:b/>
          <w:color w:val="FF0000"/>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DB3C2A" w:rsidRPr="00DB3C2A" w:rsidRDefault="00A77827" w:rsidP="00DB3C2A">
      <w:pPr>
        <w:pStyle w:val="a6"/>
        <w:tabs>
          <w:tab w:val="center" w:pos="4960"/>
          <w:tab w:val="left" w:pos="8874"/>
        </w:tabs>
        <w:jc w:val="center"/>
        <w:rPr>
          <w:rFonts w:ascii="Times New Roman" w:hAnsi="Times New Roman" w:cs="Times New Roman"/>
          <w:sz w:val="28"/>
          <w:szCs w:val="28"/>
        </w:rPr>
      </w:pPr>
      <w:r w:rsidRPr="00DB3C2A">
        <w:rPr>
          <w:rFonts w:ascii="Times New Roman" w:hAnsi="Times New Roman" w:cs="Times New Roman"/>
          <w:sz w:val="28"/>
          <w:szCs w:val="28"/>
        </w:rPr>
        <w:t xml:space="preserve">Специальность </w:t>
      </w:r>
      <w:bookmarkStart w:id="0" w:name="_Hlk105757096"/>
      <w:r w:rsidR="00DB3C2A" w:rsidRPr="00DB3C2A">
        <w:rPr>
          <w:rFonts w:ascii="Times New Roman" w:hAnsi="Times New Roman" w:cs="Times New Roman"/>
          <w:bCs/>
          <w:sz w:val="28"/>
          <w:szCs w:val="28"/>
        </w:rPr>
        <w:t>29.02.10 Конструирование, моделирование и технология изготовления изделий легкой промышленности (по видам)</w:t>
      </w:r>
      <w:bookmarkEnd w:id="0"/>
    </w:p>
    <w:p w:rsidR="00DB3C2A" w:rsidRPr="00DB3C2A" w:rsidRDefault="00DB3C2A" w:rsidP="00DB3C2A">
      <w:pPr>
        <w:widowControl/>
        <w:autoSpaceDE/>
        <w:autoSpaceDN/>
        <w:jc w:val="center"/>
        <w:rPr>
          <w:rFonts w:eastAsiaTheme="minorHAnsi"/>
          <w:sz w:val="28"/>
          <w:szCs w:val="28"/>
        </w:rPr>
      </w:pPr>
    </w:p>
    <w:p w:rsidR="00A77827" w:rsidRPr="00C51F7D" w:rsidRDefault="00A77827" w:rsidP="00D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561F7E">
        <w:rPr>
          <w:rFonts w:ascii="Times New Roman" w:eastAsia="Calibri" w:hAnsi="Times New Roman" w:cs="Times New Roman"/>
          <w:sz w:val="28"/>
          <w:szCs w:val="28"/>
        </w:rPr>
        <w:t>11 от 13.06.2023</w:t>
      </w:r>
      <w:bookmarkStart w:id="1" w:name="_GoBack"/>
      <w:bookmarkEnd w:id="1"/>
      <w:r w:rsidRPr="00E63863">
        <w:rPr>
          <w:rFonts w:ascii="Times New Roman" w:eastAsia="Calibri" w:hAnsi="Times New Roman" w:cs="Times New Roman"/>
          <w:sz w:val="28"/>
          <w:szCs w:val="28"/>
        </w:rPr>
        <w:t xml:space="preserve"> </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w:t>
      </w:r>
      <w:proofErr w:type="gramStart"/>
      <w:r w:rsidRPr="00787EE4">
        <w:rPr>
          <w:sz w:val="28"/>
          <w:szCs w:val="28"/>
        </w:rPr>
        <w:t>дств дл</w:t>
      </w:r>
      <w:proofErr w:type="gramEnd"/>
      <w:r w:rsidRPr="00787EE4">
        <w:rPr>
          <w:sz w:val="28"/>
          <w:szCs w:val="28"/>
        </w:rPr>
        <w:t>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w:t>
      </w:r>
      <w:proofErr w:type="gramStart"/>
      <w:r w:rsidRPr="004633F5">
        <w:rPr>
          <w:b/>
          <w:sz w:val="28"/>
          <w:szCs w:val="28"/>
        </w:rPr>
        <w:t>дств дл</w:t>
      </w:r>
      <w:proofErr w:type="gramEnd"/>
      <w:r w:rsidRPr="004633F5">
        <w:rPr>
          <w:b/>
          <w:sz w:val="28"/>
          <w:szCs w:val="28"/>
        </w:rPr>
        <w:t>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 xml:space="preserve">подтягивания на перекладине (юноши на высокой; девушки </w:t>
      </w:r>
      <w:proofErr w:type="gramStart"/>
      <w:r w:rsidRPr="00983088">
        <w:rPr>
          <w:sz w:val="28"/>
          <w:szCs w:val="28"/>
        </w:rPr>
        <w:t>на</w:t>
      </w:r>
      <w:proofErr w:type="gramEnd"/>
      <w:r w:rsidRPr="00983088">
        <w:rPr>
          <w:sz w:val="28"/>
          <w:szCs w:val="28"/>
        </w:rPr>
        <w:t xml:space="preserve">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Подтягивания на перекладине (юноши </w:t>
            </w:r>
            <w:proofErr w:type="gramStart"/>
            <w:r w:rsidRPr="00983088">
              <w:rPr>
                <w:sz w:val="28"/>
                <w:szCs w:val="28"/>
              </w:rPr>
              <w:t>на</w:t>
            </w:r>
            <w:proofErr w:type="gramEnd"/>
            <w:r w:rsidRPr="00983088">
              <w:rPr>
                <w:sz w:val="28"/>
                <w:szCs w:val="28"/>
              </w:rPr>
              <w:t xml:space="preserve"> </w:t>
            </w:r>
            <w:proofErr w:type="gramStart"/>
            <w:r w:rsidRPr="00983088">
              <w:rPr>
                <w:sz w:val="28"/>
                <w:szCs w:val="28"/>
              </w:rPr>
              <w:t>высокой</w:t>
            </w:r>
            <w:proofErr w:type="gramEnd"/>
            <w:r w:rsidRPr="00983088">
              <w:rPr>
                <w:sz w:val="28"/>
                <w:szCs w:val="28"/>
              </w:rPr>
              <w:t>;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Прыжки в длину с места, </w:t>
            </w:r>
            <w:proofErr w:type="gramStart"/>
            <w:r w:rsidRPr="00983088">
              <w:rPr>
                <w:sz w:val="28"/>
                <w:szCs w:val="28"/>
              </w:rPr>
              <w:t>см</w:t>
            </w:r>
            <w:proofErr w:type="gramEnd"/>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w:t>
      </w:r>
      <w:proofErr w:type="gramStart"/>
      <w:r w:rsidR="00787EE4" w:rsidRPr="00787EE4">
        <w:rPr>
          <w:b/>
          <w:sz w:val="28"/>
          <w:szCs w:val="28"/>
        </w:rPr>
        <w:t>дств дл</w:t>
      </w:r>
      <w:proofErr w:type="gramEnd"/>
      <w:r w:rsidR="00787EE4" w:rsidRPr="00787EE4">
        <w:rPr>
          <w:b/>
          <w:sz w:val="28"/>
          <w:szCs w:val="28"/>
        </w:rPr>
        <w:t>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proofErr w:type="gramStart"/>
      <w:r w:rsidRPr="00787EE4">
        <w:rPr>
          <w:sz w:val="24"/>
          <w:szCs w:val="24"/>
        </w:rPr>
        <w:t>Критерии</w:t>
      </w:r>
      <w:proofErr w:type="gramEnd"/>
      <w:r w:rsidRPr="00787EE4">
        <w:rPr>
          <w:sz w:val="24"/>
          <w:szCs w:val="24"/>
        </w:rPr>
        <w:t xml:space="preserve">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 xml:space="preserve">меньше чем </w:t>
            </w:r>
            <w:proofErr w:type="gramStart"/>
            <w:r w:rsidRPr="00787EE4">
              <w:rPr>
                <w:rFonts w:eastAsia="Tahoma"/>
                <w:sz w:val="24"/>
                <w:szCs w:val="24"/>
              </w:rPr>
              <w:t>на</w:t>
            </w:r>
            <w:proofErr w:type="gramEnd"/>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 xml:space="preserve">ответов </w:t>
            </w:r>
            <w:proofErr w:type="gramStart"/>
            <w:r w:rsidRPr="00787EE4">
              <w:rPr>
                <w:rFonts w:eastAsia="Tahoma"/>
                <w:sz w:val="24"/>
                <w:szCs w:val="24"/>
              </w:rPr>
              <w:t>краткое</w:t>
            </w:r>
            <w:proofErr w:type="gramEnd"/>
            <w:r w:rsidRPr="00787EE4">
              <w:rPr>
                <w:rFonts w:eastAsia="Tahoma"/>
                <w:sz w:val="24"/>
                <w:szCs w:val="24"/>
              </w:rPr>
              <w:t>.</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 xml:space="preserve">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w:t>
      </w:r>
      <w:proofErr w:type="gramStart"/>
      <w:r w:rsidRPr="004633F5">
        <w:rPr>
          <w:sz w:val="28"/>
          <w:szCs w:val="28"/>
        </w:rPr>
        <w:t>-н</w:t>
      </w:r>
      <w:proofErr w:type="gramEnd"/>
      <w:r w:rsidRPr="004633F5">
        <w:rPr>
          <w:sz w:val="28"/>
          <w:szCs w:val="28"/>
        </w:rPr>
        <w:t>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proofErr w:type="gramStart"/>
      <w:r w:rsidRPr="00E941C7">
        <w:rPr>
          <w:rFonts w:eastAsia="Tahoma"/>
          <w:b/>
          <w:sz w:val="28"/>
          <w:szCs w:val="28"/>
        </w:rPr>
        <w:t>Критерии</w:t>
      </w:r>
      <w:proofErr w:type="gramEnd"/>
      <w:r w:rsidRPr="00E941C7">
        <w:rPr>
          <w:rFonts w:eastAsia="Tahoma"/>
          <w:b/>
          <w:sz w:val="28"/>
          <w:szCs w:val="28"/>
        </w:rPr>
        <w:t xml:space="preserve">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proofErr w:type="gramStart"/>
            <w:r w:rsidR="002E5F65" w:rsidRPr="002E5F65">
              <w:rPr>
                <w:sz w:val="24"/>
                <w:szCs w:val="24"/>
              </w:rPr>
              <w:t>графического</w:t>
            </w:r>
            <w:proofErr w:type="gramEnd"/>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proofErr w:type="gramStart"/>
            <w:r w:rsidR="002E5F65" w:rsidRPr="002E5F65">
              <w:rPr>
                <w:rFonts w:eastAsia="Tahoma"/>
                <w:sz w:val="24"/>
                <w:szCs w:val="24"/>
              </w:rPr>
              <w:t>подобранная</w:t>
            </w:r>
            <w:proofErr w:type="gramEnd"/>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w:t>
            </w:r>
            <w:proofErr w:type="gramStart"/>
            <w:r>
              <w:rPr>
                <w:rFonts w:eastAsia="Tahoma"/>
                <w:sz w:val="24"/>
                <w:szCs w:val="24"/>
              </w:rPr>
              <w:t>сформулированные</w:t>
            </w:r>
            <w:proofErr w:type="gramEnd"/>
            <w:r>
              <w:rPr>
                <w:rFonts w:eastAsia="Tahoma"/>
                <w:sz w:val="24"/>
                <w:szCs w:val="24"/>
              </w:rPr>
              <w:t xml:space="preserve">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proofErr w:type="gramStart"/>
            <w:r w:rsidR="002E5F65" w:rsidRPr="002E5F65">
              <w:rPr>
                <w:rFonts w:eastAsia="Tahoma"/>
                <w:sz w:val="24"/>
                <w:szCs w:val="24"/>
              </w:rPr>
              <w:t>подобранная</w:t>
            </w:r>
            <w:proofErr w:type="gramEnd"/>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 xml:space="preserve">допущены ошибки </w:t>
            </w:r>
            <w:proofErr w:type="gramStart"/>
            <w:r w:rsidRPr="002E5F65">
              <w:rPr>
                <w:rFonts w:eastAsia="Tahoma"/>
                <w:sz w:val="24"/>
                <w:szCs w:val="24"/>
              </w:rPr>
              <w:t>в</w:t>
            </w:r>
            <w:proofErr w:type="gramEnd"/>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 xml:space="preserve">Текущий контроль теоретических знаний </w:t>
      </w:r>
      <w:proofErr w:type="gramStart"/>
      <w:r w:rsidRPr="00E1117E">
        <w:rPr>
          <w:sz w:val="28"/>
          <w:szCs w:val="28"/>
        </w:rPr>
        <w:t>может</w:t>
      </w:r>
      <w:proofErr w:type="gramEnd"/>
      <w:r w:rsidRPr="00E1117E">
        <w:rPr>
          <w:sz w:val="28"/>
          <w:szCs w:val="28"/>
        </w:rPr>
        <w:t xml:space="preserve">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proofErr w:type="gramStart"/>
            <w:r w:rsidRPr="001C4561">
              <w:rPr>
                <w:rFonts w:eastAsia="Tahoma"/>
                <w:sz w:val="24"/>
                <w:szCs w:val="24"/>
              </w:rPr>
              <w:t>содержании</w:t>
            </w:r>
            <w:proofErr w:type="gramEnd"/>
            <w:r w:rsidRPr="001C4561">
              <w:rPr>
                <w:rFonts w:eastAsia="Tahoma"/>
                <w:sz w:val="24"/>
                <w:szCs w:val="24"/>
              </w:rPr>
              <w:t xml:space="preserve">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proofErr w:type="gramStart"/>
            <w:r w:rsidRPr="000C586D">
              <w:rPr>
                <w:sz w:val="24"/>
                <w:szCs w:val="24"/>
              </w:rPr>
              <w:br/>
              <w:t>Н</w:t>
            </w:r>
            <w:proofErr w:type="gramEnd"/>
            <w:r w:rsidRPr="000C586D">
              <w:rPr>
                <w:sz w:val="24"/>
                <w:szCs w:val="24"/>
              </w:rPr>
              <w:t>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proofErr w:type="gramStart"/>
            <w:r w:rsidRPr="000C586D">
              <w:rPr>
                <w:sz w:val="24"/>
                <w:szCs w:val="24"/>
              </w:rPr>
              <w:t>На слайде не должно быть много выделенного текста (заголовки, важная</w:t>
            </w:r>
            <w:proofErr w:type="gramEnd"/>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proofErr w:type="gramStart"/>
            <w:r>
              <w:rPr>
                <w:sz w:val="24"/>
                <w:szCs w:val="24"/>
              </w:rPr>
              <w:t xml:space="preserve"> ,</w:t>
            </w:r>
            <w:proofErr w:type="gramEnd"/>
            <w:r>
              <w:rPr>
                <w:sz w:val="24"/>
                <w:szCs w:val="24"/>
              </w:rPr>
              <w:t xml:space="preserve">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proofErr w:type="gramStart"/>
            <w:r w:rsidRPr="00134AD2">
              <w:rPr>
                <w:rFonts w:eastAsia="Tahoma"/>
                <w:sz w:val="24"/>
                <w:szCs w:val="24"/>
              </w:rPr>
              <w:t>Бег 2000 м. 3000 м. (мин.</w:t>
            </w:r>
            <w:proofErr w:type="gramEnd"/>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w:t>
            </w:r>
            <w:proofErr w:type="gramStart"/>
            <w:r w:rsidRPr="00134AD2">
              <w:rPr>
                <w:rFonts w:eastAsia="Tahoma"/>
                <w:sz w:val="24"/>
                <w:szCs w:val="24"/>
              </w:rPr>
              <w:t>.(</w:t>
            </w:r>
            <w:proofErr w:type="gramEnd"/>
            <w:r w:rsidRPr="00134AD2">
              <w:rPr>
                <w:rFonts w:eastAsia="Tahoma"/>
                <w:sz w:val="24"/>
                <w:szCs w:val="24"/>
              </w:rPr>
              <w:t>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proofErr w:type="gramStart"/>
            <w:r w:rsidRPr="00134AD2">
              <w:rPr>
                <w:rFonts w:eastAsia="Tahoma"/>
                <w:sz w:val="24"/>
                <w:szCs w:val="24"/>
              </w:rPr>
              <w:t>.(</w:t>
            </w:r>
            <w:proofErr w:type="gram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w:t>
      </w:r>
      <w:proofErr w:type="gramStart"/>
      <w:r w:rsidRPr="00B5726A">
        <w:rPr>
          <w:sz w:val="28"/>
          <w:szCs w:val="28"/>
        </w:rPr>
        <w:t xml:space="preserve"> )</w:t>
      </w:r>
      <w:proofErr w:type="gramEnd"/>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proofErr w:type="gramStart"/>
      <w:r w:rsidR="000B18DA">
        <w:rPr>
          <w:b/>
          <w:sz w:val="28"/>
          <w:szCs w:val="28"/>
        </w:rPr>
        <w:t>2</w:t>
      </w:r>
      <w:proofErr w:type="gramEnd"/>
      <w:r w:rsidR="000B18DA">
        <w:rPr>
          <w:b/>
          <w:sz w:val="28"/>
          <w:szCs w:val="28"/>
        </w:rPr>
        <w:t>.3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proofErr w:type="gramStart"/>
      <w:r w:rsidRPr="00787EE4">
        <w:rPr>
          <w:sz w:val="24"/>
          <w:szCs w:val="24"/>
        </w:rPr>
        <w:t>Обучающимся</w:t>
      </w:r>
      <w:proofErr w:type="gramEnd"/>
      <w:r w:rsidRPr="00787EE4">
        <w:rPr>
          <w:sz w:val="24"/>
          <w:szCs w:val="24"/>
        </w:rPr>
        <w:t xml:space="preserve">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 xml:space="preserve">Перекатом вперед встать на </w:t>
      </w:r>
      <w:proofErr w:type="gramStart"/>
      <w:r w:rsidRPr="00787EE4">
        <w:rPr>
          <w:sz w:val="24"/>
          <w:szCs w:val="24"/>
        </w:rPr>
        <w:t>левую</w:t>
      </w:r>
      <w:proofErr w:type="gramEnd"/>
      <w:r w:rsidRPr="00787EE4">
        <w:rPr>
          <w:sz w:val="24"/>
          <w:szCs w:val="24"/>
        </w:rPr>
        <w:t xml:space="preserve">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 xml:space="preserve">Шаг вперед - толчком двух прыжок в группировке - шаг вперед - толчком двух </w:t>
      </w:r>
      <w:proofErr w:type="gramStart"/>
      <w:r w:rsidRPr="00787EE4">
        <w:rPr>
          <w:sz w:val="24"/>
          <w:szCs w:val="24"/>
        </w:rPr>
        <w:t>прыжок</w:t>
      </w:r>
      <w:proofErr w:type="gramEnd"/>
      <w:r w:rsidRPr="00787EE4">
        <w:rPr>
          <w:sz w:val="24"/>
          <w:szCs w:val="24"/>
        </w:rPr>
        <w:t xml:space="preserve">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 xml:space="preserve">Приставляя </w:t>
      </w:r>
      <w:proofErr w:type="gramStart"/>
      <w:r w:rsidRPr="00787EE4">
        <w:rPr>
          <w:sz w:val="24"/>
          <w:szCs w:val="24"/>
        </w:rPr>
        <w:t>левую</w:t>
      </w:r>
      <w:proofErr w:type="gramEnd"/>
      <w:r w:rsidRPr="00787EE4">
        <w:rPr>
          <w:sz w:val="24"/>
          <w:szCs w:val="24"/>
        </w:rPr>
        <w:t xml:space="preserve">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proofErr w:type="gramStart"/>
            <w:r w:rsidRPr="004633F5">
              <w:rPr>
                <w:sz w:val="24"/>
                <w:szCs w:val="24"/>
              </w:rPr>
              <w:t>п</w:t>
            </w:r>
            <w:proofErr w:type="gramEnd"/>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Поднимание туловища из </w:t>
            </w:r>
            <w:proofErr w:type="gramStart"/>
            <w:r w:rsidRPr="004633F5">
              <w:rPr>
                <w:sz w:val="24"/>
                <w:szCs w:val="24"/>
              </w:rPr>
              <w:t>положения</w:t>
            </w:r>
            <w:proofErr w:type="gramEnd"/>
            <w:r w:rsidRPr="004633F5">
              <w:rPr>
                <w:sz w:val="24"/>
                <w:szCs w:val="24"/>
              </w:rPr>
              <w:t xml:space="preserve">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Сгибание и разгибание </w:t>
            </w:r>
            <w:proofErr w:type="gramStart"/>
            <w:r w:rsidRPr="004633F5">
              <w:rPr>
                <w:sz w:val="24"/>
                <w:szCs w:val="24"/>
              </w:rPr>
              <w:t>рук</w:t>
            </w:r>
            <w:proofErr w:type="gramEnd"/>
            <w:r w:rsidRPr="004633F5">
              <w:rPr>
                <w:sz w:val="24"/>
                <w:szCs w:val="24"/>
              </w:rPr>
              <w:t xml:space="preserve">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Удержание тела в висе на высокой перекладине, </w:t>
            </w:r>
            <w:proofErr w:type="gramStart"/>
            <w:r w:rsidRPr="004633F5">
              <w:rPr>
                <w:sz w:val="24"/>
                <w:szCs w:val="24"/>
              </w:rPr>
              <w:t>с</w:t>
            </w:r>
            <w:proofErr w:type="gramEnd"/>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Наклон вперёд из </w:t>
            </w:r>
            <w:proofErr w:type="gramStart"/>
            <w:r w:rsidRPr="004633F5">
              <w:rPr>
                <w:sz w:val="24"/>
                <w:szCs w:val="24"/>
              </w:rPr>
              <w:t>положения</w:t>
            </w:r>
            <w:proofErr w:type="gramEnd"/>
            <w:r w:rsidRPr="004633F5">
              <w:rPr>
                <w:sz w:val="24"/>
                <w:szCs w:val="24"/>
              </w:rPr>
              <w:t xml:space="preserve">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9. </w:t>
      </w:r>
      <w:proofErr w:type="gramStart"/>
      <w:r w:rsidRPr="00215FE5">
        <w:rPr>
          <w:rFonts w:eastAsia="Calibri"/>
          <w:sz w:val="28"/>
          <w:szCs w:val="28"/>
        </w:rPr>
        <w:t>Признаками</w:t>
      </w:r>
      <w:proofErr w:type="gramEnd"/>
      <w:r w:rsidRPr="00215FE5">
        <w:rPr>
          <w:rFonts w:eastAsia="Calibri"/>
          <w:sz w:val="28"/>
          <w:szCs w:val="28"/>
        </w:rPr>
        <w:t xml:space="preserve">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13. В </w:t>
      </w:r>
      <w:proofErr w:type="gramStart"/>
      <w:r w:rsidRPr="00215FE5">
        <w:rPr>
          <w:rFonts w:eastAsia="Calibri"/>
          <w:sz w:val="28"/>
          <w:szCs w:val="28"/>
        </w:rPr>
        <w:t>бассейнах</w:t>
      </w:r>
      <w:proofErr w:type="gramEnd"/>
      <w:r w:rsidRPr="00215FE5">
        <w:rPr>
          <w:rFonts w:eastAsia="Calibri"/>
          <w:sz w:val="28"/>
          <w:szCs w:val="28"/>
        </w:rPr>
        <w:t xml:space="preserve">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proofErr w:type="gramStart"/>
            <w:r w:rsidRPr="00960EF6">
              <w:rPr>
                <w:sz w:val="24"/>
                <w:szCs w:val="24"/>
              </w:rPr>
              <w:t>п</w:t>
            </w:r>
            <w:proofErr w:type="gramEnd"/>
            <w:r w:rsidRPr="00960EF6">
              <w:rPr>
                <w:sz w:val="24"/>
                <w:szCs w:val="24"/>
              </w:rPr>
              <w:t>/п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 xml:space="preserve">10м., </w:t>
            </w:r>
            <w:proofErr w:type="gramStart"/>
            <w:r w:rsidRPr="00960EF6">
              <w:rPr>
                <w:sz w:val="24"/>
                <w:szCs w:val="24"/>
              </w:rPr>
              <w:t>с</w:t>
            </w:r>
            <w:proofErr w:type="gramEnd"/>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Поднимание туловища из </w:t>
            </w:r>
            <w:proofErr w:type="gramStart"/>
            <w:r w:rsidRPr="00960EF6">
              <w:rPr>
                <w:sz w:val="24"/>
                <w:szCs w:val="24"/>
              </w:rPr>
              <w:t>положения</w:t>
            </w:r>
            <w:proofErr w:type="gramEnd"/>
            <w:r w:rsidRPr="00960EF6">
              <w:rPr>
                <w:sz w:val="24"/>
                <w:szCs w:val="24"/>
              </w:rPr>
              <w:t xml:space="preserve">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Сгибание и разгибание </w:t>
            </w:r>
            <w:proofErr w:type="gramStart"/>
            <w:r w:rsidRPr="00960EF6">
              <w:rPr>
                <w:sz w:val="24"/>
                <w:szCs w:val="24"/>
              </w:rPr>
              <w:t>рук</w:t>
            </w:r>
            <w:proofErr w:type="gramEnd"/>
            <w:r w:rsidRPr="00960EF6">
              <w:rPr>
                <w:sz w:val="24"/>
                <w:szCs w:val="24"/>
              </w:rPr>
              <w:t xml:space="preserve">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2" w:name="bookmark7"/>
      <w:r w:rsidRPr="000C586D">
        <w:rPr>
          <w:b/>
          <w:sz w:val="28"/>
          <w:szCs w:val="28"/>
        </w:rPr>
        <w:lastRenderedPageBreak/>
        <w:t>Требования к оформлению реферата</w:t>
      </w:r>
      <w:bookmarkEnd w:id="2"/>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3" w:name="bookmark8"/>
            <w:r w:rsidRPr="00DE51AB">
              <w:rPr>
                <w:sz w:val="24"/>
                <w:szCs w:val="24"/>
              </w:rPr>
              <w:t>(«неудовлетворительно»)</w:t>
            </w:r>
            <w:bookmarkEnd w:id="3"/>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6"/>
            <w:r>
              <w:t>покраснение кожных покровов;</w:t>
            </w:r>
            <w:bookmarkEnd w:id="4"/>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5" w:name="bookmark17"/>
            <w:r>
              <w:t>«</w:t>
            </w:r>
            <w:proofErr w:type="spellStart"/>
            <w:r>
              <w:t>синюшность</w:t>
            </w:r>
            <w:proofErr w:type="spellEnd"/>
            <w:r>
              <w:t>» носогубного треугольника</w:t>
            </w:r>
            <w:bookmarkEnd w:id="5"/>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6" w:name="bookmark22"/>
      <w:r>
        <w:t>4 Б. 5</w:t>
      </w:r>
      <w:bookmarkEnd w:id="6"/>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7" w:name="bookmark23"/>
      <w:r w:rsidRPr="002F349B">
        <w:rPr>
          <w:rFonts w:eastAsia="Tahoma"/>
          <w:color w:val="000000"/>
          <w:spacing w:val="14"/>
          <w:sz w:val="24"/>
          <w:szCs w:val="24"/>
          <w:lang w:eastAsia="ru-RU"/>
        </w:rPr>
        <w:t>Г. теоретические исследования</w:t>
      </w:r>
      <w:bookmarkEnd w:id="7"/>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8" w:name="bookmark27"/>
      <w:r w:rsidRPr="00F82BFF">
        <w:rPr>
          <w:b/>
          <w:sz w:val="28"/>
          <w:szCs w:val="28"/>
        </w:rPr>
        <w:t>Фонд оценочных средств для промежуточной аттестации</w:t>
      </w:r>
      <w:bookmarkEnd w:id="8"/>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E4" w:rsidRDefault="00EB12E4" w:rsidP="00A3234E">
      <w:r>
        <w:separator/>
      </w:r>
    </w:p>
  </w:endnote>
  <w:endnote w:type="continuationSeparator" w:id="0">
    <w:p w:rsidR="00EB12E4" w:rsidRDefault="00EB12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E4" w:rsidRDefault="00EB12E4" w:rsidP="00A3234E">
      <w:r>
        <w:separator/>
      </w:r>
    </w:p>
  </w:footnote>
  <w:footnote w:type="continuationSeparator" w:id="0">
    <w:p w:rsidR="00EB12E4" w:rsidRDefault="00EB12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1F7E"/>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B3C2A"/>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B12E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8055648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0586E-B732-480F-9D06-56E6E242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57</Pages>
  <Words>13437</Words>
  <Characters>76595</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2023-06-23T18:05:00Z</dcterms:created>
  <dcterms:modified xsi:type="dcterms:W3CDTF">2023-10-26T10:23:00Z</dcterms:modified>
</cp:coreProperties>
</file>