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78E" w:rsidRDefault="004A778E" w:rsidP="00184D74">
      <w:pPr>
        <w:tabs>
          <w:tab w:val="left" w:pos="540"/>
          <w:tab w:val="left" w:pos="1080"/>
        </w:tabs>
        <w:jc w:val="center"/>
        <w:rPr>
          <w:sz w:val="28"/>
          <w:szCs w:val="28"/>
        </w:rPr>
      </w:pPr>
      <w:r w:rsidRPr="00F871AA">
        <w:rPr>
          <w:sz w:val="28"/>
          <w:szCs w:val="28"/>
        </w:rPr>
        <w:t>бюджетное профессиональное образовательное учреждение</w:t>
      </w:r>
    </w:p>
    <w:p w:rsidR="004A778E" w:rsidRPr="00F871AA" w:rsidRDefault="004A778E" w:rsidP="00184D74">
      <w:pPr>
        <w:tabs>
          <w:tab w:val="left" w:pos="540"/>
          <w:tab w:val="left" w:pos="1080"/>
        </w:tabs>
        <w:jc w:val="center"/>
        <w:rPr>
          <w:sz w:val="28"/>
          <w:szCs w:val="28"/>
        </w:rPr>
      </w:pPr>
      <w:r>
        <w:rPr>
          <w:sz w:val="28"/>
          <w:szCs w:val="28"/>
        </w:rPr>
        <w:t>В</w:t>
      </w:r>
      <w:r w:rsidRPr="00F871AA">
        <w:rPr>
          <w:sz w:val="28"/>
          <w:szCs w:val="28"/>
        </w:rPr>
        <w:t xml:space="preserve">ологодской области </w:t>
      </w:r>
      <w:r>
        <w:rPr>
          <w:sz w:val="28"/>
          <w:szCs w:val="28"/>
        </w:rPr>
        <w:t>«</w:t>
      </w:r>
      <w:r w:rsidRPr="00F871AA">
        <w:rPr>
          <w:sz w:val="28"/>
          <w:szCs w:val="28"/>
        </w:rPr>
        <w:t>Вологодский колледж технологии и дизайна»</w:t>
      </w:r>
    </w:p>
    <w:p w:rsidR="004A778E" w:rsidRPr="00F871AA" w:rsidRDefault="004A778E" w:rsidP="00184D74">
      <w:pPr>
        <w:tabs>
          <w:tab w:val="left" w:pos="540"/>
          <w:tab w:val="left" w:pos="1080"/>
        </w:tabs>
        <w:jc w:val="both"/>
        <w:rPr>
          <w:sz w:val="28"/>
          <w:szCs w:val="28"/>
        </w:rPr>
      </w:pPr>
    </w:p>
    <w:p w:rsidR="004A778E" w:rsidRDefault="004A778E" w:rsidP="00184D74">
      <w:pPr>
        <w:pStyle w:val="12"/>
        <w:ind w:left="0"/>
        <w:jc w:val="center"/>
        <w:rPr>
          <w:sz w:val="28"/>
          <w:szCs w:val="28"/>
        </w:rPr>
      </w:pPr>
    </w:p>
    <w:p w:rsidR="004A778E" w:rsidRDefault="004A778E" w:rsidP="00184D74">
      <w:pPr>
        <w:pStyle w:val="12"/>
        <w:ind w:left="0"/>
        <w:jc w:val="center"/>
        <w:rPr>
          <w:sz w:val="28"/>
          <w:szCs w:val="28"/>
        </w:rPr>
      </w:pPr>
    </w:p>
    <w:p w:rsidR="00C85293" w:rsidRPr="00C85293" w:rsidRDefault="00C85293" w:rsidP="00C85293">
      <w:pPr>
        <w:widowControl/>
        <w:autoSpaceDE/>
        <w:autoSpaceDN/>
        <w:ind w:left="5670"/>
        <w:rPr>
          <w:sz w:val="28"/>
          <w:szCs w:val="28"/>
        </w:rPr>
      </w:pPr>
      <w:r w:rsidRPr="00C85293">
        <w:rPr>
          <w:sz w:val="28"/>
          <w:szCs w:val="28"/>
        </w:rPr>
        <w:t>УТВЕРЖДЕНО</w:t>
      </w:r>
    </w:p>
    <w:p w:rsidR="00C85293" w:rsidRPr="00C85293" w:rsidRDefault="00C85293" w:rsidP="00C85293">
      <w:pPr>
        <w:widowControl/>
        <w:autoSpaceDE/>
        <w:autoSpaceDN/>
        <w:ind w:left="5670"/>
        <w:rPr>
          <w:sz w:val="28"/>
          <w:szCs w:val="28"/>
        </w:rPr>
      </w:pPr>
      <w:r w:rsidRPr="00C85293">
        <w:rPr>
          <w:sz w:val="28"/>
          <w:szCs w:val="28"/>
        </w:rPr>
        <w:t>приказом директора</w:t>
      </w:r>
    </w:p>
    <w:p w:rsidR="00C85293" w:rsidRPr="00C85293" w:rsidRDefault="00C85293" w:rsidP="00C85293">
      <w:pPr>
        <w:widowControl/>
        <w:autoSpaceDE/>
        <w:autoSpaceDN/>
        <w:ind w:left="5670"/>
        <w:rPr>
          <w:rFonts w:eastAsia="Calibri"/>
          <w:sz w:val="28"/>
          <w:szCs w:val="28"/>
          <w:lang w:eastAsia="en-US"/>
        </w:rPr>
      </w:pPr>
      <w:r w:rsidRPr="00C85293">
        <w:rPr>
          <w:sz w:val="28"/>
          <w:szCs w:val="28"/>
        </w:rPr>
        <w:t>БПОУ ВО «Вологодский колледж технологии и дизайна»</w:t>
      </w:r>
      <w:r w:rsidRPr="00C85293">
        <w:rPr>
          <w:rFonts w:eastAsia="Calibri"/>
          <w:sz w:val="24"/>
          <w:szCs w:val="24"/>
        </w:rPr>
        <w:t xml:space="preserve">                                                                                              </w:t>
      </w:r>
      <w:r w:rsidRPr="00C85293">
        <w:rPr>
          <w:sz w:val="28"/>
          <w:szCs w:val="28"/>
        </w:rPr>
        <w:t xml:space="preserve">                                                                               </w:t>
      </w:r>
    </w:p>
    <w:p w:rsidR="00C85293" w:rsidRPr="00C85293" w:rsidRDefault="00C85293" w:rsidP="00C85293">
      <w:pPr>
        <w:widowControl/>
        <w:autoSpaceDE/>
        <w:autoSpaceDN/>
        <w:ind w:left="5670"/>
        <w:rPr>
          <w:rFonts w:eastAsia="Calibri"/>
          <w:sz w:val="28"/>
          <w:szCs w:val="28"/>
          <w:lang w:eastAsia="en-US"/>
        </w:rPr>
      </w:pPr>
      <w:r w:rsidRPr="00C85293">
        <w:rPr>
          <w:rFonts w:eastAsia="Calibri"/>
          <w:sz w:val="28"/>
          <w:szCs w:val="28"/>
          <w:lang w:eastAsia="en-US"/>
        </w:rPr>
        <w:t>от 31.08.2021 № 528</w:t>
      </w:r>
    </w:p>
    <w:p w:rsidR="00C85293" w:rsidRPr="00C85293" w:rsidRDefault="00C85293" w:rsidP="00C85293">
      <w:pPr>
        <w:widowControl/>
        <w:autoSpaceDE/>
        <w:autoSpaceDN/>
        <w:ind w:left="5670"/>
        <w:rPr>
          <w:rFonts w:eastAsia="Calibri"/>
          <w:sz w:val="28"/>
          <w:szCs w:val="28"/>
          <w:lang w:eastAsia="en-US"/>
        </w:rPr>
      </w:pPr>
      <w:r w:rsidRPr="00C85293">
        <w:rPr>
          <w:rFonts w:eastAsia="Calibri"/>
          <w:sz w:val="28"/>
          <w:szCs w:val="28"/>
          <w:lang w:eastAsia="en-US"/>
        </w:rPr>
        <w:t>от 31.08.2022 № 580</w:t>
      </w:r>
    </w:p>
    <w:p w:rsidR="00C85293" w:rsidRPr="00C85293" w:rsidRDefault="00C85293" w:rsidP="00C85293">
      <w:pPr>
        <w:widowControl/>
        <w:autoSpaceDE/>
        <w:autoSpaceDN/>
        <w:ind w:left="5670"/>
        <w:rPr>
          <w:rFonts w:eastAsia="Calibri"/>
          <w:sz w:val="28"/>
          <w:szCs w:val="28"/>
          <w:lang w:eastAsia="en-US"/>
        </w:rPr>
      </w:pPr>
      <w:r w:rsidRPr="00C85293">
        <w:rPr>
          <w:rFonts w:eastAsia="Calibri"/>
          <w:sz w:val="28"/>
          <w:szCs w:val="28"/>
          <w:lang w:eastAsia="en-US"/>
        </w:rPr>
        <w:t>от 22.06.2023 № 514</w:t>
      </w: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A559E4" w:rsidRDefault="00A559E4"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7F0BA4" w:rsidRDefault="007F0BA4"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5"/>
        </w:rPr>
      </w:pPr>
    </w:p>
    <w:p w:rsidR="004A778E" w:rsidRDefault="004A778E" w:rsidP="00184D74">
      <w:pPr>
        <w:pStyle w:val="1"/>
        <w:ind w:left="0"/>
        <w:jc w:val="center"/>
      </w:pPr>
      <w:r>
        <w:t>РАБОЧАЯ ПРОГРАММА</w:t>
      </w:r>
    </w:p>
    <w:p w:rsidR="004A778E" w:rsidRDefault="004A778E" w:rsidP="00184D74">
      <w:pPr>
        <w:pStyle w:val="1"/>
        <w:ind w:left="0"/>
        <w:jc w:val="center"/>
      </w:pPr>
      <w:r>
        <w:t>УЧЕБНОЙДИСЦИПЛИНЫ</w:t>
      </w:r>
    </w:p>
    <w:p w:rsidR="004A778E" w:rsidRPr="002979C2" w:rsidRDefault="004A778E" w:rsidP="00184D74">
      <w:pPr>
        <w:jc w:val="center"/>
        <w:rPr>
          <w:caps/>
          <w:sz w:val="28"/>
        </w:rPr>
      </w:pPr>
      <w:r w:rsidRPr="002979C2">
        <w:rPr>
          <w:caps/>
          <w:sz w:val="28"/>
        </w:rPr>
        <w:t>ОП.02 Метрология, стандартизация и подтверждениЕ качества</w:t>
      </w:r>
    </w:p>
    <w:p w:rsidR="004A778E" w:rsidRDefault="004A778E" w:rsidP="00184D74">
      <w:pPr>
        <w:pStyle w:val="a3"/>
        <w:jc w:val="center"/>
        <w:rPr>
          <w:b/>
          <w:sz w:val="27"/>
        </w:rPr>
      </w:pPr>
    </w:p>
    <w:p w:rsidR="004A778E" w:rsidRDefault="004A778E" w:rsidP="00184D74">
      <w:pPr>
        <w:pStyle w:val="a3"/>
        <w:jc w:val="center"/>
        <w:rPr>
          <w:b/>
          <w:sz w:val="27"/>
        </w:rPr>
      </w:pPr>
    </w:p>
    <w:p w:rsidR="004A778E" w:rsidRDefault="004A778E" w:rsidP="00184D74">
      <w:pPr>
        <w:pStyle w:val="a3"/>
        <w:ind w:right="681"/>
        <w:jc w:val="center"/>
      </w:pPr>
      <w:r>
        <w:t>специальность</w:t>
      </w:r>
    </w:p>
    <w:p w:rsidR="004A778E" w:rsidRDefault="004A778E" w:rsidP="00184D74">
      <w:pPr>
        <w:pStyle w:val="a3"/>
        <w:ind w:right="3"/>
        <w:jc w:val="center"/>
      </w:pPr>
      <w:r>
        <w:t>29.02.04 Конструирование, моделирование и технология швейных изделий</w:t>
      </w:r>
    </w:p>
    <w:p w:rsidR="004A778E" w:rsidRDefault="004A778E" w:rsidP="00184D74">
      <w:pPr>
        <w:pStyle w:val="a3"/>
        <w:ind w:right="681"/>
        <w:jc w:val="center"/>
      </w:pPr>
    </w:p>
    <w:p w:rsidR="004A778E" w:rsidRDefault="004A778E" w:rsidP="00184D74">
      <w:pPr>
        <w:pStyle w:val="a3"/>
        <w:jc w:val="right"/>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ind w:right="4638"/>
        <w:jc w:val="center"/>
        <w:rPr>
          <w:sz w:val="28"/>
          <w:szCs w:val="28"/>
        </w:rPr>
      </w:pPr>
    </w:p>
    <w:p w:rsidR="004A778E" w:rsidRDefault="004A778E" w:rsidP="00184D74">
      <w:pPr>
        <w:ind w:right="4638"/>
        <w:jc w:val="center"/>
        <w:rPr>
          <w:sz w:val="28"/>
          <w:szCs w:val="28"/>
        </w:rPr>
      </w:pPr>
    </w:p>
    <w:p w:rsidR="004A778E" w:rsidRDefault="004A778E" w:rsidP="00184D74">
      <w:pPr>
        <w:ind w:right="4638"/>
        <w:jc w:val="center"/>
        <w:rPr>
          <w:sz w:val="28"/>
          <w:szCs w:val="28"/>
        </w:rPr>
      </w:pPr>
    </w:p>
    <w:p w:rsidR="004A778E" w:rsidRPr="00184D74" w:rsidRDefault="004A778E" w:rsidP="00184D74">
      <w:pPr>
        <w:ind w:right="-7"/>
        <w:jc w:val="center"/>
        <w:rPr>
          <w:sz w:val="28"/>
          <w:szCs w:val="28"/>
        </w:rPr>
      </w:pPr>
      <w:r w:rsidRPr="00184D74">
        <w:rPr>
          <w:sz w:val="28"/>
          <w:szCs w:val="28"/>
        </w:rPr>
        <w:t>Вологда</w:t>
      </w:r>
    </w:p>
    <w:p w:rsidR="004A778E" w:rsidRDefault="004A778E" w:rsidP="00184D74">
      <w:pPr>
        <w:ind w:right="-7"/>
        <w:jc w:val="center"/>
        <w:rPr>
          <w:sz w:val="28"/>
          <w:szCs w:val="28"/>
        </w:rPr>
      </w:pPr>
      <w:r>
        <w:rPr>
          <w:sz w:val="28"/>
          <w:szCs w:val="28"/>
        </w:rPr>
        <w:t>20</w:t>
      </w:r>
      <w:r w:rsidR="00C85293">
        <w:rPr>
          <w:sz w:val="28"/>
          <w:szCs w:val="28"/>
        </w:rPr>
        <w:t>23</w:t>
      </w:r>
    </w:p>
    <w:p w:rsidR="004A778E" w:rsidRPr="00E6064C" w:rsidRDefault="004A778E" w:rsidP="0094576F">
      <w:pPr>
        <w:jc w:val="both"/>
        <w:rPr>
          <w:sz w:val="28"/>
          <w:szCs w:val="28"/>
        </w:rPr>
      </w:pPr>
      <w:r>
        <w:rPr>
          <w:sz w:val="28"/>
          <w:szCs w:val="28"/>
        </w:rPr>
        <w:br w:type="page"/>
      </w:r>
      <w:r w:rsidR="0094576F">
        <w:rPr>
          <w:sz w:val="28"/>
          <w:szCs w:val="28"/>
        </w:rPr>
        <w:lastRenderedPageBreak/>
        <w:t>Рабочая п</w:t>
      </w:r>
      <w:r w:rsidR="0094576F" w:rsidRPr="00E6064C">
        <w:rPr>
          <w:sz w:val="28"/>
          <w:szCs w:val="28"/>
        </w:rPr>
        <w:t xml:space="preserve">рограмма </w:t>
      </w:r>
      <w:r w:rsidR="0094576F">
        <w:rPr>
          <w:sz w:val="28"/>
          <w:szCs w:val="28"/>
        </w:rPr>
        <w:t>учебной дисциплины</w:t>
      </w:r>
      <w:r w:rsidR="0094576F" w:rsidRPr="00E6064C">
        <w:rPr>
          <w:sz w:val="28"/>
          <w:szCs w:val="28"/>
        </w:rPr>
        <w:t xml:space="preserve"> </w:t>
      </w:r>
      <w:r w:rsidR="0094576F" w:rsidRPr="00C04A87">
        <w:rPr>
          <w:sz w:val="28"/>
          <w:szCs w:val="28"/>
        </w:rPr>
        <w:t xml:space="preserve">разработана в соответствии с федеральным государственным образовательным стандартом (далее – </w:t>
      </w:r>
      <w:r w:rsidR="0094576F" w:rsidRPr="008D54C2">
        <w:rPr>
          <w:sz w:val="28"/>
          <w:szCs w:val="28"/>
        </w:rPr>
        <w:t>ФГОС) среднего профессионального образования (далее СПО) по специальности  29.02.04 Конструирование, моделирование и технология швейных изделий</w:t>
      </w:r>
    </w:p>
    <w:p w:rsidR="004A778E" w:rsidRDefault="004A778E" w:rsidP="00184D74">
      <w:pPr>
        <w:pStyle w:val="ConsPlusTitle"/>
        <w:widowControl/>
        <w:rPr>
          <w:rFonts w:ascii="Times New Roman" w:hAnsi="Times New Roman" w:cs="Times New Roman"/>
          <w:sz w:val="28"/>
          <w:szCs w:val="28"/>
        </w:rPr>
      </w:pPr>
      <w:r w:rsidRPr="00E6064C">
        <w:rPr>
          <w:rFonts w:ascii="Times New Roman" w:hAnsi="Times New Roman" w:cs="Times New Roman"/>
          <w:sz w:val="28"/>
          <w:szCs w:val="28"/>
        </w:rPr>
        <w:tab/>
      </w:r>
    </w:p>
    <w:p w:rsidR="004A778E" w:rsidRPr="00E6064C" w:rsidRDefault="004A778E" w:rsidP="00184D74">
      <w:pPr>
        <w:pStyle w:val="ConsPlusTitle"/>
        <w:widowControl/>
        <w:rPr>
          <w:rFonts w:ascii="Times New Roman" w:hAnsi="Times New Roman" w:cs="Times New Roman"/>
          <w:sz w:val="28"/>
          <w:szCs w:val="28"/>
        </w:rPr>
      </w:pP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6064C">
        <w:rPr>
          <w:sz w:val="28"/>
          <w:szCs w:val="28"/>
        </w:rPr>
        <w:t xml:space="preserve">Организация-разработчик: </w:t>
      </w:r>
      <w:r>
        <w:rPr>
          <w:sz w:val="28"/>
          <w:szCs w:val="28"/>
        </w:rPr>
        <w:t>б</w:t>
      </w:r>
      <w:r w:rsidRPr="00E6064C">
        <w:rPr>
          <w:sz w:val="28"/>
          <w:szCs w:val="28"/>
        </w:rPr>
        <w:t>юджетное профессиональное образовательное учреждение Вологодской области «Вологодский колледж технологии и дизайна»</w:t>
      </w: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A778E"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6064C">
        <w:rPr>
          <w:sz w:val="28"/>
          <w:szCs w:val="28"/>
        </w:rPr>
        <w:t>Разработчики:</w:t>
      </w:r>
    </w:p>
    <w:p w:rsidR="004A778E" w:rsidRPr="00E6064C" w:rsidRDefault="00E4594D"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Кунц В.И., </w:t>
      </w:r>
      <w:r w:rsidR="004A778E" w:rsidRPr="00E6064C">
        <w:rPr>
          <w:sz w:val="28"/>
          <w:szCs w:val="28"/>
        </w:rPr>
        <w:t>пре</w:t>
      </w:r>
      <w:r w:rsidR="004A778E">
        <w:rPr>
          <w:sz w:val="28"/>
          <w:szCs w:val="28"/>
        </w:rPr>
        <w:t>подаватель</w:t>
      </w:r>
      <w:r w:rsidR="0094576F" w:rsidRPr="0094576F">
        <w:rPr>
          <w:sz w:val="28"/>
          <w:szCs w:val="28"/>
        </w:rPr>
        <w:t xml:space="preserve"> </w:t>
      </w:r>
      <w:r w:rsidR="0094576F" w:rsidRPr="008D54C2">
        <w:rPr>
          <w:sz w:val="28"/>
          <w:szCs w:val="28"/>
        </w:rPr>
        <w:t>БОУ СПО ВО</w:t>
      </w:r>
      <w:r w:rsidR="004A778E">
        <w:rPr>
          <w:sz w:val="28"/>
          <w:szCs w:val="28"/>
        </w:rPr>
        <w:t xml:space="preserve"> </w:t>
      </w:r>
      <w:r w:rsidR="004A778E" w:rsidRPr="00E6064C">
        <w:rPr>
          <w:sz w:val="28"/>
          <w:szCs w:val="28"/>
        </w:rPr>
        <w:t>«Вологодский колледж технологии и дизайна»</w:t>
      </w: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C85293" w:rsidRPr="00C85293" w:rsidRDefault="00C85293" w:rsidP="00C85293">
      <w:pPr>
        <w:widowControl/>
        <w:autoSpaceDE/>
        <w:autoSpaceDN/>
        <w:jc w:val="both"/>
        <w:rPr>
          <w:rFonts w:eastAsia="Calibri"/>
          <w:color w:val="000000"/>
          <w:sz w:val="28"/>
          <w:szCs w:val="28"/>
          <w:lang w:eastAsia="en-US"/>
        </w:rPr>
      </w:pPr>
      <w:r w:rsidRPr="00C85293">
        <w:rPr>
          <w:rFonts w:eastAsia="Calibri"/>
          <w:sz w:val="28"/>
          <w:szCs w:val="28"/>
          <w:lang w:eastAsia="en-US"/>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Протокол №1 от 30.08.2021 г., Протокол № 1 от 31.08.2022 г., Протокол № 11 от 15.06.2023</w:t>
      </w: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bookmarkStart w:id="0" w:name="_GoBack"/>
      <w:bookmarkEnd w:id="0"/>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94576F" w:rsidRDefault="0094576F"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Pr="00B54F1D" w:rsidRDefault="004A778E" w:rsidP="00B54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pPr>
      <w:r w:rsidRPr="00B54F1D">
        <w:t>СОДЕРЖАНИЕ</w:t>
      </w:r>
    </w:p>
    <w:p w:rsidR="004A778E" w:rsidRPr="00DC1F63" w:rsidRDefault="004A778E" w:rsidP="00184D74">
      <w:pPr>
        <w:rPr>
          <w:sz w:val="28"/>
          <w:szCs w:val="28"/>
        </w:rPr>
      </w:pPr>
    </w:p>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firstRow="1" w:lastRow="1" w:firstColumn="1" w:lastColumn="1" w:noHBand="0" w:noVBand="0"/>
      </w:tblPr>
      <w:tblGrid>
        <w:gridCol w:w="8959"/>
        <w:gridCol w:w="496"/>
      </w:tblGrid>
      <w:tr w:rsidR="004A778E" w:rsidRPr="00DC1F63" w:rsidTr="00A559E4">
        <w:trPr>
          <w:trHeight w:val="519"/>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Паспорт рабочей программы учебной дисциплины </w:t>
            </w:r>
          </w:p>
          <w:p w:rsidR="004A778E" w:rsidRPr="00DC1F63" w:rsidRDefault="004A778E" w:rsidP="00184D74">
            <w:pPr>
              <w:pStyle w:val="1"/>
              <w:ind w:left="284"/>
              <w:rPr>
                <w:b w:val="0"/>
              </w:rPr>
            </w:pPr>
          </w:p>
        </w:tc>
        <w:tc>
          <w:tcPr>
            <w:tcW w:w="363" w:type="dxa"/>
          </w:tcPr>
          <w:p w:rsidR="004A778E" w:rsidRPr="00DC1F63" w:rsidRDefault="004A778E" w:rsidP="00B54F1D">
            <w:pPr>
              <w:jc w:val="right"/>
              <w:rPr>
                <w:sz w:val="28"/>
                <w:szCs w:val="28"/>
              </w:rPr>
            </w:pPr>
            <w:r>
              <w:rPr>
                <w:sz w:val="28"/>
                <w:szCs w:val="28"/>
              </w:rPr>
              <w:t>4</w:t>
            </w:r>
          </w:p>
        </w:tc>
      </w:tr>
      <w:tr w:rsidR="004A778E" w:rsidRPr="00DC1F63" w:rsidTr="00A559E4">
        <w:trPr>
          <w:trHeight w:val="826"/>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Структура и содержание учебной дисциплины </w:t>
            </w:r>
          </w:p>
          <w:p w:rsidR="004A778E" w:rsidRPr="00DC1F63" w:rsidRDefault="004A778E" w:rsidP="00184D74">
            <w:pPr>
              <w:pStyle w:val="1"/>
              <w:ind w:left="284"/>
              <w:rPr>
                <w:b w:val="0"/>
                <w:caps/>
              </w:rPr>
            </w:pPr>
          </w:p>
        </w:tc>
        <w:tc>
          <w:tcPr>
            <w:tcW w:w="363" w:type="dxa"/>
          </w:tcPr>
          <w:p w:rsidR="004A778E" w:rsidRPr="00DC1F63" w:rsidRDefault="004A778E" w:rsidP="00B54F1D">
            <w:pPr>
              <w:jc w:val="right"/>
              <w:rPr>
                <w:sz w:val="28"/>
                <w:szCs w:val="28"/>
              </w:rPr>
            </w:pPr>
            <w:r>
              <w:rPr>
                <w:sz w:val="28"/>
                <w:szCs w:val="28"/>
              </w:rPr>
              <w:t>6</w:t>
            </w:r>
          </w:p>
        </w:tc>
      </w:tr>
      <w:tr w:rsidR="004A778E" w:rsidRPr="00DC1F63" w:rsidTr="00A559E4">
        <w:trPr>
          <w:trHeight w:val="675"/>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Условия реализации программы учебной дисциплины </w:t>
            </w:r>
          </w:p>
          <w:p w:rsidR="004A778E" w:rsidRPr="00DC1F63" w:rsidRDefault="004A778E" w:rsidP="00184D74">
            <w:pPr>
              <w:pStyle w:val="1"/>
              <w:tabs>
                <w:tab w:val="num" w:pos="0"/>
              </w:tabs>
              <w:ind w:left="284"/>
              <w:rPr>
                <w:b w:val="0"/>
                <w:caps/>
              </w:rPr>
            </w:pPr>
          </w:p>
        </w:tc>
        <w:tc>
          <w:tcPr>
            <w:tcW w:w="363" w:type="dxa"/>
          </w:tcPr>
          <w:p w:rsidR="004A778E" w:rsidRPr="00DC1F63" w:rsidRDefault="004A778E" w:rsidP="00A559E4">
            <w:pPr>
              <w:jc w:val="right"/>
              <w:rPr>
                <w:sz w:val="28"/>
                <w:szCs w:val="28"/>
              </w:rPr>
            </w:pPr>
            <w:r>
              <w:rPr>
                <w:sz w:val="28"/>
                <w:szCs w:val="28"/>
              </w:rPr>
              <w:t>1</w:t>
            </w:r>
            <w:r w:rsidR="00A559E4">
              <w:rPr>
                <w:sz w:val="28"/>
                <w:szCs w:val="28"/>
              </w:rPr>
              <w:t>2</w:t>
            </w:r>
          </w:p>
        </w:tc>
      </w:tr>
      <w:tr w:rsidR="004A778E" w:rsidRPr="00DC1F63" w:rsidTr="00A559E4">
        <w:trPr>
          <w:trHeight w:val="828"/>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Контроль и оценка результатов освоения учебной     дисциплины </w:t>
            </w:r>
          </w:p>
          <w:p w:rsidR="004A778E" w:rsidRPr="00DC1F63" w:rsidRDefault="004A778E" w:rsidP="00184D74">
            <w:pPr>
              <w:pStyle w:val="1"/>
              <w:ind w:left="284"/>
              <w:rPr>
                <w:b w:val="0"/>
                <w:caps/>
              </w:rPr>
            </w:pPr>
          </w:p>
        </w:tc>
        <w:tc>
          <w:tcPr>
            <w:tcW w:w="363" w:type="dxa"/>
          </w:tcPr>
          <w:p w:rsidR="004A778E" w:rsidRPr="00DC1F63" w:rsidRDefault="004A778E" w:rsidP="00A559E4">
            <w:pPr>
              <w:jc w:val="right"/>
              <w:rPr>
                <w:sz w:val="28"/>
                <w:szCs w:val="28"/>
              </w:rPr>
            </w:pPr>
            <w:r>
              <w:rPr>
                <w:sz w:val="28"/>
                <w:szCs w:val="28"/>
              </w:rPr>
              <w:t>1</w:t>
            </w:r>
            <w:r w:rsidR="00A559E4">
              <w:rPr>
                <w:sz w:val="28"/>
                <w:szCs w:val="28"/>
              </w:rPr>
              <w:t>3</w:t>
            </w:r>
          </w:p>
        </w:tc>
      </w:tr>
    </w:tbl>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29"/>
          <w:bCs/>
          <w:sz w:val="28"/>
          <w:szCs w:val="28"/>
        </w:rPr>
      </w:pPr>
    </w:p>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29"/>
          <w:bCs/>
          <w:sz w:val="28"/>
          <w:szCs w:val="28"/>
        </w:rPr>
      </w:pPr>
    </w:p>
    <w:p w:rsidR="004A778E" w:rsidRDefault="004A778E" w:rsidP="00184D74">
      <w:pPr>
        <w:pStyle w:val="11"/>
        <w:tabs>
          <w:tab w:val="left" w:leader="dot" w:pos="10296"/>
        </w:tabs>
        <w:spacing w:before="0"/>
        <w:rPr>
          <w:rFonts w:ascii="Arial" w:hAnsi="Arial"/>
        </w:rPr>
      </w:pPr>
    </w:p>
    <w:p w:rsidR="004A778E" w:rsidRDefault="004A778E" w:rsidP="00184D74">
      <w:pPr>
        <w:rPr>
          <w:rFonts w:ascii="Arial" w:hAnsi="Arial"/>
        </w:rPr>
        <w:sectPr w:rsidR="004A778E" w:rsidSect="00184D74">
          <w:footerReference w:type="default" r:id="rId8"/>
          <w:pgSz w:w="11900" w:h="16850"/>
          <w:pgMar w:top="1134" w:right="851" w:bottom="1134" w:left="1701" w:header="720" w:footer="720" w:gutter="0"/>
          <w:cols w:space="720"/>
          <w:titlePg/>
          <w:docGrid w:linePitch="299"/>
        </w:sectPr>
      </w:pPr>
    </w:p>
    <w:p w:rsidR="004A778E" w:rsidRDefault="004A778E" w:rsidP="00B54F1D">
      <w:pPr>
        <w:pStyle w:val="1"/>
        <w:ind w:left="0" w:right="-8"/>
        <w:jc w:val="center"/>
      </w:pPr>
      <w:bookmarkStart w:id="1" w:name="_bookmark0"/>
      <w:bookmarkStart w:id="2" w:name="_bookmark1"/>
      <w:bookmarkEnd w:id="1"/>
      <w:bookmarkEnd w:id="2"/>
      <w:r>
        <w:lastRenderedPageBreak/>
        <w:t>1.ПАСПОРТ РАБОЧЕЙ ПРОГРАММЫ УЧЕБНОЙ ДИСЦИПЛИНЫ</w:t>
      </w:r>
      <w:bookmarkStart w:id="3" w:name="_bookmark2"/>
      <w:bookmarkEnd w:id="3"/>
    </w:p>
    <w:p w:rsidR="004A778E" w:rsidRPr="00B54F1D" w:rsidRDefault="004A778E" w:rsidP="00184D74">
      <w:pPr>
        <w:pStyle w:val="1"/>
        <w:ind w:left="0" w:right="-8"/>
        <w:jc w:val="center"/>
        <w:rPr>
          <w:b w:val="0"/>
          <w:caps/>
        </w:rPr>
      </w:pPr>
      <w:r w:rsidRPr="00B54F1D">
        <w:rPr>
          <w:b w:val="0"/>
          <w:caps/>
        </w:rPr>
        <w:t>ОП.02 Метрология, стандартизация и подтверждение качества</w:t>
      </w:r>
    </w:p>
    <w:p w:rsidR="004A778E" w:rsidRDefault="004A778E" w:rsidP="00184D74">
      <w:pPr>
        <w:pStyle w:val="a3"/>
        <w:ind w:right="-8"/>
        <w:rPr>
          <w:b/>
          <w:sz w:val="32"/>
        </w:rPr>
      </w:pPr>
    </w:p>
    <w:p w:rsidR="004A778E" w:rsidRDefault="004A778E" w:rsidP="00184D74">
      <w:pPr>
        <w:pStyle w:val="1"/>
        <w:numPr>
          <w:ilvl w:val="2"/>
          <w:numId w:val="13"/>
        </w:numPr>
        <w:ind w:left="0" w:right="-8" w:firstLine="0"/>
      </w:pPr>
      <w:bookmarkStart w:id="4" w:name="_bookmark3"/>
      <w:bookmarkEnd w:id="4"/>
      <w:r>
        <w:t>Область применения программы</w:t>
      </w:r>
    </w:p>
    <w:p w:rsidR="0094576F" w:rsidRPr="00F83D69" w:rsidRDefault="0094576F" w:rsidP="009457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F83D69">
        <w:rPr>
          <w:sz w:val="28"/>
          <w:szCs w:val="28"/>
        </w:rPr>
        <w:t>Рабочая программа учебной дисциплины</w:t>
      </w:r>
      <w:r w:rsidRPr="00F83D69">
        <w:rPr>
          <w:b/>
          <w:sz w:val="28"/>
          <w:szCs w:val="28"/>
        </w:rPr>
        <w:t xml:space="preserve"> </w:t>
      </w:r>
      <w:r w:rsidRPr="00F83D69">
        <w:rPr>
          <w:sz w:val="28"/>
          <w:szCs w:val="28"/>
        </w:rPr>
        <w:t>является частью основной профессиональной образовательной программы, сформированной за счет часов</w:t>
      </w:r>
      <w:r w:rsidRPr="00F83D69">
        <w:rPr>
          <w:color w:val="000000"/>
          <w:sz w:val="28"/>
          <w:szCs w:val="28"/>
        </w:rPr>
        <w:t xml:space="preserve"> обязательной части </w:t>
      </w:r>
      <w:r w:rsidRPr="00F83D69">
        <w:rPr>
          <w:sz w:val="28"/>
          <w:szCs w:val="28"/>
        </w:rPr>
        <w:t>ФГОС СПО.</w:t>
      </w:r>
    </w:p>
    <w:p w:rsidR="0094576F" w:rsidRPr="00F83D69" w:rsidRDefault="0094576F" w:rsidP="0094576F">
      <w:pPr>
        <w:ind w:firstLine="567"/>
        <w:jc w:val="both"/>
        <w:rPr>
          <w:sz w:val="28"/>
          <w:szCs w:val="28"/>
        </w:rPr>
      </w:pPr>
      <w:r w:rsidRPr="00F83D69">
        <w:rPr>
          <w:sz w:val="28"/>
          <w:szCs w:val="28"/>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rsidR="004A778E" w:rsidRDefault="004A778E" w:rsidP="00184D74">
      <w:pPr>
        <w:pStyle w:val="a3"/>
        <w:ind w:right="-8" w:firstLine="709"/>
        <w:jc w:val="both"/>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5" w:name="_bookmark4"/>
      <w:bookmarkEnd w:id="5"/>
      <w:r w:rsidRPr="00E4594D">
        <w:rPr>
          <w:b/>
          <w:sz w:val="28"/>
          <w:szCs w:val="28"/>
        </w:rPr>
        <w:t>1.2 Место дисциплины</w:t>
      </w:r>
      <w:r w:rsidRPr="00E4594D">
        <w:rPr>
          <w:b/>
          <w:sz w:val="28"/>
          <w:szCs w:val="28"/>
        </w:rPr>
        <w:tab/>
        <w:t xml:space="preserve">в структуре образовательной программы </w:t>
      </w:r>
    </w:p>
    <w:p w:rsidR="00E4594D" w:rsidRPr="00E4594D" w:rsidRDefault="00E4594D" w:rsidP="00E4594D">
      <w:pPr>
        <w:spacing w:after="160" w:line="276" w:lineRule="auto"/>
        <w:ind w:right="-6" w:firstLine="709"/>
        <w:jc w:val="both"/>
        <w:rPr>
          <w:sz w:val="28"/>
          <w:szCs w:val="28"/>
        </w:rPr>
      </w:pPr>
      <w:r w:rsidRPr="00E4594D">
        <w:rPr>
          <w:sz w:val="28"/>
          <w:szCs w:val="28"/>
        </w:rPr>
        <w:t>Учебная дисциплина ОП.02 Метрология, стандартизация и подтверждение качества входит в профессиональный учебный цикл.</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6" w:name="_bookmark5"/>
      <w:bookmarkEnd w:id="6"/>
      <w:r w:rsidRPr="00E4594D">
        <w:rPr>
          <w:b/>
          <w:sz w:val="28"/>
          <w:szCs w:val="28"/>
        </w:rPr>
        <w:t>1.3 Цели и задачи дисциплины – требования к результатам освоения дисциплины</w:t>
      </w:r>
    </w:p>
    <w:p w:rsidR="00E4594D" w:rsidRPr="00E4594D" w:rsidRDefault="00E4594D" w:rsidP="00E4594D">
      <w:pPr>
        <w:spacing w:line="276" w:lineRule="auto"/>
        <w:ind w:right="-6" w:firstLine="709"/>
        <w:jc w:val="both"/>
        <w:rPr>
          <w:sz w:val="28"/>
          <w:szCs w:val="28"/>
        </w:rPr>
      </w:pPr>
      <w:r w:rsidRPr="00E4594D">
        <w:rPr>
          <w:sz w:val="28"/>
          <w:szCs w:val="28"/>
        </w:rPr>
        <w:t>В результате освоения учебной дисциплины обучающиеся должны:</w:t>
      </w:r>
    </w:p>
    <w:p w:rsidR="00E4594D" w:rsidRPr="00E4594D" w:rsidRDefault="00E4594D" w:rsidP="00E4594D">
      <w:pPr>
        <w:tabs>
          <w:tab w:val="left" w:pos="2981"/>
          <w:tab w:val="left" w:pos="4571"/>
          <w:tab w:val="left" w:pos="6417"/>
          <w:tab w:val="left" w:pos="8057"/>
          <w:tab w:val="left" w:pos="8426"/>
          <w:tab w:val="left" w:pos="9864"/>
        </w:tabs>
        <w:ind w:right="-8"/>
        <w:rPr>
          <w:sz w:val="28"/>
          <w:szCs w:val="28"/>
        </w:rPr>
      </w:pPr>
      <w:r w:rsidRPr="00E4594D">
        <w:rPr>
          <w:b/>
          <w:sz w:val="28"/>
          <w:szCs w:val="28"/>
        </w:rPr>
        <w:t>уметь</w:t>
      </w:r>
      <w:r w:rsidRPr="00E4594D">
        <w:rPr>
          <w:sz w:val="28"/>
          <w:szCs w:val="28"/>
        </w:rPr>
        <w:t>:</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применять требования нормативных документов к основным видам продукции (услуг) и процессов;</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оформлять технологическую и техническую документацию в соответствии с действующей нормативной базой;</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использовать в профессиональной деятельности документацию систем качества;</w:t>
      </w:r>
    </w:p>
    <w:p w:rsidR="00E4594D" w:rsidRPr="00E4594D" w:rsidRDefault="00E4594D" w:rsidP="00E4594D">
      <w:pPr>
        <w:numPr>
          <w:ilvl w:val="0"/>
          <w:numId w:val="18"/>
        </w:numPr>
        <w:spacing w:after="160" w:line="276" w:lineRule="auto"/>
        <w:ind w:left="0" w:firstLine="357"/>
        <w:jc w:val="both"/>
        <w:rPr>
          <w:sz w:val="28"/>
          <w:szCs w:val="28"/>
          <w:shd w:val="clear" w:color="auto" w:fill="FFFFFF"/>
          <w:lang w:eastAsia="en-US"/>
        </w:rPr>
      </w:pPr>
      <w:r w:rsidRPr="00E4594D">
        <w:rPr>
          <w:sz w:val="28"/>
          <w:szCs w:val="28"/>
          <w:shd w:val="clear" w:color="auto" w:fill="FFFFFF"/>
          <w:lang w:eastAsia="en-US"/>
        </w:rPr>
        <w:t>приводить несистемные величины измерений в соответствие с действующими стандартами и международной системой единиц СИ;</w:t>
      </w:r>
    </w:p>
    <w:p w:rsidR="00E4594D" w:rsidRPr="00E4594D" w:rsidRDefault="00E4594D" w:rsidP="00E4594D">
      <w:pPr>
        <w:ind w:right="-8"/>
        <w:rPr>
          <w:b/>
          <w:sz w:val="28"/>
        </w:rPr>
      </w:pPr>
      <w:r w:rsidRPr="00E4594D">
        <w:rPr>
          <w:b/>
          <w:sz w:val="28"/>
        </w:rPr>
        <w:t>знать:</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основные понятия метрологии;</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задачи стандартизации, ее экономическую эффективность;</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формы подтверждения качества;</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основные положения систем (комплексов) общетехнических и организационно-методических стандартов;</w:t>
      </w:r>
    </w:p>
    <w:p w:rsidR="00E4594D" w:rsidRPr="00E4594D" w:rsidRDefault="00E4594D" w:rsidP="00E4594D">
      <w:pPr>
        <w:numPr>
          <w:ilvl w:val="0"/>
          <w:numId w:val="18"/>
        </w:numPr>
        <w:spacing w:line="276" w:lineRule="auto"/>
        <w:ind w:left="0" w:firstLine="357"/>
        <w:jc w:val="both"/>
      </w:pPr>
      <w:r w:rsidRPr="00E4594D">
        <w:rPr>
          <w:sz w:val="28"/>
          <w:szCs w:val="28"/>
          <w:shd w:val="clear" w:color="auto" w:fill="FFFFFF"/>
          <w:lang w:eastAsia="en-US"/>
        </w:rPr>
        <w:t>терминологию и единицы измерения величин в соответствии с действующими стандартами и международной системой  единиц СИ.</w:t>
      </w:r>
    </w:p>
    <w:p w:rsidR="00E4594D" w:rsidRPr="00E4594D" w:rsidRDefault="00E4594D" w:rsidP="00E4594D">
      <w:pPr>
        <w:spacing w:line="276" w:lineRule="auto"/>
        <w:ind w:firstLine="709"/>
        <w:jc w:val="both"/>
        <w:rPr>
          <w:sz w:val="28"/>
          <w:szCs w:val="28"/>
        </w:rPr>
      </w:pPr>
      <w:r w:rsidRPr="00E4594D">
        <w:rPr>
          <w:sz w:val="28"/>
          <w:szCs w:val="28"/>
        </w:rPr>
        <w:t>В процессе изучения дисциплины студент должен овладеть:</w:t>
      </w:r>
    </w:p>
    <w:p w:rsidR="00E4594D" w:rsidRPr="00E4594D" w:rsidRDefault="00E4594D" w:rsidP="00E4594D">
      <w:pPr>
        <w:spacing w:line="276" w:lineRule="auto"/>
        <w:jc w:val="both"/>
        <w:rPr>
          <w:b/>
          <w:sz w:val="28"/>
          <w:szCs w:val="28"/>
        </w:rPr>
      </w:pPr>
      <w:r w:rsidRPr="00E4594D">
        <w:rPr>
          <w:b/>
          <w:sz w:val="28"/>
          <w:szCs w:val="28"/>
        </w:rPr>
        <w:t>общими компетенциями:</w:t>
      </w:r>
    </w:p>
    <w:p w:rsidR="00E4594D" w:rsidRPr="00E4594D" w:rsidRDefault="00E4594D" w:rsidP="00E4594D">
      <w:pPr>
        <w:spacing w:line="276" w:lineRule="auto"/>
        <w:ind w:firstLine="709"/>
        <w:jc w:val="both"/>
        <w:rPr>
          <w:sz w:val="28"/>
          <w:szCs w:val="28"/>
        </w:rPr>
      </w:pPr>
      <w:r w:rsidRPr="00E4594D">
        <w:rPr>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E4594D" w:rsidRPr="00E4594D" w:rsidRDefault="00E4594D" w:rsidP="00E4594D">
      <w:pPr>
        <w:spacing w:line="276" w:lineRule="auto"/>
        <w:ind w:firstLine="709"/>
        <w:jc w:val="both"/>
        <w:rPr>
          <w:sz w:val="28"/>
          <w:szCs w:val="28"/>
        </w:rPr>
      </w:pPr>
      <w:r w:rsidRPr="00E4594D">
        <w:rPr>
          <w:sz w:val="28"/>
          <w:szCs w:val="28"/>
        </w:rPr>
        <w:lastRenderedPageBreak/>
        <w:t xml:space="preserve">ОК 3. Принимать решения в стандартных и нестандартных ситуациях и нести за них ответственность. </w:t>
      </w:r>
    </w:p>
    <w:p w:rsidR="00E4594D" w:rsidRPr="00E4594D" w:rsidRDefault="00E4594D" w:rsidP="00E4594D">
      <w:pPr>
        <w:spacing w:line="276" w:lineRule="auto"/>
        <w:ind w:firstLine="709"/>
        <w:jc w:val="both"/>
        <w:rPr>
          <w:sz w:val="28"/>
          <w:szCs w:val="28"/>
        </w:rPr>
      </w:pPr>
      <w:r w:rsidRPr="00E4594D">
        <w:rPr>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E4594D" w:rsidRPr="00E4594D" w:rsidRDefault="00E4594D" w:rsidP="00E4594D">
      <w:pPr>
        <w:spacing w:line="276" w:lineRule="auto"/>
        <w:ind w:firstLine="709"/>
        <w:jc w:val="both"/>
        <w:rPr>
          <w:sz w:val="28"/>
          <w:szCs w:val="28"/>
        </w:rPr>
      </w:pPr>
      <w:r w:rsidRPr="00E4594D">
        <w:rPr>
          <w:sz w:val="28"/>
          <w:szCs w:val="28"/>
        </w:rPr>
        <w:t xml:space="preserve">ОК 5. Использовать информационно-коммуникационные технологии в профессиональной деятельности. </w:t>
      </w:r>
    </w:p>
    <w:p w:rsidR="00E4594D" w:rsidRPr="00E4594D" w:rsidRDefault="00E4594D" w:rsidP="00E4594D">
      <w:pPr>
        <w:spacing w:line="276" w:lineRule="auto"/>
        <w:jc w:val="both"/>
        <w:rPr>
          <w:b/>
          <w:sz w:val="28"/>
          <w:szCs w:val="28"/>
        </w:rPr>
      </w:pPr>
      <w:r w:rsidRPr="00E4594D">
        <w:rPr>
          <w:b/>
          <w:sz w:val="28"/>
          <w:szCs w:val="28"/>
        </w:rPr>
        <w:t>профессиональными компетенциями (ПК):</w:t>
      </w:r>
    </w:p>
    <w:p w:rsidR="00E4594D" w:rsidRPr="00E4594D" w:rsidRDefault="00010EA2" w:rsidP="00E4594D">
      <w:pPr>
        <w:spacing w:line="276" w:lineRule="auto"/>
        <w:ind w:right="-8" w:firstLine="709"/>
        <w:jc w:val="both"/>
        <w:rPr>
          <w:sz w:val="28"/>
          <w:szCs w:val="28"/>
        </w:rPr>
      </w:pPr>
      <w:r>
        <w:rPr>
          <w:sz w:val="28"/>
          <w:szCs w:val="28"/>
        </w:rPr>
        <w:t xml:space="preserve">ПК </w:t>
      </w:r>
      <w:r w:rsidR="00E4594D" w:rsidRPr="00E4594D">
        <w:rPr>
          <w:sz w:val="28"/>
          <w:szCs w:val="28"/>
        </w:rPr>
        <w:t>3.1 Выбирать рациональные способы технологии и технологические режимы производства швейных изделий</w:t>
      </w:r>
    </w:p>
    <w:p w:rsidR="00E4594D" w:rsidRPr="00E4594D" w:rsidRDefault="00E4594D" w:rsidP="00E4594D">
      <w:pPr>
        <w:spacing w:line="276" w:lineRule="auto"/>
        <w:jc w:val="both"/>
        <w:rPr>
          <w:b/>
          <w:sz w:val="28"/>
          <w:szCs w:val="28"/>
        </w:rPr>
      </w:pPr>
      <w:r w:rsidRPr="00E4594D">
        <w:rPr>
          <w:b/>
          <w:sz w:val="28"/>
          <w:szCs w:val="28"/>
        </w:rPr>
        <w:t>личностными результатами реализации программы воспитания(ЛР):</w:t>
      </w:r>
    </w:p>
    <w:p w:rsidR="00E4594D" w:rsidRPr="00E4594D" w:rsidRDefault="00E4594D" w:rsidP="00E4594D">
      <w:pPr>
        <w:spacing w:line="276" w:lineRule="auto"/>
        <w:ind w:firstLine="709"/>
        <w:jc w:val="both"/>
        <w:rPr>
          <w:sz w:val="28"/>
          <w:szCs w:val="28"/>
        </w:rPr>
      </w:pPr>
      <w:r w:rsidRPr="00E4594D">
        <w:rPr>
          <w:sz w:val="28"/>
          <w:szCs w:val="28"/>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E4594D" w:rsidRPr="00E4594D" w:rsidRDefault="00E4594D" w:rsidP="00E4594D">
      <w:pPr>
        <w:spacing w:line="276" w:lineRule="auto"/>
        <w:ind w:firstLine="709"/>
        <w:jc w:val="both"/>
        <w:rPr>
          <w:sz w:val="28"/>
          <w:szCs w:val="28"/>
        </w:rPr>
      </w:pPr>
      <w:r w:rsidRPr="00E4594D">
        <w:rPr>
          <w:sz w:val="28"/>
          <w:szCs w:val="2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E4594D" w:rsidRPr="00E4594D" w:rsidRDefault="00E4594D" w:rsidP="00E4594D">
      <w:pPr>
        <w:spacing w:line="276" w:lineRule="auto"/>
        <w:ind w:firstLine="709"/>
        <w:jc w:val="both"/>
        <w:rPr>
          <w:sz w:val="28"/>
          <w:szCs w:val="28"/>
        </w:rPr>
      </w:pPr>
      <w:r w:rsidRPr="00E4594D">
        <w:rPr>
          <w:sz w:val="28"/>
          <w:szCs w:val="28"/>
        </w:rPr>
        <w:t>ЛР 10 Заботящийся о защите окружающей среды, собственной и чужой безопасности, в том числе цифровой.</w:t>
      </w:r>
    </w:p>
    <w:p w:rsidR="00E4594D" w:rsidRPr="00E4594D" w:rsidRDefault="00E4594D" w:rsidP="00E4594D">
      <w:pPr>
        <w:spacing w:line="276" w:lineRule="auto"/>
        <w:ind w:firstLine="709"/>
        <w:jc w:val="both"/>
        <w:rPr>
          <w:sz w:val="28"/>
          <w:szCs w:val="28"/>
        </w:rPr>
      </w:pPr>
      <w:r w:rsidRPr="00E4594D">
        <w:rPr>
          <w:sz w:val="28"/>
          <w:szCs w:val="28"/>
        </w:rPr>
        <w:t xml:space="preserve">ЛР 13 </w:t>
      </w:r>
      <w:r w:rsidR="003C0295" w:rsidRPr="00E4594D">
        <w:rPr>
          <w:sz w:val="28"/>
          <w:szCs w:val="28"/>
        </w:rPr>
        <w:t>Выполняющий профессиональные</w:t>
      </w:r>
      <w:r w:rsidRPr="00E4594D">
        <w:rPr>
          <w:sz w:val="28"/>
          <w:szCs w:val="28"/>
        </w:rPr>
        <w:t xml:space="preserve"> навыки </w:t>
      </w:r>
      <w:r w:rsidR="003C0295" w:rsidRPr="00E4594D">
        <w:rPr>
          <w:sz w:val="28"/>
          <w:szCs w:val="28"/>
        </w:rPr>
        <w:t>в сфере</w:t>
      </w:r>
      <w:r w:rsidRPr="00E4594D">
        <w:rPr>
          <w:sz w:val="28"/>
          <w:szCs w:val="28"/>
        </w:rPr>
        <w:t xml:space="preserve"> конструировании, моделировании и технологий швейных изделий</w:t>
      </w:r>
    </w:p>
    <w:p w:rsidR="00E4594D" w:rsidRPr="00E4594D" w:rsidRDefault="00E4594D" w:rsidP="00E4594D">
      <w:pPr>
        <w:spacing w:line="276" w:lineRule="auto"/>
        <w:ind w:firstLine="709"/>
        <w:jc w:val="both"/>
        <w:rPr>
          <w:sz w:val="28"/>
          <w:szCs w:val="28"/>
        </w:rPr>
      </w:pPr>
      <w:r w:rsidRPr="00E4594D">
        <w:rPr>
          <w:sz w:val="28"/>
          <w:szCs w:val="28"/>
        </w:rPr>
        <w:t xml:space="preserve">ЛР 14 Готовность обучающегося соответствовать ожиданиям работодателей; </w:t>
      </w:r>
      <w:r w:rsidR="003C0295" w:rsidRPr="00E4594D">
        <w:rPr>
          <w:sz w:val="28"/>
          <w:szCs w:val="28"/>
        </w:rPr>
        <w:t>ответственный специалист</w:t>
      </w:r>
      <w:r w:rsidRPr="00E4594D">
        <w:rPr>
          <w:sz w:val="28"/>
          <w:szCs w:val="28"/>
        </w:rPr>
        <w:t>, дисциплинированный, трудолюбивый, нацеленный на достижение поставленных задач, эффективно взаимодействующий с членами команды</w:t>
      </w:r>
    </w:p>
    <w:p w:rsidR="00E4594D" w:rsidRPr="00E4594D" w:rsidRDefault="00E4594D" w:rsidP="00E4594D">
      <w:pPr>
        <w:spacing w:line="276" w:lineRule="auto"/>
        <w:ind w:firstLine="709"/>
        <w:jc w:val="both"/>
        <w:rPr>
          <w:sz w:val="28"/>
          <w:szCs w:val="28"/>
        </w:rPr>
      </w:pPr>
      <w:r w:rsidRPr="00E4594D">
        <w:rPr>
          <w:sz w:val="28"/>
          <w:szCs w:val="28"/>
        </w:rPr>
        <w:t xml:space="preserve">ЛР 15 Соблюдающий в своей деятельности этические принципы честности, открытости, </w:t>
      </w:r>
      <w:r w:rsidR="003C0295" w:rsidRPr="00E4594D">
        <w:rPr>
          <w:sz w:val="28"/>
          <w:szCs w:val="28"/>
        </w:rPr>
        <w:t>противодействия коррупции</w:t>
      </w:r>
      <w:r w:rsidRPr="00E4594D">
        <w:rPr>
          <w:sz w:val="28"/>
          <w:szCs w:val="28"/>
        </w:rPr>
        <w:t xml:space="preserve"> и экстремизму, уважительного отношения к </w:t>
      </w:r>
      <w:r w:rsidR="003C0295" w:rsidRPr="00E4594D">
        <w:rPr>
          <w:sz w:val="28"/>
          <w:szCs w:val="28"/>
        </w:rPr>
        <w:t>результатам собственного</w:t>
      </w:r>
      <w:r w:rsidRPr="00E4594D">
        <w:rPr>
          <w:sz w:val="28"/>
          <w:szCs w:val="28"/>
        </w:rPr>
        <w:t xml:space="preserve"> и чужого труда</w:t>
      </w:r>
    </w:p>
    <w:p w:rsidR="00E4594D" w:rsidRPr="00E4594D" w:rsidRDefault="00E4594D" w:rsidP="00E4594D">
      <w:pPr>
        <w:spacing w:line="276" w:lineRule="auto"/>
        <w:ind w:firstLine="709"/>
        <w:jc w:val="both"/>
        <w:rPr>
          <w:sz w:val="28"/>
          <w:szCs w:val="28"/>
        </w:rPr>
      </w:pPr>
      <w:r w:rsidRPr="00E4594D">
        <w:rPr>
          <w:sz w:val="28"/>
          <w:szCs w:val="28"/>
        </w:rPr>
        <w:t>ЛР 16 Проявляющий сознательное отношение к непрерывному образованию как условию профессиональной и общественной деятельности</w:t>
      </w:r>
    </w:p>
    <w:p w:rsidR="00E4594D" w:rsidRPr="00E4594D" w:rsidRDefault="00E4594D" w:rsidP="00E4594D">
      <w:pPr>
        <w:spacing w:line="276" w:lineRule="auto"/>
        <w:ind w:firstLine="709"/>
        <w:jc w:val="both"/>
        <w:rPr>
          <w:sz w:val="28"/>
          <w:szCs w:val="28"/>
        </w:rPr>
      </w:pPr>
      <w:r w:rsidRPr="00E4594D">
        <w:rPr>
          <w:sz w:val="28"/>
          <w:szCs w:val="28"/>
        </w:rPr>
        <w:t>ЛР 17 Готовый к профессиональному самосовершенствованию и труду на благо родного края, в целях развития Вологодской области</w:t>
      </w: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7" w:name="_bookmark6"/>
      <w:bookmarkEnd w:id="7"/>
      <w:r w:rsidRPr="00E4594D">
        <w:rPr>
          <w:b/>
          <w:sz w:val="28"/>
          <w:szCs w:val="28"/>
        </w:rPr>
        <w:t>1.4. Количество часов</w:t>
      </w:r>
      <w:r w:rsidRPr="00E4594D">
        <w:rPr>
          <w:b/>
          <w:sz w:val="28"/>
          <w:szCs w:val="28"/>
        </w:rPr>
        <w:tab/>
        <w:t>на освоение программы учебной дисциплины</w:t>
      </w:r>
    </w:p>
    <w:p w:rsidR="00E4594D" w:rsidRPr="00E4594D" w:rsidRDefault="00E4594D" w:rsidP="00E4594D">
      <w:pPr>
        <w:spacing w:line="276" w:lineRule="auto"/>
        <w:ind w:right="-8" w:firstLine="709"/>
        <w:jc w:val="both"/>
        <w:rPr>
          <w:sz w:val="28"/>
          <w:szCs w:val="28"/>
        </w:rPr>
      </w:pPr>
      <w:r w:rsidRPr="00E4594D">
        <w:rPr>
          <w:sz w:val="28"/>
          <w:szCs w:val="28"/>
        </w:rPr>
        <w:t xml:space="preserve">Максимальная учебная нагрузка обучающегося – 84 час, </w:t>
      </w:r>
    </w:p>
    <w:p w:rsidR="00E4594D" w:rsidRPr="00E4594D" w:rsidRDefault="00E4594D" w:rsidP="00E4594D">
      <w:pPr>
        <w:spacing w:line="276" w:lineRule="auto"/>
        <w:ind w:right="-8"/>
        <w:jc w:val="both"/>
        <w:rPr>
          <w:sz w:val="28"/>
          <w:szCs w:val="28"/>
        </w:rPr>
      </w:pPr>
      <w:r w:rsidRPr="00E4594D">
        <w:rPr>
          <w:sz w:val="28"/>
          <w:szCs w:val="28"/>
        </w:rPr>
        <w:t>в том числе</w:t>
      </w:r>
    </w:p>
    <w:p w:rsidR="00E4594D" w:rsidRPr="00E4594D" w:rsidRDefault="00E4594D" w:rsidP="00E4594D">
      <w:pPr>
        <w:numPr>
          <w:ilvl w:val="0"/>
          <w:numId w:val="16"/>
        </w:numPr>
        <w:spacing w:line="276" w:lineRule="auto"/>
        <w:ind w:right="-8"/>
        <w:jc w:val="both"/>
        <w:rPr>
          <w:sz w:val="28"/>
          <w:szCs w:val="28"/>
        </w:rPr>
      </w:pPr>
      <w:r w:rsidRPr="00E4594D">
        <w:rPr>
          <w:sz w:val="28"/>
          <w:szCs w:val="28"/>
        </w:rPr>
        <w:t xml:space="preserve">обязательной аудиторной учебной нагрузки – 56 час; </w:t>
      </w:r>
    </w:p>
    <w:p w:rsidR="00E4594D" w:rsidRPr="00E4594D" w:rsidRDefault="00E4594D" w:rsidP="00E4594D">
      <w:pPr>
        <w:numPr>
          <w:ilvl w:val="0"/>
          <w:numId w:val="16"/>
        </w:numPr>
        <w:spacing w:line="276" w:lineRule="auto"/>
        <w:ind w:right="-8"/>
        <w:jc w:val="both"/>
        <w:rPr>
          <w:sz w:val="28"/>
          <w:szCs w:val="28"/>
        </w:rPr>
      </w:pPr>
      <w:r w:rsidRPr="00E4594D">
        <w:rPr>
          <w:sz w:val="28"/>
          <w:szCs w:val="28"/>
        </w:rPr>
        <w:t>самостоятельной работы обучающегося – 28 час.</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rPr>
          <w:b/>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E4594D">
        <w:rPr>
          <w:b/>
          <w:sz w:val="28"/>
          <w:szCs w:val="28"/>
        </w:rPr>
        <w:t>1.5. Основные образовательные технологии</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r w:rsidRPr="00E4594D">
        <w:rPr>
          <w:sz w:val="28"/>
          <w:szCs w:val="28"/>
        </w:rPr>
        <w:t>При реализации рабочей программы используются следующие технологии: информационно-коммуникационные технологии, технология личностно-ориентированного обучения и воспитания.</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p>
    <w:p w:rsidR="00E4594D" w:rsidRPr="00E4594D" w:rsidRDefault="00E4594D" w:rsidP="00E4594D">
      <w:pPr>
        <w:jc w:val="right"/>
        <w:rPr>
          <w:sz w:val="24"/>
        </w:rPr>
      </w:pPr>
    </w:p>
    <w:p w:rsidR="00E4594D" w:rsidRPr="00E4594D" w:rsidRDefault="00E4594D" w:rsidP="00E4594D">
      <w:pPr>
        <w:numPr>
          <w:ilvl w:val="0"/>
          <w:numId w:val="11"/>
        </w:numPr>
        <w:ind w:left="142" w:firstLine="0"/>
        <w:jc w:val="center"/>
        <w:outlineLvl w:val="0"/>
        <w:rPr>
          <w:b/>
          <w:bCs/>
          <w:sz w:val="28"/>
          <w:szCs w:val="28"/>
        </w:rPr>
      </w:pPr>
      <w:bookmarkStart w:id="8" w:name="_bookmark7"/>
      <w:bookmarkStart w:id="9" w:name="_Toc99549779"/>
      <w:bookmarkStart w:id="10" w:name="_Toc99556065"/>
      <w:bookmarkEnd w:id="8"/>
      <w:r w:rsidRPr="00E4594D">
        <w:rPr>
          <w:b/>
          <w:bCs/>
          <w:sz w:val="28"/>
          <w:szCs w:val="28"/>
        </w:rPr>
        <w:t>СТРУКТУРА И СОДЕРЖАНИЕ УЧЕБНОЙДИСЦИПЛИНЫ</w:t>
      </w:r>
      <w:bookmarkEnd w:id="9"/>
      <w:bookmarkEnd w:id="10"/>
    </w:p>
    <w:p w:rsidR="00E4594D" w:rsidRPr="00E4594D" w:rsidRDefault="00E4594D" w:rsidP="00E4594D">
      <w:pPr>
        <w:ind w:left="142"/>
        <w:jc w:val="center"/>
        <w:rPr>
          <w:sz w:val="28"/>
          <w:szCs w:val="28"/>
        </w:rPr>
      </w:pPr>
      <w:r w:rsidRPr="00E4594D">
        <w:rPr>
          <w:sz w:val="28"/>
          <w:szCs w:val="28"/>
        </w:rPr>
        <w:t>ОП.02 Метрология, стандартизация и подтверждение качества</w:t>
      </w:r>
    </w:p>
    <w:p w:rsidR="00E4594D" w:rsidRPr="00E4594D" w:rsidRDefault="00E4594D" w:rsidP="00E4594D">
      <w:pPr>
        <w:ind w:left="142"/>
        <w:jc w:val="center"/>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11" w:name="_bookmark8"/>
      <w:bookmarkEnd w:id="11"/>
      <w:r w:rsidRPr="00E4594D">
        <w:rPr>
          <w:b/>
          <w:sz w:val="28"/>
          <w:szCs w:val="28"/>
        </w:rPr>
        <w:t>2.1 Объем учебной дисциплины и виды учебной работы</w:t>
      </w:r>
    </w:p>
    <w:p w:rsidR="00E4594D" w:rsidRPr="00E4594D" w:rsidRDefault="00E4594D" w:rsidP="00E4594D">
      <w:pPr>
        <w:rPr>
          <w:b/>
          <w:sz w:val="27"/>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1"/>
        <w:gridCol w:w="1773"/>
      </w:tblGrid>
      <w:tr w:rsidR="00E4594D" w:rsidRPr="00E4594D" w:rsidTr="00492C32">
        <w:trPr>
          <w:trHeight w:val="460"/>
        </w:trPr>
        <w:tc>
          <w:tcPr>
            <w:tcW w:w="4073" w:type="pct"/>
          </w:tcPr>
          <w:p w:rsidR="00E4594D" w:rsidRPr="00E4594D" w:rsidRDefault="00E4594D" w:rsidP="00E4594D">
            <w:pPr>
              <w:jc w:val="center"/>
              <w:rPr>
                <w:sz w:val="24"/>
                <w:szCs w:val="24"/>
              </w:rPr>
            </w:pPr>
            <w:r w:rsidRPr="00E4594D">
              <w:rPr>
                <w:b/>
                <w:sz w:val="24"/>
                <w:szCs w:val="24"/>
              </w:rPr>
              <w:t>Вид учебной работы</w:t>
            </w:r>
          </w:p>
        </w:tc>
        <w:tc>
          <w:tcPr>
            <w:tcW w:w="927" w:type="pct"/>
          </w:tcPr>
          <w:p w:rsidR="00E4594D" w:rsidRPr="00E4594D" w:rsidRDefault="00E4594D" w:rsidP="00E4594D">
            <w:pPr>
              <w:jc w:val="center"/>
              <w:rPr>
                <w:b/>
                <w:iCs/>
                <w:sz w:val="24"/>
                <w:szCs w:val="24"/>
              </w:rPr>
            </w:pPr>
            <w:r w:rsidRPr="00E4594D">
              <w:rPr>
                <w:b/>
                <w:iCs/>
                <w:sz w:val="24"/>
                <w:szCs w:val="24"/>
              </w:rPr>
              <w:t xml:space="preserve">Объем </w:t>
            </w:r>
          </w:p>
          <w:p w:rsidR="00E4594D" w:rsidRPr="00E4594D" w:rsidRDefault="00E4594D" w:rsidP="00E4594D">
            <w:pPr>
              <w:jc w:val="center"/>
              <w:rPr>
                <w:iCs/>
                <w:sz w:val="24"/>
                <w:szCs w:val="24"/>
              </w:rPr>
            </w:pPr>
            <w:r w:rsidRPr="00E4594D">
              <w:rPr>
                <w:b/>
                <w:iCs/>
                <w:sz w:val="24"/>
                <w:szCs w:val="24"/>
              </w:rPr>
              <w:t>часов</w:t>
            </w:r>
          </w:p>
        </w:tc>
      </w:tr>
      <w:tr w:rsidR="00E4594D" w:rsidRPr="00E4594D" w:rsidTr="00492C32">
        <w:trPr>
          <w:trHeight w:val="285"/>
        </w:trPr>
        <w:tc>
          <w:tcPr>
            <w:tcW w:w="4073" w:type="pct"/>
          </w:tcPr>
          <w:p w:rsidR="00E4594D" w:rsidRPr="00E4594D" w:rsidRDefault="00E4594D" w:rsidP="00E4594D">
            <w:pPr>
              <w:rPr>
                <w:b/>
                <w:sz w:val="24"/>
                <w:szCs w:val="24"/>
              </w:rPr>
            </w:pPr>
            <w:r w:rsidRPr="00E4594D">
              <w:rPr>
                <w:b/>
                <w:sz w:val="24"/>
                <w:szCs w:val="24"/>
              </w:rPr>
              <w:t>Максимальная учебная нагрузка (всего)</w:t>
            </w:r>
          </w:p>
        </w:tc>
        <w:tc>
          <w:tcPr>
            <w:tcW w:w="927" w:type="pct"/>
          </w:tcPr>
          <w:p w:rsidR="00E4594D" w:rsidRPr="00E4594D" w:rsidRDefault="00E4594D" w:rsidP="003C0295">
            <w:pPr>
              <w:jc w:val="center"/>
              <w:rPr>
                <w:b/>
                <w:iCs/>
                <w:sz w:val="24"/>
                <w:szCs w:val="24"/>
              </w:rPr>
            </w:pPr>
            <w:r w:rsidRPr="00E4594D">
              <w:rPr>
                <w:b/>
                <w:iCs/>
                <w:sz w:val="24"/>
                <w:szCs w:val="24"/>
              </w:rPr>
              <w:t>8</w:t>
            </w:r>
            <w:r w:rsidR="003C0295">
              <w:rPr>
                <w:b/>
                <w:iCs/>
                <w:sz w:val="24"/>
                <w:szCs w:val="24"/>
              </w:rPr>
              <w:t>4</w:t>
            </w:r>
          </w:p>
        </w:tc>
      </w:tr>
      <w:tr w:rsidR="00E4594D" w:rsidRPr="00E4594D" w:rsidTr="00492C32">
        <w:tc>
          <w:tcPr>
            <w:tcW w:w="4073" w:type="pct"/>
          </w:tcPr>
          <w:p w:rsidR="00E4594D" w:rsidRPr="00E4594D" w:rsidRDefault="00E4594D" w:rsidP="00E4594D">
            <w:pPr>
              <w:jc w:val="both"/>
              <w:rPr>
                <w:sz w:val="24"/>
                <w:szCs w:val="24"/>
              </w:rPr>
            </w:pPr>
            <w:r w:rsidRPr="00E4594D">
              <w:rPr>
                <w:b/>
                <w:sz w:val="24"/>
                <w:szCs w:val="24"/>
              </w:rPr>
              <w:t xml:space="preserve">Обязательная аудиторная учебная нагрузка </w:t>
            </w:r>
          </w:p>
        </w:tc>
        <w:tc>
          <w:tcPr>
            <w:tcW w:w="927" w:type="pct"/>
          </w:tcPr>
          <w:p w:rsidR="00E4594D" w:rsidRPr="00E4594D" w:rsidRDefault="00E4594D" w:rsidP="00E4594D">
            <w:pPr>
              <w:jc w:val="center"/>
              <w:rPr>
                <w:b/>
                <w:iCs/>
                <w:sz w:val="24"/>
                <w:szCs w:val="24"/>
              </w:rPr>
            </w:pPr>
            <w:r w:rsidRPr="00E4594D">
              <w:rPr>
                <w:b/>
                <w:iCs/>
                <w:sz w:val="24"/>
                <w:szCs w:val="24"/>
              </w:rPr>
              <w:t>56</w:t>
            </w:r>
          </w:p>
        </w:tc>
      </w:tr>
      <w:tr w:rsidR="00E4594D" w:rsidRPr="00E4594D" w:rsidTr="00492C32">
        <w:tc>
          <w:tcPr>
            <w:tcW w:w="4073" w:type="pct"/>
          </w:tcPr>
          <w:p w:rsidR="00E4594D" w:rsidRPr="00E4594D" w:rsidRDefault="00E4594D" w:rsidP="00E4594D">
            <w:pPr>
              <w:jc w:val="both"/>
              <w:rPr>
                <w:sz w:val="24"/>
                <w:szCs w:val="24"/>
              </w:rPr>
            </w:pPr>
            <w:r w:rsidRPr="00E4594D">
              <w:rPr>
                <w:sz w:val="24"/>
                <w:szCs w:val="24"/>
              </w:rPr>
              <w:t>в том числе:</w:t>
            </w:r>
          </w:p>
        </w:tc>
        <w:tc>
          <w:tcPr>
            <w:tcW w:w="927" w:type="pct"/>
          </w:tcPr>
          <w:p w:rsidR="00E4594D" w:rsidRPr="00E4594D" w:rsidRDefault="00E4594D" w:rsidP="00E4594D">
            <w:pPr>
              <w:jc w:val="center"/>
              <w:rPr>
                <w:sz w:val="24"/>
                <w:szCs w:val="24"/>
              </w:rPr>
            </w:pPr>
          </w:p>
        </w:tc>
      </w:tr>
      <w:tr w:rsidR="00E4594D" w:rsidRPr="00E4594D" w:rsidTr="00492C32">
        <w:tc>
          <w:tcPr>
            <w:tcW w:w="4073" w:type="pct"/>
          </w:tcPr>
          <w:p w:rsidR="00E4594D" w:rsidRPr="00E4594D" w:rsidRDefault="00E4594D" w:rsidP="00E4594D">
            <w:pPr>
              <w:ind w:left="567"/>
              <w:jc w:val="both"/>
              <w:rPr>
                <w:sz w:val="24"/>
                <w:szCs w:val="24"/>
              </w:rPr>
            </w:pPr>
            <w:r w:rsidRPr="00E4594D">
              <w:rPr>
                <w:sz w:val="24"/>
                <w:szCs w:val="24"/>
              </w:rPr>
              <w:t>лекции</w:t>
            </w:r>
          </w:p>
        </w:tc>
        <w:tc>
          <w:tcPr>
            <w:tcW w:w="927" w:type="pct"/>
          </w:tcPr>
          <w:p w:rsidR="00E4594D" w:rsidRPr="00E4594D" w:rsidRDefault="00E4594D" w:rsidP="00E4594D">
            <w:pPr>
              <w:jc w:val="center"/>
              <w:rPr>
                <w:sz w:val="24"/>
                <w:szCs w:val="24"/>
              </w:rPr>
            </w:pPr>
            <w:r w:rsidRPr="00E4594D">
              <w:rPr>
                <w:sz w:val="24"/>
                <w:szCs w:val="24"/>
              </w:rPr>
              <w:t>38</w:t>
            </w:r>
          </w:p>
        </w:tc>
      </w:tr>
      <w:tr w:rsidR="00E4594D" w:rsidRPr="00E4594D" w:rsidTr="00492C32">
        <w:tc>
          <w:tcPr>
            <w:tcW w:w="4073" w:type="pct"/>
          </w:tcPr>
          <w:p w:rsidR="00E4594D" w:rsidRPr="00E4594D" w:rsidRDefault="00E4594D" w:rsidP="00E4594D">
            <w:pPr>
              <w:ind w:left="567"/>
              <w:jc w:val="both"/>
              <w:rPr>
                <w:sz w:val="24"/>
                <w:szCs w:val="24"/>
              </w:rPr>
            </w:pPr>
            <w:r w:rsidRPr="00E4594D">
              <w:rPr>
                <w:sz w:val="24"/>
                <w:szCs w:val="24"/>
              </w:rPr>
              <w:t>практические занятия</w:t>
            </w:r>
          </w:p>
        </w:tc>
        <w:tc>
          <w:tcPr>
            <w:tcW w:w="927" w:type="pct"/>
          </w:tcPr>
          <w:p w:rsidR="00E4594D" w:rsidRPr="00E4594D" w:rsidRDefault="00E4594D" w:rsidP="00E4594D">
            <w:pPr>
              <w:jc w:val="center"/>
              <w:rPr>
                <w:sz w:val="24"/>
                <w:szCs w:val="24"/>
              </w:rPr>
            </w:pPr>
            <w:r w:rsidRPr="00E4594D">
              <w:rPr>
                <w:sz w:val="24"/>
                <w:szCs w:val="24"/>
              </w:rPr>
              <w:t>16</w:t>
            </w:r>
          </w:p>
        </w:tc>
      </w:tr>
      <w:tr w:rsidR="00E4594D" w:rsidRPr="00E4594D" w:rsidTr="00492C32">
        <w:tc>
          <w:tcPr>
            <w:tcW w:w="4073" w:type="pct"/>
          </w:tcPr>
          <w:p w:rsidR="00E4594D" w:rsidRPr="00E4594D" w:rsidRDefault="00E4594D" w:rsidP="00E4594D">
            <w:pPr>
              <w:jc w:val="both"/>
              <w:rPr>
                <w:b/>
                <w:sz w:val="24"/>
                <w:szCs w:val="24"/>
              </w:rPr>
            </w:pPr>
            <w:r w:rsidRPr="00E4594D">
              <w:rPr>
                <w:b/>
                <w:sz w:val="24"/>
                <w:szCs w:val="24"/>
              </w:rPr>
              <w:t>Самостоятельная работа обучающегося</w:t>
            </w:r>
          </w:p>
        </w:tc>
        <w:tc>
          <w:tcPr>
            <w:tcW w:w="927" w:type="pct"/>
          </w:tcPr>
          <w:p w:rsidR="00E4594D" w:rsidRPr="00E4594D" w:rsidRDefault="00E4594D" w:rsidP="00E4594D">
            <w:pPr>
              <w:jc w:val="center"/>
              <w:rPr>
                <w:b/>
                <w:iCs/>
                <w:sz w:val="24"/>
                <w:szCs w:val="24"/>
              </w:rPr>
            </w:pPr>
            <w:r w:rsidRPr="00E4594D">
              <w:rPr>
                <w:b/>
                <w:iCs/>
                <w:sz w:val="24"/>
                <w:szCs w:val="24"/>
              </w:rPr>
              <w:t>28</w:t>
            </w:r>
          </w:p>
        </w:tc>
      </w:tr>
      <w:tr w:rsidR="00E4594D" w:rsidRPr="00E4594D" w:rsidTr="00492C32">
        <w:tc>
          <w:tcPr>
            <w:tcW w:w="4073" w:type="pct"/>
          </w:tcPr>
          <w:p w:rsidR="00E4594D" w:rsidRPr="00E4594D" w:rsidRDefault="00E4594D" w:rsidP="00E4594D">
            <w:pPr>
              <w:jc w:val="both"/>
              <w:rPr>
                <w:b/>
                <w:sz w:val="24"/>
                <w:szCs w:val="24"/>
              </w:rPr>
            </w:pPr>
            <w:r w:rsidRPr="00E4594D">
              <w:rPr>
                <w:b/>
                <w:sz w:val="24"/>
                <w:szCs w:val="24"/>
              </w:rPr>
              <w:t>Промежуточная аттестация в форме дифференцированного зачета</w:t>
            </w:r>
          </w:p>
        </w:tc>
        <w:tc>
          <w:tcPr>
            <w:tcW w:w="927" w:type="pct"/>
          </w:tcPr>
          <w:p w:rsidR="00E4594D" w:rsidRPr="00E4594D" w:rsidRDefault="00E4594D" w:rsidP="00E4594D">
            <w:pPr>
              <w:jc w:val="center"/>
              <w:rPr>
                <w:b/>
                <w:iCs/>
                <w:sz w:val="24"/>
                <w:szCs w:val="24"/>
              </w:rPr>
            </w:pPr>
            <w:r w:rsidRPr="00E4594D">
              <w:rPr>
                <w:b/>
                <w:iCs/>
                <w:sz w:val="24"/>
                <w:szCs w:val="24"/>
              </w:rPr>
              <w:t>2</w:t>
            </w:r>
          </w:p>
        </w:tc>
      </w:tr>
    </w:tbl>
    <w:p w:rsidR="00E4594D" w:rsidRPr="00E4594D" w:rsidRDefault="00E4594D" w:rsidP="00E4594D">
      <w:pPr>
        <w:rPr>
          <w:b/>
          <w:sz w:val="27"/>
          <w:szCs w:val="28"/>
        </w:rPr>
      </w:pPr>
    </w:p>
    <w:p w:rsidR="00E4594D" w:rsidRPr="00E4594D" w:rsidRDefault="00E4594D" w:rsidP="00E4594D">
      <w:pPr>
        <w:rPr>
          <w:b/>
          <w:sz w:val="27"/>
          <w:szCs w:val="28"/>
        </w:rPr>
      </w:pPr>
    </w:p>
    <w:p w:rsidR="00E4594D" w:rsidRPr="00E4594D" w:rsidRDefault="00E4594D" w:rsidP="00E4594D">
      <w:pPr>
        <w:rPr>
          <w:b/>
          <w:sz w:val="24"/>
          <w:szCs w:val="28"/>
        </w:rPr>
      </w:pPr>
    </w:p>
    <w:p w:rsidR="00E4594D" w:rsidRPr="00E4594D" w:rsidRDefault="00E4594D" w:rsidP="00E4594D">
      <w:pPr>
        <w:ind w:right="1035"/>
        <w:jc w:val="right"/>
        <w:rPr>
          <w:sz w:val="24"/>
        </w:rPr>
        <w:sectPr w:rsidR="00E4594D" w:rsidRPr="00E4594D" w:rsidSect="00184D74">
          <w:pgSz w:w="11900" w:h="16850"/>
          <w:pgMar w:top="1134" w:right="851" w:bottom="1134" w:left="1701" w:header="720" w:footer="720" w:gutter="0"/>
          <w:cols w:space="720"/>
        </w:sect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E4594D">
        <w:rPr>
          <w:b/>
          <w:sz w:val="28"/>
          <w:szCs w:val="28"/>
        </w:rPr>
        <w:lastRenderedPageBreak/>
        <w:t xml:space="preserve">2.2. Тематическое планирование, в том числе с учетом рабочей программы воспитания с указанием часов, отводимых на освоение каждой темы </w:t>
      </w:r>
    </w:p>
    <w:tbl>
      <w:tblPr>
        <w:tblW w:w="510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744"/>
        <w:gridCol w:w="8315"/>
        <w:gridCol w:w="849"/>
        <w:gridCol w:w="2920"/>
      </w:tblGrid>
      <w:tr w:rsidR="00E4594D" w:rsidRPr="00E4594D" w:rsidTr="00492C32">
        <w:trPr>
          <w:trHeight w:val="577"/>
          <w:tblHeader/>
        </w:trPr>
        <w:tc>
          <w:tcPr>
            <w:tcW w:w="756"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Наименование</w:t>
            </w:r>
          </w:p>
          <w:p w:rsidR="00E4594D" w:rsidRPr="00E4594D" w:rsidRDefault="00E4594D" w:rsidP="00E4594D">
            <w:pPr>
              <w:shd w:val="clear" w:color="auto" w:fill="FFFFFF"/>
              <w:adjustRightInd w:val="0"/>
              <w:jc w:val="center"/>
              <w:rPr>
                <w:b/>
                <w:bCs/>
                <w:sz w:val="20"/>
                <w:szCs w:val="20"/>
              </w:rPr>
            </w:pPr>
            <w:r w:rsidRPr="00E4594D">
              <w:rPr>
                <w:b/>
                <w:bCs/>
                <w:sz w:val="20"/>
                <w:szCs w:val="20"/>
              </w:rPr>
              <w:t>разделов и тем</w:t>
            </w:r>
          </w:p>
        </w:tc>
        <w:tc>
          <w:tcPr>
            <w:tcW w:w="2997" w:type="pct"/>
            <w:gridSpan w:val="2"/>
          </w:tcPr>
          <w:p w:rsidR="00E4594D" w:rsidRPr="00E4594D" w:rsidRDefault="00E4594D" w:rsidP="00E4594D">
            <w:pPr>
              <w:shd w:val="clear" w:color="auto" w:fill="FFFFFF"/>
              <w:adjustRightInd w:val="0"/>
              <w:jc w:val="center"/>
              <w:rPr>
                <w:b/>
                <w:bCs/>
                <w:sz w:val="20"/>
                <w:szCs w:val="20"/>
              </w:rPr>
            </w:pPr>
            <w:r w:rsidRPr="00E4594D">
              <w:rPr>
                <w:b/>
                <w:bCs/>
                <w:sz w:val="20"/>
                <w:szCs w:val="20"/>
              </w:rPr>
              <w:t>Содержание учебного материала, лабораторные и практические работы,  самостоятельная работа обучающихся, курсовая работа (проект)</w:t>
            </w:r>
          </w:p>
        </w:tc>
        <w:tc>
          <w:tcPr>
            <w:tcW w:w="281"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Объем часов</w:t>
            </w:r>
          </w:p>
        </w:tc>
        <w:tc>
          <w:tcPr>
            <w:tcW w:w="966"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Коды компетенций, формированию которых способствует элемент программы; реализация воспитательного потенциала занятия (виды и формы деятельности)</w:t>
            </w:r>
          </w:p>
        </w:tc>
      </w:tr>
      <w:tr w:rsidR="00E4594D" w:rsidRPr="00E4594D" w:rsidTr="00492C32">
        <w:trPr>
          <w:trHeight w:val="302"/>
        </w:trPr>
        <w:tc>
          <w:tcPr>
            <w:tcW w:w="3753" w:type="pct"/>
            <w:gridSpan w:val="3"/>
          </w:tcPr>
          <w:p w:rsidR="00E4594D" w:rsidRPr="00E4594D" w:rsidRDefault="00E4594D" w:rsidP="00E4594D">
            <w:pPr>
              <w:rPr>
                <w:b/>
                <w:sz w:val="24"/>
              </w:rPr>
            </w:pPr>
            <w:r w:rsidRPr="00E4594D">
              <w:rPr>
                <w:b/>
                <w:sz w:val="24"/>
              </w:rPr>
              <w:t>Раздел 1. Основы стандартизации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rPr>
                <w:sz w:val="24"/>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Тема1.1.</w:t>
            </w:r>
          </w:p>
          <w:p w:rsidR="00E4594D" w:rsidRPr="00E4594D" w:rsidRDefault="00E4594D" w:rsidP="00E4594D">
            <w:pPr>
              <w:rPr>
                <w:sz w:val="24"/>
              </w:rPr>
            </w:pPr>
            <w:r w:rsidRPr="00E4594D">
              <w:rPr>
                <w:sz w:val="24"/>
              </w:rPr>
              <w:t>Введение.</w:t>
            </w:r>
          </w:p>
          <w:p w:rsidR="00E4594D" w:rsidRPr="00E4594D" w:rsidRDefault="00E4594D" w:rsidP="00E4594D">
            <w:pPr>
              <w:tabs>
                <w:tab w:val="left" w:pos="1636"/>
              </w:tabs>
              <w:rPr>
                <w:sz w:val="24"/>
              </w:rPr>
            </w:pPr>
            <w:r w:rsidRPr="00E4594D">
              <w:rPr>
                <w:sz w:val="24"/>
              </w:rPr>
              <w:t>Сущность стандартизации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6</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jc w:val="center"/>
              <w:rPr>
                <w:sz w:val="2"/>
                <w:szCs w:val="2"/>
              </w:rPr>
            </w:pPr>
          </w:p>
        </w:tc>
      </w:tr>
      <w:tr w:rsidR="00E4594D" w:rsidRPr="00E4594D" w:rsidTr="00492C32">
        <w:trPr>
          <w:trHeight w:val="351"/>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3</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4</w:t>
            </w:r>
          </w:p>
        </w:tc>
        <w:tc>
          <w:tcPr>
            <w:tcW w:w="2751" w:type="pct"/>
          </w:tcPr>
          <w:p w:rsidR="00E4594D" w:rsidRPr="00E4594D" w:rsidRDefault="00E4594D" w:rsidP="00E4594D">
            <w:pPr>
              <w:jc w:val="both"/>
              <w:rPr>
                <w:sz w:val="24"/>
              </w:rPr>
            </w:pPr>
            <w:r w:rsidRPr="00E4594D">
              <w:rPr>
                <w:sz w:val="24"/>
              </w:rPr>
              <w:t xml:space="preserve">Система стандартизации. Стандартизация в различных сферах. </w:t>
            </w:r>
          </w:p>
          <w:p w:rsidR="00E4594D" w:rsidRPr="00E4594D" w:rsidRDefault="00E4594D" w:rsidP="00E4594D">
            <w:pPr>
              <w:jc w:val="both"/>
              <w:rPr>
                <w:sz w:val="24"/>
              </w:rPr>
            </w:pPr>
            <w:r w:rsidRPr="00E4594D">
              <w:rPr>
                <w:sz w:val="24"/>
              </w:rPr>
              <w:t xml:space="preserve">Задачи стандартизации, её экономическая эффективность </w:t>
            </w:r>
          </w:p>
          <w:p w:rsidR="00E4594D" w:rsidRPr="00E4594D" w:rsidRDefault="00E4594D" w:rsidP="00E4594D">
            <w:pPr>
              <w:jc w:val="both"/>
              <w:rPr>
                <w:sz w:val="24"/>
              </w:rPr>
            </w:pPr>
            <w:r w:rsidRPr="00E4594D">
              <w:rPr>
                <w:sz w:val="24"/>
              </w:rPr>
              <w:t xml:space="preserve">Функции, задачи и структура международных организаций по стандартизации, метрологии и качеству продукции. </w:t>
            </w:r>
          </w:p>
          <w:p w:rsidR="00E4594D" w:rsidRPr="00E4594D" w:rsidRDefault="00E4594D" w:rsidP="00E4594D">
            <w:pPr>
              <w:jc w:val="both"/>
              <w:rPr>
                <w:sz w:val="24"/>
              </w:rPr>
            </w:pPr>
            <w:r w:rsidRPr="00E4594D">
              <w:rPr>
                <w:sz w:val="24"/>
              </w:rPr>
              <w:t>Организация работ по стандартизации в Российской Федерации.</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rPr>
                <w:sz w:val="24"/>
              </w:rPr>
            </w:pPr>
            <w:r w:rsidRPr="00E4594D">
              <w:rPr>
                <w:sz w:val="24"/>
              </w:rPr>
              <w:t>Выполнение реферата «Основные принципы стандартизации»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2"/>
        </w:trPr>
        <w:tc>
          <w:tcPr>
            <w:tcW w:w="756" w:type="pct"/>
            <w:vMerge w:val="restart"/>
          </w:tcPr>
          <w:p w:rsidR="00E4594D" w:rsidRPr="00E4594D" w:rsidRDefault="00E4594D" w:rsidP="00E4594D">
            <w:pPr>
              <w:jc w:val="both"/>
              <w:rPr>
                <w:sz w:val="24"/>
              </w:rPr>
            </w:pPr>
            <w:r w:rsidRPr="00E4594D">
              <w:rPr>
                <w:sz w:val="24"/>
              </w:rPr>
              <w:t>Тема 1.2.</w:t>
            </w:r>
          </w:p>
          <w:p w:rsidR="00E4594D" w:rsidRPr="00E4594D" w:rsidRDefault="00E4594D" w:rsidP="00E4594D">
            <w:pPr>
              <w:jc w:val="both"/>
              <w:rPr>
                <w:sz w:val="24"/>
              </w:rPr>
            </w:pPr>
            <w:r w:rsidRPr="00E4594D">
              <w:rPr>
                <w:sz w:val="24"/>
              </w:rPr>
              <w:t>Объекты стандартизации в отрасли</w:t>
            </w: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tc>
        <w:tc>
          <w:tcPr>
            <w:tcW w:w="2997" w:type="pct"/>
            <w:gridSpan w:val="2"/>
          </w:tcPr>
          <w:p w:rsidR="00E4594D" w:rsidRPr="00E4594D" w:rsidRDefault="00E4594D" w:rsidP="00E4594D">
            <w:pPr>
              <w:rPr>
                <w:b/>
                <w:sz w:val="24"/>
              </w:rPr>
            </w:pPr>
            <w:r w:rsidRPr="00E4594D">
              <w:rPr>
                <w:b/>
                <w:sz w:val="24"/>
              </w:rPr>
              <w:lastRenderedPageBreak/>
              <w:t xml:space="preserve">Содержание </w:t>
            </w:r>
          </w:p>
        </w:tc>
        <w:tc>
          <w:tcPr>
            <w:tcW w:w="281" w:type="pct"/>
          </w:tcPr>
          <w:p w:rsidR="00E4594D" w:rsidRPr="00E4594D" w:rsidRDefault="00E4594D" w:rsidP="00E4594D">
            <w:pPr>
              <w:jc w:val="center"/>
              <w:rPr>
                <w:b/>
                <w:sz w:val="24"/>
              </w:rPr>
            </w:pPr>
            <w:r w:rsidRPr="00E4594D">
              <w:rPr>
                <w:b/>
                <w:sz w:val="24"/>
              </w:rPr>
              <w:t>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jc w:val="center"/>
              <w:rPr>
                <w:sz w:val="2"/>
                <w:szCs w:val="2"/>
              </w:rPr>
            </w:pPr>
          </w:p>
        </w:tc>
      </w:tr>
      <w:tr w:rsidR="00E4594D" w:rsidRPr="00E4594D" w:rsidTr="00492C32">
        <w:trPr>
          <w:trHeight w:val="921"/>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5</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6</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7</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8</w:t>
            </w:r>
          </w:p>
        </w:tc>
        <w:tc>
          <w:tcPr>
            <w:tcW w:w="2751" w:type="pct"/>
          </w:tcPr>
          <w:p w:rsidR="00E4594D" w:rsidRPr="00E4594D" w:rsidRDefault="00E4594D" w:rsidP="00E4594D">
            <w:pPr>
              <w:jc w:val="both"/>
              <w:rPr>
                <w:sz w:val="24"/>
              </w:rPr>
            </w:pPr>
            <w:r w:rsidRPr="00E4594D">
              <w:rPr>
                <w:sz w:val="24"/>
              </w:rPr>
              <w:t xml:space="preserve">Классификация промышленной продукции. Стандартизация промышленной продукции. </w:t>
            </w:r>
          </w:p>
          <w:p w:rsidR="00E4594D" w:rsidRPr="00E4594D" w:rsidRDefault="00E4594D" w:rsidP="00E4594D">
            <w:pPr>
              <w:jc w:val="both"/>
              <w:rPr>
                <w:sz w:val="24"/>
              </w:rPr>
            </w:pPr>
            <w:r w:rsidRPr="00E4594D">
              <w:rPr>
                <w:sz w:val="24"/>
              </w:rPr>
              <w:t>Стандартизация и качество продукции. Стандартизация моделирования функциональных структур объектов отрасли</w:t>
            </w:r>
          </w:p>
          <w:p w:rsidR="00E4594D" w:rsidRPr="00E4594D" w:rsidRDefault="00E4594D" w:rsidP="00E4594D">
            <w:pPr>
              <w:jc w:val="both"/>
              <w:rPr>
                <w:sz w:val="24"/>
              </w:rPr>
            </w:pPr>
            <w:r w:rsidRPr="00E4594D">
              <w:t>Изделия отрасли. Нормативная документация на техническое состояние изделия. Стандартизация технических условий.</w:t>
            </w:r>
          </w:p>
          <w:p w:rsidR="00E4594D" w:rsidRPr="00E4594D" w:rsidRDefault="00E4594D" w:rsidP="00E4594D">
            <w:pPr>
              <w:jc w:val="both"/>
              <w:rPr>
                <w:sz w:val="24"/>
              </w:rPr>
            </w:pPr>
            <w:r w:rsidRPr="00E4594D">
              <w:rPr>
                <w:sz w:val="24"/>
              </w:rPr>
              <w:t>Правила оформления документации в соответствии с действующей нормативной базой</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rPr>
            </w:pPr>
          </w:p>
        </w:tc>
      </w:tr>
      <w:tr w:rsidR="00E4594D" w:rsidRPr="00E4594D" w:rsidTr="00492C32">
        <w:trPr>
          <w:trHeight w:val="70"/>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9-10</w:t>
            </w:r>
          </w:p>
        </w:tc>
        <w:tc>
          <w:tcPr>
            <w:tcW w:w="2751" w:type="pct"/>
          </w:tcPr>
          <w:p w:rsidR="00E4594D" w:rsidRPr="00E4594D" w:rsidRDefault="00E4594D" w:rsidP="00E4594D">
            <w:pPr>
              <w:jc w:val="both"/>
              <w:rPr>
                <w:sz w:val="24"/>
              </w:rPr>
            </w:pPr>
            <w:r w:rsidRPr="00E4594D">
              <w:rPr>
                <w:sz w:val="24"/>
              </w:rPr>
              <w:t xml:space="preserve">Оформление  технологической и технической документации в соответствии с действующей нормативной базой (работа с нормативной документацией, применяемой в отрасли, правила построения, содержания и изложения стандартов). </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
                <w:szCs w:val="2"/>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750"/>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jc w:val="both"/>
              <w:rPr>
                <w:sz w:val="24"/>
              </w:rPr>
            </w:pPr>
            <w:r w:rsidRPr="00E4594D">
              <w:rPr>
                <w:sz w:val="24"/>
              </w:rPr>
              <w:t>Поиск в сети Интернет и других источниках информации о действующих нормативных стандартах в промышленной отрасли;</w:t>
            </w:r>
          </w:p>
          <w:p w:rsidR="00E4594D" w:rsidRPr="00E4594D" w:rsidRDefault="00E4594D" w:rsidP="00E4594D">
            <w:pPr>
              <w:tabs>
                <w:tab w:val="left" w:pos="828"/>
              </w:tabs>
              <w:ind w:left="110"/>
              <w:jc w:val="both"/>
              <w:rPr>
                <w:sz w:val="24"/>
              </w:rPr>
            </w:pPr>
            <w:r w:rsidRPr="00E4594D">
              <w:rPr>
                <w:sz w:val="24"/>
              </w:rPr>
              <w:t>Выполнение реферата «Информационное обеспечение в области стандартизации».</w:t>
            </w:r>
          </w:p>
        </w:tc>
        <w:tc>
          <w:tcPr>
            <w:tcW w:w="281" w:type="pct"/>
          </w:tcPr>
          <w:p w:rsidR="00E4594D" w:rsidRPr="00E4594D" w:rsidRDefault="00E4594D" w:rsidP="00E4594D">
            <w:pPr>
              <w:jc w:val="center"/>
              <w:rPr>
                <w:sz w:val="24"/>
              </w:rPr>
            </w:pPr>
            <w:r w:rsidRPr="00E4594D">
              <w:rPr>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 1.3.</w:t>
            </w:r>
          </w:p>
          <w:p w:rsidR="00E4594D" w:rsidRPr="00E4594D" w:rsidRDefault="00E4594D" w:rsidP="00E4594D">
            <w:pPr>
              <w:rPr>
                <w:sz w:val="24"/>
              </w:rPr>
            </w:pPr>
            <w:r w:rsidRPr="00E4594D">
              <w:rPr>
                <w:sz w:val="24"/>
              </w:rPr>
              <w:t>Система стандартизации в отрасли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8</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659"/>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11</w:t>
            </w:r>
          </w:p>
          <w:p w:rsidR="00E4594D" w:rsidRPr="00E4594D" w:rsidRDefault="00E4594D" w:rsidP="00E4594D">
            <w:pPr>
              <w:jc w:val="center"/>
              <w:rPr>
                <w:sz w:val="24"/>
              </w:rPr>
            </w:pPr>
            <w:r w:rsidRPr="00E4594D">
              <w:rPr>
                <w:sz w:val="24"/>
              </w:rPr>
              <w:t>12</w:t>
            </w:r>
          </w:p>
          <w:p w:rsidR="00E4594D" w:rsidRPr="00E4594D" w:rsidRDefault="00E4594D" w:rsidP="00E4594D">
            <w:pPr>
              <w:jc w:val="center"/>
              <w:rPr>
                <w:sz w:val="24"/>
              </w:rPr>
            </w:pPr>
            <w:r w:rsidRPr="00E4594D">
              <w:rPr>
                <w:sz w:val="24"/>
              </w:rPr>
              <w:t>13</w:t>
            </w:r>
          </w:p>
        </w:tc>
        <w:tc>
          <w:tcPr>
            <w:tcW w:w="2751" w:type="pct"/>
          </w:tcPr>
          <w:p w:rsidR="00E4594D" w:rsidRPr="00E4594D" w:rsidRDefault="00E4594D" w:rsidP="00E4594D">
            <w:pPr>
              <w:jc w:val="both"/>
              <w:rPr>
                <w:sz w:val="24"/>
              </w:rPr>
            </w:pPr>
            <w:r w:rsidRPr="00E4594D">
              <w:rPr>
                <w:sz w:val="24"/>
              </w:rPr>
              <w:t>Государственная система стандартизации и научно-технический прогресс. Методы стандартизации как процесс управления.</w:t>
            </w:r>
          </w:p>
          <w:p w:rsidR="00E4594D" w:rsidRPr="00E4594D" w:rsidRDefault="00E4594D" w:rsidP="00E4594D">
            <w:pPr>
              <w:jc w:val="both"/>
              <w:rPr>
                <w:sz w:val="24"/>
              </w:rPr>
            </w:pPr>
            <w:r w:rsidRPr="00E4594D">
              <w:rPr>
                <w:sz w:val="24"/>
              </w:rPr>
              <w:t>Проблемы улучшения качества: качество и менеджмент качества в соответствии с семейством стандартов ИСО – 9000.</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pPr>
          </w:p>
        </w:tc>
      </w:tr>
      <w:tr w:rsidR="00E4594D" w:rsidRPr="00E4594D" w:rsidTr="00492C32">
        <w:trPr>
          <w:trHeight w:val="302"/>
        </w:trPr>
        <w:tc>
          <w:tcPr>
            <w:tcW w:w="756" w:type="pct"/>
            <w:vMerge/>
          </w:tcPr>
          <w:p w:rsidR="00E4594D" w:rsidRPr="00E4594D" w:rsidRDefault="00E4594D" w:rsidP="00E4594D">
            <w:pPr>
              <w:rPr>
                <w:sz w:val="24"/>
              </w:rPr>
            </w:pPr>
          </w:p>
        </w:tc>
        <w:tc>
          <w:tcPr>
            <w:tcW w:w="246" w:type="pct"/>
          </w:tcPr>
          <w:p w:rsidR="00E4594D" w:rsidRPr="00E4594D" w:rsidRDefault="00E4594D" w:rsidP="00E4594D">
            <w:pPr>
              <w:ind w:left="-31" w:right="-108" w:firstLine="31"/>
              <w:jc w:val="center"/>
              <w:rPr>
                <w:sz w:val="24"/>
              </w:rPr>
            </w:pPr>
            <w:r w:rsidRPr="00E4594D">
              <w:rPr>
                <w:sz w:val="24"/>
              </w:rPr>
              <w:t>14-15</w:t>
            </w:r>
          </w:p>
        </w:tc>
        <w:tc>
          <w:tcPr>
            <w:tcW w:w="2751" w:type="pct"/>
          </w:tcPr>
          <w:p w:rsidR="00E4594D" w:rsidRPr="00E4594D" w:rsidRDefault="00E4594D" w:rsidP="00E4594D">
            <w:pPr>
              <w:jc w:val="both"/>
              <w:rPr>
                <w:sz w:val="24"/>
              </w:rPr>
            </w:pPr>
            <w:r w:rsidRPr="00E4594D">
              <w:rPr>
                <w:sz w:val="24"/>
              </w:rPr>
              <w:t>Работа со стандартами предприятия: правила разработки и принятия стандартов.</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132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16"/>
              </w:tabs>
              <w:ind w:left="110"/>
              <w:jc w:val="both"/>
              <w:rPr>
                <w:sz w:val="24"/>
              </w:rPr>
            </w:pPr>
            <w:r w:rsidRPr="00E4594D">
              <w:rPr>
                <w:sz w:val="24"/>
              </w:rPr>
              <w:t>Поиск в сети Интернет и других источниках информации о Международных организациях (кроме ИСО и МЭК) по стандартизации и ознакомление с их деятельностью;</w:t>
            </w:r>
          </w:p>
          <w:p w:rsidR="00E4594D" w:rsidRPr="00E4594D" w:rsidRDefault="00E4594D" w:rsidP="00E4594D">
            <w:pPr>
              <w:tabs>
                <w:tab w:val="left" w:pos="816"/>
              </w:tabs>
              <w:ind w:left="110"/>
              <w:jc w:val="both"/>
              <w:rPr>
                <w:sz w:val="24"/>
              </w:rPr>
            </w:pPr>
            <w:r w:rsidRPr="00E4594D">
              <w:rPr>
                <w:sz w:val="24"/>
              </w:rPr>
              <w:t>Выполнение реферата «Экономическая эффективность стандартизации».</w:t>
            </w:r>
          </w:p>
        </w:tc>
        <w:tc>
          <w:tcPr>
            <w:tcW w:w="281" w:type="pct"/>
          </w:tcPr>
          <w:p w:rsidR="00E4594D" w:rsidRPr="00E4594D" w:rsidRDefault="00E4594D" w:rsidP="00E4594D">
            <w:pPr>
              <w:jc w:val="center"/>
              <w:rPr>
                <w:sz w:val="24"/>
              </w:rPr>
            </w:pPr>
            <w:r w:rsidRPr="00E4594D">
              <w:rPr>
                <w:sz w:val="24"/>
              </w:rPr>
              <w:t>3</w:t>
            </w:r>
          </w:p>
        </w:tc>
        <w:tc>
          <w:tcPr>
            <w:tcW w:w="966" w:type="pct"/>
            <w:vMerge/>
          </w:tcPr>
          <w:p w:rsidR="00E4594D" w:rsidRPr="00E4594D" w:rsidRDefault="00E4594D" w:rsidP="00E4594D">
            <w:pPr>
              <w:jc w:val="center"/>
              <w:rPr>
                <w:sz w:val="24"/>
                <w:szCs w:val="2"/>
              </w:rPr>
            </w:pPr>
          </w:p>
        </w:tc>
      </w:tr>
      <w:tr w:rsidR="00E4594D" w:rsidRPr="00E4594D" w:rsidTr="00492C32">
        <w:trPr>
          <w:trHeight w:val="301"/>
        </w:trPr>
        <w:tc>
          <w:tcPr>
            <w:tcW w:w="3753" w:type="pct"/>
            <w:gridSpan w:val="3"/>
          </w:tcPr>
          <w:p w:rsidR="00E4594D" w:rsidRPr="00E4594D" w:rsidRDefault="00E4594D" w:rsidP="00E4594D">
            <w:pPr>
              <w:rPr>
                <w:b/>
                <w:sz w:val="24"/>
              </w:rPr>
            </w:pPr>
            <w:r w:rsidRPr="00E4594D">
              <w:rPr>
                <w:b/>
                <w:sz w:val="24"/>
              </w:rPr>
              <w:t>Раздел 2. Основы метрологии и сертификации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rPr>
                <w:sz w:val="2"/>
                <w:szCs w:val="2"/>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Тема2.1.</w:t>
            </w:r>
          </w:p>
          <w:p w:rsidR="00E4594D" w:rsidRPr="00E4594D" w:rsidRDefault="00E4594D" w:rsidP="00E4594D">
            <w:pPr>
              <w:rPr>
                <w:sz w:val="24"/>
              </w:rPr>
            </w:pPr>
            <w:r w:rsidRPr="00E4594D">
              <w:rPr>
                <w:sz w:val="24"/>
              </w:rPr>
              <w:t>Метрология</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 xml:space="preserve">Познавательная: лекция, беседа, высказывание </w:t>
            </w:r>
            <w:r w:rsidRPr="00E4594D">
              <w:lastRenderedPageBreak/>
              <w:t>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63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16</w:t>
            </w:r>
          </w:p>
          <w:p w:rsidR="00E4594D" w:rsidRPr="00E4594D" w:rsidRDefault="00E4594D" w:rsidP="00E4594D">
            <w:pPr>
              <w:jc w:val="center"/>
              <w:rPr>
                <w:sz w:val="24"/>
              </w:rPr>
            </w:pPr>
            <w:r w:rsidRPr="00E4594D">
              <w:rPr>
                <w:sz w:val="24"/>
              </w:rPr>
              <w:t>17</w:t>
            </w:r>
          </w:p>
          <w:p w:rsidR="00E4594D" w:rsidRPr="00E4594D" w:rsidRDefault="00E4594D" w:rsidP="00E4594D">
            <w:pPr>
              <w:jc w:val="center"/>
              <w:rPr>
                <w:sz w:val="24"/>
              </w:rPr>
            </w:pPr>
            <w:r w:rsidRPr="00E4594D">
              <w:rPr>
                <w:sz w:val="24"/>
              </w:rPr>
              <w:t>18</w:t>
            </w:r>
          </w:p>
          <w:p w:rsidR="00E4594D" w:rsidRPr="00E4594D" w:rsidRDefault="00E4594D" w:rsidP="00E4594D">
            <w:pPr>
              <w:jc w:val="center"/>
              <w:rPr>
                <w:sz w:val="24"/>
              </w:rPr>
            </w:pPr>
            <w:r w:rsidRPr="00E4594D">
              <w:rPr>
                <w:sz w:val="24"/>
              </w:rPr>
              <w:t>19</w:t>
            </w:r>
          </w:p>
        </w:tc>
        <w:tc>
          <w:tcPr>
            <w:tcW w:w="2751" w:type="pct"/>
          </w:tcPr>
          <w:p w:rsidR="00E4594D" w:rsidRPr="00E4594D" w:rsidRDefault="00E4594D" w:rsidP="00E4594D">
            <w:pPr>
              <w:jc w:val="both"/>
              <w:rPr>
                <w:sz w:val="24"/>
              </w:rPr>
            </w:pPr>
            <w:r w:rsidRPr="00E4594D">
              <w:rPr>
                <w:sz w:val="24"/>
              </w:rPr>
              <w:t xml:space="preserve">Общие сведения о метрологии. Основные понятия метрологии </w:t>
            </w:r>
          </w:p>
          <w:p w:rsidR="00E4594D" w:rsidRPr="00E4594D" w:rsidRDefault="00E4594D" w:rsidP="00E4594D">
            <w:pPr>
              <w:jc w:val="both"/>
              <w:rPr>
                <w:sz w:val="24"/>
              </w:rPr>
            </w:pPr>
            <w:r w:rsidRPr="00E4594D">
              <w:rPr>
                <w:sz w:val="24"/>
              </w:rPr>
              <w:t>Закон РФ «Об обеспечении единства измерений»</w:t>
            </w:r>
          </w:p>
          <w:p w:rsidR="00E4594D" w:rsidRPr="00E4594D" w:rsidRDefault="00E4594D" w:rsidP="00E4594D">
            <w:pPr>
              <w:jc w:val="both"/>
              <w:rPr>
                <w:sz w:val="24"/>
              </w:rPr>
            </w:pPr>
            <w:r w:rsidRPr="00E4594D">
              <w:rPr>
                <w:sz w:val="24"/>
              </w:rPr>
              <w:t xml:space="preserve">Виды измерений. </w:t>
            </w:r>
          </w:p>
          <w:p w:rsidR="00E4594D" w:rsidRPr="00E4594D" w:rsidRDefault="00E4594D" w:rsidP="00E4594D">
            <w:pPr>
              <w:jc w:val="both"/>
              <w:rPr>
                <w:sz w:val="24"/>
              </w:rPr>
            </w:pPr>
            <w:r w:rsidRPr="00E4594D">
              <w:rPr>
                <w:sz w:val="24"/>
              </w:rPr>
              <w:t xml:space="preserve">Погрешности измерений и их виды. </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928"/>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20</w:t>
            </w:r>
          </w:p>
          <w:p w:rsidR="00E4594D" w:rsidRPr="00E4594D" w:rsidRDefault="00E4594D" w:rsidP="00E4594D">
            <w:pPr>
              <w:jc w:val="center"/>
              <w:rPr>
                <w:sz w:val="24"/>
              </w:rPr>
            </w:pPr>
            <w:r w:rsidRPr="00E4594D">
              <w:rPr>
                <w:sz w:val="24"/>
              </w:rPr>
              <w:t>21</w:t>
            </w:r>
          </w:p>
          <w:p w:rsidR="00E4594D" w:rsidRPr="00E4594D" w:rsidRDefault="00E4594D" w:rsidP="00E4594D">
            <w:pPr>
              <w:jc w:val="center"/>
              <w:rPr>
                <w:sz w:val="24"/>
              </w:rPr>
            </w:pPr>
            <w:r w:rsidRPr="00E4594D">
              <w:rPr>
                <w:sz w:val="24"/>
              </w:rPr>
              <w:t>22</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23</w:t>
            </w:r>
          </w:p>
        </w:tc>
        <w:tc>
          <w:tcPr>
            <w:tcW w:w="2751" w:type="pct"/>
          </w:tcPr>
          <w:p w:rsidR="00E4594D" w:rsidRPr="00E4594D" w:rsidRDefault="00E4594D" w:rsidP="00E4594D">
            <w:pPr>
              <w:jc w:val="both"/>
              <w:rPr>
                <w:sz w:val="24"/>
              </w:rPr>
            </w:pPr>
            <w:r w:rsidRPr="00E4594D">
              <w:rPr>
                <w:sz w:val="24"/>
              </w:rPr>
              <w:t xml:space="preserve">Средства измерений и их метрологические характеристики. </w:t>
            </w:r>
          </w:p>
          <w:p w:rsidR="00E4594D" w:rsidRPr="00E4594D" w:rsidRDefault="00E4594D" w:rsidP="00E4594D">
            <w:pPr>
              <w:jc w:val="both"/>
              <w:rPr>
                <w:sz w:val="24"/>
              </w:rPr>
            </w:pPr>
            <w:r w:rsidRPr="00E4594D">
              <w:rPr>
                <w:sz w:val="24"/>
              </w:rPr>
              <w:t>Основы обеспечения единства измерений.</w:t>
            </w:r>
          </w:p>
          <w:p w:rsidR="00E4594D" w:rsidRPr="00E4594D" w:rsidRDefault="00E4594D" w:rsidP="00E4594D">
            <w:pPr>
              <w:jc w:val="both"/>
              <w:rPr>
                <w:sz w:val="24"/>
              </w:rPr>
            </w:pPr>
            <w:r w:rsidRPr="00E4594D">
              <w:rPr>
                <w:sz w:val="24"/>
              </w:rPr>
              <w:t xml:space="preserve">Терминология и единицы измерения величин в соответствии с действующими стандартами и международной системой единиц СИ </w:t>
            </w:r>
          </w:p>
          <w:p w:rsidR="00E4594D" w:rsidRPr="00E4594D" w:rsidRDefault="00E4594D" w:rsidP="00E4594D">
            <w:pPr>
              <w:jc w:val="both"/>
              <w:rPr>
                <w:sz w:val="24"/>
              </w:rPr>
            </w:pPr>
            <w:r w:rsidRPr="00E4594D">
              <w:rPr>
                <w:sz w:val="24"/>
              </w:rPr>
              <w:t xml:space="preserve">Метрологическое обеспечение производства. </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302"/>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24-25</w:t>
            </w:r>
          </w:p>
        </w:tc>
        <w:tc>
          <w:tcPr>
            <w:tcW w:w="2751" w:type="pct"/>
          </w:tcPr>
          <w:p w:rsidR="00E4594D" w:rsidRPr="00E4594D" w:rsidRDefault="00E4594D" w:rsidP="00E4594D">
            <w:pPr>
              <w:jc w:val="both"/>
              <w:rPr>
                <w:sz w:val="24"/>
              </w:rPr>
            </w:pPr>
            <w:r w:rsidRPr="00E4594D">
              <w:rPr>
                <w:sz w:val="24"/>
              </w:rPr>
              <w:t>Определение абсолютной и относительной погрешности измерения</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26-27</w:t>
            </w:r>
          </w:p>
        </w:tc>
        <w:tc>
          <w:tcPr>
            <w:tcW w:w="2751" w:type="pct"/>
          </w:tcPr>
          <w:p w:rsidR="00E4594D" w:rsidRPr="00E4594D" w:rsidRDefault="00E4594D" w:rsidP="00E4594D">
            <w:pPr>
              <w:jc w:val="both"/>
              <w:rPr>
                <w:sz w:val="24"/>
              </w:rPr>
            </w:pPr>
            <w:r w:rsidRPr="00E4594D">
              <w:rPr>
                <w:sz w:val="24"/>
              </w:rPr>
              <w:t>Проведение несистемных величин измерений в соответствии с действующими стандартами и международной системой единиц СИ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7</w:t>
            </w:r>
          </w:p>
        </w:tc>
        <w:tc>
          <w:tcPr>
            <w:tcW w:w="966" w:type="pct"/>
            <w:vMerge/>
          </w:tcPr>
          <w:p w:rsidR="00E4594D" w:rsidRPr="00E4594D" w:rsidRDefault="00E4594D" w:rsidP="00E4594D">
            <w:pPr>
              <w:jc w:val="center"/>
              <w:rPr>
                <w:sz w:val="24"/>
                <w:szCs w:val="24"/>
              </w:rPr>
            </w:pPr>
          </w:p>
        </w:tc>
      </w:tr>
      <w:tr w:rsidR="00E4594D" w:rsidRPr="00E4594D" w:rsidTr="00492C32">
        <w:trPr>
          <w:trHeight w:val="245"/>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jc w:val="both"/>
              <w:rPr>
                <w:sz w:val="24"/>
              </w:rPr>
            </w:pPr>
            <w:r w:rsidRPr="00E4594D">
              <w:rPr>
                <w:sz w:val="24"/>
              </w:rPr>
              <w:t>Ознакомление с эталонами единиц физической величины и их классификацией;</w:t>
            </w:r>
          </w:p>
          <w:p w:rsidR="00E4594D" w:rsidRPr="00E4594D" w:rsidRDefault="00E4594D" w:rsidP="00E4594D">
            <w:pPr>
              <w:tabs>
                <w:tab w:val="left" w:pos="828"/>
              </w:tabs>
              <w:ind w:left="110"/>
              <w:rPr>
                <w:sz w:val="24"/>
              </w:rPr>
            </w:pPr>
            <w:r w:rsidRPr="00E4594D">
              <w:rPr>
                <w:sz w:val="24"/>
              </w:rPr>
              <w:t>Изучить Закон РФ «Об обеспечении единства измерений»;</w:t>
            </w:r>
          </w:p>
        </w:tc>
        <w:tc>
          <w:tcPr>
            <w:tcW w:w="281" w:type="pct"/>
          </w:tcPr>
          <w:p w:rsidR="00E4594D" w:rsidRPr="00E4594D" w:rsidRDefault="00E4594D" w:rsidP="00E4594D">
            <w:pPr>
              <w:jc w:val="center"/>
              <w:rPr>
                <w:sz w:val="24"/>
              </w:rPr>
            </w:pPr>
            <w:r w:rsidRPr="00E4594D">
              <w:rPr>
                <w:sz w:val="24"/>
              </w:rPr>
              <w:t>7</w:t>
            </w:r>
          </w:p>
        </w:tc>
        <w:tc>
          <w:tcPr>
            <w:tcW w:w="966" w:type="pct"/>
            <w:vMerge/>
          </w:tcPr>
          <w:p w:rsidR="00E4594D" w:rsidRPr="00E4594D" w:rsidRDefault="00E4594D" w:rsidP="00E4594D">
            <w:pPr>
              <w:jc w:val="center"/>
              <w:rPr>
                <w:sz w:val="24"/>
                <w:szCs w:val="24"/>
              </w:rPr>
            </w:pPr>
          </w:p>
        </w:tc>
      </w:tr>
      <w:tr w:rsidR="00E4594D" w:rsidRPr="00E4594D" w:rsidTr="00492C32">
        <w:trPr>
          <w:trHeight w:val="302"/>
        </w:trPr>
        <w:tc>
          <w:tcPr>
            <w:tcW w:w="756" w:type="pct"/>
            <w:vMerge w:val="restart"/>
          </w:tcPr>
          <w:p w:rsidR="00E4594D" w:rsidRPr="00E4594D" w:rsidRDefault="00E4594D" w:rsidP="00E4594D">
            <w:pPr>
              <w:rPr>
                <w:sz w:val="24"/>
              </w:rPr>
            </w:pPr>
            <w:r w:rsidRPr="00E4594D">
              <w:rPr>
                <w:sz w:val="24"/>
              </w:rPr>
              <w:t>Тема 2.2.</w:t>
            </w:r>
          </w:p>
          <w:p w:rsidR="00E4594D" w:rsidRPr="00E4594D" w:rsidRDefault="00E4594D" w:rsidP="00E4594D">
            <w:pPr>
              <w:rPr>
                <w:sz w:val="24"/>
              </w:rPr>
            </w:pPr>
            <w:r w:rsidRPr="00E4594D">
              <w:rPr>
                <w:sz w:val="24"/>
              </w:rPr>
              <w:t>Сертификация</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580"/>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28</w:t>
            </w:r>
          </w:p>
          <w:p w:rsidR="00E4594D" w:rsidRPr="00E4594D" w:rsidRDefault="00E4594D" w:rsidP="00E4594D">
            <w:pPr>
              <w:ind w:left="-31" w:right="-108" w:firstLine="31"/>
              <w:jc w:val="center"/>
              <w:rPr>
                <w:sz w:val="24"/>
              </w:rPr>
            </w:pPr>
            <w:r w:rsidRPr="00E4594D">
              <w:rPr>
                <w:sz w:val="24"/>
              </w:rPr>
              <w:t>29-30</w:t>
            </w:r>
          </w:p>
          <w:p w:rsidR="00E4594D" w:rsidRPr="00E4594D" w:rsidRDefault="00E4594D" w:rsidP="00E4594D">
            <w:pPr>
              <w:ind w:left="-31" w:right="-108" w:firstLine="31"/>
              <w:jc w:val="center"/>
              <w:rPr>
                <w:sz w:val="24"/>
              </w:rPr>
            </w:pPr>
            <w:r w:rsidRPr="00E4594D">
              <w:rPr>
                <w:sz w:val="24"/>
              </w:rPr>
              <w:t>31-32</w:t>
            </w:r>
          </w:p>
          <w:p w:rsidR="00E4594D" w:rsidRPr="00E4594D" w:rsidRDefault="00E4594D" w:rsidP="00E4594D">
            <w:pPr>
              <w:ind w:left="-31" w:right="-108" w:firstLine="31"/>
              <w:jc w:val="center"/>
              <w:rPr>
                <w:sz w:val="24"/>
              </w:rPr>
            </w:pPr>
            <w:r w:rsidRPr="00E4594D">
              <w:rPr>
                <w:sz w:val="24"/>
              </w:rPr>
              <w:t>33</w:t>
            </w:r>
          </w:p>
          <w:p w:rsidR="00E4594D" w:rsidRPr="00E4594D" w:rsidRDefault="00E4594D" w:rsidP="00E4594D">
            <w:pPr>
              <w:ind w:left="-31" w:right="-108" w:firstLine="31"/>
              <w:jc w:val="center"/>
              <w:rPr>
                <w:sz w:val="24"/>
              </w:rPr>
            </w:pPr>
            <w:r w:rsidRPr="00E4594D">
              <w:rPr>
                <w:sz w:val="24"/>
              </w:rPr>
              <w:t>34-35</w:t>
            </w:r>
          </w:p>
          <w:p w:rsidR="00E4594D" w:rsidRPr="00E4594D" w:rsidRDefault="00E4594D" w:rsidP="00E4594D">
            <w:pPr>
              <w:ind w:left="-31" w:right="-108" w:firstLine="31"/>
              <w:jc w:val="center"/>
              <w:rPr>
                <w:sz w:val="24"/>
              </w:rPr>
            </w:pPr>
            <w:r w:rsidRPr="00E4594D">
              <w:rPr>
                <w:sz w:val="24"/>
              </w:rPr>
              <w:t>36</w:t>
            </w:r>
          </w:p>
        </w:tc>
        <w:tc>
          <w:tcPr>
            <w:tcW w:w="2751" w:type="pct"/>
          </w:tcPr>
          <w:p w:rsidR="00E4594D" w:rsidRPr="00E4594D" w:rsidRDefault="00E4594D" w:rsidP="00E4594D">
            <w:pPr>
              <w:tabs>
                <w:tab w:val="left" w:pos="4759"/>
              </w:tabs>
              <w:jc w:val="both"/>
              <w:rPr>
                <w:sz w:val="24"/>
              </w:rPr>
            </w:pPr>
            <w:r w:rsidRPr="00E4594D">
              <w:rPr>
                <w:sz w:val="24"/>
              </w:rPr>
              <w:t xml:space="preserve">Сущность и проведение сертификации. </w:t>
            </w:r>
          </w:p>
          <w:p w:rsidR="00E4594D" w:rsidRPr="00E4594D" w:rsidRDefault="00E4594D" w:rsidP="00E4594D">
            <w:pPr>
              <w:tabs>
                <w:tab w:val="left" w:pos="4759"/>
              </w:tabs>
              <w:jc w:val="both"/>
              <w:rPr>
                <w:sz w:val="24"/>
              </w:rPr>
            </w:pPr>
            <w:r w:rsidRPr="00E4594D">
              <w:rPr>
                <w:sz w:val="24"/>
              </w:rPr>
              <w:t xml:space="preserve">Международная сертификация. </w:t>
            </w:r>
          </w:p>
          <w:p w:rsidR="00E4594D" w:rsidRPr="00E4594D" w:rsidRDefault="00E4594D" w:rsidP="00E4594D">
            <w:pPr>
              <w:tabs>
                <w:tab w:val="left" w:pos="4759"/>
              </w:tabs>
              <w:jc w:val="both"/>
              <w:rPr>
                <w:sz w:val="24"/>
              </w:rPr>
            </w:pPr>
            <w:r w:rsidRPr="00E4594D">
              <w:rPr>
                <w:sz w:val="24"/>
              </w:rPr>
              <w:t>Сертификация в различных сферах</w:t>
            </w:r>
          </w:p>
          <w:p w:rsidR="00E4594D" w:rsidRPr="00E4594D" w:rsidRDefault="00E4594D" w:rsidP="00E4594D">
            <w:pPr>
              <w:tabs>
                <w:tab w:val="left" w:pos="4759"/>
              </w:tabs>
              <w:jc w:val="both"/>
              <w:rPr>
                <w:sz w:val="24"/>
              </w:rPr>
            </w:pPr>
            <w:r w:rsidRPr="00E4594D">
              <w:rPr>
                <w:sz w:val="24"/>
              </w:rPr>
              <w:t xml:space="preserve">Правовые основы сертификации. </w:t>
            </w:r>
          </w:p>
          <w:p w:rsidR="00E4594D" w:rsidRPr="00E4594D" w:rsidRDefault="00E4594D" w:rsidP="00E4594D">
            <w:pPr>
              <w:tabs>
                <w:tab w:val="left" w:pos="4759"/>
              </w:tabs>
              <w:jc w:val="both"/>
              <w:rPr>
                <w:sz w:val="24"/>
              </w:rPr>
            </w:pPr>
            <w:r w:rsidRPr="00E4594D">
              <w:rPr>
                <w:sz w:val="24"/>
              </w:rPr>
              <w:t>Порядок проведения процедуры сертификации</w:t>
            </w:r>
          </w:p>
          <w:p w:rsidR="00E4594D" w:rsidRPr="00E4594D" w:rsidRDefault="00E4594D" w:rsidP="00E4594D">
            <w:pPr>
              <w:tabs>
                <w:tab w:val="left" w:pos="4759"/>
              </w:tabs>
              <w:jc w:val="both"/>
              <w:rPr>
                <w:bCs/>
              </w:rPr>
            </w:pPr>
            <w:r w:rsidRPr="00E4594D">
              <w:rPr>
                <w:sz w:val="24"/>
              </w:rPr>
              <w:t>Схемы проведения сертификации в Российской Федерации</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jc w:val="both"/>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rPr>
            </w:pPr>
          </w:p>
        </w:tc>
      </w:tr>
      <w:tr w:rsidR="00E4594D" w:rsidRPr="00E4594D" w:rsidTr="00492C32">
        <w:trPr>
          <w:trHeight w:val="459"/>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37-38</w:t>
            </w:r>
          </w:p>
        </w:tc>
        <w:tc>
          <w:tcPr>
            <w:tcW w:w="2751" w:type="pct"/>
          </w:tcPr>
          <w:p w:rsidR="00E4594D" w:rsidRPr="00E4594D" w:rsidRDefault="00E4594D" w:rsidP="00E4594D">
            <w:pPr>
              <w:jc w:val="both"/>
              <w:rPr>
                <w:sz w:val="24"/>
              </w:rPr>
            </w:pPr>
            <w:r w:rsidRPr="00E4594D">
              <w:rPr>
                <w:sz w:val="24"/>
              </w:rPr>
              <w:t>Составление схемы процедуры сертификации продукции с применение правовых основ сертификации продукции в России.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578"/>
        </w:trPr>
        <w:tc>
          <w:tcPr>
            <w:tcW w:w="756" w:type="pct"/>
            <w:vMerge/>
          </w:tcPr>
          <w:p w:rsidR="00E4594D" w:rsidRPr="00E4594D" w:rsidRDefault="00E4594D" w:rsidP="00E4594D">
            <w:pPr>
              <w:rPr>
                <w:sz w:val="24"/>
              </w:rPr>
            </w:pPr>
          </w:p>
        </w:tc>
        <w:tc>
          <w:tcPr>
            <w:tcW w:w="246" w:type="pct"/>
          </w:tcPr>
          <w:p w:rsidR="00E4594D" w:rsidRPr="00E4594D" w:rsidRDefault="00E4594D" w:rsidP="00E4594D">
            <w:pPr>
              <w:ind w:left="-31" w:right="-108" w:firstLine="31"/>
              <w:jc w:val="center"/>
              <w:rPr>
                <w:sz w:val="24"/>
              </w:rPr>
            </w:pPr>
            <w:r w:rsidRPr="00E4594D">
              <w:rPr>
                <w:sz w:val="24"/>
              </w:rPr>
              <w:t>39-40</w:t>
            </w:r>
          </w:p>
        </w:tc>
        <w:tc>
          <w:tcPr>
            <w:tcW w:w="2751" w:type="pct"/>
          </w:tcPr>
          <w:p w:rsidR="00E4594D" w:rsidRPr="00E4594D" w:rsidRDefault="00E4594D" w:rsidP="00E4594D">
            <w:pPr>
              <w:jc w:val="both"/>
              <w:rPr>
                <w:sz w:val="24"/>
              </w:rPr>
            </w:pPr>
            <w:r w:rsidRPr="00E4594D">
              <w:rPr>
                <w:sz w:val="24"/>
              </w:rPr>
              <w:t>Составление схемы процедуры сертификации продукции с применение правовых основ сертификации услуг в России.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5</w:t>
            </w:r>
          </w:p>
        </w:tc>
        <w:tc>
          <w:tcPr>
            <w:tcW w:w="966" w:type="pct"/>
            <w:vMerge/>
          </w:tcPr>
          <w:p w:rsidR="00E4594D" w:rsidRPr="00E4594D" w:rsidRDefault="00E4594D" w:rsidP="00E4594D">
            <w:pPr>
              <w:jc w:val="center"/>
              <w:rPr>
                <w:sz w:val="24"/>
                <w:szCs w:val="24"/>
              </w:rPr>
            </w:pPr>
          </w:p>
        </w:tc>
      </w:tr>
      <w:tr w:rsidR="00E4594D" w:rsidRPr="00E4594D" w:rsidTr="00492C32">
        <w:trPr>
          <w:trHeight w:val="192"/>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rPr>
                <w:sz w:val="24"/>
              </w:rPr>
            </w:pPr>
            <w:r w:rsidRPr="00E4594D">
              <w:rPr>
                <w:sz w:val="24"/>
              </w:rPr>
              <w:t>Выполнение реферата. «Российские системы сертификации. Сертификация систем качества»</w:t>
            </w:r>
          </w:p>
        </w:tc>
        <w:tc>
          <w:tcPr>
            <w:tcW w:w="281" w:type="pct"/>
          </w:tcPr>
          <w:p w:rsidR="00E4594D" w:rsidRPr="00E4594D" w:rsidRDefault="00E4594D" w:rsidP="00E4594D">
            <w:pPr>
              <w:jc w:val="center"/>
              <w:rPr>
                <w:sz w:val="24"/>
              </w:rPr>
            </w:pPr>
            <w:r w:rsidRPr="00E4594D">
              <w:rPr>
                <w:sz w:val="24"/>
              </w:rPr>
              <w:t>5</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3753" w:type="pct"/>
            <w:gridSpan w:val="3"/>
          </w:tcPr>
          <w:p w:rsidR="00E4594D" w:rsidRPr="00E4594D" w:rsidRDefault="00E4594D" w:rsidP="00E4594D">
            <w:pPr>
              <w:rPr>
                <w:b/>
                <w:sz w:val="24"/>
              </w:rPr>
            </w:pPr>
            <w:r w:rsidRPr="00E4594D">
              <w:rPr>
                <w:b/>
                <w:sz w:val="24"/>
              </w:rPr>
              <w:t>Раздел 3. Управление качеством и экономическое обоснование качества продукции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jc w:val="center"/>
              <w:rPr>
                <w:sz w:val="24"/>
                <w:szCs w:val="24"/>
              </w:rPr>
            </w:pPr>
          </w:p>
        </w:tc>
      </w:tr>
      <w:tr w:rsidR="00E4594D" w:rsidRPr="00E4594D" w:rsidTr="00492C32">
        <w:trPr>
          <w:trHeight w:val="304"/>
        </w:trPr>
        <w:tc>
          <w:tcPr>
            <w:tcW w:w="756" w:type="pct"/>
            <w:vMerge w:val="restart"/>
          </w:tcPr>
          <w:p w:rsidR="00E4594D" w:rsidRPr="00E4594D" w:rsidRDefault="00E4594D" w:rsidP="00E4594D">
            <w:pPr>
              <w:tabs>
                <w:tab w:val="left" w:pos="2208"/>
              </w:tabs>
              <w:rPr>
                <w:sz w:val="24"/>
              </w:rPr>
            </w:pPr>
            <w:r w:rsidRPr="00E4594D">
              <w:rPr>
                <w:sz w:val="24"/>
              </w:rPr>
              <w:t>Тема    3.1.</w:t>
            </w:r>
          </w:p>
          <w:p w:rsidR="00E4594D" w:rsidRPr="00E4594D" w:rsidRDefault="00E4594D" w:rsidP="00E4594D">
            <w:pPr>
              <w:tabs>
                <w:tab w:val="left" w:pos="2208"/>
              </w:tabs>
              <w:rPr>
                <w:sz w:val="24"/>
              </w:rPr>
            </w:pPr>
            <w:r w:rsidRPr="00E4594D">
              <w:rPr>
                <w:sz w:val="24"/>
              </w:rPr>
              <w:t>Управление качеством продукции и стандартизации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12</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578"/>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41</w:t>
            </w:r>
          </w:p>
          <w:p w:rsidR="00E4594D" w:rsidRPr="00E4594D" w:rsidRDefault="00E4594D" w:rsidP="00E4594D">
            <w:pPr>
              <w:jc w:val="center"/>
              <w:rPr>
                <w:sz w:val="24"/>
              </w:rPr>
            </w:pPr>
            <w:r w:rsidRPr="00E4594D">
              <w:rPr>
                <w:sz w:val="24"/>
              </w:rPr>
              <w:t>42</w:t>
            </w:r>
          </w:p>
          <w:p w:rsidR="00E4594D" w:rsidRPr="00E4594D" w:rsidRDefault="00E4594D" w:rsidP="00E4594D">
            <w:pPr>
              <w:jc w:val="center"/>
              <w:rPr>
                <w:sz w:val="24"/>
              </w:rPr>
            </w:pPr>
            <w:r w:rsidRPr="00E4594D">
              <w:rPr>
                <w:sz w:val="24"/>
              </w:rPr>
              <w:t>43</w:t>
            </w:r>
          </w:p>
          <w:p w:rsidR="00E4594D" w:rsidRPr="00E4594D" w:rsidRDefault="00E4594D" w:rsidP="00E4594D">
            <w:pPr>
              <w:jc w:val="center"/>
              <w:rPr>
                <w:sz w:val="24"/>
              </w:rPr>
            </w:pPr>
            <w:r w:rsidRPr="00E4594D">
              <w:rPr>
                <w:sz w:val="24"/>
              </w:rPr>
              <w:t>44</w:t>
            </w:r>
          </w:p>
          <w:p w:rsidR="00E4594D" w:rsidRPr="00E4594D" w:rsidRDefault="00E4594D" w:rsidP="00E4594D">
            <w:pPr>
              <w:jc w:val="center"/>
              <w:rPr>
                <w:sz w:val="24"/>
              </w:rPr>
            </w:pPr>
            <w:r w:rsidRPr="00E4594D">
              <w:rPr>
                <w:sz w:val="24"/>
              </w:rPr>
              <w:t>45 46</w:t>
            </w:r>
          </w:p>
        </w:tc>
        <w:tc>
          <w:tcPr>
            <w:tcW w:w="2751" w:type="pct"/>
          </w:tcPr>
          <w:p w:rsidR="00E4594D" w:rsidRPr="00E4594D" w:rsidRDefault="00E4594D" w:rsidP="00E4594D">
            <w:pPr>
              <w:rPr>
                <w:sz w:val="24"/>
              </w:rPr>
            </w:pPr>
            <w:r w:rsidRPr="00E4594D">
              <w:rPr>
                <w:sz w:val="24"/>
              </w:rPr>
              <w:t>Методологические основы управления качеством.</w:t>
            </w:r>
          </w:p>
          <w:p w:rsidR="00E4594D" w:rsidRPr="00E4594D" w:rsidRDefault="00E4594D" w:rsidP="00E4594D">
            <w:pPr>
              <w:rPr>
                <w:sz w:val="24"/>
              </w:rPr>
            </w:pPr>
            <w:r w:rsidRPr="00E4594D">
              <w:rPr>
                <w:sz w:val="24"/>
              </w:rPr>
              <w:t xml:space="preserve">Сущность управления качеством продукции. </w:t>
            </w:r>
          </w:p>
          <w:p w:rsidR="00E4594D" w:rsidRPr="00E4594D" w:rsidRDefault="00E4594D" w:rsidP="00E4594D">
            <w:pPr>
              <w:rPr>
                <w:sz w:val="24"/>
              </w:rPr>
            </w:pPr>
            <w:r w:rsidRPr="00E4594D">
              <w:rPr>
                <w:sz w:val="24"/>
              </w:rPr>
              <w:t xml:space="preserve">Системы менеджмента качества. </w:t>
            </w:r>
          </w:p>
          <w:p w:rsidR="00E4594D" w:rsidRPr="00E4594D" w:rsidRDefault="00E4594D" w:rsidP="00E4594D">
            <w:pPr>
              <w:jc w:val="both"/>
              <w:rPr>
                <w:sz w:val="24"/>
              </w:rPr>
            </w:pPr>
            <w:r w:rsidRPr="00E4594D">
              <w:rPr>
                <w:sz w:val="24"/>
              </w:rPr>
              <w:t>Формы подтверждения качества.</w:t>
            </w:r>
          </w:p>
          <w:p w:rsidR="00E4594D" w:rsidRPr="00E4594D" w:rsidRDefault="00E4594D" w:rsidP="00E4594D">
            <w:pPr>
              <w:jc w:val="both"/>
              <w:rPr>
                <w:sz w:val="24"/>
              </w:rPr>
            </w:pPr>
            <w:r w:rsidRPr="00E4594D">
              <w:rPr>
                <w:sz w:val="24"/>
              </w:rPr>
              <w:t xml:space="preserve">Роль сертификации и подтверждения качества в защите прав потребителя. </w:t>
            </w:r>
          </w:p>
          <w:p w:rsidR="00E4594D" w:rsidRPr="00E4594D" w:rsidRDefault="00E4594D" w:rsidP="00E4594D">
            <w:pPr>
              <w:jc w:val="both"/>
              <w:rPr>
                <w:sz w:val="24"/>
              </w:rPr>
            </w:pPr>
            <w:r w:rsidRPr="00E4594D">
              <w:rPr>
                <w:sz w:val="24"/>
              </w:rPr>
              <w:t>Основные положения Закона «О защите прав потребителя».</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577"/>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47-48</w:t>
            </w:r>
          </w:p>
        </w:tc>
        <w:tc>
          <w:tcPr>
            <w:tcW w:w="2751" w:type="pct"/>
          </w:tcPr>
          <w:p w:rsidR="00E4594D" w:rsidRPr="00E4594D" w:rsidRDefault="00E4594D" w:rsidP="00E4594D">
            <w:pPr>
              <w:rPr>
                <w:sz w:val="24"/>
              </w:rPr>
            </w:pPr>
            <w:r w:rsidRPr="00E4594D">
              <w:rPr>
                <w:sz w:val="24"/>
              </w:rPr>
              <w:t>Применение требований нормативных документов к основным видам продукции (услуг) и процессов (анализ уровня качества на предприятии с применением нормативной документации по оценке качества продукции)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518"/>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16"/>
              </w:tabs>
              <w:jc w:val="both"/>
              <w:rPr>
                <w:sz w:val="24"/>
              </w:rPr>
            </w:pPr>
            <w:r w:rsidRPr="00E4594D">
              <w:rPr>
                <w:sz w:val="24"/>
              </w:rPr>
              <w:t>Ознакомление по материалам сети Интернет с Государственным контролем и надзором за соблюдением обязательных требований стандартов на предприятиях промышленности</w:t>
            </w:r>
          </w:p>
        </w:tc>
        <w:tc>
          <w:tcPr>
            <w:tcW w:w="281" w:type="pct"/>
          </w:tcPr>
          <w:p w:rsidR="00E4594D" w:rsidRPr="00E4594D" w:rsidRDefault="00E4594D" w:rsidP="00E4594D">
            <w:pPr>
              <w:jc w:val="center"/>
              <w:rPr>
                <w:sz w:val="24"/>
              </w:rPr>
            </w:pPr>
            <w:r w:rsidRPr="00E4594D">
              <w:rPr>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val="restart"/>
          </w:tcPr>
          <w:p w:rsidR="00E4594D" w:rsidRPr="00E4594D" w:rsidRDefault="00E4594D" w:rsidP="00E4594D">
            <w:pPr>
              <w:rPr>
                <w:b/>
                <w:sz w:val="24"/>
              </w:rPr>
            </w:pPr>
            <w:r w:rsidRPr="00E4594D">
              <w:rPr>
                <w:sz w:val="24"/>
              </w:rPr>
              <w:t>Тема 3.2.</w:t>
            </w:r>
          </w:p>
          <w:p w:rsidR="00E4594D" w:rsidRPr="00E4594D" w:rsidRDefault="00E4594D" w:rsidP="00E4594D">
            <w:pPr>
              <w:tabs>
                <w:tab w:val="left" w:pos="2208"/>
              </w:tabs>
              <w:rPr>
                <w:sz w:val="24"/>
              </w:rPr>
            </w:pPr>
            <w:r w:rsidRPr="00E4594D">
              <w:rPr>
                <w:sz w:val="24"/>
              </w:rPr>
              <w:t>Экономическое обоснование качества продукции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10</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 xml:space="preserve">Практическая: презентация </w:t>
            </w:r>
            <w:r w:rsidRPr="00E4594D">
              <w:lastRenderedPageBreak/>
              <w:t>результатов деятельности.</w:t>
            </w:r>
          </w:p>
          <w:p w:rsidR="00E4594D" w:rsidRPr="00E4594D" w:rsidRDefault="00E4594D" w:rsidP="00E4594D">
            <w:pPr>
              <w:jc w:val="center"/>
              <w:rPr>
                <w:sz w:val="2"/>
                <w:szCs w:val="2"/>
              </w:rPr>
            </w:pPr>
          </w:p>
        </w:tc>
      </w:tr>
      <w:tr w:rsidR="00E4594D" w:rsidRPr="00E4594D" w:rsidTr="00492C32">
        <w:trPr>
          <w:trHeight w:val="28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49</w:t>
            </w:r>
          </w:p>
          <w:p w:rsidR="00E4594D" w:rsidRPr="00E4594D" w:rsidRDefault="00E4594D" w:rsidP="00E4594D">
            <w:pPr>
              <w:jc w:val="center"/>
              <w:rPr>
                <w:sz w:val="24"/>
              </w:rPr>
            </w:pPr>
            <w:r w:rsidRPr="00E4594D">
              <w:rPr>
                <w:sz w:val="24"/>
              </w:rPr>
              <w:t>50</w:t>
            </w:r>
          </w:p>
          <w:p w:rsidR="00E4594D" w:rsidRPr="00E4594D" w:rsidRDefault="00E4594D" w:rsidP="00E4594D">
            <w:pPr>
              <w:jc w:val="center"/>
              <w:rPr>
                <w:sz w:val="24"/>
              </w:rPr>
            </w:pPr>
            <w:r w:rsidRPr="00E4594D">
              <w:rPr>
                <w:sz w:val="24"/>
              </w:rPr>
              <w:t>51</w:t>
            </w:r>
          </w:p>
          <w:p w:rsidR="00E4594D" w:rsidRPr="00E4594D" w:rsidRDefault="00E4594D" w:rsidP="00E4594D">
            <w:pPr>
              <w:jc w:val="center"/>
              <w:rPr>
                <w:sz w:val="24"/>
              </w:rPr>
            </w:pPr>
            <w:r w:rsidRPr="00E4594D">
              <w:rPr>
                <w:sz w:val="24"/>
              </w:rPr>
              <w:t>52</w:t>
            </w:r>
          </w:p>
        </w:tc>
        <w:tc>
          <w:tcPr>
            <w:tcW w:w="2751" w:type="pct"/>
          </w:tcPr>
          <w:p w:rsidR="00E4594D" w:rsidRPr="00E4594D" w:rsidRDefault="00E4594D" w:rsidP="00E4594D">
            <w:pPr>
              <w:rPr>
                <w:sz w:val="24"/>
              </w:rPr>
            </w:pPr>
            <w:r w:rsidRPr="00E4594D">
              <w:rPr>
                <w:sz w:val="24"/>
              </w:rPr>
              <w:t xml:space="preserve">Экономическое обоснование стандартизации. </w:t>
            </w:r>
          </w:p>
          <w:p w:rsidR="00E4594D" w:rsidRPr="00E4594D" w:rsidRDefault="00E4594D" w:rsidP="00E4594D">
            <w:pPr>
              <w:rPr>
                <w:sz w:val="24"/>
              </w:rPr>
            </w:pPr>
            <w:r w:rsidRPr="00E4594D">
              <w:rPr>
                <w:sz w:val="24"/>
              </w:rPr>
              <w:t>Показатели экономической эффективности стандартизации.</w:t>
            </w:r>
          </w:p>
          <w:p w:rsidR="00E4594D" w:rsidRPr="00E4594D" w:rsidRDefault="00E4594D" w:rsidP="00E4594D">
            <w:pPr>
              <w:rPr>
                <w:sz w:val="24"/>
              </w:rPr>
            </w:pPr>
            <w:r w:rsidRPr="00E4594D">
              <w:rPr>
                <w:sz w:val="24"/>
              </w:rPr>
              <w:t xml:space="preserve">Экономика качества продукции. </w:t>
            </w:r>
          </w:p>
          <w:p w:rsidR="00E4594D" w:rsidRPr="00E4594D" w:rsidRDefault="00E4594D" w:rsidP="00E4594D">
            <w:pPr>
              <w:rPr>
                <w:sz w:val="24"/>
              </w:rPr>
            </w:pPr>
            <w:r w:rsidRPr="00E4594D">
              <w:rPr>
                <w:sz w:val="24"/>
              </w:rPr>
              <w:t>Основные положения систем (комплексов) общетехнических и организационно-методических стандартов</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szCs w:val="24"/>
              </w:rPr>
            </w:pPr>
            <w:r w:rsidRPr="00E4594D">
              <w:rPr>
                <w:b/>
                <w:sz w:val="24"/>
                <w:szCs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2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53-54</w:t>
            </w:r>
          </w:p>
        </w:tc>
        <w:tc>
          <w:tcPr>
            <w:tcW w:w="2751" w:type="pct"/>
          </w:tcPr>
          <w:p w:rsidR="00E4594D" w:rsidRPr="00E4594D" w:rsidRDefault="00E4594D" w:rsidP="00E4594D">
            <w:pPr>
              <w:rPr>
                <w:sz w:val="24"/>
              </w:rPr>
            </w:pPr>
            <w:r w:rsidRPr="00E4594D">
              <w:rPr>
                <w:sz w:val="24"/>
              </w:rPr>
              <w:t xml:space="preserve">Использование в профессиональной деятельности документации систем качества (анализ организации технического контроля на предприятии с применением нормативной документации по отделу технического контроля) </w:t>
            </w:r>
          </w:p>
        </w:tc>
        <w:tc>
          <w:tcPr>
            <w:tcW w:w="281" w:type="pct"/>
          </w:tcPr>
          <w:p w:rsidR="00E4594D" w:rsidRPr="00E4594D" w:rsidRDefault="00E4594D" w:rsidP="00E4594D">
            <w:pPr>
              <w:jc w:val="center"/>
              <w:rPr>
                <w:sz w:val="24"/>
                <w:szCs w:val="24"/>
              </w:rPr>
            </w:pPr>
            <w:r w:rsidRPr="00E4594D">
              <w:rPr>
                <w:sz w:val="24"/>
                <w:szCs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szCs w:val="24"/>
              </w:rPr>
            </w:pPr>
            <w:r w:rsidRPr="00E4594D">
              <w:rPr>
                <w:b/>
                <w:sz w:val="24"/>
                <w:szCs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578"/>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rPr>
                <w:sz w:val="24"/>
              </w:rPr>
            </w:pPr>
            <w:r w:rsidRPr="00E4594D">
              <w:rPr>
                <w:sz w:val="24"/>
              </w:rPr>
              <w:t>Выполнение реферата «Оценка уровня качества продукции»;</w:t>
            </w:r>
          </w:p>
          <w:p w:rsidR="00E4594D" w:rsidRPr="00E4594D" w:rsidRDefault="00E4594D" w:rsidP="00E4594D">
            <w:pPr>
              <w:tabs>
                <w:tab w:val="left" w:pos="831"/>
              </w:tabs>
              <w:rPr>
                <w:sz w:val="24"/>
              </w:rPr>
            </w:pPr>
            <w:r w:rsidRPr="00E4594D">
              <w:rPr>
                <w:sz w:val="24"/>
              </w:rPr>
              <w:t>Подготовка к дифференцированному зачету</w:t>
            </w:r>
          </w:p>
        </w:tc>
        <w:tc>
          <w:tcPr>
            <w:tcW w:w="281" w:type="pct"/>
          </w:tcPr>
          <w:p w:rsidR="00E4594D" w:rsidRPr="00E4594D" w:rsidRDefault="00E4594D" w:rsidP="00E4594D">
            <w:pPr>
              <w:jc w:val="center"/>
              <w:rPr>
                <w:sz w:val="24"/>
                <w:szCs w:val="24"/>
              </w:rPr>
            </w:pPr>
            <w:r w:rsidRPr="00E4594D">
              <w:rPr>
                <w:sz w:val="24"/>
                <w:szCs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77"/>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55-56</w:t>
            </w:r>
          </w:p>
        </w:tc>
        <w:tc>
          <w:tcPr>
            <w:tcW w:w="2751" w:type="pct"/>
          </w:tcPr>
          <w:p w:rsidR="00E4594D" w:rsidRPr="00E4594D" w:rsidRDefault="00E4594D" w:rsidP="00E4594D">
            <w:pPr>
              <w:tabs>
                <w:tab w:val="left" w:pos="831"/>
              </w:tabs>
              <w:rPr>
                <w:sz w:val="24"/>
              </w:rPr>
            </w:pPr>
            <w:r w:rsidRPr="00E4594D">
              <w:rPr>
                <w:sz w:val="24"/>
              </w:rPr>
              <w:t>Дифференцированный зачет</w:t>
            </w:r>
          </w:p>
        </w:tc>
        <w:tc>
          <w:tcPr>
            <w:tcW w:w="281" w:type="pct"/>
          </w:tcPr>
          <w:p w:rsidR="00E4594D" w:rsidRPr="00E4594D" w:rsidRDefault="00E4594D" w:rsidP="00E4594D">
            <w:pPr>
              <w:jc w:val="center"/>
              <w:rPr>
                <w:sz w:val="24"/>
                <w:szCs w:val="24"/>
              </w:rPr>
            </w:pPr>
            <w:r w:rsidRPr="00E4594D">
              <w:rPr>
                <w:sz w:val="24"/>
                <w:szCs w:val="24"/>
              </w:rPr>
              <w:t>2</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Итого аудиторных занятий</w:t>
            </w:r>
          </w:p>
        </w:tc>
        <w:tc>
          <w:tcPr>
            <w:tcW w:w="281" w:type="pct"/>
          </w:tcPr>
          <w:p w:rsidR="00E4594D" w:rsidRPr="00E4594D" w:rsidRDefault="00E4594D" w:rsidP="00E4594D">
            <w:pPr>
              <w:jc w:val="center"/>
              <w:rPr>
                <w:b/>
                <w:sz w:val="24"/>
                <w:szCs w:val="24"/>
              </w:rPr>
            </w:pPr>
            <w:r w:rsidRPr="00E4594D">
              <w:rPr>
                <w:b/>
                <w:sz w:val="24"/>
                <w:szCs w:val="24"/>
              </w:rPr>
              <w:t>56</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В том числе:</w:t>
            </w:r>
          </w:p>
        </w:tc>
        <w:tc>
          <w:tcPr>
            <w:tcW w:w="281" w:type="pct"/>
          </w:tcPr>
          <w:p w:rsidR="00E4594D" w:rsidRPr="00E4594D" w:rsidRDefault="00E4594D" w:rsidP="00E4594D">
            <w:pPr>
              <w:jc w:val="center"/>
              <w:rPr>
                <w:b/>
                <w:sz w:val="24"/>
                <w:szCs w:val="24"/>
              </w:rPr>
            </w:pP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практических занятий</w:t>
            </w:r>
          </w:p>
        </w:tc>
        <w:tc>
          <w:tcPr>
            <w:tcW w:w="281" w:type="pct"/>
          </w:tcPr>
          <w:p w:rsidR="00E4594D" w:rsidRPr="00E4594D" w:rsidRDefault="00E4594D" w:rsidP="00E4594D">
            <w:pPr>
              <w:jc w:val="center"/>
              <w:rPr>
                <w:b/>
                <w:sz w:val="24"/>
                <w:szCs w:val="24"/>
              </w:rPr>
            </w:pPr>
            <w:r w:rsidRPr="00E4594D">
              <w:rPr>
                <w:b/>
                <w:sz w:val="24"/>
                <w:szCs w:val="24"/>
              </w:rPr>
              <w:t>16</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Промежуточная аттестация в форме дифференцированного зачета</w:t>
            </w:r>
          </w:p>
        </w:tc>
        <w:tc>
          <w:tcPr>
            <w:tcW w:w="281" w:type="pct"/>
          </w:tcPr>
          <w:p w:rsidR="00E4594D" w:rsidRPr="00E4594D" w:rsidRDefault="00E4594D" w:rsidP="00E4594D">
            <w:pPr>
              <w:jc w:val="center"/>
              <w:rPr>
                <w:b/>
                <w:sz w:val="24"/>
                <w:szCs w:val="24"/>
              </w:rPr>
            </w:pPr>
            <w:r w:rsidRPr="00E4594D">
              <w:rPr>
                <w:b/>
                <w:sz w:val="24"/>
                <w:szCs w:val="24"/>
              </w:rPr>
              <w:t>2</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Итого самостоятельной работы</w:t>
            </w:r>
          </w:p>
        </w:tc>
        <w:tc>
          <w:tcPr>
            <w:tcW w:w="281" w:type="pct"/>
          </w:tcPr>
          <w:p w:rsidR="00E4594D" w:rsidRPr="00E4594D" w:rsidRDefault="00E4594D" w:rsidP="00E4594D">
            <w:pPr>
              <w:jc w:val="center"/>
              <w:rPr>
                <w:b/>
                <w:sz w:val="24"/>
                <w:szCs w:val="24"/>
              </w:rPr>
            </w:pPr>
            <w:r w:rsidRPr="00E4594D">
              <w:rPr>
                <w:b/>
                <w:sz w:val="24"/>
                <w:szCs w:val="24"/>
              </w:rPr>
              <w:t>28</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jc w:val="right"/>
              <w:rPr>
                <w:sz w:val="24"/>
              </w:rPr>
            </w:pPr>
            <w:r w:rsidRPr="00E4594D">
              <w:rPr>
                <w:b/>
                <w:sz w:val="24"/>
              </w:rPr>
              <w:t>Всего</w:t>
            </w:r>
          </w:p>
        </w:tc>
        <w:tc>
          <w:tcPr>
            <w:tcW w:w="281" w:type="pct"/>
          </w:tcPr>
          <w:p w:rsidR="00E4594D" w:rsidRPr="00E4594D" w:rsidRDefault="00E4594D" w:rsidP="00E4594D">
            <w:pPr>
              <w:jc w:val="center"/>
              <w:rPr>
                <w:b/>
                <w:sz w:val="24"/>
                <w:szCs w:val="24"/>
              </w:rPr>
            </w:pPr>
            <w:r w:rsidRPr="00E4594D">
              <w:rPr>
                <w:b/>
                <w:sz w:val="24"/>
                <w:szCs w:val="24"/>
              </w:rPr>
              <w:t>84</w:t>
            </w:r>
          </w:p>
        </w:tc>
        <w:tc>
          <w:tcPr>
            <w:tcW w:w="966" w:type="pct"/>
          </w:tcPr>
          <w:p w:rsidR="00E4594D" w:rsidRPr="00E4594D" w:rsidRDefault="00E4594D" w:rsidP="00E4594D">
            <w:pPr>
              <w:jc w:val="center"/>
              <w:rPr>
                <w:sz w:val="24"/>
                <w:szCs w:val="24"/>
              </w:rPr>
            </w:pPr>
          </w:p>
        </w:tc>
      </w:tr>
    </w:tbl>
    <w:p w:rsidR="00E4594D" w:rsidRPr="00E4594D" w:rsidRDefault="00E4594D" w:rsidP="00E4594D">
      <w:pPr>
        <w:jc w:val="right"/>
        <w:rPr>
          <w:sz w:val="24"/>
        </w:rPr>
        <w:sectPr w:rsidR="00E4594D" w:rsidRPr="00E4594D" w:rsidSect="00B31BA6">
          <w:pgSz w:w="16850" w:h="11900" w:orient="landscape"/>
          <w:pgMar w:top="1701" w:right="1134" w:bottom="851" w:left="1134" w:header="720" w:footer="720" w:gutter="0"/>
          <w:cols w:space="720"/>
        </w:sectPr>
      </w:pPr>
    </w:p>
    <w:p w:rsidR="00E4594D" w:rsidRPr="00E4594D" w:rsidRDefault="00E4594D" w:rsidP="00E4594D">
      <w:pPr>
        <w:numPr>
          <w:ilvl w:val="0"/>
          <w:numId w:val="11"/>
        </w:numPr>
        <w:tabs>
          <w:tab w:val="left" w:pos="0"/>
        </w:tabs>
        <w:ind w:left="0" w:firstLine="0"/>
        <w:jc w:val="center"/>
        <w:outlineLvl w:val="0"/>
        <w:rPr>
          <w:b/>
          <w:bCs/>
          <w:sz w:val="28"/>
          <w:szCs w:val="28"/>
        </w:rPr>
      </w:pPr>
      <w:bookmarkStart w:id="12" w:name="_bookmark10"/>
      <w:bookmarkStart w:id="13" w:name="_Toc99549780"/>
      <w:bookmarkStart w:id="14" w:name="_Toc99556066"/>
      <w:bookmarkEnd w:id="12"/>
      <w:r w:rsidRPr="00E4594D">
        <w:rPr>
          <w:b/>
          <w:bCs/>
          <w:sz w:val="28"/>
          <w:szCs w:val="28"/>
        </w:rPr>
        <w:lastRenderedPageBreak/>
        <w:t>УСЛОВИЯ РЕАЛИЗАЦИИ ПРОГРАММЫ УЧЕБНОЙ ДИСЦИПЛИНЫ</w:t>
      </w:r>
      <w:bookmarkEnd w:id="13"/>
      <w:bookmarkEnd w:id="14"/>
    </w:p>
    <w:p w:rsidR="00E4594D" w:rsidRPr="00E4594D" w:rsidRDefault="00E4594D" w:rsidP="00E4594D">
      <w:pPr>
        <w:rPr>
          <w:b/>
          <w:sz w:val="28"/>
          <w:szCs w:val="28"/>
        </w:rPr>
      </w:pPr>
    </w:p>
    <w:p w:rsidR="00E4594D" w:rsidRPr="00E4594D" w:rsidRDefault="00E4594D" w:rsidP="00E4594D">
      <w:pPr>
        <w:numPr>
          <w:ilvl w:val="1"/>
          <w:numId w:val="11"/>
        </w:numPr>
        <w:ind w:left="0" w:firstLine="709"/>
        <w:jc w:val="both"/>
        <w:rPr>
          <w:b/>
          <w:sz w:val="28"/>
        </w:rPr>
      </w:pPr>
      <w:bookmarkStart w:id="15" w:name="_bookmark11"/>
      <w:bookmarkEnd w:id="15"/>
      <w:r w:rsidRPr="00E4594D">
        <w:rPr>
          <w:b/>
          <w:sz w:val="28"/>
        </w:rPr>
        <w:t>Требования к минимальному материально-техническому обеспечению</w:t>
      </w:r>
    </w:p>
    <w:p w:rsidR="00E4594D" w:rsidRPr="00E4594D" w:rsidRDefault="00E4594D" w:rsidP="00E4594D">
      <w:pPr>
        <w:spacing w:line="276" w:lineRule="auto"/>
        <w:ind w:firstLine="708"/>
        <w:jc w:val="both"/>
        <w:rPr>
          <w:sz w:val="28"/>
          <w:szCs w:val="28"/>
        </w:rPr>
      </w:pPr>
      <w:r w:rsidRPr="00E4594D">
        <w:rPr>
          <w:sz w:val="28"/>
          <w:szCs w:val="28"/>
        </w:rPr>
        <w:t>Реализация программы дисциплины требует наличия учебного кабинета.</w:t>
      </w:r>
    </w:p>
    <w:p w:rsidR="00E4594D" w:rsidRPr="00E4594D" w:rsidRDefault="00E4594D" w:rsidP="00E4594D">
      <w:pPr>
        <w:rPr>
          <w:b/>
          <w:sz w:val="28"/>
          <w:szCs w:val="28"/>
        </w:rPr>
      </w:pPr>
      <w:r w:rsidRPr="00E4594D">
        <w:rPr>
          <w:b/>
          <w:sz w:val="28"/>
          <w:szCs w:val="28"/>
        </w:rPr>
        <w:t>Оборудование учебного кабинета:</w:t>
      </w:r>
    </w:p>
    <w:p w:rsidR="00E4594D" w:rsidRPr="00E4594D" w:rsidRDefault="00E4594D" w:rsidP="00E4594D">
      <w:pPr>
        <w:numPr>
          <w:ilvl w:val="0"/>
          <w:numId w:val="2"/>
        </w:numPr>
        <w:ind w:left="0" w:firstLine="357"/>
        <w:rPr>
          <w:sz w:val="28"/>
        </w:rPr>
      </w:pPr>
      <w:r w:rsidRPr="00E4594D">
        <w:rPr>
          <w:sz w:val="28"/>
        </w:rPr>
        <w:t>посадочные места по количеству обучающихся;</w:t>
      </w:r>
    </w:p>
    <w:p w:rsidR="00E4594D" w:rsidRPr="00E4594D" w:rsidRDefault="00E4594D" w:rsidP="00E4594D">
      <w:pPr>
        <w:numPr>
          <w:ilvl w:val="0"/>
          <w:numId w:val="2"/>
        </w:numPr>
        <w:ind w:left="0" w:firstLine="357"/>
        <w:rPr>
          <w:sz w:val="28"/>
        </w:rPr>
      </w:pPr>
      <w:r w:rsidRPr="00E4594D">
        <w:rPr>
          <w:sz w:val="28"/>
        </w:rPr>
        <w:t>рабочее место преподавателя, оборудованное ПК</w:t>
      </w:r>
    </w:p>
    <w:p w:rsidR="00E4594D" w:rsidRPr="00E4594D" w:rsidRDefault="00E4594D" w:rsidP="00E4594D">
      <w:pPr>
        <w:numPr>
          <w:ilvl w:val="0"/>
          <w:numId w:val="2"/>
        </w:numPr>
        <w:ind w:left="0" w:firstLine="357"/>
        <w:rPr>
          <w:sz w:val="28"/>
        </w:rPr>
      </w:pPr>
      <w:r w:rsidRPr="00E4594D">
        <w:rPr>
          <w:sz w:val="28"/>
        </w:rPr>
        <w:t>учебная литература;</w:t>
      </w:r>
    </w:p>
    <w:p w:rsidR="00E4594D" w:rsidRPr="00E4594D" w:rsidRDefault="00E4594D" w:rsidP="00E4594D">
      <w:pPr>
        <w:rPr>
          <w:b/>
          <w:sz w:val="28"/>
          <w:szCs w:val="28"/>
        </w:rPr>
      </w:pPr>
      <w:r w:rsidRPr="00E4594D">
        <w:rPr>
          <w:b/>
          <w:sz w:val="28"/>
          <w:szCs w:val="28"/>
        </w:rPr>
        <w:t>Технические средства обучения:</w:t>
      </w:r>
    </w:p>
    <w:p w:rsidR="00E4594D" w:rsidRPr="00E4594D" w:rsidRDefault="00E4594D" w:rsidP="00E4594D">
      <w:pPr>
        <w:numPr>
          <w:ilvl w:val="0"/>
          <w:numId w:val="2"/>
        </w:numPr>
        <w:ind w:left="0" w:firstLine="357"/>
        <w:rPr>
          <w:sz w:val="28"/>
        </w:rPr>
      </w:pPr>
      <w:r w:rsidRPr="00E4594D">
        <w:rPr>
          <w:sz w:val="28"/>
        </w:rPr>
        <w:t>компьютер;</w:t>
      </w:r>
    </w:p>
    <w:p w:rsidR="00E4594D" w:rsidRPr="00E4594D" w:rsidRDefault="00E4594D" w:rsidP="00E4594D">
      <w:pPr>
        <w:numPr>
          <w:ilvl w:val="0"/>
          <w:numId w:val="2"/>
        </w:numPr>
        <w:ind w:left="0" w:firstLine="357"/>
        <w:rPr>
          <w:sz w:val="28"/>
        </w:rPr>
      </w:pPr>
      <w:r w:rsidRPr="00E4594D">
        <w:rPr>
          <w:sz w:val="28"/>
        </w:rPr>
        <w:t>экран;</w:t>
      </w:r>
    </w:p>
    <w:p w:rsidR="00E4594D" w:rsidRPr="00E4594D" w:rsidRDefault="00E4594D" w:rsidP="00E4594D">
      <w:pPr>
        <w:numPr>
          <w:ilvl w:val="0"/>
          <w:numId w:val="2"/>
        </w:numPr>
        <w:ind w:left="0" w:firstLine="357"/>
        <w:rPr>
          <w:sz w:val="28"/>
        </w:rPr>
      </w:pPr>
      <w:r w:rsidRPr="00E4594D">
        <w:rPr>
          <w:sz w:val="28"/>
        </w:rPr>
        <w:t>мультимедиа проектор;</w:t>
      </w:r>
    </w:p>
    <w:p w:rsidR="00E4594D" w:rsidRPr="00E4594D" w:rsidRDefault="00E4594D" w:rsidP="00E4594D">
      <w:pPr>
        <w:rPr>
          <w:sz w:val="25"/>
          <w:szCs w:val="28"/>
        </w:rPr>
      </w:pPr>
    </w:p>
    <w:p w:rsidR="00E4594D" w:rsidRPr="00E4594D" w:rsidRDefault="00E4594D" w:rsidP="00E4594D">
      <w:pPr>
        <w:numPr>
          <w:ilvl w:val="1"/>
          <w:numId w:val="11"/>
        </w:numPr>
        <w:ind w:left="0" w:firstLine="709"/>
        <w:jc w:val="both"/>
        <w:rPr>
          <w:b/>
          <w:sz w:val="28"/>
        </w:rPr>
      </w:pPr>
      <w:bookmarkStart w:id="16" w:name="_bookmark12"/>
      <w:bookmarkEnd w:id="16"/>
      <w:r w:rsidRPr="00E4594D">
        <w:rPr>
          <w:b/>
          <w:sz w:val="28"/>
        </w:rPr>
        <w:t>Информационное обеспечение обучения</w:t>
      </w:r>
    </w:p>
    <w:p w:rsidR="00E4594D" w:rsidRPr="00E4594D" w:rsidRDefault="00E4594D" w:rsidP="00E4594D">
      <w:pPr>
        <w:tabs>
          <w:tab w:val="left" w:pos="2525"/>
          <w:tab w:val="left" w:pos="4864"/>
          <w:tab w:val="left" w:pos="6321"/>
          <w:tab w:val="left" w:pos="7807"/>
        </w:tabs>
        <w:ind w:right="-8" w:firstLine="709"/>
        <w:jc w:val="both"/>
        <w:rPr>
          <w:sz w:val="28"/>
          <w:szCs w:val="28"/>
        </w:rPr>
      </w:pPr>
      <w:r w:rsidRPr="00E4594D">
        <w:rPr>
          <w:sz w:val="28"/>
          <w:szCs w:val="28"/>
        </w:rPr>
        <w:t>Перечень</w:t>
      </w:r>
      <w:r w:rsidRPr="00E4594D">
        <w:rPr>
          <w:sz w:val="28"/>
          <w:szCs w:val="28"/>
        </w:rPr>
        <w:tab/>
        <w:t>рекомендуемых</w:t>
      </w:r>
      <w:r w:rsidRPr="00E4594D">
        <w:rPr>
          <w:sz w:val="28"/>
          <w:szCs w:val="28"/>
        </w:rPr>
        <w:tab/>
        <w:t>учебных</w:t>
      </w:r>
      <w:r w:rsidRPr="00E4594D">
        <w:rPr>
          <w:sz w:val="28"/>
          <w:szCs w:val="28"/>
        </w:rPr>
        <w:tab/>
        <w:t>изданий</w:t>
      </w:r>
      <w:r w:rsidRPr="00E4594D">
        <w:rPr>
          <w:b/>
          <w:sz w:val="28"/>
          <w:szCs w:val="28"/>
        </w:rPr>
        <w:t xml:space="preserve">, </w:t>
      </w:r>
      <w:r w:rsidRPr="00E4594D">
        <w:rPr>
          <w:spacing w:val="-1"/>
          <w:sz w:val="28"/>
          <w:szCs w:val="28"/>
        </w:rPr>
        <w:t>Интернет</w:t>
      </w:r>
      <w:r w:rsidRPr="00E4594D">
        <w:rPr>
          <w:b/>
          <w:spacing w:val="-1"/>
          <w:sz w:val="28"/>
          <w:szCs w:val="28"/>
        </w:rPr>
        <w:t>-</w:t>
      </w:r>
      <w:r w:rsidRPr="00E4594D">
        <w:rPr>
          <w:spacing w:val="-1"/>
          <w:sz w:val="28"/>
          <w:szCs w:val="28"/>
        </w:rPr>
        <w:t>ресурсов</w:t>
      </w:r>
      <w:r w:rsidRPr="00E4594D">
        <w:rPr>
          <w:b/>
          <w:spacing w:val="-1"/>
          <w:sz w:val="28"/>
          <w:szCs w:val="28"/>
        </w:rPr>
        <w:t xml:space="preserve">, </w:t>
      </w:r>
      <w:r w:rsidRPr="00E4594D">
        <w:rPr>
          <w:sz w:val="28"/>
          <w:szCs w:val="28"/>
        </w:rPr>
        <w:t>дополнительной литературы.</w:t>
      </w:r>
    </w:p>
    <w:p w:rsidR="00E4594D" w:rsidRPr="00E4594D" w:rsidRDefault="00E4594D" w:rsidP="00E4594D">
      <w:pPr>
        <w:outlineLvl w:val="0"/>
        <w:rPr>
          <w:b/>
          <w:bCs/>
          <w:sz w:val="28"/>
          <w:szCs w:val="28"/>
        </w:rPr>
      </w:pPr>
    </w:p>
    <w:p w:rsidR="00E4594D" w:rsidRDefault="00E4594D" w:rsidP="00E4594D">
      <w:pPr>
        <w:tabs>
          <w:tab w:val="left" w:pos="709"/>
          <w:tab w:val="left" w:pos="2835"/>
        </w:tabs>
        <w:rPr>
          <w:b/>
          <w:bCs/>
          <w:sz w:val="28"/>
          <w:szCs w:val="28"/>
        </w:rPr>
      </w:pPr>
      <w:r w:rsidRPr="00E4594D">
        <w:rPr>
          <w:b/>
          <w:bCs/>
          <w:sz w:val="28"/>
          <w:szCs w:val="28"/>
        </w:rPr>
        <w:t>Основная литература:</w:t>
      </w:r>
    </w:p>
    <w:p w:rsidR="00862415" w:rsidRPr="00E4594D" w:rsidRDefault="00862415" w:rsidP="00E4594D">
      <w:pPr>
        <w:tabs>
          <w:tab w:val="left" w:pos="709"/>
          <w:tab w:val="left" w:pos="2835"/>
        </w:tabs>
        <w:rPr>
          <w:b/>
          <w:bCs/>
          <w:sz w:val="28"/>
          <w:szCs w:val="28"/>
        </w:rPr>
      </w:pPr>
    </w:p>
    <w:p w:rsidR="00862415" w:rsidRPr="00862415" w:rsidRDefault="00862415" w:rsidP="00862415">
      <w:pPr>
        <w:numPr>
          <w:ilvl w:val="0"/>
          <w:numId w:val="29"/>
        </w:numPr>
        <w:ind w:left="284" w:hanging="284"/>
        <w:rPr>
          <w:sz w:val="28"/>
          <w:szCs w:val="28"/>
          <w:shd w:val="clear" w:color="auto" w:fill="FFFFFF"/>
        </w:rPr>
      </w:pPr>
      <w:r w:rsidRPr="00862415">
        <w:rPr>
          <w:sz w:val="28"/>
          <w:szCs w:val="28"/>
        </w:rPr>
        <w:t>Кошевая И. П. Метрология, стандартизация, сертификация: учебник / И.П. Кошевая, А.А. Канке. — Москва: ФОРУМ: ИНФРА-М, 2021.</w:t>
      </w:r>
      <w:r w:rsidRPr="00862415">
        <w:rPr>
          <w:sz w:val="28"/>
          <w:szCs w:val="28"/>
          <w:shd w:val="clear" w:color="auto" w:fill="FFFFFF"/>
        </w:rPr>
        <w:t xml:space="preserve"> (Источник: ЭБС </w:t>
      </w:r>
      <w:r w:rsidRPr="00862415">
        <w:rPr>
          <w:sz w:val="28"/>
          <w:szCs w:val="28"/>
          <w:shd w:val="clear" w:color="auto" w:fill="FFFFFF"/>
          <w:lang w:val="en-US"/>
        </w:rPr>
        <w:t>Znanium</w:t>
      </w:r>
      <w:r w:rsidRPr="00862415">
        <w:rPr>
          <w:sz w:val="28"/>
          <w:szCs w:val="28"/>
          <w:shd w:val="clear" w:color="auto" w:fill="FFFFFF"/>
        </w:rPr>
        <w:t>.</w:t>
      </w:r>
      <w:r w:rsidRPr="00862415">
        <w:rPr>
          <w:sz w:val="28"/>
          <w:szCs w:val="28"/>
          <w:shd w:val="clear" w:color="auto" w:fill="FFFFFF"/>
          <w:lang w:val="en-US"/>
        </w:rPr>
        <w:t>com</w:t>
      </w:r>
      <w:r w:rsidRPr="00862415">
        <w:rPr>
          <w:sz w:val="28"/>
          <w:szCs w:val="28"/>
          <w:shd w:val="clear" w:color="auto" w:fill="FFFFFF"/>
        </w:rPr>
        <w:t>)</w:t>
      </w:r>
    </w:p>
    <w:p w:rsidR="00862415" w:rsidRDefault="00862415" w:rsidP="00862415">
      <w:pPr>
        <w:numPr>
          <w:ilvl w:val="0"/>
          <w:numId w:val="29"/>
        </w:numPr>
        <w:ind w:left="284" w:hanging="284"/>
        <w:rPr>
          <w:sz w:val="28"/>
          <w:szCs w:val="28"/>
          <w:shd w:val="clear" w:color="auto" w:fill="FFFFFF"/>
        </w:rPr>
      </w:pPr>
      <w:r w:rsidRPr="00862415">
        <w:rPr>
          <w:sz w:val="28"/>
          <w:szCs w:val="28"/>
        </w:rPr>
        <w:t>Метрология, стандартизация, сертификация: учебное пособие / А.И. Аристов, В.М. Приходько, И.Д. Сергеев, Д.С. Фатюхин. — Москва: ИНФРА-М, 2022. </w:t>
      </w:r>
      <w:r w:rsidRPr="00862415">
        <w:rPr>
          <w:sz w:val="28"/>
          <w:szCs w:val="28"/>
          <w:shd w:val="clear" w:color="auto" w:fill="FFFFFF"/>
        </w:rPr>
        <w:t xml:space="preserve">(Источник: ЭБС </w:t>
      </w:r>
      <w:r w:rsidRPr="00862415">
        <w:rPr>
          <w:sz w:val="28"/>
          <w:szCs w:val="28"/>
          <w:shd w:val="clear" w:color="auto" w:fill="FFFFFF"/>
          <w:lang w:val="en-US"/>
        </w:rPr>
        <w:t>Znanium</w:t>
      </w:r>
      <w:r w:rsidRPr="00862415">
        <w:rPr>
          <w:sz w:val="28"/>
          <w:szCs w:val="28"/>
          <w:shd w:val="clear" w:color="auto" w:fill="FFFFFF"/>
        </w:rPr>
        <w:t>.</w:t>
      </w:r>
      <w:r w:rsidRPr="00862415">
        <w:rPr>
          <w:sz w:val="28"/>
          <w:szCs w:val="28"/>
          <w:shd w:val="clear" w:color="auto" w:fill="FFFFFF"/>
          <w:lang w:val="en-US"/>
        </w:rPr>
        <w:t>com</w:t>
      </w:r>
      <w:r w:rsidRPr="00862415">
        <w:rPr>
          <w:sz w:val="28"/>
          <w:szCs w:val="28"/>
          <w:shd w:val="clear" w:color="auto" w:fill="FFFFFF"/>
        </w:rPr>
        <w:t>)</w:t>
      </w:r>
    </w:p>
    <w:p w:rsidR="00E4594D" w:rsidRPr="00862415" w:rsidRDefault="00862415" w:rsidP="00862415">
      <w:pPr>
        <w:numPr>
          <w:ilvl w:val="0"/>
          <w:numId w:val="29"/>
        </w:numPr>
        <w:ind w:left="284" w:hanging="284"/>
        <w:rPr>
          <w:sz w:val="28"/>
          <w:szCs w:val="28"/>
          <w:shd w:val="clear" w:color="auto" w:fill="FFFFFF"/>
        </w:rPr>
      </w:pPr>
      <w:r w:rsidRPr="00862415">
        <w:rPr>
          <w:sz w:val="28"/>
          <w:szCs w:val="28"/>
        </w:rPr>
        <w:t>Шишмарев В. Ю. Метрология, стандартизация, сертификация, техническое регулирование и документоведение: учебник / В.Ю. Шишмарев. — Москва: КУРС: ИНФРА-М, 2021. </w:t>
      </w:r>
      <w:r w:rsidRPr="00862415">
        <w:rPr>
          <w:sz w:val="28"/>
          <w:szCs w:val="28"/>
          <w:shd w:val="clear" w:color="auto" w:fill="FFFFFF"/>
        </w:rPr>
        <w:t xml:space="preserve">(Источник: ЭБС </w:t>
      </w:r>
      <w:r w:rsidRPr="00862415">
        <w:rPr>
          <w:sz w:val="28"/>
          <w:szCs w:val="28"/>
          <w:shd w:val="clear" w:color="auto" w:fill="FFFFFF"/>
          <w:lang w:val="en-US"/>
        </w:rPr>
        <w:t>Znanium</w:t>
      </w:r>
      <w:r w:rsidRPr="00862415">
        <w:rPr>
          <w:sz w:val="28"/>
          <w:szCs w:val="28"/>
          <w:shd w:val="clear" w:color="auto" w:fill="FFFFFF"/>
        </w:rPr>
        <w:t>.</w:t>
      </w:r>
      <w:r w:rsidRPr="00862415">
        <w:rPr>
          <w:sz w:val="28"/>
          <w:szCs w:val="28"/>
          <w:shd w:val="clear" w:color="auto" w:fill="FFFFFF"/>
          <w:lang w:val="en-US"/>
        </w:rPr>
        <w:t>com</w:t>
      </w:r>
      <w:r w:rsidRPr="00862415">
        <w:rPr>
          <w:sz w:val="28"/>
          <w:szCs w:val="28"/>
          <w:shd w:val="clear" w:color="auto" w:fill="FFFFFF"/>
        </w:rPr>
        <w:t>)</w:t>
      </w:r>
    </w:p>
    <w:p w:rsidR="00862415" w:rsidRPr="00E4594D" w:rsidRDefault="00862415" w:rsidP="00862415">
      <w:pPr>
        <w:shd w:val="clear" w:color="auto" w:fill="FFFFFF"/>
        <w:tabs>
          <w:tab w:val="left" w:pos="709"/>
          <w:tab w:val="left" w:pos="2835"/>
        </w:tabs>
        <w:jc w:val="both"/>
        <w:rPr>
          <w:color w:val="FF0000"/>
          <w:sz w:val="28"/>
          <w:szCs w:val="28"/>
        </w:rPr>
      </w:pPr>
    </w:p>
    <w:p w:rsidR="00E4594D" w:rsidRPr="00E4594D" w:rsidRDefault="00E4594D" w:rsidP="00E4594D">
      <w:pPr>
        <w:tabs>
          <w:tab w:val="left" w:pos="709"/>
          <w:tab w:val="left" w:pos="2835"/>
        </w:tabs>
        <w:rPr>
          <w:b/>
          <w:bCs/>
          <w:sz w:val="28"/>
          <w:szCs w:val="28"/>
        </w:rPr>
      </w:pPr>
      <w:r w:rsidRPr="00E4594D">
        <w:rPr>
          <w:b/>
          <w:bCs/>
          <w:sz w:val="28"/>
          <w:szCs w:val="28"/>
        </w:rPr>
        <w:t>Стандарты и нормативные документы</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от 27.12.2002 N 184-ФЗ «О техническом регулировании» [Электронный ресурс]. – URL:</w:t>
      </w:r>
      <w:r w:rsidRPr="00E4594D">
        <w:t xml:space="preserve"> </w:t>
      </w:r>
      <w:r w:rsidRPr="00E4594D">
        <w:rPr>
          <w:sz w:val="28"/>
          <w:szCs w:val="28"/>
        </w:rPr>
        <w:t>http://www.consultant.ru/document/cons_doc_LAW_40241/</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РФ от 29 июня 2015 г. N 162-ФЗ «О стандартизации в Российской Федерации» [Электронный ресурс]. – URL: http://ivo.garant.ru/#/document/71108018/paragraph/1/doclist/1871/showentries/0/highlight/%D0%B7%D0%B0%D0%BA%D0%BE%D0%BD%20%D0%BE%20%D1%81%D1%82%D0%B0%D0%BD%D0%B4%D0%B0%D1%80%D1%82%D0%B8%D0%B7%D0%B0%D1%86%D0%B8%D0%B8:2</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lastRenderedPageBreak/>
        <w:t>Закон РФ от 07.02.1992 N 2300-1 «О защите прав потребителей» [Электронный ресурс]. – URL: http://www.consultant.ru/document/cons_doc_LAW_305/</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РФ от 26.06.2008 N 102-ФЗ «Об обеспечении единства измерений» [Электронный ресурс]. – URL: http://www.consultant.ru/document/cons_doc_LAW_77904/</w:t>
      </w:r>
    </w:p>
    <w:p w:rsidR="00E4594D" w:rsidRPr="00E4594D" w:rsidRDefault="00E4594D" w:rsidP="00E4594D">
      <w:pPr>
        <w:jc w:val="both"/>
        <w:outlineLvl w:val="0"/>
        <w:rPr>
          <w:b/>
          <w:bCs/>
          <w:color w:val="FF0000"/>
          <w:sz w:val="26"/>
          <w:szCs w:val="26"/>
          <w:shd w:val="clear" w:color="auto" w:fill="FFFFFF"/>
        </w:rPr>
      </w:pPr>
    </w:p>
    <w:p w:rsidR="00E4594D" w:rsidRPr="00E4594D" w:rsidRDefault="00E4594D" w:rsidP="00E4594D">
      <w:pPr>
        <w:tabs>
          <w:tab w:val="left" w:pos="709"/>
          <w:tab w:val="left" w:pos="2835"/>
        </w:tabs>
        <w:rPr>
          <w:b/>
          <w:bCs/>
          <w:sz w:val="28"/>
          <w:szCs w:val="28"/>
        </w:rPr>
      </w:pPr>
      <w:r w:rsidRPr="00E4594D">
        <w:rPr>
          <w:b/>
          <w:bCs/>
          <w:sz w:val="28"/>
          <w:szCs w:val="28"/>
        </w:rPr>
        <w:t>Интернет-источники:</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 xml:space="preserve">Федеральное агентство по метрологии. Официальный сайт. [Электронный ресурс].  – Режим доступа: </w:t>
      </w:r>
      <w:hyperlink r:id="rId9" w:history="1">
        <w:r w:rsidRPr="00E4594D">
          <w:rPr>
            <w:sz w:val="28"/>
            <w:szCs w:val="28"/>
          </w:rPr>
          <w:t>http://www.gost.ru/wps/portal/</w:t>
        </w:r>
      </w:hyperlink>
      <w:r w:rsidRPr="00E4594D">
        <w:rPr>
          <w:sz w:val="28"/>
          <w:szCs w:val="28"/>
        </w:rPr>
        <w:t xml:space="preserve"> </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Электронный фонд правовых и нормативно-технических документов и нормативно-технических документов. [Электронный ресурс].  – Режим доступа:  https://docs.cntd.ru/</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Библиотека ГОСТов и нормативных</w:t>
      </w:r>
      <w:r w:rsidRPr="00E4594D">
        <w:rPr>
          <w:sz w:val="28"/>
          <w:szCs w:val="28"/>
        </w:rPr>
        <w:tab/>
        <w:t xml:space="preserve">документов. Официальный сайт. [Электронный ресурс].  – Режим доступа:  </w:t>
      </w:r>
      <w:hyperlink r:id="rId10" w:history="1">
        <w:r w:rsidRPr="00E4594D">
          <w:rPr>
            <w:sz w:val="28"/>
            <w:szCs w:val="28"/>
          </w:rPr>
          <w:t>http://libgost.ru/</w:t>
        </w:r>
      </w:hyperlink>
      <w:r w:rsidRPr="00E4594D">
        <w:rPr>
          <w:sz w:val="28"/>
          <w:szCs w:val="28"/>
        </w:rPr>
        <w:t xml:space="preserve"> </w:t>
      </w:r>
    </w:p>
    <w:p w:rsidR="00E4594D" w:rsidRPr="00E4594D" w:rsidRDefault="00E4594D" w:rsidP="00E4594D">
      <w:pPr>
        <w:widowControl/>
        <w:numPr>
          <w:ilvl w:val="0"/>
          <w:numId w:val="27"/>
        </w:numPr>
        <w:tabs>
          <w:tab w:val="left" w:pos="709"/>
          <w:tab w:val="left" w:pos="2835"/>
        </w:tabs>
        <w:autoSpaceDE/>
        <w:autoSpaceDN/>
        <w:spacing w:line="276" w:lineRule="auto"/>
        <w:ind w:left="357"/>
        <w:jc w:val="both"/>
        <w:rPr>
          <w:sz w:val="28"/>
          <w:szCs w:val="28"/>
        </w:rPr>
      </w:pPr>
      <w:r w:rsidRPr="00E4594D">
        <w:rPr>
          <w:sz w:val="28"/>
          <w:szCs w:val="28"/>
        </w:rPr>
        <w:t xml:space="preserve">Справочная правовая система "КонсультантПлюс". [Электронный ресурс].  – Режим доступа: </w:t>
      </w:r>
      <w:hyperlink r:id="rId11" w:history="1">
        <w:r w:rsidRPr="00E4594D">
          <w:rPr>
            <w:sz w:val="28"/>
            <w:szCs w:val="28"/>
          </w:rPr>
          <w:t>http://www.consultant.ru/</w:t>
        </w:r>
      </w:hyperlink>
    </w:p>
    <w:p w:rsidR="00E4594D" w:rsidRPr="00E4594D" w:rsidRDefault="00E4594D" w:rsidP="00E4594D">
      <w:pPr>
        <w:widowControl/>
        <w:numPr>
          <w:ilvl w:val="0"/>
          <w:numId w:val="27"/>
        </w:numPr>
        <w:tabs>
          <w:tab w:val="left" w:pos="709"/>
          <w:tab w:val="left" w:pos="2835"/>
        </w:tabs>
        <w:autoSpaceDE/>
        <w:autoSpaceDN/>
        <w:spacing w:line="276" w:lineRule="auto"/>
        <w:ind w:left="357"/>
        <w:jc w:val="both"/>
        <w:rPr>
          <w:bCs/>
          <w:sz w:val="28"/>
          <w:szCs w:val="28"/>
        </w:rPr>
      </w:pPr>
      <w:r w:rsidRPr="00E4594D">
        <w:rPr>
          <w:bCs/>
          <w:sz w:val="28"/>
          <w:szCs w:val="28"/>
        </w:rPr>
        <w:t xml:space="preserve">Информационно-правовой портал Гарант.ру. </w:t>
      </w:r>
      <w:r w:rsidRPr="00E4594D">
        <w:rPr>
          <w:sz w:val="28"/>
          <w:szCs w:val="28"/>
        </w:rPr>
        <w:t xml:space="preserve">[Электронный ресурс].  – Режим доступа: </w:t>
      </w:r>
      <w:r w:rsidRPr="00E4594D">
        <w:rPr>
          <w:bCs/>
          <w:sz w:val="28"/>
          <w:szCs w:val="28"/>
        </w:rPr>
        <w:t>https://www.garant.ru/</w:t>
      </w:r>
    </w:p>
    <w:p w:rsidR="00E4594D" w:rsidRPr="00E4594D" w:rsidRDefault="00E4594D" w:rsidP="00E4594D">
      <w:pPr>
        <w:widowControl/>
        <w:tabs>
          <w:tab w:val="left" w:pos="709"/>
          <w:tab w:val="left" w:pos="2835"/>
        </w:tabs>
        <w:autoSpaceDE/>
        <w:autoSpaceDN/>
        <w:ind w:left="357"/>
        <w:jc w:val="both"/>
        <w:rPr>
          <w:bCs/>
          <w:sz w:val="28"/>
          <w:szCs w:val="28"/>
        </w:rPr>
      </w:pPr>
    </w:p>
    <w:p w:rsidR="00E4594D" w:rsidRPr="00E4594D" w:rsidRDefault="00E4594D" w:rsidP="00E4594D">
      <w:pPr>
        <w:ind w:firstLine="357"/>
        <w:jc w:val="both"/>
        <w:rPr>
          <w:sz w:val="20"/>
          <w:szCs w:val="28"/>
        </w:rPr>
      </w:pPr>
    </w:p>
    <w:p w:rsidR="00E4594D" w:rsidRPr="00E4594D" w:rsidRDefault="00E4594D" w:rsidP="00E4594D">
      <w:pPr>
        <w:rPr>
          <w:sz w:val="20"/>
          <w:szCs w:val="28"/>
        </w:rPr>
      </w:pPr>
    </w:p>
    <w:p w:rsidR="00E4594D" w:rsidRPr="00E4594D" w:rsidRDefault="00E4594D" w:rsidP="00E4594D">
      <w:pPr>
        <w:rPr>
          <w:sz w:val="20"/>
          <w:szCs w:val="28"/>
        </w:rPr>
      </w:pPr>
    </w:p>
    <w:p w:rsidR="00E4594D" w:rsidRPr="00E4594D" w:rsidRDefault="00E4594D" w:rsidP="00E4594D">
      <w:pPr>
        <w:ind w:right="-8"/>
        <w:jc w:val="center"/>
        <w:outlineLvl w:val="0"/>
        <w:rPr>
          <w:b/>
          <w:bCs/>
          <w:sz w:val="28"/>
          <w:szCs w:val="28"/>
        </w:rPr>
      </w:pPr>
      <w:bookmarkStart w:id="17" w:name="_Toc99549781"/>
      <w:bookmarkStart w:id="18" w:name="_Toc99556067"/>
      <w:r w:rsidRPr="00E4594D">
        <w:rPr>
          <w:b/>
          <w:bCs/>
          <w:sz w:val="28"/>
          <w:szCs w:val="28"/>
        </w:rPr>
        <w:t>4. КОНТРОЛЬ И ОЦЕНКА РЕЗУЛЬТАТОВ ОСВОЕНИЯ</w:t>
      </w:r>
      <w:bookmarkStart w:id="19" w:name="_bookmark14"/>
      <w:bookmarkEnd w:id="17"/>
      <w:bookmarkEnd w:id="18"/>
      <w:bookmarkEnd w:id="19"/>
    </w:p>
    <w:p w:rsidR="00E4594D" w:rsidRPr="00E4594D" w:rsidRDefault="00E4594D" w:rsidP="00E4594D">
      <w:pPr>
        <w:ind w:right="-8"/>
        <w:jc w:val="center"/>
        <w:outlineLvl w:val="0"/>
        <w:rPr>
          <w:b/>
          <w:bCs/>
          <w:sz w:val="28"/>
          <w:szCs w:val="28"/>
        </w:rPr>
      </w:pPr>
      <w:bookmarkStart w:id="20" w:name="_Toc99549782"/>
      <w:bookmarkStart w:id="21" w:name="_Toc99556068"/>
      <w:r w:rsidRPr="00E4594D">
        <w:rPr>
          <w:b/>
          <w:bCs/>
          <w:sz w:val="28"/>
          <w:szCs w:val="28"/>
        </w:rPr>
        <w:t>УЧЕБНОЙ ДИСЦИПЛИНЫ</w:t>
      </w:r>
      <w:bookmarkEnd w:id="20"/>
      <w:bookmarkEnd w:id="21"/>
    </w:p>
    <w:p w:rsidR="00E4594D" w:rsidRPr="00E4594D" w:rsidRDefault="00E4594D" w:rsidP="00E4594D">
      <w:pPr>
        <w:rPr>
          <w:b/>
          <w:sz w:val="27"/>
          <w:szCs w:val="28"/>
        </w:rPr>
      </w:pPr>
    </w:p>
    <w:p w:rsidR="00E4594D" w:rsidRPr="00E4594D" w:rsidRDefault="00E4594D" w:rsidP="00E4594D">
      <w:pPr>
        <w:spacing w:line="276" w:lineRule="auto"/>
        <w:ind w:firstLine="709"/>
        <w:jc w:val="both"/>
        <w:rPr>
          <w:color w:val="000000"/>
          <w:sz w:val="28"/>
          <w:szCs w:val="28"/>
        </w:rPr>
      </w:pPr>
      <w:r w:rsidRPr="00E4594D">
        <w:rPr>
          <w:color w:val="000000"/>
          <w:sz w:val="28"/>
          <w:szCs w:val="28"/>
        </w:rPr>
        <w:t xml:space="preserve">Контроль и оценка результатов освоения учебной дисциплины осуществляются в процессе проведения текущего контроля успеваемости, осуществляемого в форме устного опроса по контрольным вопросам соответствующих тем, тестирования, проверки и оценки выполнения практических заданий, а также в ходе проведения промежуточной аттестации в форме </w:t>
      </w:r>
      <w:r w:rsidRPr="00E4594D">
        <w:rPr>
          <w:sz w:val="28"/>
          <w:szCs w:val="28"/>
        </w:rPr>
        <w:t>дифференцированного зачета</w:t>
      </w:r>
      <w:r w:rsidRPr="00E4594D">
        <w:rPr>
          <w:color w:val="000000"/>
          <w:sz w:val="28"/>
          <w:szCs w:val="28"/>
        </w:rPr>
        <w:t xml:space="preserve"> по завершению изучения учебной дисциплины.</w:t>
      </w:r>
    </w:p>
    <w:p w:rsidR="00E4594D" w:rsidRPr="00E4594D" w:rsidRDefault="00E4594D" w:rsidP="00E4594D">
      <w:pPr>
        <w:spacing w:line="276" w:lineRule="auto"/>
        <w:ind w:firstLine="709"/>
        <w:jc w:val="both"/>
        <w:rPr>
          <w:sz w:val="28"/>
          <w:szCs w:val="28"/>
        </w:rPr>
      </w:pPr>
      <w:r w:rsidRPr="00E4594D">
        <w:rPr>
          <w:sz w:val="28"/>
          <w:szCs w:val="28"/>
        </w:rPr>
        <w:t xml:space="preserve">Для текущего контроля успеваемости и промежуточной аттестации разработаны фонд оценочных средств (ФОС), которые позволяют оценить результаты обучения.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08"/>
        <w:gridCol w:w="4250"/>
      </w:tblGrid>
      <w:tr w:rsidR="00E4594D" w:rsidRPr="00E4594D" w:rsidTr="00492C32">
        <w:trPr>
          <w:trHeight w:val="606"/>
          <w:tblHeader/>
          <w:jc w:val="center"/>
        </w:trPr>
        <w:tc>
          <w:tcPr>
            <w:tcW w:w="2729" w:type="pct"/>
          </w:tcPr>
          <w:p w:rsidR="00E4594D" w:rsidRPr="00E4594D" w:rsidRDefault="00E4594D" w:rsidP="00E4594D">
            <w:pPr>
              <w:jc w:val="center"/>
              <w:rPr>
                <w:b/>
                <w:sz w:val="24"/>
                <w:szCs w:val="24"/>
              </w:rPr>
            </w:pPr>
            <w:r w:rsidRPr="00E4594D">
              <w:rPr>
                <w:b/>
                <w:sz w:val="24"/>
                <w:szCs w:val="24"/>
              </w:rPr>
              <w:t>Результаты обучения</w:t>
            </w:r>
          </w:p>
          <w:p w:rsidR="00E4594D" w:rsidRPr="00E4594D" w:rsidRDefault="00E4594D" w:rsidP="00E4594D">
            <w:pPr>
              <w:jc w:val="center"/>
              <w:rPr>
                <w:b/>
                <w:sz w:val="24"/>
                <w:szCs w:val="24"/>
              </w:rPr>
            </w:pPr>
            <w:r w:rsidRPr="00E4594D">
              <w:rPr>
                <w:b/>
                <w:sz w:val="24"/>
                <w:szCs w:val="24"/>
              </w:rPr>
              <w:t>(освоенные умения, усвоенные знания)</w:t>
            </w:r>
          </w:p>
        </w:tc>
        <w:tc>
          <w:tcPr>
            <w:tcW w:w="2271" w:type="pct"/>
          </w:tcPr>
          <w:p w:rsidR="00E4594D" w:rsidRPr="00E4594D" w:rsidRDefault="00E4594D" w:rsidP="00E4594D">
            <w:pPr>
              <w:jc w:val="center"/>
              <w:rPr>
                <w:b/>
                <w:sz w:val="24"/>
                <w:szCs w:val="24"/>
              </w:rPr>
            </w:pPr>
            <w:r w:rsidRPr="00E4594D">
              <w:rPr>
                <w:b/>
                <w:sz w:val="24"/>
                <w:szCs w:val="24"/>
              </w:rPr>
              <w:t>Формы и методы контроля и оценки результатов обучения</w:t>
            </w:r>
          </w:p>
        </w:tc>
      </w:tr>
      <w:tr w:rsidR="00E4594D" w:rsidRPr="00E4594D" w:rsidTr="00492C32">
        <w:trPr>
          <w:trHeight w:val="328"/>
          <w:jc w:val="center"/>
        </w:trPr>
        <w:tc>
          <w:tcPr>
            <w:tcW w:w="2729" w:type="pct"/>
          </w:tcPr>
          <w:p w:rsidR="00E4594D" w:rsidRPr="00E4594D" w:rsidRDefault="00E4594D" w:rsidP="00E4594D">
            <w:pPr>
              <w:ind w:left="57" w:right="57"/>
              <w:jc w:val="both"/>
              <w:rPr>
                <w:b/>
                <w:sz w:val="24"/>
                <w:szCs w:val="24"/>
              </w:rPr>
            </w:pPr>
            <w:r w:rsidRPr="00E4594D">
              <w:rPr>
                <w:b/>
                <w:sz w:val="24"/>
                <w:szCs w:val="24"/>
              </w:rPr>
              <w:t>умения</w:t>
            </w:r>
          </w:p>
        </w:tc>
        <w:tc>
          <w:tcPr>
            <w:tcW w:w="2271" w:type="pct"/>
          </w:tcPr>
          <w:p w:rsidR="00E4594D" w:rsidRPr="00E4594D" w:rsidRDefault="00E4594D" w:rsidP="00E4594D">
            <w:pPr>
              <w:rPr>
                <w:sz w:val="24"/>
                <w:szCs w:val="24"/>
              </w:rPr>
            </w:pPr>
          </w:p>
        </w:tc>
      </w:tr>
      <w:tr w:rsidR="00E4594D" w:rsidRPr="00E4594D" w:rsidTr="00492C32">
        <w:trPr>
          <w:trHeight w:val="3976"/>
          <w:jc w:val="center"/>
        </w:trPr>
        <w:tc>
          <w:tcPr>
            <w:tcW w:w="2729" w:type="pct"/>
          </w:tcPr>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lastRenderedPageBreak/>
              <w:t>Применение требований нормативных документов к основным видам продукции (услуг) и процессов</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Оформление технологической и технической документации в соответствии с действующей нормативной базой</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 xml:space="preserve">Использование в профессиональной деятельности документации систем качества </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Приведение несистемных величин измерений в соответствие с действующими стандартами и международной системой единиц СИ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r w:rsidR="00E4594D" w:rsidRPr="00E4594D" w:rsidTr="00492C32">
        <w:trPr>
          <w:trHeight w:val="328"/>
          <w:jc w:val="center"/>
        </w:trPr>
        <w:tc>
          <w:tcPr>
            <w:tcW w:w="2729" w:type="pct"/>
          </w:tcPr>
          <w:p w:rsidR="00E4594D" w:rsidRPr="00E4594D" w:rsidRDefault="00E4594D" w:rsidP="00E4594D">
            <w:pPr>
              <w:ind w:left="57" w:right="57"/>
              <w:jc w:val="both"/>
              <w:rPr>
                <w:b/>
                <w:sz w:val="24"/>
                <w:szCs w:val="24"/>
              </w:rPr>
            </w:pPr>
            <w:r w:rsidRPr="00E4594D">
              <w:rPr>
                <w:b/>
                <w:sz w:val="24"/>
                <w:szCs w:val="24"/>
              </w:rPr>
              <w:t>знания</w:t>
            </w:r>
          </w:p>
        </w:tc>
        <w:tc>
          <w:tcPr>
            <w:tcW w:w="2271" w:type="pct"/>
          </w:tcPr>
          <w:p w:rsidR="00E4594D" w:rsidRPr="00E4594D" w:rsidRDefault="00E4594D" w:rsidP="00E4594D">
            <w:pPr>
              <w:jc w:val="both"/>
              <w:rPr>
                <w:sz w:val="24"/>
                <w:szCs w:val="24"/>
              </w:rPr>
            </w:pPr>
          </w:p>
        </w:tc>
      </w:tr>
      <w:tr w:rsidR="00E4594D" w:rsidRPr="00E4594D" w:rsidTr="00492C32">
        <w:trPr>
          <w:trHeight w:val="2658"/>
          <w:jc w:val="center"/>
        </w:trPr>
        <w:tc>
          <w:tcPr>
            <w:tcW w:w="2729" w:type="pct"/>
          </w:tcPr>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Основные понятия метрологии</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Задачи стандартизации, ее экономическую эффективность</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Формы подтверждения качества</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Основные положения систем (комплексов) общетехнических и организационно-методических стандартов</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Терминологию и единицы измерения величин в соответствии с действующими стандартами и международной системой единиц СИ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b/>
                <w:sz w:val="24"/>
                <w:szCs w:val="24"/>
              </w:rPr>
              <w:t>Профессиональные компетенции</w:t>
            </w:r>
          </w:p>
        </w:tc>
        <w:tc>
          <w:tcPr>
            <w:tcW w:w="2271" w:type="pct"/>
          </w:tcPr>
          <w:p w:rsidR="00E4594D" w:rsidRPr="00E4594D" w:rsidRDefault="00E4594D" w:rsidP="00E4594D">
            <w:pPr>
              <w:jc w:val="both"/>
              <w:rPr>
                <w:sz w:val="24"/>
                <w:szCs w:val="24"/>
              </w:rPr>
            </w:pP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sz w:val="24"/>
                <w:szCs w:val="24"/>
              </w:rPr>
              <w:t>П.К. 3.1 Выбирать рациональные способы технологии и технологические режимы производства швейных изделий</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b/>
                <w:sz w:val="24"/>
                <w:szCs w:val="24"/>
              </w:rPr>
              <w:t>Общие компетенции</w:t>
            </w:r>
          </w:p>
        </w:tc>
        <w:tc>
          <w:tcPr>
            <w:tcW w:w="2271" w:type="pct"/>
          </w:tcPr>
          <w:p w:rsidR="00E4594D" w:rsidRPr="00E4594D" w:rsidRDefault="00E4594D" w:rsidP="00E4594D">
            <w:pPr>
              <w:jc w:val="both"/>
              <w:rPr>
                <w:sz w:val="24"/>
                <w:szCs w:val="24"/>
              </w:rPr>
            </w:pPr>
          </w:p>
        </w:tc>
      </w:tr>
      <w:tr w:rsidR="00E4594D" w:rsidRPr="00E4594D" w:rsidTr="00492C32">
        <w:trPr>
          <w:trHeight w:val="3815"/>
          <w:jc w:val="center"/>
        </w:trPr>
        <w:tc>
          <w:tcPr>
            <w:tcW w:w="2729" w:type="pct"/>
          </w:tcPr>
          <w:p w:rsidR="00E4594D" w:rsidRPr="00E4594D" w:rsidRDefault="00E4594D" w:rsidP="00E4594D">
            <w:pPr>
              <w:ind w:left="57" w:right="57"/>
              <w:jc w:val="both"/>
              <w:rPr>
                <w:sz w:val="24"/>
                <w:szCs w:val="24"/>
              </w:rPr>
            </w:pPr>
            <w:r w:rsidRPr="00E4594D">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4594D" w:rsidRPr="00E4594D" w:rsidRDefault="00E4594D" w:rsidP="00E4594D">
            <w:pPr>
              <w:ind w:left="57" w:right="57"/>
              <w:jc w:val="both"/>
              <w:rPr>
                <w:sz w:val="24"/>
                <w:szCs w:val="24"/>
              </w:rPr>
            </w:pPr>
            <w:r w:rsidRPr="00E4594D">
              <w:rPr>
                <w:sz w:val="24"/>
                <w:szCs w:val="24"/>
              </w:rPr>
              <w:t>ОК 3. Принимать решения в стандартных и нестандартных ситуациях и нести за них ответственность</w:t>
            </w:r>
          </w:p>
          <w:p w:rsidR="00E4594D" w:rsidRPr="00E4594D" w:rsidRDefault="00E4594D" w:rsidP="00E4594D">
            <w:pPr>
              <w:ind w:left="57" w:right="57"/>
              <w:jc w:val="both"/>
              <w:rPr>
                <w:sz w:val="24"/>
                <w:szCs w:val="24"/>
              </w:rPr>
            </w:pPr>
            <w:r w:rsidRPr="00E4594D">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4594D" w:rsidRPr="00E4594D" w:rsidRDefault="00E4594D" w:rsidP="00E4594D">
            <w:pPr>
              <w:ind w:left="57" w:right="57"/>
              <w:jc w:val="both"/>
              <w:rPr>
                <w:sz w:val="24"/>
                <w:szCs w:val="24"/>
              </w:rPr>
            </w:pPr>
            <w:r w:rsidRPr="00E4594D">
              <w:rPr>
                <w:sz w:val="24"/>
                <w:szCs w:val="24"/>
              </w:rPr>
              <w:t>ОК 5. Использовать информационно-коммуникационные технологии в профессиональной деятельности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bl>
    <w:p w:rsidR="00E4594D" w:rsidRPr="00E4594D" w:rsidRDefault="00E4594D" w:rsidP="00E4594D">
      <w:pPr>
        <w:rPr>
          <w:sz w:val="24"/>
          <w:szCs w:val="28"/>
        </w:rPr>
      </w:pPr>
    </w:p>
    <w:p w:rsidR="00E4594D" w:rsidRPr="00E4594D" w:rsidRDefault="00E4594D" w:rsidP="00E4594D">
      <w:pPr>
        <w:adjustRightInd w:val="0"/>
        <w:spacing w:line="276" w:lineRule="auto"/>
        <w:ind w:firstLine="708"/>
        <w:jc w:val="both"/>
        <w:rPr>
          <w:color w:val="FF0000"/>
          <w:sz w:val="28"/>
          <w:szCs w:val="28"/>
        </w:rPr>
      </w:pPr>
      <w:r w:rsidRPr="00E4594D">
        <w:rPr>
          <w:bCs/>
          <w:color w:val="000000"/>
          <w:sz w:val="28"/>
          <w:szCs w:val="28"/>
        </w:rPr>
        <w:t xml:space="preserve">Промежуточная аттестация по учебной дисциплине </w:t>
      </w:r>
      <w:r w:rsidRPr="00E4594D">
        <w:rPr>
          <w:sz w:val="28"/>
          <w:szCs w:val="28"/>
        </w:rPr>
        <w:t>ОП.02 Метрология, стандартизация и подтверждение качества</w:t>
      </w:r>
      <w:r w:rsidRPr="00E4594D">
        <w:rPr>
          <w:bCs/>
          <w:color w:val="000000"/>
          <w:sz w:val="28"/>
          <w:szCs w:val="28"/>
        </w:rPr>
        <w:t xml:space="preserve"> проводится в форме</w:t>
      </w:r>
      <w:r w:rsidRPr="00E4594D">
        <w:rPr>
          <w:b/>
          <w:bCs/>
          <w:color w:val="000000"/>
          <w:sz w:val="28"/>
          <w:szCs w:val="28"/>
        </w:rPr>
        <w:t xml:space="preserve"> </w:t>
      </w:r>
      <w:r w:rsidRPr="00E4594D">
        <w:rPr>
          <w:sz w:val="28"/>
          <w:szCs w:val="28"/>
        </w:rPr>
        <w:lastRenderedPageBreak/>
        <w:t>дифференцированного зачета</w:t>
      </w:r>
    </w:p>
    <w:p w:rsidR="00E4594D" w:rsidRPr="00E4594D" w:rsidRDefault="00E4594D" w:rsidP="00E4594D">
      <w:pPr>
        <w:spacing w:line="276" w:lineRule="auto"/>
        <w:ind w:firstLine="709"/>
        <w:jc w:val="both"/>
        <w:rPr>
          <w:sz w:val="28"/>
          <w:szCs w:val="28"/>
        </w:rPr>
      </w:pPr>
      <w:r w:rsidRPr="00E4594D">
        <w:rPr>
          <w:sz w:val="28"/>
          <w:szCs w:val="28"/>
        </w:rPr>
        <w:t>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представленной в таблице:</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187"/>
        <w:gridCol w:w="3191"/>
      </w:tblGrid>
      <w:tr w:rsidR="00E4594D" w:rsidRPr="00E4594D" w:rsidTr="00492C32">
        <w:tc>
          <w:tcPr>
            <w:tcW w:w="1726" w:type="pct"/>
            <w:vMerge w:val="restart"/>
            <w:vAlign w:val="center"/>
          </w:tcPr>
          <w:p w:rsidR="00E4594D" w:rsidRPr="00E4594D" w:rsidRDefault="00E4594D" w:rsidP="00E4594D">
            <w:pPr>
              <w:jc w:val="center"/>
              <w:rPr>
                <w:b/>
              </w:rPr>
            </w:pPr>
            <w:r w:rsidRPr="00E4594D">
              <w:rPr>
                <w:b/>
              </w:rPr>
              <w:t>Процент результативности (правильных ответов)</w:t>
            </w:r>
          </w:p>
        </w:tc>
        <w:tc>
          <w:tcPr>
            <w:tcW w:w="3274" w:type="pct"/>
            <w:gridSpan w:val="2"/>
            <w:vAlign w:val="center"/>
          </w:tcPr>
          <w:p w:rsidR="00E4594D" w:rsidRPr="00E4594D" w:rsidRDefault="00E4594D" w:rsidP="00E4594D">
            <w:pPr>
              <w:jc w:val="center"/>
              <w:rPr>
                <w:b/>
              </w:rPr>
            </w:pPr>
            <w:r w:rsidRPr="00E4594D">
              <w:rPr>
                <w:b/>
              </w:rPr>
              <w:t>Качественная оценка индивидуальных образовательных достижений</w:t>
            </w:r>
          </w:p>
        </w:tc>
      </w:tr>
      <w:tr w:rsidR="00E4594D" w:rsidRPr="00E4594D" w:rsidTr="00492C32">
        <w:tc>
          <w:tcPr>
            <w:tcW w:w="1726" w:type="pct"/>
            <w:vMerge/>
            <w:vAlign w:val="center"/>
          </w:tcPr>
          <w:p w:rsidR="00E4594D" w:rsidRPr="00E4594D" w:rsidRDefault="00E4594D" w:rsidP="00E4594D">
            <w:pPr>
              <w:jc w:val="center"/>
              <w:rPr>
                <w:b/>
              </w:rPr>
            </w:pPr>
          </w:p>
        </w:tc>
        <w:tc>
          <w:tcPr>
            <w:tcW w:w="1636" w:type="pct"/>
            <w:vAlign w:val="center"/>
          </w:tcPr>
          <w:p w:rsidR="00E4594D" w:rsidRPr="00E4594D" w:rsidRDefault="00E4594D" w:rsidP="00E4594D">
            <w:pPr>
              <w:jc w:val="center"/>
              <w:rPr>
                <w:b/>
              </w:rPr>
            </w:pPr>
            <w:r w:rsidRPr="00E4594D">
              <w:rPr>
                <w:b/>
              </w:rPr>
              <w:t>балл (отметка)</w:t>
            </w:r>
          </w:p>
        </w:tc>
        <w:tc>
          <w:tcPr>
            <w:tcW w:w="1638" w:type="pct"/>
            <w:vAlign w:val="center"/>
          </w:tcPr>
          <w:p w:rsidR="00E4594D" w:rsidRPr="00E4594D" w:rsidRDefault="00E4594D" w:rsidP="00E4594D">
            <w:pPr>
              <w:jc w:val="center"/>
              <w:rPr>
                <w:b/>
              </w:rPr>
            </w:pPr>
            <w:r w:rsidRPr="00E4594D">
              <w:rPr>
                <w:b/>
              </w:rPr>
              <w:t>вербальный аналог</w:t>
            </w:r>
          </w:p>
        </w:tc>
      </w:tr>
      <w:tr w:rsidR="00E4594D" w:rsidRPr="00E4594D" w:rsidTr="00492C32">
        <w:tc>
          <w:tcPr>
            <w:tcW w:w="1726" w:type="pct"/>
            <w:vAlign w:val="center"/>
          </w:tcPr>
          <w:p w:rsidR="00E4594D" w:rsidRPr="00E4594D" w:rsidRDefault="00E4594D" w:rsidP="00E4594D">
            <w:pPr>
              <w:jc w:val="center"/>
            </w:pPr>
            <w:r w:rsidRPr="00E4594D">
              <w:t>90 ÷ 100</w:t>
            </w:r>
          </w:p>
        </w:tc>
        <w:tc>
          <w:tcPr>
            <w:tcW w:w="1636" w:type="pct"/>
            <w:vAlign w:val="center"/>
          </w:tcPr>
          <w:p w:rsidR="00E4594D" w:rsidRPr="00E4594D" w:rsidRDefault="00E4594D" w:rsidP="00E4594D">
            <w:pPr>
              <w:jc w:val="center"/>
            </w:pPr>
            <w:r w:rsidRPr="00E4594D">
              <w:t>5</w:t>
            </w:r>
          </w:p>
        </w:tc>
        <w:tc>
          <w:tcPr>
            <w:tcW w:w="1638" w:type="pct"/>
            <w:vAlign w:val="center"/>
          </w:tcPr>
          <w:p w:rsidR="00E4594D" w:rsidRPr="00E4594D" w:rsidRDefault="00E4594D" w:rsidP="00E4594D">
            <w:pPr>
              <w:jc w:val="center"/>
            </w:pPr>
            <w:r w:rsidRPr="00E4594D">
              <w:t>отлично</w:t>
            </w:r>
          </w:p>
        </w:tc>
      </w:tr>
      <w:tr w:rsidR="00E4594D" w:rsidRPr="00E4594D" w:rsidTr="00492C32">
        <w:tc>
          <w:tcPr>
            <w:tcW w:w="1726" w:type="pct"/>
          </w:tcPr>
          <w:p w:rsidR="00E4594D" w:rsidRPr="00E4594D" w:rsidRDefault="00E4594D" w:rsidP="00E4594D">
            <w:pPr>
              <w:jc w:val="center"/>
            </w:pPr>
            <w:r w:rsidRPr="00E4594D">
              <w:t>80 ÷ 89</w:t>
            </w:r>
          </w:p>
        </w:tc>
        <w:tc>
          <w:tcPr>
            <w:tcW w:w="1636" w:type="pct"/>
            <w:vAlign w:val="center"/>
          </w:tcPr>
          <w:p w:rsidR="00E4594D" w:rsidRPr="00E4594D" w:rsidRDefault="00E4594D" w:rsidP="00E4594D">
            <w:pPr>
              <w:jc w:val="center"/>
            </w:pPr>
            <w:r w:rsidRPr="00E4594D">
              <w:t>4</w:t>
            </w:r>
          </w:p>
        </w:tc>
        <w:tc>
          <w:tcPr>
            <w:tcW w:w="1638" w:type="pct"/>
            <w:vAlign w:val="center"/>
          </w:tcPr>
          <w:p w:rsidR="00E4594D" w:rsidRPr="00E4594D" w:rsidRDefault="00E4594D" w:rsidP="00E4594D">
            <w:pPr>
              <w:jc w:val="center"/>
            </w:pPr>
            <w:r w:rsidRPr="00E4594D">
              <w:t>хорошо</w:t>
            </w:r>
          </w:p>
        </w:tc>
      </w:tr>
      <w:tr w:rsidR="00E4594D" w:rsidRPr="00E4594D" w:rsidTr="00492C32">
        <w:tc>
          <w:tcPr>
            <w:tcW w:w="1726" w:type="pct"/>
          </w:tcPr>
          <w:p w:rsidR="00E4594D" w:rsidRPr="00E4594D" w:rsidRDefault="00E4594D" w:rsidP="00E4594D">
            <w:pPr>
              <w:jc w:val="center"/>
            </w:pPr>
            <w:r w:rsidRPr="00E4594D">
              <w:t>70 ÷ 79</w:t>
            </w:r>
          </w:p>
        </w:tc>
        <w:tc>
          <w:tcPr>
            <w:tcW w:w="1636" w:type="pct"/>
            <w:vAlign w:val="center"/>
          </w:tcPr>
          <w:p w:rsidR="00E4594D" w:rsidRPr="00E4594D" w:rsidRDefault="00E4594D" w:rsidP="00E4594D">
            <w:pPr>
              <w:jc w:val="center"/>
            </w:pPr>
            <w:r w:rsidRPr="00E4594D">
              <w:t>3</w:t>
            </w:r>
          </w:p>
        </w:tc>
        <w:tc>
          <w:tcPr>
            <w:tcW w:w="1638" w:type="pct"/>
            <w:vAlign w:val="center"/>
          </w:tcPr>
          <w:p w:rsidR="00E4594D" w:rsidRPr="00E4594D" w:rsidRDefault="00E4594D" w:rsidP="00E4594D">
            <w:pPr>
              <w:jc w:val="center"/>
            </w:pPr>
            <w:r w:rsidRPr="00E4594D">
              <w:t>удовлетворительно</w:t>
            </w:r>
          </w:p>
        </w:tc>
      </w:tr>
      <w:tr w:rsidR="00E4594D" w:rsidRPr="00E4594D" w:rsidTr="00492C32">
        <w:tc>
          <w:tcPr>
            <w:tcW w:w="1726" w:type="pct"/>
          </w:tcPr>
          <w:p w:rsidR="00E4594D" w:rsidRPr="00E4594D" w:rsidRDefault="00E4594D" w:rsidP="00E4594D">
            <w:pPr>
              <w:jc w:val="center"/>
            </w:pPr>
            <w:r w:rsidRPr="00E4594D">
              <w:t>менее 70</w:t>
            </w:r>
          </w:p>
        </w:tc>
        <w:tc>
          <w:tcPr>
            <w:tcW w:w="1636" w:type="pct"/>
            <w:vAlign w:val="center"/>
          </w:tcPr>
          <w:p w:rsidR="00E4594D" w:rsidRPr="00E4594D" w:rsidRDefault="00E4594D" w:rsidP="00E4594D">
            <w:pPr>
              <w:jc w:val="center"/>
            </w:pPr>
            <w:r w:rsidRPr="00E4594D">
              <w:t>2</w:t>
            </w:r>
          </w:p>
        </w:tc>
        <w:tc>
          <w:tcPr>
            <w:tcW w:w="1638" w:type="pct"/>
            <w:vAlign w:val="center"/>
          </w:tcPr>
          <w:p w:rsidR="00E4594D" w:rsidRPr="00E4594D" w:rsidRDefault="00E4594D" w:rsidP="00E4594D">
            <w:pPr>
              <w:jc w:val="center"/>
            </w:pPr>
            <w:r w:rsidRPr="00E4594D">
              <w:t>не удовлетворительно</w:t>
            </w:r>
          </w:p>
        </w:tc>
      </w:tr>
    </w:tbl>
    <w:p w:rsidR="00E4594D" w:rsidRPr="00E4594D" w:rsidRDefault="00E4594D" w:rsidP="00E4594D">
      <w:pPr>
        <w:rPr>
          <w:sz w:val="24"/>
          <w:szCs w:val="28"/>
        </w:rPr>
      </w:pPr>
    </w:p>
    <w:p w:rsidR="004A778E" w:rsidRDefault="004A778E" w:rsidP="003C0295">
      <w:pPr>
        <w:pStyle w:val="1"/>
        <w:ind w:left="0" w:right="-8"/>
        <w:jc w:val="both"/>
        <w:rPr>
          <w:sz w:val="24"/>
        </w:rPr>
      </w:pPr>
    </w:p>
    <w:sectPr w:rsidR="004A778E" w:rsidSect="00184D74">
      <w:pgSz w:w="11900" w:h="1685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02C" w:rsidRDefault="0083602C" w:rsidP="00184D74">
      <w:r>
        <w:separator/>
      </w:r>
    </w:p>
  </w:endnote>
  <w:endnote w:type="continuationSeparator" w:id="0">
    <w:p w:rsidR="0083602C" w:rsidRDefault="0083602C" w:rsidP="0018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78E" w:rsidRDefault="008E167F">
    <w:pPr>
      <w:pStyle w:val="a8"/>
      <w:jc w:val="center"/>
    </w:pPr>
    <w:r>
      <w:rPr>
        <w:noProof/>
      </w:rPr>
      <w:fldChar w:fldCharType="begin"/>
    </w:r>
    <w:r w:rsidR="004A778E">
      <w:rPr>
        <w:noProof/>
      </w:rPr>
      <w:instrText>PAGE   \* MERGEFORMAT</w:instrText>
    </w:r>
    <w:r>
      <w:rPr>
        <w:noProof/>
      </w:rPr>
      <w:fldChar w:fldCharType="separate"/>
    </w:r>
    <w:r w:rsidR="00C85293">
      <w:rPr>
        <w:noProof/>
      </w:rPr>
      <w:t>2</w:t>
    </w:r>
    <w:r>
      <w:rPr>
        <w:noProof/>
      </w:rPr>
      <w:fldChar w:fldCharType="end"/>
    </w:r>
  </w:p>
  <w:p w:rsidR="004A778E" w:rsidRDefault="004A77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02C" w:rsidRDefault="0083602C" w:rsidP="00184D74">
      <w:r>
        <w:separator/>
      </w:r>
    </w:p>
  </w:footnote>
  <w:footnote w:type="continuationSeparator" w:id="0">
    <w:p w:rsidR="0083602C" w:rsidRDefault="0083602C" w:rsidP="00184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7C32"/>
    <w:multiLevelType w:val="hybridMultilevel"/>
    <w:tmpl w:val="9A6491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C33134"/>
    <w:multiLevelType w:val="hybridMultilevel"/>
    <w:tmpl w:val="8F6A7156"/>
    <w:lvl w:ilvl="0" w:tplc="C630BF86">
      <w:start w:val="1"/>
      <w:numFmt w:val="decimal"/>
      <w:lvlText w:val="%1."/>
      <w:lvlJc w:val="left"/>
      <w:pPr>
        <w:ind w:left="252" w:hanging="708"/>
      </w:pPr>
      <w:rPr>
        <w:rFonts w:ascii="Times New Roman" w:eastAsia="Times New Roman" w:hAnsi="Times New Roman" w:cs="Times New Roman" w:hint="default"/>
        <w:spacing w:val="0"/>
        <w:w w:val="100"/>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E47B7B"/>
    <w:multiLevelType w:val="hybridMultilevel"/>
    <w:tmpl w:val="6622B2D2"/>
    <w:lvl w:ilvl="0" w:tplc="BC00BB2A">
      <w:start w:val="1"/>
      <w:numFmt w:val="decimal"/>
      <w:lvlText w:val="%1."/>
      <w:lvlJc w:val="left"/>
      <w:pPr>
        <w:tabs>
          <w:tab w:val="num" w:pos="644"/>
        </w:tabs>
        <w:ind w:left="644" w:hanging="360"/>
      </w:pPr>
      <w:rPr>
        <w:rFonts w:cs="Times New Roman" w:hint="default"/>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14B17240"/>
    <w:multiLevelType w:val="hybridMultilevel"/>
    <w:tmpl w:val="C500248A"/>
    <w:lvl w:ilvl="0" w:tplc="0D4ED7CE">
      <w:numFmt w:val="bullet"/>
      <w:lvlText w:val="–"/>
      <w:lvlJc w:val="left"/>
      <w:pPr>
        <w:ind w:left="830" w:hanging="360"/>
      </w:pPr>
      <w:rPr>
        <w:rFonts w:ascii="Times New Roman" w:eastAsia="Times New Roman" w:hAnsi="Times New Roman" w:hint="default"/>
        <w:spacing w:val="-8"/>
        <w:w w:val="100"/>
        <w:sz w:val="24"/>
      </w:rPr>
    </w:lvl>
    <w:lvl w:ilvl="1" w:tplc="9FF885E0">
      <w:numFmt w:val="bullet"/>
      <w:lvlText w:val="•"/>
      <w:lvlJc w:val="left"/>
      <w:pPr>
        <w:ind w:left="1652" w:hanging="360"/>
      </w:pPr>
      <w:rPr>
        <w:rFonts w:hint="default"/>
      </w:rPr>
    </w:lvl>
    <w:lvl w:ilvl="2" w:tplc="8B2C98B6">
      <w:numFmt w:val="bullet"/>
      <w:lvlText w:val="•"/>
      <w:lvlJc w:val="left"/>
      <w:pPr>
        <w:ind w:left="2465" w:hanging="360"/>
      </w:pPr>
      <w:rPr>
        <w:rFonts w:hint="default"/>
      </w:rPr>
    </w:lvl>
    <w:lvl w:ilvl="3" w:tplc="103AE9AC">
      <w:numFmt w:val="bullet"/>
      <w:lvlText w:val="•"/>
      <w:lvlJc w:val="left"/>
      <w:pPr>
        <w:ind w:left="3278" w:hanging="360"/>
      </w:pPr>
      <w:rPr>
        <w:rFonts w:hint="default"/>
      </w:rPr>
    </w:lvl>
    <w:lvl w:ilvl="4" w:tplc="2C0C57C8">
      <w:numFmt w:val="bullet"/>
      <w:lvlText w:val="•"/>
      <w:lvlJc w:val="left"/>
      <w:pPr>
        <w:ind w:left="4091" w:hanging="360"/>
      </w:pPr>
      <w:rPr>
        <w:rFonts w:hint="default"/>
      </w:rPr>
    </w:lvl>
    <w:lvl w:ilvl="5" w:tplc="0FE2BF44">
      <w:numFmt w:val="bullet"/>
      <w:lvlText w:val="•"/>
      <w:lvlJc w:val="left"/>
      <w:pPr>
        <w:ind w:left="4904" w:hanging="360"/>
      </w:pPr>
      <w:rPr>
        <w:rFonts w:hint="default"/>
      </w:rPr>
    </w:lvl>
    <w:lvl w:ilvl="6" w:tplc="387A2D2C">
      <w:numFmt w:val="bullet"/>
      <w:lvlText w:val="•"/>
      <w:lvlJc w:val="left"/>
      <w:pPr>
        <w:ind w:left="5716" w:hanging="360"/>
      </w:pPr>
      <w:rPr>
        <w:rFonts w:hint="default"/>
      </w:rPr>
    </w:lvl>
    <w:lvl w:ilvl="7" w:tplc="5418848E">
      <w:numFmt w:val="bullet"/>
      <w:lvlText w:val="•"/>
      <w:lvlJc w:val="left"/>
      <w:pPr>
        <w:ind w:left="6529" w:hanging="360"/>
      </w:pPr>
      <w:rPr>
        <w:rFonts w:hint="default"/>
      </w:rPr>
    </w:lvl>
    <w:lvl w:ilvl="8" w:tplc="CAACB8B6">
      <w:numFmt w:val="bullet"/>
      <w:lvlText w:val="•"/>
      <w:lvlJc w:val="left"/>
      <w:pPr>
        <w:ind w:left="7342" w:hanging="360"/>
      </w:pPr>
      <w:rPr>
        <w:rFonts w:hint="default"/>
      </w:rPr>
    </w:lvl>
  </w:abstractNum>
  <w:abstractNum w:abstractNumId="4">
    <w:nsid w:val="192E1F88"/>
    <w:multiLevelType w:val="hybridMultilevel"/>
    <w:tmpl w:val="2042E80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4C10FC"/>
    <w:multiLevelType w:val="hybridMultilevel"/>
    <w:tmpl w:val="975E82C4"/>
    <w:lvl w:ilvl="0" w:tplc="15BA010C">
      <w:numFmt w:val="bullet"/>
      <w:lvlText w:val="–"/>
      <w:lvlJc w:val="left"/>
      <w:pPr>
        <w:ind w:left="828" w:hanging="360"/>
      </w:pPr>
      <w:rPr>
        <w:rFonts w:ascii="Times New Roman" w:eastAsia="Times New Roman" w:hAnsi="Times New Roman" w:hint="default"/>
        <w:spacing w:val="-25"/>
        <w:w w:val="100"/>
        <w:sz w:val="24"/>
      </w:rPr>
    </w:lvl>
    <w:lvl w:ilvl="1" w:tplc="949EEFBC">
      <w:numFmt w:val="bullet"/>
      <w:lvlText w:val="•"/>
      <w:lvlJc w:val="left"/>
      <w:pPr>
        <w:ind w:left="1634" w:hanging="360"/>
      </w:pPr>
      <w:rPr>
        <w:rFonts w:hint="default"/>
      </w:rPr>
    </w:lvl>
    <w:lvl w:ilvl="2" w:tplc="7D9091E4">
      <w:numFmt w:val="bullet"/>
      <w:lvlText w:val="•"/>
      <w:lvlJc w:val="left"/>
      <w:pPr>
        <w:ind w:left="2449" w:hanging="360"/>
      </w:pPr>
      <w:rPr>
        <w:rFonts w:hint="default"/>
      </w:rPr>
    </w:lvl>
    <w:lvl w:ilvl="3" w:tplc="4518127E">
      <w:numFmt w:val="bullet"/>
      <w:lvlText w:val="•"/>
      <w:lvlJc w:val="left"/>
      <w:pPr>
        <w:ind w:left="3264" w:hanging="360"/>
      </w:pPr>
      <w:rPr>
        <w:rFonts w:hint="default"/>
      </w:rPr>
    </w:lvl>
    <w:lvl w:ilvl="4" w:tplc="CF849348">
      <w:numFmt w:val="bullet"/>
      <w:lvlText w:val="•"/>
      <w:lvlJc w:val="left"/>
      <w:pPr>
        <w:ind w:left="4079" w:hanging="360"/>
      </w:pPr>
      <w:rPr>
        <w:rFonts w:hint="default"/>
      </w:rPr>
    </w:lvl>
    <w:lvl w:ilvl="5" w:tplc="C82E488E">
      <w:numFmt w:val="bullet"/>
      <w:lvlText w:val="•"/>
      <w:lvlJc w:val="left"/>
      <w:pPr>
        <w:ind w:left="4894" w:hanging="360"/>
      </w:pPr>
      <w:rPr>
        <w:rFonts w:hint="default"/>
      </w:rPr>
    </w:lvl>
    <w:lvl w:ilvl="6" w:tplc="E1A03628">
      <w:numFmt w:val="bullet"/>
      <w:lvlText w:val="•"/>
      <w:lvlJc w:val="left"/>
      <w:pPr>
        <w:ind w:left="5709" w:hanging="360"/>
      </w:pPr>
      <w:rPr>
        <w:rFonts w:hint="default"/>
      </w:rPr>
    </w:lvl>
    <w:lvl w:ilvl="7" w:tplc="0D06190C">
      <w:numFmt w:val="bullet"/>
      <w:lvlText w:val="•"/>
      <w:lvlJc w:val="left"/>
      <w:pPr>
        <w:ind w:left="6524" w:hanging="360"/>
      </w:pPr>
      <w:rPr>
        <w:rFonts w:hint="default"/>
      </w:rPr>
    </w:lvl>
    <w:lvl w:ilvl="8" w:tplc="2A987AB2">
      <w:numFmt w:val="bullet"/>
      <w:lvlText w:val="•"/>
      <w:lvlJc w:val="left"/>
      <w:pPr>
        <w:ind w:left="7339" w:hanging="360"/>
      </w:pPr>
      <w:rPr>
        <w:rFonts w:hint="default"/>
      </w:rPr>
    </w:lvl>
  </w:abstractNum>
  <w:abstractNum w:abstractNumId="6">
    <w:nsid w:val="206458F1"/>
    <w:multiLevelType w:val="hybridMultilevel"/>
    <w:tmpl w:val="A2F6311E"/>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4B79C4"/>
    <w:multiLevelType w:val="hybridMultilevel"/>
    <w:tmpl w:val="6DD03360"/>
    <w:lvl w:ilvl="0" w:tplc="48AEA6CA">
      <w:numFmt w:val="bullet"/>
      <w:lvlText w:val="–"/>
      <w:lvlJc w:val="left"/>
      <w:pPr>
        <w:ind w:left="830" w:hanging="360"/>
      </w:pPr>
      <w:rPr>
        <w:rFonts w:ascii="Times New Roman" w:eastAsia="Times New Roman" w:hAnsi="Times New Roman" w:hint="default"/>
        <w:spacing w:val="-8"/>
        <w:w w:val="100"/>
        <w:sz w:val="24"/>
      </w:rPr>
    </w:lvl>
    <w:lvl w:ilvl="1" w:tplc="442A8EBE">
      <w:numFmt w:val="bullet"/>
      <w:lvlText w:val="•"/>
      <w:lvlJc w:val="left"/>
      <w:pPr>
        <w:ind w:left="1652" w:hanging="360"/>
      </w:pPr>
      <w:rPr>
        <w:rFonts w:hint="default"/>
      </w:rPr>
    </w:lvl>
    <w:lvl w:ilvl="2" w:tplc="78BAEE14">
      <w:numFmt w:val="bullet"/>
      <w:lvlText w:val="•"/>
      <w:lvlJc w:val="left"/>
      <w:pPr>
        <w:ind w:left="2465" w:hanging="360"/>
      </w:pPr>
      <w:rPr>
        <w:rFonts w:hint="default"/>
      </w:rPr>
    </w:lvl>
    <w:lvl w:ilvl="3" w:tplc="FEF8362C">
      <w:numFmt w:val="bullet"/>
      <w:lvlText w:val="•"/>
      <w:lvlJc w:val="left"/>
      <w:pPr>
        <w:ind w:left="3278" w:hanging="360"/>
      </w:pPr>
      <w:rPr>
        <w:rFonts w:hint="default"/>
      </w:rPr>
    </w:lvl>
    <w:lvl w:ilvl="4" w:tplc="88B6125C">
      <w:numFmt w:val="bullet"/>
      <w:lvlText w:val="•"/>
      <w:lvlJc w:val="left"/>
      <w:pPr>
        <w:ind w:left="4091" w:hanging="360"/>
      </w:pPr>
      <w:rPr>
        <w:rFonts w:hint="default"/>
      </w:rPr>
    </w:lvl>
    <w:lvl w:ilvl="5" w:tplc="D862BC7A">
      <w:numFmt w:val="bullet"/>
      <w:lvlText w:val="•"/>
      <w:lvlJc w:val="left"/>
      <w:pPr>
        <w:ind w:left="4904" w:hanging="360"/>
      </w:pPr>
      <w:rPr>
        <w:rFonts w:hint="default"/>
      </w:rPr>
    </w:lvl>
    <w:lvl w:ilvl="6" w:tplc="401CE4F6">
      <w:numFmt w:val="bullet"/>
      <w:lvlText w:val="•"/>
      <w:lvlJc w:val="left"/>
      <w:pPr>
        <w:ind w:left="5716" w:hanging="360"/>
      </w:pPr>
      <w:rPr>
        <w:rFonts w:hint="default"/>
      </w:rPr>
    </w:lvl>
    <w:lvl w:ilvl="7" w:tplc="75B62412">
      <w:numFmt w:val="bullet"/>
      <w:lvlText w:val="•"/>
      <w:lvlJc w:val="left"/>
      <w:pPr>
        <w:ind w:left="6529" w:hanging="360"/>
      </w:pPr>
      <w:rPr>
        <w:rFonts w:hint="default"/>
      </w:rPr>
    </w:lvl>
    <w:lvl w:ilvl="8" w:tplc="13121B18">
      <w:numFmt w:val="bullet"/>
      <w:lvlText w:val="•"/>
      <w:lvlJc w:val="left"/>
      <w:pPr>
        <w:ind w:left="7342" w:hanging="360"/>
      </w:pPr>
      <w:rPr>
        <w:rFonts w:hint="default"/>
      </w:rPr>
    </w:lvl>
  </w:abstractNum>
  <w:abstractNum w:abstractNumId="8">
    <w:nsid w:val="2A927042"/>
    <w:multiLevelType w:val="hybridMultilevel"/>
    <w:tmpl w:val="EE9464F6"/>
    <w:lvl w:ilvl="0" w:tplc="FC0E54E4">
      <w:start w:val="1"/>
      <w:numFmt w:val="bullet"/>
      <w:lvlText w:val=""/>
      <w:lvlJc w:val="left"/>
      <w:pPr>
        <w:ind w:left="1669" w:hanging="708"/>
      </w:pPr>
      <w:rPr>
        <w:rFonts w:ascii="Symbol" w:hAnsi="Symbol" w:hint="default"/>
        <w:w w:val="100"/>
        <w:sz w:val="28"/>
      </w:rPr>
    </w:lvl>
    <w:lvl w:ilvl="1" w:tplc="5C3AA62E">
      <w:numFmt w:val="bullet"/>
      <w:lvlText w:val="•"/>
      <w:lvlJc w:val="left"/>
      <w:pPr>
        <w:ind w:left="2537" w:hanging="708"/>
      </w:pPr>
      <w:rPr>
        <w:rFonts w:hint="default"/>
      </w:rPr>
    </w:lvl>
    <w:lvl w:ilvl="2" w:tplc="B4EEB3D0">
      <w:numFmt w:val="bullet"/>
      <w:lvlText w:val="•"/>
      <w:lvlJc w:val="left"/>
      <w:pPr>
        <w:ind w:left="3415" w:hanging="708"/>
      </w:pPr>
      <w:rPr>
        <w:rFonts w:hint="default"/>
      </w:rPr>
    </w:lvl>
    <w:lvl w:ilvl="3" w:tplc="E46238C6">
      <w:numFmt w:val="bullet"/>
      <w:lvlText w:val="•"/>
      <w:lvlJc w:val="left"/>
      <w:pPr>
        <w:ind w:left="4293" w:hanging="708"/>
      </w:pPr>
      <w:rPr>
        <w:rFonts w:hint="default"/>
      </w:rPr>
    </w:lvl>
    <w:lvl w:ilvl="4" w:tplc="61BAAB60">
      <w:numFmt w:val="bullet"/>
      <w:lvlText w:val="•"/>
      <w:lvlJc w:val="left"/>
      <w:pPr>
        <w:ind w:left="5171" w:hanging="708"/>
      </w:pPr>
      <w:rPr>
        <w:rFonts w:hint="default"/>
      </w:rPr>
    </w:lvl>
    <w:lvl w:ilvl="5" w:tplc="0B3A1922">
      <w:numFmt w:val="bullet"/>
      <w:lvlText w:val="•"/>
      <w:lvlJc w:val="left"/>
      <w:pPr>
        <w:ind w:left="6049" w:hanging="708"/>
      </w:pPr>
      <w:rPr>
        <w:rFonts w:hint="default"/>
      </w:rPr>
    </w:lvl>
    <w:lvl w:ilvl="6" w:tplc="776CF656">
      <w:numFmt w:val="bullet"/>
      <w:lvlText w:val="•"/>
      <w:lvlJc w:val="left"/>
      <w:pPr>
        <w:ind w:left="6927" w:hanging="708"/>
      </w:pPr>
      <w:rPr>
        <w:rFonts w:hint="default"/>
      </w:rPr>
    </w:lvl>
    <w:lvl w:ilvl="7" w:tplc="0038A620">
      <w:numFmt w:val="bullet"/>
      <w:lvlText w:val="•"/>
      <w:lvlJc w:val="left"/>
      <w:pPr>
        <w:ind w:left="7805" w:hanging="708"/>
      </w:pPr>
      <w:rPr>
        <w:rFonts w:hint="default"/>
      </w:rPr>
    </w:lvl>
    <w:lvl w:ilvl="8" w:tplc="BC14BFB0">
      <w:numFmt w:val="bullet"/>
      <w:lvlText w:val="•"/>
      <w:lvlJc w:val="left"/>
      <w:pPr>
        <w:ind w:left="8683" w:hanging="708"/>
      </w:pPr>
      <w:rPr>
        <w:rFonts w:hint="default"/>
      </w:rPr>
    </w:lvl>
  </w:abstractNum>
  <w:abstractNum w:abstractNumId="9">
    <w:nsid w:val="32743AE5"/>
    <w:multiLevelType w:val="hybridMultilevel"/>
    <w:tmpl w:val="2C0E7A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1A529F"/>
    <w:multiLevelType w:val="hybridMultilevel"/>
    <w:tmpl w:val="B9B845A2"/>
    <w:lvl w:ilvl="0" w:tplc="EF064174">
      <w:numFmt w:val="bullet"/>
      <w:lvlText w:val=""/>
      <w:lvlJc w:val="left"/>
      <w:pPr>
        <w:ind w:left="110" w:hanging="917"/>
      </w:pPr>
      <w:rPr>
        <w:rFonts w:ascii="Symbol" w:eastAsia="Times New Roman" w:hAnsi="Symbol" w:hint="default"/>
        <w:w w:val="100"/>
        <w:sz w:val="24"/>
      </w:rPr>
    </w:lvl>
    <w:lvl w:ilvl="1" w:tplc="70807EFA">
      <w:numFmt w:val="bullet"/>
      <w:lvlText w:val="•"/>
      <w:lvlJc w:val="left"/>
      <w:pPr>
        <w:ind w:left="915" w:hanging="917"/>
      </w:pPr>
      <w:rPr>
        <w:rFonts w:hint="default"/>
      </w:rPr>
    </w:lvl>
    <w:lvl w:ilvl="2" w:tplc="9CC24C60">
      <w:numFmt w:val="bullet"/>
      <w:lvlText w:val="•"/>
      <w:lvlJc w:val="left"/>
      <w:pPr>
        <w:ind w:left="1710" w:hanging="917"/>
      </w:pPr>
      <w:rPr>
        <w:rFonts w:hint="default"/>
      </w:rPr>
    </w:lvl>
    <w:lvl w:ilvl="3" w:tplc="695C76EA">
      <w:numFmt w:val="bullet"/>
      <w:lvlText w:val="•"/>
      <w:lvlJc w:val="left"/>
      <w:pPr>
        <w:ind w:left="2505" w:hanging="917"/>
      </w:pPr>
      <w:rPr>
        <w:rFonts w:hint="default"/>
      </w:rPr>
    </w:lvl>
    <w:lvl w:ilvl="4" w:tplc="952C31DA">
      <w:numFmt w:val="bullet"/>
      <w:lvlText w:val="•"/>
      <w:lvlJc w:val="left"/>
      <w:pPr>
        <w:ind w:left="3300" w:hanging="917"/>
      </w:pPr>
      <w:rPr>
        <w:rFonts w:hint="default"/>
      </w:rPr>
    </w:lvl>
    <w:lvl w:ilvl="5" w:tplc="E2C64504">
      <w:numFmt w:val="bullet"/>
      <w:lvlText w:val="•"/>
      <w:lvlJc w:val="left"/>
      <w:pPr>
        <w:ind w:left="4095" w:hanging="917"/>
      </w:pPr>
      <w:rPr>
        <w:rFonts w:hint="default"/>
      </w:rPr>
    </w:lvl>
    <w:lvl w:ilvl="6" w:tplc="03E23A32">
      <w:numFmt w:val="bullet"/>
      <w:lvlText w:val="•"/>
      <w:lvlJc w:val="left"/>
      <w:pPr>
        <w:ind w:left="4890" w:hanging="917"/>
      </w:pPr>
      <w:rPr>
        <w:rFonts w:hint="default"/>
      </w:rPr>
    </w:lvl>
    <w:lvl w:ilvl="7" w:tplc="058ABF2A">
      <w:numFmt w:val="bullet"/>
      <w:lvlText w:val="•"/>
      <w:lvlJc w:val="left"/>
      <w:pPr>
        <w:ind w:left="5685" w:hanging="917"/>
      </w:pPr>
      <w:rPr>
        <w:rFonts w:hint="default"/>
      </w:rPr>
    </w:lvl>
    <w:lvl w:ilvl="8" w:tplc="28E2DBF8">
      <w:numFmt w:val="bullet"/>
      <w:lvlText w:val="•"/>
      <w:lvlJc w:val="left"/>
      <w:pPr>
        <w:ind w:left="6480" w:hanging="917"/>
      </w:pPr>
      <w:rPr>
        <w:rFonts w:hint="default"/>
      </w:rPr>
    </w:lvl>
  </w:abstractNum>
  <w:abstractNum w:abstractNumId="11">
    <w:nsid w:val="385B3C7C"/>
    <w:multiLevelType w:val="multilevel"/>
    <w:tmpl w:val="5E1E109E"/>
    <w:lvl w:ilvl="0">
      <w:start w:val="2"/>
      <w:numFmt w:val="decimal"/>
      <w:lvlText w:val="%1"/>
      <w:lvlJc w:val="left"/>
      <w:pPr>
        <w:ind w:left="1064" w:hanging="212"/>
      </w:pPr>
      <w:rPr>
        <w:rFonts w:ascii="Times New Roman" w:eastAsia="Times New Roman" w:hAnsi="Times New Roman" w:cs="Times New Roman" w:hint="default"/>
        <w:b/>
        <w:bCs/>
        <w:w w:val="100"/>
        <w:sz w:val="28"/>
        <w:szCs w:val="28"/>
      </w:rPr>
    </w:lvl>
    <w:lvl w:ilvl="1">
      <w:start w:val="1"/>
      <w:numFmt w:val="decimal"/>
      <w:lvlText w:val="%1.%2"/>
      <w:lvlJc w:val="left"/>
      <w:pPr>
        <w:ind w:left="1275" w:hanging="423"/>
      </w:pPr>
      <w:rPr>
        <w:rFonts w:ascii="Times New Roman" w:eastAsia="Times New Roman" w:hAnsi="Times New Roman" w:cs="Times New Roman" w:hint="default"/>
        <w:b/>
        <w:bCs/>
        <w:w w:val="100"/>
        <w:sz w:val="28"/>
        <w:szCs w:val="28"/>
      </w:rPr>
    </w:lvl>
    <w:lvl w:ilvl="2">
      <w:numFmt w:val="bullet"/>
      <w:lvlText w:val="•"/>
      <w:lvlJc w:val="left"/>
      <w:pPr>
        <w:ind w:left="1272" w:hanging="423"/>
      </w:pPr>
      <w:rPr>
        <w:rFonts w:hint="default"/>
      </w:rPr>
    </w:lvl>
    <w:lvl w:ilvl="3">
      <w:numFmt w:val="bullet"/>
      <w:lvlText w:val="•"/>
      <w:lvlJc w:val="left"/>
      <w:pPr>
        <w:ind w:left="2351" w:hanging="423"/>
      </w:pPr>
      <w:rPr>
        <w:rFonts w:hint="default"/>
      </w:rPr>
    </w:lvl>
    <w:lvl w:ilvl="4">
      <w:numFmt w:val="bullet"/>
      <w:lvlText w:val="•"/>
      <w:lvlJc w:val="left"/>
      <w:pPr>
        <w:ind w:left="3431" w:hanging="423"/>
      </w:pPr>
      <w:rPr>
        <w:rFonts w:hint="default"/>
      </w:rPr>
    </w:lvl>
    <w:lvl w:ilvl="5">
      <w:numFmt w:val="bullet"/>
      <w:lvlText w:val="•"/>
      <w:lvlJc w:val="left"/>
      <w:pPr>
        <w:ind w:left="4511" w:hanging="423"/>
      </w:pPr>
      <w:rPr>
        <w:rFonts w:hint="default"/>
      </w:rPr>
    </w:lvl>
    <w:lvl w:ilvl="6">
      <w:numFmt w:val="bullet"/>
      <w:lvlText w:val="•"/>
      <w:lvlJc w:val="left"/>
      <w:pPr>
        <w:ind w:left="5591" w:hanging="423"/>
      </w:pPr>
      <w:rPr>
        <w:rFonts w:hint="default"/>
      </w:rPr>
    </w:lvl>
    <w:lvl w:ilvl="7">
      <w:numFmt w:val="bullet"/>
      <w:lvlText w:val="•"/>
      <w:lvlJc w:val="left"/>
      <w:pPr>
        <w:ind w:left="6671" w:hanging="423"/>
      </w:pPr>
      <w:rPr>
        <w:rFonts w:hint="default"/>
      </w:rPr>
    </w:lvl>
    <w:lvl w:ilvl="8">
      <w:numFmt w:val="bullet"/>
      <w:lvlText w:val="•"/>
      <w:lvlJc w:val="left"/>
      <w:pPr>
        <w:ind w:left="7751" w:hanging="423"/>
      </w:pPr>
      <w:rPr>
        <w:rFonts w:hint="default"/>
      </w:rPr>
    </w:lvl>
  </w:abstractNum>
  <w:abstractNum w:abstractNumId="12">
    <w:nsid w:val="3CC75AAC"/>
    <w:multiLevelType w:val="hybridMultilevel"/>
    <w:tmpl w:val="94EE13C2"/>
    <w:lvl w:ilvl="0" w:tplc="45D8070C">
      <w:numFmt w:val="bullet"/>
      <w:lvlText w:val="–"/>
      <w:lvlJc w:val="left"/>
      <w:pPr>
        <w:ind w:left="110" w:hanging="706"/>
      </w:pPr>
      <w:rPr>
        <w:rFonts w:ascii="Times New Roman" w:eastAsia="Times New Roman" w:hAnsi="Times New Roman" w:hint="default"/>
        <w:spacing w:val="-30"/>
        <w:w w:val="100"/>
        <w:sz w:val="24"/>
      </w:rPr>
    </w:lvl>
    <w:lvl w:ilvl="1" w:tplc="9D72A1F8">
      <w:numFmt w:val="bullet"/>
      <w:lvlText w:val="•"/>
      <w:lvlJc w:val="left"/>
      <w:pPr>
        <w:ind w:left="1004" w:hanging="706"/>
      </w:pPr>
      <w:rPr>
        <w:rFonts w:hint="default"/>
      </w:rPr>
    </w:lvl>
    <w:lvl w:ilvl="2" w:tplc="324624FC">
      <w:numFmt w:val="bullet"/>
      <w:lvlText w:val="•"/>
      <w:lvlJc w:val="left"/>
      <w:pPr>
        <w:ind w:left="1889" w:hanging="706"/>
      </w:pPr>
      <w:rPr>
        <w:rFonts w:hint="default"/>
      </w:rPr>
    </w:lvl>
    <w:lvl w:ilvl="3" w:tplc="2402C934">
      <w:numFmt w:val="bullet"/>
      <w:lvlText w:val="•"/>
      <w:lvlJc w:val="left"/>
      <w:pPr>
        <w:ind w:left="2774" w:hanging="706"/>
      </w:pPr>
      <w:rPr>
        <w:rFonts w:hint="default"/>
      </w:rPr>
    </w:lvl>
    <w:lvl w:ilvl="4" w:tplc="43D2659A">
      <w:numFmt w:val="bullet"/>
      <w:lvlText w:val="•"/>
      <w:lvlJc w:val="left"/>
      <w:pPr>
        <w:ind w:left="3659" w:hanging="706"/>
      </w:pPr>
      <w:rPr>
        <w:rFonts w:hint="default"/>
      </w:rPr>
    </w:lvl>
    <w:lvl w:ilvl="5" w:tplc="3828BB1A">
      <w:numFmt w:val="bullet"/>
      <w:lvlText w:val="•"/>
      <w:lvlJc w:val="left"/>
      <w:pPr>
        <w:ind w:left="4544" w:hanging="706"/>
      </w:pPr>
      <w:rPr>
        <w:rFonts w:hint="default"/>
      </w:rPr>
    </w:lvl>
    <w:lvl w:ilvl="6" w:tplc="7A544ECE">
      <w:numFmt w:val="bullet"/>
      <w:lvlText w:val="•"/>
      <w:lvlJc w:val="left"/>
      <w:pPr>
        <w:ind w:left="5429" w:hanging="706"/>
      </w:pPr>
      <w:rPr>
        <w:rFonts w:hint="default"/>
      </w:rPr>
    </w:lvl>
    <w:lvl w:ilvl="7" w:tplc="86C6BA08">
      <w:numFmt w:val="bullet"/>
      <w:lvlText w:val="•"/>
      <w:lvlJc w:val="left"/>
      <w:pPr>
        <w:ind w:left="6314" w:hanging="706"/>
      </w:pPr>
      <w:rPr>
        <w:rFonts w:hint="default"/>
      </w:rPr>
    </w:lvl>
    <w:lvl w:ilvl="8" w:tplc="4D38E4F6">
      <w:numFmt w:val="bullet"/>
      <w:lvlText w:val="•"/>
      <w:lvlJc w:val="left"/>
      <w:pPr>
        <w:ind w:left="7199" w:hanging="706"/>
      </w:pPr>
      <w:rPr>
        <w:rFonts w:hint="default"/>
      </w:rPr>
    </w:lvl>
  </w:abstractNum>
  <w:abstractNum w:abstractNumId="13">
    <w:nsid w:val="3EF90BB5"/>
    <w:multiLevelType w:val="multilevel"/>
    <w:tmpl w:val="824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1553E4"/>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163B6B"/>
    <w:multiLevelType w:val="hybridMultilevel"/>
    <w:tmpl w:val="8228BA58"/>
    <w:lvl w:ilvl="0" w:tplc="FC0E54E4">
      <w:start w:val="1"/>
      <w:numFmt w:val="bullet"/>
      <w:lvlText w:val=""/>
      <w:lvlJc w:val="left"/>
      <w:pPr>
        <w:ind w:left="828" w:hanging="360"/>
      </w:pPr>
      <w:rPr>
        <w:rFonts w:ascii="Symbol" w:hAnsi="Symbol" w:hint="default"/>
        <w:spacing w:val="-30"/>
        <w:w w:val="100"/>
        <w:sz w:val="24"/>
      </w:rPr>
    </w:lvl>
    <w:lvl w:ilvl="1" w:tplc="2990C16E">
      <w:numFmt w:val="bullet"/>
      <w:lvlText w:val="•"/>
      <w:lvlJc w:val="left"/>
      <w:pPr>
        <w:ind w:left="1634" w:hanging="360"/>
      </w:pPr>
      <w:rPr>
        <w:rFonts w:hint="default"/>
      </w:rPr>
    </w:lvl>
    <w:lvl w:ilvl="2" w:tplc="4FFC0820">
      <w:numFmt w:val="bullet"/>
      <w:lvlText w:val="•"/>
      <w:lvlJc w:val="left"/>
      <w:pPr>
        <w:ind w:left="2449" w:hanging="360"/>
      </w:pPr>
      <w:rPr>
        <w:rFonts w:hint="default"/>
      </w:rPr>
    </w:lvl>
    <w:lvl w:ilvl="3" w:tplc="3118D1C4">
      <w:numFmt w:val="bullet"/>
      <w:lvlText w:val="•"/>
      <w:lvlJc w:val="left"/>
      <w:pPr>
        <w:ind w:left="3264" w:hanging="360"/>
      </w:pPr>
      <w:rPr>
        <w:rFonts w:hint="default"/>
      </w:rPr>
    </w:lvl>
    <w:lvl w:ilvl="4" w:tplc="C9CE70C2">
      <w:numFmt w:val="bullet"/>
      <w:lvlText w:val="•"/>
      <w:lvlJc w:val="left"/>
      <w:pPr>
        <w:ind w:left="4079" w:hanging="360"/>
      </w:pPr>
      <w:rPr>
        <w:rFonts w:hint="default"/>
      </w:rPr>
    </w:lvl>
    <w:lvl w:ilvl="5" w:tplc="26A854D4">
      <w:numFmt w:val="bullet"/>
      <w:lvlText w:val="•"/>
      <w:lvlJc w:val="left"/>
      <w:pPr>
        <w:ind w:left="4894" w:hanging="360"/>
      </w:pPr>
      <w:rPr>
        <w:rFonts w:hint="default"/>
      </w:rPr>
    </w:lvl>
    <w:lvl w:ilvl="6" w:tplc="C358BA24">
      <w:numFmt w:val="bullet"/>
      <w:lvlText w:val="•"/>
      <w:lvlJc w:val="left"/>
      <w:pPr>
        <w:ind w:left="5709" w:hanging="360"/>
      </w:pPr>
      <w:rPr>
        <w:rFonts w:hint="default"/>
      </w:rPr>
    </w:lvl>
    <w:lvl w:ilvl="7" w:tplc="9B0CA290">
      <w:numFmt w:val="bullet"/>
      <w:lvlText w:val="•"/>
      <w:lvlJc w:val="left"/>
      <w:pPr>
        <w:ind w:left="6524" w:hanging="360"/>
      </w:pPr>
      <w:rPr>
        <w:rFonts w:hint="default"/>
      </w:rPr>
    </w:lvl>
    <w:lvl w:ilvl="8" w:tplc="206889E4">
      <w:numFmt w:val="bullet"/>
      <w:lvlText w:val="•"/>
      <w:lvlJc w:val="left"/>
      <w:pPr>
        <w:ind w:left="7339" w:hanging="360"/>
      </w:pPr>
      <w:rPr>
        <w:rFonts w:hint="default"/>
      </w:rPr>
    </w:lvl>
  </w:abstractNum>
  <w:abstractNum w:abstractNumId="16">
    <w:nsid w:val="4CCE4BC6"/>
    <w:multiLevelType w:val="hybridMultilevel"/>
    <w:tmpl w:val="48A2CCA8"/>
    <w:lvl w:ilvl="0" w:tplc="D696CF6E">
      <w:numFmt w:val="bullet"/>
      <w:lvlText w:val="–"/>
      <w:lvlJc w:val="left"/>
      <w:pPr>
        <w:ind w:left="828" w:hanging="360"/>
      </w:pPr>
      <w:rPr>
        <w:rFonts w:ascii="Times New Roman" w:eastAsia="Times New Roman" w:hAnsi="Times New Roman" w:hint="default"/>
        <w:spacing w:val="-30"/>
        <w:w w:val="100"/>
        <w:sz w:val="24"/>
      </w:rPr>
    </w:lvl>
    <w:lvl w:ilvl="1" w:tplc="2990C16E">
      <w:numFmt w:val="bullet"/>
      <w:lvlText w:val="•"/>
      <w:lvlJc w:val="left"/>
      <w:pPr>
        <w:ind w:left="1634" w:hanging="360"/>
      </w:pPr>
      <w:rPr>
        <w:rFonts w:hint="default"/>
      </w:rPr>
    </w:lvl>
    <w:lvl w:ilvl="2" w:tplc="4FFC0820">
      <w:numFmt w:val="bullet"/>
      <w:lvlText w:val="•"/>
      <w:lvlJc w:val="left"/>
      <w:pPr>
        <w:ind w:left="2449" w:hanging="360"/>
      </w:pPr>
      <w:rPr>
        <w:rFonts w:hint="default"/>
      </w:rPr>
    </w:lvl>
    <w:lvl w:ilvl="3" w:tplc="3118D1C4">
      <w:numFmt w:val="bullet"/>
      <w:lvlText w:val="•"/>
      <w:lvlJc w:val="left"/>
      <w:pPr>
        <w:ind w:left="3264" w:hanging="360"/>
      </w:pPr>
      <w:rPr>
        <w:rFonts w:hint="default"/>
      </w:rPr>
    </w:lvl>
    <w:lvl w:ilvl="4" w:tplc="C9CE70C2">
      <w:numFmt w:val="bullet"/>
      <w:lvlText w:val="•"/>
      <w:lvlJc w:val="left"/>
      <w:pPr>
        <w:ind w:left="4079" w:hanging="360"/>
      </w:pPr>
      <w:rPr>
        <w:rFonts w:hint="default"/>
      </w:rPr>
    </w:lvl>
    <w:lvl w:ilvl="5" w:tplc="26A854D4">
      <w:numFmt w:val="bullet"/>
      <w:lvlText w:val="•"/>
      <w:lvlJc w:val="left"/>
      <w:pPr>
        <w:ind w:left="4894" w:hanging="360"/>
      </w:pPr>
      <w:rPr>
        <w:rFonts w:hint="default"/>
      </w:rPr>
    </w:lvl>
    <w:lvl w:ilvl="6" w:tplc="C358BA24">
      <w:numFmt w:val="bullet"/>
      <w:lvlText w:val="•"/>
      <w:lvlJc w:val="left"/>
      <w:pPr>
        <w:ind w:left="5709" w:hanging="360"/>
      </w:pPr>
      <w:rPr>
        <w:rFonts w:hint="default"/>
      </w:rPr>
    </w:lvl>
    <w:lvl w:ilvl="7" w:tplc="9B0CA290">
      <w:numFmt w:val="bullet"/>
      <w:lvlText w:val="•"/>
      <w:lvlJc w:val="left"/>
      <w:pPr>
        <w:ind w:left="6524" w:hanging="360"/>
      </w:pPr>
      <w:rPr>
        <w:rFonts w:hint="default"/>
      </w:rPr>
    </w:lvl>
    <w:lvl w:ilvl="8" w:tplc="206889E4">
      <w:numFmt w:val="bullet"/>
      <w:lvlText w:val="•"/>
      <w:lvlJc w:val="left"/>
      <w:pPr>
        <w:ind w:left="7339" w:hanging="360"/>
      </w:pPr>
      <w:rPr>
        <w:rFonts w:hint="default"/>
      </w:rPr>
    </w:lvl>
  </w:abstractNum>
  <w:abstractNum w:abstractNumId="17">
    <w:nsid w:val="4DC12F21"/>
    <w:multiLevelType w:val="multilevel"/>
    <w:tmpl w:val="DD6E4AC0"/>
    <w:lvl w:ilvl="0">
      <w:start w:val="1"/>
      <w:numFmt w:val="decimal"/>
      <w:lvlText w:val="%1"/>
      <w:lvlJc w:val="left"/>
      <w:pPr>
        <w:ind w:left="894" w:hanging="423"/>
      </w:pPr>
      <w:rPr>
        <w:rFonts w:cs="Times New Roman" w:hint="default"/>
      </w:rPr>
    </w:lvl>
    <w:lvl w:ilvl="1">
      <w:start w:val="1"/>
      <w:numFmt w:val="decimal"/>
      <w:lvlText w:val="%1.%2"/>
      <w:lvlJc w:val="left"/>
      <w:pPr>
        <w:ind w:left="894" w:hanging="423"/>
      </w:pPr>
      <w:rPr>
        <w:rFonts w:ascii="Times New Roman" w:eastAsia="Times New Roman" w:hAnsi="Times New Roman" w:cs="Times New Roman" w:hint="default"/>
        <w:w w:val="100"/>
        <w:sz w:val="28"/>
        <w:szCs w:val="28"/>
      </w:rPr>
    </w:lvl>
    <w:lvl w:ilvl="2">
      <w:numFmt w:val="bullet"/>
      <w:lvlText w:val="•"/>
      <w:lvlJc w:val="left"/>
      <w:pPr>
        <w:ind w:left="2404" w:hanging="423"/>
      </w:pPr>
      <w:rPr>
        <w:rFonts w:hint="default"/>
      </w:rPr>
    </w:lvl>
    <w:lvl w:ilvl="3">
      <w:numFmt w:val="bullet"/>
      <w:lvlText w:val="•"/>
      <w:lvlJc w:val="left"/>
      <w:pPr>
        <w:ind w:left="3488" w:hanging="423"/>
      </w:pPr>
      <w:rPr>
        <w:rFonts w:hint="default"/>
      </w:rPr>
    </w:lvl>
    <w:lvl w:ilvl="4">
      <w:numFmt w:val="bullet"/>
      <w:lvlText w:val="•"/>
      <w:lvlJc w:val="left"/>
      <w:pPr>
        <w:ind w:left="4573" w:hanging="423"/>
      </w:pPr>
      <w:rPr>
        <w:rFonts w:hint="default"/>
      </w:rPr>
    </w:lvl>
    <w:lvl w:ilvl="5">
      <w:numFmt w:val="bullet"/>
      <w:lvlText w:val="•"/>
      <w:lvlJc w:val="left"/>
      <w:pPr>
        <w:ind w:left="5657" w:hanging="423"/>
      </w:pPr>
      <w:rPr>
        <w:rFonts w:hint="default"/>
      </w:rPr>
    </w:lvl>
    <w:lvl w:ilvl="6">
      <w:numFmt w:val="bullet"/>
      <w:lvlText w:val="•"/>
      <w:lvlJc w:val="left"/>
      <w:pPr>
        <w:ind w:left="6741" w:hanging="423"/>
      </w:pPr>
      <w:rPr>
        <w:rFonts w:hint="default"/>
      </w:rPr>
    </w:lvl>
    <w:lvl w:ilvl="7">
      <w:numFmt w:val="bullet"/>
      <w:lvlText w:val="•"/>
      <w:lvlJc w:val="left"/>
      <w:pPr>
        <w:ind w:left="7826" w:hanging="423"/>
      </w:pPr>
      <w:rPr>
        <w:rFonts w:hint="default"/>
      </w:rPr>
    </w:lvl>
    <w:lvl w:ilvl="8">
      <w:numFmt w:val="bullet"/>
      <w:lvlText w:val="•"/>
      <w:lvlJc w:val="left"/>
      <w:pPr>
        <w:ind w:left="8910" w:hanging="423"/>
      </w:pPr>
      <w:rPr>
        <w:rFonts w:hint="default"/>
      </w:rPr>
    </w:lvl>
  </w:abstractNum>
  <w:abstractNum w:abstractNumId="18">
    <w:nsid w:val="521B1BF8"/>
    <w:multiLevelType w:val="hybridMultilevel"/>
    <w:tmpl w:val="39FCE898"/>
    <w:lvl w:ilvl="0" w:tplc="C630BF86">
      <w:start w:val="1"/>
      <w:numFmt w:val="decimal"/>
      <w:lvlText w:val="%1."/>
      <w:lvlJc w:val="left"/>
      <w:pPr>
        <w:ind w:left="252" w:hanging="708"/>
      </w:pPr>
      <w:rPr>
        <w:rFonts w:ascii="Times New Roman" w:eastAsia="Times New Roman" w:hAnsi="Times New Roman" w:cs="Times New Roman" w:hint="default"/>
        <w:spacing w:val="0"/>
        <w:w w:val="100"/>
        <w:sz w:val="28"/>
        <w:szCs w:val="28"/>
      </w:rPr>
    </w:lvl>
    <w:lvl w:ilvl="1" w:tplc="1BF6F816">
      <w:numFmt w:val="bullet"/>
      <w:lvlText w:val="•"/>
      <w:lvlJc w:val="left"/>
      <w:pPr>
        <w:ind w:left="1277" w:hanging="708"/>
      </w:pPr>
      <w:rPr>
        <w:rFonts w:hint="default"/>
      </w:rPr>
    </w:lvl>
    <w:lvl w:ilvl="2" w:tplc="E9D67252">
      <w:numFmt w:val="bullet"/>
      <w:lvlText w:val="•"/>
      <w:lvlJc w:val="left"/>
      <w:pPr>
        <w:ind w:left="2295" w:hanging="708"/>
      </w:pPr>
      <w:rPr>
        <w:rFonts w:hint="default"/>
      </w:rPr>
    </w:lvl>
    <w:lvl w:ilvl="3" w:tplc="238276AC">
      <w:numFmt w:val="bullet"/>
      <w:lvlText w:val="•"/>
      <w:lvlJc w:val="left"/>
      <w:pPr>
        <w:ind w:left="3313" w:hanging="708"/>
      </w:pPr>
      <w:rPr>
        <w:rFonts w:hint="default"/>
      </w:rPr>
    </w:lvl>
    <w:lvl w:ilvl="4" w:tplc="2D08E4F8">
      <w:numFmt w:val="bullet"/>
      <w:lvlText w:val="•"/>
      <w:lvlJc w:val="left"/>
      <w:pPr>
        <w:ind w:left="4331" w:hanging="708"/>
      </w:pPr>
      <w:rPr>
        <w:rFonts w:hint="default"/>
      </w:rPr>
    </w:lvl>
    <w:lvl w:ilvl="5" w:tplc="8C3EB700">
      <w:numFmt w:val="bullet"/>
      <w:lvlText w:val="•"/>
      <w:lvlJc w:val="left"/>
      <w:pPr>
        <w:ind w:left="5349" w:hanging="708"/>
      </w:pPr>
      <w:rPr>
        <w:rFonts w:hint="default"/>
      </w:rPr>
    </w:lvl>
    <w:lvl w:ilvl="6" w:tplc="067AC974">
      <w:numFmt w:val="bullet"/>
      <w:lvlText w:val="•"/>
      <w:lvlJc w:val="left"/>
      <w:pPr>
        <w:ind w:left="6367" w:hanging="708"/>
      </w:pPr>
      <w:rPr>
        <w:rFonts w:hint="default"/>
      </w:rPr>
    </w:lvl>
    <w:lvl w:ilvl="7" w:tplc="E2E4C772">
      <w:numFmt w:val="bullet"/>
      <w:lvlText w:val="•"/>
      <w:lvlJc w:val="left"/>
      <w:pPr>
        <w:ind w:left="7385" w:hanging="708"/>
      </w:pPr>
      <w:rPr>
        <w:rFonts w:hint="default"/>
      </w:rPr>
    </w:lvl>
    <w:lvl w:ilvl="8" w:tplc="EB861754">
      <w:numFmt w:val="bullet"/>
      <w:lvlText w:val="•"/>
      <w:lvlJc w:val="left"/>
      <w:pPr>
        <w:ind w:left="8403" w:hanging="708"/>
      </w:pPr>
      <w:rPr>
        <w:rFonts w:hint="default"/>
      </w:rPr>
    </w:lvl>
  </w:abstractNum>
  <w:abstractNum w:abstractNumId="19">
    <w:nsid w:val="52467BC5"/>
    <w:multiLevelType w:val="hybridMultilevel"/>
    <w:tmpl w:val="0EB49318"/>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9B01FE"/>
    <w:multiLevelType w:val="hybridMultilevel"/>
    <w:tmpl w:val="19DAFE28"/>
    <w:lvl w:ilvl="0" w:tplc="E150533E">
      <w:numFmt w:val="bullet"/>
      <w:lvlText w:val="-"/>
      <w:lvlJc w:val="left"/>
      <w:pPr>
        <w:ind w:left="672" w:hanging="130"/>
      </w:pPr>
      <w:rPr>
        <w:rFonts w:hint="default"/>
        <w:w w:val="100"/>
      </w:rPr>
    </w:lvl>
    <w:lvl w:ilvl="1" w:tplc="E29067F4">
      <w:numFmt w:val="bullet"/>
      <w:lvlText w:val="•"/>
      <w:lvlJc w:val="left"/>
      <w:pPr>
        <w:ind w:left="1719" w:hanging="130"/>
      </w:pPr>
      <w:rPr>
        <w:rFonts w:hint="default"/>
      </w:rPr>
    </w:lvl>
    <w:lvl w:ilvl="2" w:tplc="6AE698B6">
      <w:numFmt w:val="bullet"/>
      <w:lvlText w:val="•"/>
      <w:lvlJc w:val="left"/>
      <w:pPr>
        <w:ind w:left="2759" w:hanging="130"/>
      </w:pPr>
      <w:rPr>
        <w:rFonts w:hint="default"/>
      </w:rPr>
    </w:lvl>
    <w:lvl w:ilvl="3" w:tplc="1D26B75A">
      <w:numFmt w:val="bullet"/>
      <w:lvlText w:val="•"/>
      <w:lvlJc w:val="left"/>
      <w:pPr>
        <w:ind w:left="3799" w:hanging="130"/>
      </w:pPr>
      <w:rPr>
        <w:rFonts w:hint="default"/>
      </w:rPr>
    </w:lvl>
    <w:lvl w:ilvl="4" w:tplc="9BE299CA">
      <w:numFmt w:val="bullet"/>
      <w:lvlText w:val="•"/>
      <w:lvlJc w:val="left"/>
      <w:pPr>
        <w:ind w:left="4839" w:hanging="130"/>
      </w:pPr>
      <w:rPr>
        <w:rFonts w:hint="default"/>
      </w:rPr>
    </w:lvl>
    <w:lvl w:ilvl="5" w:tplc="7AB8801C">
      <w:numFmt w:val="bullet"/>
      <w:lvlText w:val="•"/>
      <w:lvlJc w:val="left"/>
      <w:pPr>
        <w:ind w:left="5879" w:hanging="130"/>
      </w:pPr>
      <w:rPr>
        <w:rFonts w:hint="default"/>
      </w:rPr>
    </w:lvl>
    <w:lvl w:ilvl="6" w:tplc="35345C60">
      <w:numFmt w:val="bullet"/>
      <w:lvlText w:val="•"/>
      <w:lvlJc w:val="left"/>
      <w:pPr>
        <w:ind w:left="6919" w:hanging="130"/>
      </w:pPr>
      <w:rPr>
        <w:rFonts w:hint="default"/>
      </w:rPr>
    </w:lvl>
    <w:lvl w:ilvl="7" w:tplc="3656FF8C">
      <w:numFmt w:val="bullet"/>
      <w:lvlText w:val="•"/>
      <w:lvlJc w:val="left"/>
      <w:pPr>
        <w:ind w:left="7959" w:hanging="130"/>
      </w:pPr>
      <w:rPr>
        <w:rFonts w:hint="default"/>
      </w:rPr>
    </w:lvl>
    <w:lvl w:ilvl="8" w:tplc="3F609C68">
      <w:numFmt w:val="bullet"/>
      <w:lvlText w:val="•"/>
      <w:lvlJc w:val="left"/>
      <w:pPr>
        <w:ind w:left="8999" w:hanging="130"/>
      </w:pPr>
      <w:rPr>
        <w:rFonts w:hint="default"/>
      </w:rPr>
    </w:lvl>
  </w:abstractNum>
  <w:abstractNum w:abstractNumId="21">
    <w:nsid w:val="583116C9"/>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1065C"/>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D2606"/>
    <w:multiLevelType w:val="hybridMultilevel"/>
    <w:tmpl w:val="0108F48E"/>
    <w:lvl w:ilvl="0" w:tplc="72D6EFC4">
      <w:numFmt w:val="bullet"/>
      <w:lvlText w:val="–"/>
      <w:lvlJc w:val="left"/>
      <w:pPr>
        <w:ind w:left="828" w:hanging="360"/>
      </w:pPr>
      <w:rPr>
        <w:rFonts w:ascii="Times New Roman" w:eastAsia="Times New Roman" w:hAnsi="Times New Roman" w:hint="default"/>
        <w:spacing w:val="-8"/>
        <w:w w:val="100"/>
        <w:sz w:val="24"/>
      </w:rPr>
    </w:lvl>
    <w:lvl w:ilvl="1" w:tplc="D9927838">
      <w:numFmt w:val="bullet"/>
      <w:lvlText w:val="•"/>
      <w:lvlJc w:val="left"/>
      <w:pPr>
        <w:ind w:left="1634" w:hanging="360"/>
      </w:pPr>
      <w:rPr>
        <w:rFonts w:hint="default"/>
      </w:rPr>
    </w:lvl>
    <w:lvl w:ilvl="2" w:tplc="6106A3A2">
      <w:numFmt w:val="bullet"/>
      <w:lvlText w:val="•"/>
      <w:lvlJc w:val="left"/>
      <w:pPr>
        <w:ind w:left="2449" w:hanging="360"/>
      </w:pPr>
      <w:rPr>
        <w:rFonts w:hint="default"/>
      </w:rPr>
    </w:lvl>
    <w:lvl w:ilvl="3" w:tplc="2B56CBE4">
      <w:numFmt w:val="bullet"/>
      <w:lvlText w:val="•"/>
      <w:lvlJc w:val="left"/>
      <w:pPr>
        <w:ind w:left="3264" w:hanging="360"/>
      </w:pPr>
      <w:rPr>
        <w:rFonts w:hint="default"/>
      </w:rPr>
    </w:lvl>
    <w:lvl w:ilvl="4" w:tplc="6BC60194">
      <w:numFmt w:val="bullet"/>
      <w:lvlText w:val="•"/>
      <w:lvlJc w:val="left"/>
      <w:pPr>
        <w:ind w:left="4079" w:hanging="360"/>
      </w:pPr>
      <w:rPr>
        <w:rFonts w:hint="default"/>
      </w:rPr>
    </w:lvl>
    <w:lvl w:ilvl="5" w:tplc="F66E785C">
      <w:numFmt w:val="bullet"/>
      <w:lvlText w:val="•"/>
      <w:lvlJc w:val="left"/>
      <w:pPr>
        <w:ind w:left="4894" w:hanging="360"/>
      </w:pPr>
      <w:rPr>
        <w:rFonts w:hint="default"/>
      </w:rPr>
    </w:lvl>
    <w:lvl w:ilvl="6" w:tplc="EB584092">
      <w:numFmt w:val="bullet"/>
      <w:lvlText w:val="•"/>
      <w:lvlJc w:val="left"/>
      <w:pPr>
        <w:ind w:left="5709" w:hanging="360"/>
      </w:pPr>
      <w:rPr>
        <w:rFonts w:hint="default"/>
      </w:rPr>
    </w:lvl>
    <w:lvl w:ilvl="7" w:tplc="745C60A2">
      <w:numFmt w:val="bullet"/>
      <w:lvlText w:val="•"/>
      <w:lvlJc w:val="left"/>
      <w:pPr>
        <w:ind w:left="6524" w:hanging="360"/>
      </w:pPr>
      <w:rPr>
        <w:rFonts w:hint="default"/>
      </w:rPr>
    </w:lvl>
    <w:lvl w:ilvl="8" w:tplc="8482FAAE">
      <w:numFmt w:val="bullet"/>
      <w:lvlText w:val="•"/>
      <w:lvlJc w:val="left"/>
      <w:pPr>
        <w:ind w:left="7339" w:hanging="360"/>
      </w:pPr>
      <w:rPr>
        <w:rFonts w:hint="default"/>
      </w:rPr>
    </w:lvl>
  </w:abstractNum>
  <w:abstractNum w:abstractNumId="24">
    <w:nsid w:val="6079497F"/>
    <w:multiLevelType w:val="hybridMultilevel"/>
    <w:tmpl w:val="A976968A"/>
    <w:lvl w:ilvl="0" w:tplc="9B0E061A">
      <w:numFmt w:val="bullet"/>
      <w:lvlText w:val="–"/>
      <w:lvlJc w:val="left"/>
      <w:pPr>
        <w:ind w:left="108" w:hanging="708"/>
      </w:pPr>
      <w:rPr>
        <w:rFonts w:hint="default"/>
        <w:spacing w:val="-8"/>
        <w:w w:val="100"/>
      </w:rPr>
    </w:lvl>
    <w:lvl w:ilvl="1" w:tplc="5BAC57A4">
      <w:numFmt w:val="bullet"/>
      <w:lvlText w:val="•"/>
      <w:lvlJc w:val="left"/>
      <w:pPr>
        <w:ind w:left="986" w:hanging="708"/>
      </w:pPr>
      <w:rPr>
        <w:rFonts w:hint="default"/>
      </w:rPr>
    </w:lvl>
    <w:lvl w:ilvl="2" w:tplc="88909886">
      <w:numFmt w:val="bullet"/>
      <w:lvlText w:val="•"/>
      <w:lvlJc w:val="left"/>
      <w:pPr>
        <w:ind w:left="1873" w:hanging="708"/>
      </w:pPr>
      <w:rPr>
        <w:rFonts w:hint="default"/>
      </w:rPr>
    </w:lvl>
    <w:lvl w:ilvl="3" w:tplc="D4D0A974">
      <w:numFmt w:val="bullet"/>
      <w:lvlText w:val="•"/>
      <w:lvlJc w:val="left"/>
      <w:pPr>
        <w:ind w:left="2760" w:hanging="708"/>
      </w:pPr>
      <w:rPr>
        <w:rFonts w:hint="default"/>
      </w:rPr>
    </w:lvl>
    <w:lvl w:ilvl="4" w:tplc="5478F428">
      <w:numFmt w:val="bullet"/>
      <w:lvlText w:val="•"/>
      <w:lvlJc w:val="left"/>
      <w:pPr>
        <w:ind w:left="3647" w:hanging="708"/>
      </w:pPr>
      <w:rPr>
        <w:rFonts w:hint="default"/>
      </w:rPr>
    </w:lvl>
    <w:lvl w:ilvl="5" w:tplc="363AAF5A">
      <w:numFmt w:val="bullet"/>
      <w:lvlText w:val="•"/>
      <w:lvlJc w:val="left"/>
      <w:pPr>
        <w:ind w:left="4534" w:hanging="708"/>
      </w:pPr>
      <w:rPr>
        <w:rFonts w:hint="default"/>
      </w:rPr>
    </w:lvl>
    <w:lvl w:ilvl="6" w:tplc="7E98F7FA">
      <w:numFmt w:val="bullet"/>
      <w:lvlText w:val="•"/>
      <w:lvlJc w:val="left"/>
      <w:pPr>
        <w:ind w:left="5420" w:hanging="708"/>
      </w:pPr>
      <w:rPr>
        <w:rFonts w:hint="default"/>
      </w:rPr>
    </w:lvl>
    <w:lvl w:ilvl="7" w:tplc="B9CC61E6">
      <w:numFmt w:val="bullet"/>
      <w:lvlText w:val="•"/>
      <w:lvlJc w:val="left"/>
      <w:pPr>
        <w:ind w:left="6307" w:hanging="708"/>
      </w:pPr>
      <w:rPr>
        <w:rFonts w:hint="default"/>
      </w:rPr>
    </w:lvl>
    <w:lvl w:ilvl="8" w:tplc="4DC2A1EA">
      <w:numFmt w:val="bullet"/>
      <w:lvlText w:val="•"/>
      <w:lvlJc w:val="left"/>
      <w:pPr>
        <w:ind w:left="7194" w:hanging="708"/>
      </w:pPr>
      <w:rPr>
        <w:rFonts w:hint="default"/>
      </w:rPr>
    </w:lvl>
  </w:abstractNum>
  <w:abstractNum w:abstractNumId="25">
    <w:nsid w:val="68235B53"/>
    <w:multiLevelType w:val="hybridMultilevel"/>
    <w:tmpl w:val="A4724CF2"/>
    <w:lvl w:ilvl="0" w:tplc="0419000F">
      <w:start w:val="1"/>
      <w:numFmt w:val="decimal"/>
      <w:lvlText w:val="%1."/>
      <w:lvlJc w:val="left"/>
      <w:pPr>
        <w:tabs>
          <w:tab w:val="num" w:pos="360"/>
        </w:tabs>
        <w:ind w:left="360" w:hanging="360"/>
      </w:pPr>
      <w:rPr>
        <w:rFont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F845EE"/>
    <w:multiLevelType w:val="multilevel"/>
    <w:tmpl w:val="FCCA7222"/>
    <w:lvl w:ilvl="0">
      <w:start w:val="4"/>
      <w:numFmt w:val="decimal"/>
      <w:lvlText w:val="%1."/>
      <w:lvlJc w:val="left"/>
      <w:pPr>
        <w:ind w:left="1174" w:hanging="281"/>
      </w:pPr>
      <w:rPr>
        <w:rFonts w:ascii="Times New Roman" w:eastAsia="Times New Roman" w:hAnsi="Times New Roman" w:cs="Times New Roman" w:hint="default"/>
        <w:w w:val="100"/>
        <w:sz w:val="28"/>
        <w:szCs w:val="28"/>
      </w:rPr>
    </w:lvl>
    <w:lvl w:ilvl="1">
      <w:start w:val="1"/>
      <w:numFmt w:val="decimal"/>
      <w:lvlText w:val="%2."/>
      <w:lvlJc w:val="left"/>
      <w:pPr>
        <w:ind w:left="2048" w:hanging="360"/>
      </w:pPr>
      <w:rPr>
        <w:rFonts w:ascii="Times New Roman" w:eastAsia="Times New Roman" w:hAnsi="Times New Roman" w:cs="Times New Roman" w:hint="default"/>
        <w:b/>
        <w:bCs/>
        <w:spacing w:val="0"/>
        <w:w w:val="100"/>
        <w:sz w:val="28"/>
        <w:szCs w:val="28"/>
      </w:rPr>
    </w:lvl>
    <w:lvl w:ilvl="2">
      <w:start w:val="1"/>
      <w:numFmt w:val="decimal"/>
      <w:lvlText w:val="%2.%3"/>
      <w:lvlJc w:val="left"/>
      <w:pPr>
        <w:ind w:left="672" w:hanging="423"/>
      </w:pPr>
      <w:rPr>
        <w:rFonts w:ascii="Times New Roman" w:eastAsia="Times New Roman" w:hAnsi="Times New Roman" w:cs="Times New Roman" w:hint="default"/>
        <w:b/>
        <w:bCs/>
        <w:w w:val="100"/>
        <w:sz w:val="28"/>
        <w:szCs w:val="28"/>
      </w:rPr>
    </w:lvl>
    <w:lvl w:ilvl="3">
      <w:numFmt w:val="bullet"/>
      <w:lvlText w:val="•"/>
      <w:lvlJc w:val="left"/>
      <w:pPr>
        <w:ind w:left="3169" w:hanging="423"/>
      </w:pPr>
      <w:rPr>
        <w:rFonts w:hint="default"/>
      </w:rPr>
    </w:lvl>
    <w:lvl w:ilvl="4">
      <w:numFmt w:val="bullet"/>
      <w:lvlText w:val="•"/>
      <w:lvlJc w:val="left"/>
      <w:pPr>
        <w:ind w:left="4299" w:hanging="423"/>
      </w:pPr>
      <w:rPr>
        <w:rFonts w:hint="default"/>
      </w:rPr>
    </w:lvl>
    <w:lvl w:ilvl="5">
      <w:numFmt w:val="bullet"/>
      <w:lvlText w:val="•"/>
      <w:lvlJc w:val="left"/>
      <w:pPr>
        <w:ind w:left="5429" w:hanging="423"/>
      </w:pPr>
      <w:rPr>
        <w:rFonts w:hint="default"/>
      </w:rPr>
    </w:lvl>
    <w:lvl w:ilvl="6">
      <w:numFmt w:val="bullet"/>
      <w:lvlText w:val="•"/>
      <w:lvlJc w:val="left"/>
      <w:pPr>
        <w:ind w:left="6559" w:hanging="423"/>
      </w:pPr>
      <w:rPr>
        <w:rFonts w:hint="default"/>
      </w:rPr>
    </w:lvl>
    <w:lvl w:ilvl="7">
      <w:numFmt w:val="bullet"/>
      <w:lvlText w:val="•"/>
      <w:lvlJc w:val="left"/>
      <w:pPr>
        <w:ind w:left="7689" w:hanging="423"/>
      </w:pPr>
      <w:rPr>
        <w:rFonts w:hint="default"/>
      </w:rPr>
    </w:lvl>
    <w:lvl w:ilvl="8">
      <w:numFmt w:val="bullet"/>
      <w:lvlText w:val="•"/>
      <w:lvlJc w:val="left"/>
      <w:pPr>
        <w:ind w:left="8819" w:hanging="423"/>
      </w:pPr>
      <w:rPr>
        <w:rFonts w:hint="default"/>
      </w:rPr>
    </w:lvl>
  </w:abstractNum>
  <w:abstractNum w:abstractNumId="27">
    <w:nsid w:val="753B2D28"/>
    <w:multiLevelType w:val="hybridMultilevel"/>
    <w:tmpl w:val="4542466E"/>
    <w:lvl w:ilvl="0" w:tplc="0419000F">
      <w:start w:val="1"/>
      <w:numFmt w:val="decimal"/>
      <w:lvlText w:val="%1."/>
      <w:lvlJc w:val="left"/>
      <w:pPr>
        <w:ind w:left="252" w:hanging="708"/>
      </w:pPr>
      <w:rPr>
        <w:rFonts w:cs="Times New Roman" w:hint="default"/>
        <w:spacing w:val="0"/>
        <w:w w:val="100"/>
        <w:sz w:val="28"/>
        <w:szCs w:val="28"/>
      </w:rPr>
    </w:lvl>
    <w:lvl w:ilvl="1" w:tplc="1BF6F816">
      <w:numFmt w:val="bullet"/>
      <w:lvlText w:val="•"/>
      <w:lvlJc w:val="left"/>
      <w:pPr>
        <w:ind w:left="1277" w:hanging="708"/>
      </w:pPr>
      <w:rPr>
        <w:rFonts w:hint="default"/>
      </w:rPr>
    </w:lvl>
    <w:lvl w:ilvl="2" w:tplc="E9D67252">
      <w:numFmt w:val="bullet"/>
      <w:lvlText w:val="•"/>
      <w:lvlJc w:val="left"/>
      <w:pPr>
        <w:ind w:left="2295" w:hanging="708"/>
      </w:pPr>
      <w:rPr>
        <w:rFonts w:hint="default"/>
      </w:rPr>
    </w:lvl>
    <w:lvl w:ilvl="3" w:tplc="238276AC">
      <w:numFmt w:val="bullet"/>
      <w:lvlText w:val="•"/>
      <w:lvlJc w:val="left"/>
      <w:pPr>
        <w:ind w:left="3313" w:hanging="708"/>
      </w:pPr>
      <w:rPr>
        <w:rFonts w:hint="default"/>
      </w:rPr>
    </w:lvl>
    <w:lvl w:ilvl="4" w:tplc="2D08E4F8">
      <w:numFmt w:val="bullet"/>
      <w:lvlText w:val="•"/>
      <w:lvlJc w:val="left"/>
      <w:pPr>
        <w:ind w:left="4331" w:hanging="708"/>
      </w:pPr>
      <w:rPr>
        <w:rFonts w:hint="default"/>
      </w:rPr>
    </w:lvl>
    <w:lvl w:ilvl="5" w:tplc="8C3EB700">
      <w:numFmt w:val="bullet"/>
      <w:lvlText w:val="•"/>
      <w:lvlJc w:val="left"/>
      <w:pPr>
        <w:ind w:left="5349" w:hanging="708"/>
      </w:pPr>
      <w:rPr>
        <w:rFonts w:hint="default"/>
      </w:rPr>
    </w:lvl>
    <w:lvl w:ilvl="6" w:tplc="067AC974">
      <w:numFmt w:val="bullet"/>
      <w:lvlText w:val="•"/>
      <w:lvlJc w:val="left"/>
      <w:pPr>
        <w:ind w:left="6367" w:hanging="708"/>
      </w:pPr>
      <w:rPr>
        <w:rFonts w:hint="default"/>
      </w:rPr>
    </w:lvl>
    <w:lvl w:ilvl="7" w:tplc="E2E4C772">
      <w:numFmt w:val="bullet"/>
      <w:lvlText w:val="•"/>
      <w:lvlJc w:val="left"/>
      <w:pPr>
        <w:ind w:left="7385" w:hanging="708"/>
      </w:pPr>
      <w:rPr>
        <w:rFonts w:hint="default"/>
      </w:rPr>
    </w:lvl>
    <w:lvl w:ilvl="8" w:tplc="EB861754">
      <w:numFmt w:val="bullet"/>
      <w:lvlText w:val="•"/>
      <w:lvlJc w:val="left"/>
      <w:pPr>
        <w:ind w:left="8403" w:hanging="708"/>
      </w:pPr>
      <w:rPr>
        <w:rFonts w:hint="default"/>
      </w:rPr>
    </w:lvl>
  </w:abstractNum>
  <w:abstractNum w:abstractNumId="28">
    <w:nsid w:val="753D644A"/>
    <w:multiLevelType w:val="hybridMultilevel"/>
    <w:tmpl w:val="766A4712"/>
    <w:lvl w:ilvl="0" w:tplc="1918025E">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8"/>
  </w:num>
  <w:num w:numId="2">
    <w:abstractNumId w:val="8"/>
  </w:num>
  <w:num w:numId="3">
    <w:abstractNumId w:val="7"/>
  </w:num>
  <w:num w:numId="4">
    <w:abstractNumId w:val="24"/>
  </w:num>
  <w:num w:numId="5">
    <w:abstractNumId w:val="3"/>
  </w:num>
  <w:num w:numId="6">
    <w:abstractNumId w:val="23"/>
  </w:num>
  <w:num w:numId="7">
    <w:abstractNumId w:val="12"/>
  </w:num>
  <w:num w:numId="8">
    <w:abstractNumId w:val="5"/>
  </w:num>
  <w:num w:numId="9">
    <w:abstractNumId w:val="16"/>
  </w:num>
  <w:num w:numId="10">
    <w:abstractNumId w:val="10"/>
  </w:num>
  <w:num w:numId="11">
    <w:abstractNumId w:val="11"/>
  </w:num>
  <w:num w:numId="12">
    <w:abstractNumId w:val="20"/>
  </w:num>
  <w:num w:numId="13">
    <w:abstractNumId w:val="26"/>
  </w:num>
  <w:num w:numId="14">
    <w:abstractNumId w:val="17"/>
  </w:num>
  <w:num w:numId="15">
    <w:abstractNumId w:val="2"/>
  </w:num>
  <w:num w:numId="16">
    <w:abstractNumId w:val="4"/>
  </w:num>
  <w:num w:numId="17">
    <w:abstractNumId w:val="1"/>
  </w:num>
  <w:num w:numId="18">
    <w:abstractNumId w:val="19"/>
  </w:num>
  <w:num w:numId="19">
    <w:abstractNumId w:val="6"/>
  </w:num>
  <w:num w:numId="20">
    <w:abstractNumId w:val="15"/>
  </w:num>
  <w:num w:numId="21">
    <w:abstractNumId w:val="27"/>
  </w:num>
  <w:num w:numId="22">
    <w:abstractNumId w:val="0"/>
  </w:num>
  <w:num w:numId="23">
    <w:abstractNumId w:val="25"/>
  </w:num>
  <w:num w:numId="24">
    <w:abstractNumId w:val="14"/>
  </w:num>
  <w:num w:numId="25">
    <w:abstractNumId w:val="21"/>
  </w:num>
  <w:num w:numId="26">
    <w:abstractNumId w:val="13"/>
  </w:num>
  <w:num w:numId="27">
    <w:abstractNumId w:val="22"/>
  </w:num>
  <w:num w:numId="28">
    <w:abstractNumId w:val="2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58F"/>
    <w:rsid w:val="00003307"/>
    <w:rsid w:val="00010EA2"/>
    <w:rsid w:val="00021EE6"/>
    <w:rsid w:val="00053723"/>
    <w:rsid w:val="00172354"/>
    <w:rsid w:val="00184D74"/>
    <w:rsid w:val="001D1048"/>
    <w:rsid w:val="001F6428"/>
    <w:rsid w:val="00201732"/>
    <w:rsid w:val="00263D57"/>
    <w:rsid w:val="002979C2"/>
    <w:rsid w:val="002B2576"/>
    <w:rsid w:val="002F1F82"/>
    <w:rsid w:val="00301453"/>
    <w:rsid w:val="003216DE"/>
    <w:rsid w:val="0038024F"/>
    <w:rsid w:val="003C0295"/>
    <w:rsid w:val="00402D80"/>
    <w:rsid w:val="00480614"/>
    <w:rsid w:val="004A778E"/>
    <w:rsid w:val="004E4821"/>
    <w:rsid w:val="00564A6B"/>
    <w:rsid w:val="00573B74"/>
    <w:rsid w:val="00597473"/>
    <w:rsid w:val="005F6E33"/>
    <w:rsid w:val="00630D3A"/>
    <w:rsid w:val="00646678"/>
    <w:rsid w:val="007A4AB5"/>
    <w:rsid w:val="007D732D"/>
    <w:rsid w:val="007F0BA4"/>
    <w:rsid w:val="0083602C"/>
    <w:rsid w:val="00862415"/>
    <w:rsid w:val="008A625E"/>
    <w:rsid w:val="008C221C"/>
    <w:rsid w:val="008E167F"/>
    <w:rsid w:val="0094576F"/>
    <w:rsid w:val="009C68C2"/>
    <w:rsid w:val="009D5D33"/>
    <w:rsid w:val="009E1D9F"/>
    <w:rsid w:val="00A41C38"/>
    <w:rsid w:val="00A559E4"/>
    <w:rsid w:val="00AF70AC"/>
    <w:rsid w:val="00B2158F"/>
    <w:rsid w:val="00B30C45"/>
    <w:rsid w:val="00B31BA6"/>
    <w:rsid w:val="00B509B0"/>
    <w:rsid w:val="00B54F1D"/>
    <w:rsid w:val="00B77F04"/>
    <w:rsid w:val="00C37B65"/>
    <w:rsid w:val="00C55C85"/>
    <w:rsid w:val="00C67780"/>
    <w:rsid w:val="00C7337A"/>
    <w:rsid w:val="00C85293"/>
    <w:rsid w:val="00CD0DFB"/>
    <w:rsid w:val="00CF42A0"/>
    <w:rsid w:val="00D34C29"/>
    <w:rsid w:val="00D518E7"/>
    <w:rsid w:val="00D8353E"/>
    <w:rsid w:val="00DA1A6C"/>
    <w:rsid w:val="00DC1F63"/>
    <w:rsid w:val="00DE1701"/>
    <w:rsid w:val="00DF78AB"/>
    <w:rsid w:val="00E12F4F"/>
    <w:rsid w:val="00E4594D"/>
    <w:rsid w:val="00E6064C"/>
    <w:rsid w:val="00E6137C"/>
    <w:rsid w:val="00EB202F"/>
    <w:rsid w:val="00F30CB2"/>
    <w:rsid w:val="00F32EB4"/>
    <w:rsid w:val="00F83BBB"/>
    <w:rsid w:val="00F871AA"/>
    <w:rsid w:val="00FA0091"/>
    <w:rsid w:val="00FE6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E33"/>
    <w:pPr>
      <w:widowControl w:val="0"/>
      <w:autoSpaceDE w:val="0"/>
      <w:autoSpaceDN w:val="0"/>
    </w:pPr>
    <w:rPr>
      <w:rFonts w:ascii="Times New Roman" w:eastAsia="Times New Roman" w:hAnsi="Times New Roman"/>
      <w:sz w:val="22"/>
      <w:szCs w:val="22"/>
    </w:rPr>
  </w:style>
  <w:style w:type="paragraph" w:styleId="1">
    <w:name w:val="heading 1"/>
    <w:basedOn w:val="a"/>
    <w:link w:val="10"/>
    <w:uiPriority w:val="99"/>
    <w:qFormat/>
    <w:rsid w:val="005F6E33"/>
    <w:pPr>
      <w:ind w:left="67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167F"/>
    <w:rPr>
      <w:rFonts w:ascii="Cambria" w:hAnsi="Cambria" w:cs="Times New Roman"/>
      <w:b/>
      <w:bCs/>
      <w:kern w:val="32"/>
      <w:sz w:val="32"/>
      <w:szCs w:val="32"/>
    </w:rPr>
  </w:style>
  <w:style w:type="table" w:customStyle="1" w:styleId="TableNormal1">
    <w:name w:val="Table Normal1"/>
    <w:uiPriority w:val="99"/>
    <w:semiHidden/>
    <w:rsid w:val="005F6E3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39"/>
    <w:rsid w:val="005F6E33"/>
    <w:pPr>
      <w:spacing w:before="147"/>
      <w:ind w:left="894"/>
    </w:pPr>
    <w:rPr>
      <w:sz w:val="28"/>
      <w:szCs w:val="28"/>
    </w:rPr>
  </w:style>
  <w:style w:type="paragraph" w:styleId="2">
    <w:name w:val="toc 2"/>
    <w:basedOn w:val="a"/>
    <w:uiPriority w:val="99"/>
    <w:rsid w:val="005F6E33"/>
    <w:pPr>
      <w:spacing w:before="37"/>
      <w:ind w:left="2686"/>
    </w:pPr>
    <w:rPr>
      <w:rFonts w:ascii="Arial" w:eastAsia="Calibri" w:hAnsi="Arial" w:cs="Arial"/>
      <w:sz w:val="28"/>
      <w:szCs w:val="28"/>
    </w:rPr>
  </w:style>
  <w:style w:type="paragraph" w:styleId="a3">
    <w:name w:val="Body Text"/>
    <w:basedOn w:val="a"/>
    <w:link w:val="a4"/>
    <w:uiPriority w:val="99"/>
    <w:rsid w:val="005F6E33"/>
    <w:rPr>
      <w:sz w:val="28"/>
      <w:szCs w:val="28"/>
    </w:rPr>
  </w:style>
  <w:style w:type="character" w:customStyle="1" w:styleId="a4">
    <w:name w:val="Основной текст Знак"/>
    <w:link w:val="a3"/>
    <w:uiPriority w:val="99"/>
    <w:semiHidden/>
    <w:locked/>
    <w:rsid w:val="008E167F"/>
    <w:rPr>
      <w:rFonts w:ascii="Times New Roman" w:hAnsi="Times New Roman" w:cs="Times New Roman"/>
    </w:rPr>
  </w:style>
  <w:style w:type="paragraph" w:styleId="a5">
    <w:name w:val="List Paragraph"/>
    <w:basedOn w:val="a"/>
    <w:uiPriority w:val="99"/>
    <w:qFormat/>
    <w:rsid w:val="005F6E33"/>
    <w:pPr>
      <w:ind w:left="252" w:firstLine="709"/>
    </w:pPr>
  </w:style>
  <w:style w:type="paragraph" w:customStyle="1" w:styleId="TableParagraph">
    <w:name w:val="Table Paragraph"/>
    <w:basedOn w:val="a"/>
    <w:uiPriority w:val="99"/>
    <w:rsid w:val="005F6E33"/>
    <w:pPr>
      <w:ind w:left="110"/>
    </w:pPr>
  </w:style>
  <w:style w:type="paragraph" w:customStyle="1" w:styleId="12">
    <w:name w:val="Абзац списка1"/>
    <w:basedOn w:val="a"/>
    <w:uiPriority w:val="99"/>
    <w:rsid w:val="00D8353E"/>
    <w:pPr>
      <w:widowControl/>
      <w:autoSpaceDE/>
      <w:autoSpaceDN/>
      <w:ind w:left="708"/>
    </w:pPr>
    <w:rPr>
      <w:sz w:val="24"/>
      <w:szCs w:val="24"/>
    </w:rPr>
  </w:style>
  <w:style w:type="paragraph" w:customStyle="1" w:styleId="ConsPlusTitle">
    <w:name w:val="ConsPlusTitle"/>
    <w:uiPriority w:val="99"/>
    <w:rsid w:val="00D8353E"/>
    <w:pPr>
      <w:widowControl w:val="0"/>
      <w:autoSpaceDE w:val="0"/>
      <w:autoSpaceDN w:val="0"/>
      <w:adjustRightInd w:val="0"/>
    </w:pPr>
    <w:rPr>
      <w:rFonts w:ascii="Arial" w:eastAsia="Times New Roman" w:hAnsi="Arial" w:cs="Arial"/>
      <w:b/>
      <w:bCs/>
    </w:rPr>
  </w:style>
  <w:style w:type="character" w:customStyle="1" w:styleId="FontStyle29">
    <w:name w:val="Font Style29"/>
    <w:uiPriority w:val="99"/>
    <w:rsid w:val="001F6428"/>
    <w:rPr>
      <w:rFonts w:ascii="Times New Roman" w:hAnsi="Times New Roman"/>
      <w:b/>
      <w:sz w:val="20"/>
    </w:rPr>
  </w:style>
  <w:style w:type="paragraph" w:styleId="a6">
    <w:name w:val="header"/>
    <w:basedOn w:val="a"/>
    <w:link w:val="a7"/>
    <w:uiPriority w:val="99"/>
    <w:rsid w:val="00184D74"/>
    <w:pPr>
      <w:tabs>
        <w:tab w:val="center" w:pos="4677"/>
        <w:tab w:val="right" w:pos="9355"/>
      </w:tabs>
    </w:pPr>
  </w:style>
  <w:style w:type="character" w:customStyle="1" w:styleId="a7">
    <w:name w:val="Верхний колонтитул Знак"/>
    <w:link w:val="a6"/>
    <w:uiPriority w:val="99"/>
    <w:locked/>
    <w:rsid w:val="00184D74"/>
    <w:rPr>
      <w:rFonts w:ascii="Times New Roman" w:hAnsi="Times New Roman" w:cs="Times New Roman"/>
      <w:lang w:val="ru-RU" w:eastAsia="ru-RU"/>
    </w:rPr>
  </w:style>
  <w:style w:type="paragraph" w:styleId="a8">
    <w:name w:val="footer"/>
    <w:basedOn w:val="a"/>
    <w:link w:val="a9"/>
    <w:uiPriority w:val="99"/>
    <w:rsid w:val="00184D74"/>
    <w:pPr>
      <w:tabs>
        <w:tab w:val="center" w:pos="4677"/>
        <w:tab w:val="right" w:pos="9355"/>
      </w:tabs>
    </w:pPr>
  </w:style>
  <w:style w:type="character" w:customStyle="1" w:styleId="a9">
    <w:name w:val="Нижний колонтитул Знак"/>
    <w:link w:val="a8"/>
    <w:uiPriority w:val="99"/>
    <w:locked/>
    <w:rsid w:val="00184D74"/>
    <w:rPr>
      <w:rFonts w:ascii="Times New Roman" w:hAnsi="Times New Roman" w:cs="Times New Roman"/>
      <w:lang w:val="ru-RU" w:eastAsia="ru-RU"/>
    </w:rPr>
  </w:style>
  <w:style w:type="paragraph" w:customStyle="1" w:styleId="20">
    <w:name w:val="Знак Знак2"/>
    <w:basedOn w:val="a"/>
    <w:uiPriority w:val="99"/>
    <w:rsid w:val="008A625E"/>
    <w:pPr>
      <w:widowControl/>
      <w:autoSpaceDE/>
      <w:autoSpaceDN/>
      <w:spacing w:before="100" w:beforeAutospacing="1" w:after="100" w:afterAutospacing="1"/>
    </w:pPr>
    <w:rPr>
      <w:rFonts w:ascii="Tahoma" w:hAnsi="Tahoma"/>
      <w:sz w:val="20"/>
      <w:szCs w:val="20"/>
      <w:lang w:val="en-US" w:eastAsia="en-US"/>
    </w:rPr>
  </w:style>
  <w:style w:type="table" w:styleId="aa">
    <w:name w:val="Table Grid"/>
    <w:basedOn w:val="a1"/>
    <w:uiPriority w:val="59"/>
    <w:locked/>
    <w:rsid w:val="0020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uiPriority w:val="99"/>
    <w:semiHidden/>
    <w:rsid w:val="00573B74"/>
    <w:rPr>
      <w:rFonts w:cs="Times New Roman"/>
      <w:sz w:val="16"/>
      <w:szCs w:val="16"/>
    </w:rPr>
  </w:style>
  <w:style w:type="paragraph" w:styleId="ac">
    <w:name w:val="annotation text"/>
    <w:basedOn w:val="a"/>
    <w:link w:val="ad"/>
    <w:uiPriority w:val="99"/>
    <w:semiHidden/>
    <w:rsid w:val="00573B74"/>
    <w:rPr>
      <w:sz w:val="20"/>
      <w:szCs w:val="20"/>
    </w:rPr>
  </w:style>
  <w:style w:type="character" w:customStyle="1" w:styleId="ad">
    <w:name w:val="Текст примечания Знак"/>
    <w:link w:val="ac"/>
    <w:uiPriority w:val="99"/>
    <w:semiHidden/>
    <w:locked/>
    <w:rsid w:val="00573B74"/>
    <w:rPr>
      <w:rFonts w:ascii="Times New Roman" w:hAnsi="Times New Roman" w:cs="Times New Roman"/>
      <w:sz w:val="20"/>
      <w:szCs w:val="20"/>
    </w:rPr>
  </w:style>
  <w:style w:type="paragraph" w:styleId="ae">
    <w:name w:val="annotation subject"/>
    <w:basedOn w:val="ac"/>
    <w:next w:val="ac"/>
    <w:link w:val="af"/>
    <w:uiPriority w:val="99"/>
    <w:semiHidden/>
    <w:rsid w:val="00573B74"/>
    <w:rPr>
      <w:b/>
      <w:bCs/>
    </w:rPr>
  </w:style>
  <w:style w:type="character" w:customStyle="1" w:styleId="af">
    <w:name w:val="Тема примечания Знак"/>
    <w:link w:val="ae"/>
    <w:uiPriority w:val="99"/>
    <w:semiHidden/>
    <w:locked/>
    <w:rsid w:val="00573B74"/>
    <w:rPr>
      <w:rFonts w:ascii="Times New Roman" w:hAnsi="Times New Roman" w:cs="Times New Roman"/>
      <w:b/>
      <w:bCs/>
      <w:sz w:val="20"/>
      <w:szCs w:val="20"/>
    </w:rPr>
  </w:style>
  <w:style w:type="paragraph" w:styleId="af0">
    <w:name w:val="Balloon Text"/>
    <w:basedOn w:val="a"/>
    <w:link w:val="af1"/>
    <w:uiPriority w:val="99"/>
    <w:semiHidden/>
    <w:rsid w:val="00573B74"/>
    <w:rPr>
      <w:rFonts w:ascii="Segoe UI" w:hAnsi="Segoe UI" w:cs="Segoe UI"/>
      <w:sz w:val="18"/>
      <w:szCs w:val="18"/>
    </w:rPr>
  </w:style>
  <w:style w:type="character" w:customStyle="1" w:styleId="af1">
    <w:name w:val="Текст выноски Знак"/>
    <w:link w:val="af0"/>
    <w:uiPriority w:val="99"/>
    <w:semiHidden/>
    <w:locked/>
    <w:rsid w:val="00573B74"/>
    <w:rPr>
      <w:rFonts w:ascii="Segoe UI" w:hAnsi="Segoe UI" w:cs="Segoe UI"/>
      <w:sz w:val="18"/>
      <w:szCs w:val="18"/>
    </w:rPr>
  </w:style>
  <w:style w:type="character" w:styleId="af2">
    <w:name w:val="page number"/>
    <w:semiHidden/>
    <w:rsid w:val="00E4594D"/>
    <w:rPr>
      <w:rFonts w:cs="Times New Roman"/>
    </w:rPr>
  </w:style>
  <w:style w:type="paragraph" w:styleId="af3">
    <w:name w:val="TOC Heading"/>
    <w:basedOn w:val="1"/>
    <w:next w:val="a"/>
    <w:uiPriority w:val="39"/>
    <w:semiHidden/>
    <w:unhideWhenUsed/>
    <w:qFormat/>
    <w:rsid w:val="00E4594D"/>
    <w:pPr>
      <w:keepNext/>
      <w:keepLines/>
      <w:widowControl/>
      <w:autoSpaceDE/>
      <w:autoSpaceDN/>
      <w:spacing w:before="480" w:line="276" w:lineRule="auto"/>
      <w:ind w:left="0"/>
      <w:outlineLvl w:val="9"/>
    </w:pPr>
    <w:rPr>
      <w:rFonts w:ascii="Cambria" w:hAnsi="Cambria"/>
      <w:color w:val="365F91"/>
    </w:rPr>
  </w:style>
  <w:style w:type="character" w:styleId="af4">
    <w:name w:val="Hyperlink"/>
    <w:uiPriority w:val="99"/>
    <w:unhideWhenUsed/>
    <w:rsid w:val="00E4594D"/>
    <w:rPr>
      <w:color w:val="0000FF"/>
      <w:u w:val="single"/>
    </w:rPr>
  </w:style>
  <w:style w:type="paragraph" w:customStyle="1" w:styleId="13">
    <w:name w:val="Без интервала1"/>
    <w:rsid w:val="00E4594D"/>
    <w:rPr>
      <w:rFonts w:eastAsia="Times New Roman"/>
      <w:sz w:val="22"/>
      <w:szCs w:val="22"/>
      <w:lang w:eastAsia="en-US"/>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rsid w:val="00E4594D"/>
    <w:pPr>
      <w:widowControl/>
      <w:autoSpaceDE/>
      <w:autoSpaceDN/>
    </w:pPr>
    <w:rPr>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5"/>
    <w:uiPriority w:val="99"/>
    <w:rsid w:val="00E4594D"/>
    <w:rPr>
      <w:rFonts w:ascii="Times New Roman" w:eastAsia="Times New Roman" w:hAnsi="Times New Roman"/>
      <w:lang w:val="en-US"/>
    </w:rPr>
  </w:style>
  <w:style w:type="paragraph" w:styleId="z-">
    <w:name w:val="HTML Top of Form"/>
    <w:basedOn w:val="a"/>
    <w:next w:val="a"/>
    <w:link w:val="z-0"/>
    <w:hidden/>
    <w:uiPriority w:val="99"/>
    <w:semiHidden/>
    <w:unhideWhenUsed/>
    <w:rsid w:val="00E4594D"/>
    <w:pPr>
      <w:widowControl/>
      <w:pBdr>
        <w:bottom w:val="single" w:sz="6" w:space="1" w:color="auto"/>
      </w:pBdr>
      <w:autoSpaceDE/>
      <w:autoSpaceDN/>
      <w:jc w:val="center"/>
    </w:pPr>
    <w:rPr>
      <w:rFonts w:ascii="Arial" w:hAnsi="Arial" w:cs="Arial"/>
      <w:vanish/>
      <w:sz w:val="16"/>
      <w:szCs w:val="16"/>
    </w:rPr>
  </w:style>
  <w:style w:type="character" w:customStyle="1" w:styleId="z-0">
    <w:name w:val="z-Начало формы Знак"/>
    <w:link w:val="z-"/>
    <w:uiPriority w:val="99"/>
    <w:semiHidden/>
    <w:rsid w:val="00E4594D"/>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E4594D"/>
    <w:pPr>
      <w:widowControl/>
      <w:pBdr>
        <w:top w:val="single" w:sz="6" w:space="1" w:color="auto"/>
      </w:pBdr>
      <w:autoSpaceDE/>
      <w:autoSpaceDN/>
      <w:jc w:val="center"/>
    </w:pPr>
    <w:rPr>
      <w:rFonts w:ascii="Arial" w:hAnsi="Arial" w:cs="Arial"/>
      <w:vanish/>
      <w:sz w:val="16"/>
      <w:szCs w:val="16"/>
    </w:rPr>
  </w:style>
  <w:style w:type="character" w:customStyle="1" w:styleId="z-2">
    <w:name w:val="z-Конец формы Знак"/>
    <w:link w:val="z-1"/>
    <w:uiPriority w:val="99"/>
    <w:semiHidden/>
    <w:rsid w:val="00E4594D"/>
    <w:rPr>
      <w:rFonts w:ascii="Arial" w:eastAsia="Times New Roman" w:hAnsi="Arial" w:cs="Arial"/>
      <w:vanish/>
      <w:sz w:val="16"/>
      <w:szCs w:val="16"/>
    </w:rPr>
  </w:style>
  <w:style w:type="paragraph" w:customStyle="1" w:styleId="Default">
    <w:name w:val="Default"/>
    <w:rsid w:val="00E4594D"/>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93972">
      <w:marLeft w:val="0"/>
      <w:marRight w:val="0"/>
      <w:marTop w:val="0"/>
      <w:marBottom w:val="0"/>
      <w:divBdr>
        <w:top w:val="none" w:sz="0" w:space="0" w:color="auto"/>
        <w:left w:val="none" w:sz="0" w:space="0" w:color="auto"/>
        <w:bottom w:val="none" w:sz="0" w:space="0" w:color="auto"/>
        <w:right w:val="none" w:sz="0" w:space="0" w:color="auto"/>
      </w:divBdr>
    </w:div>
    <w:div w:id="129040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hyperlink" Target="http://libgost.ru/" TargetMode="External"/><Relationship Id="rId4" Type="http://schemas.openxmlformats.org/officeDocument/2006/relationships/settings" Target="settings.xml"/><Relationship Id="rId9" Type="http://schemas.openxmlformats.org/officeDocument/2006/relationships/hyperlink" Target="http://www.gost.ru/wps/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15</Pages>
  <Words>2872</Words>
  <Characters>16375</Characters>
  <Application>Microsoft Office Word</Application>
  <DocSecurity>0</DocSecurity>
  <Lines>136</Lines>
  <Paragraphs>38</Paragraphs>
  <ScaleCrop>false</ScaleCrop>
  <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ОП.02 Метрология, стандартизация и подтверждение качества.до</dc:title>
  <dc:subject/>
  <dc:creator>delnova.e</dc:creator>
  <cp:keywords/>
  <dc:description/>
  <cp:lastModifiedBy>user</cp:lastModifiedBy>
  <cp:revision>34</cp:revision>
  <dcterms:created xsi:type="dcterms:W3CDTF">2018-09-23T05:32:00Z</dcterms:created>
  <dcterms:modified xsi:type="dcterms:W3CDTF">2023-09-01T09:05:00Z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