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84D" w:rsidRPr="009A05BE" w:rsidRDefault="00790D5F" w:rsidP="00F422A5">
      <w:pPr>
        <w:pStyle w:val="12"/>
        <w:tabs>
          <w:tab w:val="left" w:pos="0"/>
          <w:tab w:val="left" w:pos="993"/>
        </w:tabs>
        <w:suppressAutoHyphens/>
        <w:autoSpaceDE w:val="0"/>
        <w:autoSpaceDN w:val="0"/>
        <w:spacing w:after="0" w:line="240" w:lineRule="auto"/>
        <w:ind w:left="0"/>
        <w:contextualSpacing w:val="0"/>
        <w:jc w:val="both"/>
        <w:rPr>
          <w:rFonts w:ascii="Times New Roman" w:hAnsi="Times New Roman"/>
          <w:b/>
          <w:sz w:val="28"/>
          <w:szCs w:val="28"/>
        </w:rPr>
      </w:pPr>
      <w:r>
        <w:rPr>
          <w:rFonts w:ascii="Times New Roman" w:hAnsi="Times New Roman"/>
          <w:b/>
          <w:sz w:val="28"/>
          <w:szCs w:val="28"/>
        </w:rPr>
        <w:pict w14:anchorId="58C78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64.5pt;mso-left-percent:-10001;mso-top-percent:-10001;mso-position-horizontal:absolute;mso-position-horizontal-relative:char;mso-position-vertical:absolute;mso-position-vertical-relative:line;mso-left-percent:-10001;mso-top-percent:-10001">
            <v:imagedata r:id="rId8" o:title=""/>
          </v:shape>
        </w:pict>
      </w:r>
    </w:p>
    <w:p w:rsidR="00CA39ED" w:rsidRDefault="00CA39ED" w:rsidP="00F422A5">
      <w:pPr>
        <w:pStyle w:val="12"/>
        <w:tabs>
          <w:tab w:val="left" w:pos="0"/>
          <w:tab w:val="left" w:pos="993"/>
        </w:tabs>
        <w:suppressAutoHyphens/>
        <w:autoSpaceDE w:val="0"/>
        <w:autoSpaceDN w:val="0"/>
        <w:spacing w:after="0" w:line="240" w:lineRule="auto"/>
        <w:ind w:left="360"/>
        <w:contextualSpacing w:val="0"/>
        <w:jc w:val="both"/>
        <w:rPr>
          <w:rFonts w:ascii="Times New Roman" w:hAnsi="Times New Roman"/>
          <w:b/>
          <w:sz w:val="28"/>
          <w:szCs w:val="28"/>
        </w:rPr>
      </w:pPr>
    </w:p>
    <w:p w:rsidR="00CA39ED" w:rsidRDefault="00CA39ED" w:rsidP="00F422A5">
      <w:pPr>
        <w:pStyle w:val="12"/>
        <w:tabs>
          <w:tab w:val="left" w:pos="0"/>
          <w:tab w:val="left" w:pos="993"/>
        </w:tabs>
        <w:suppressAutoHyphens/>
        <w:autoSpaceDE w:val="0"/>
        <w:autoSpaceDN w:val="0"/>
        <w:spacing w:after="0" w:line="240" w:lineRule="auto"/>
        <w:ind w:left="360"/>
        <w:contextualSpacing w:val="0"/>
        <w:jc w:val="both"/>
        <w:rPr>
          <w:rFonts w:ascii="Times New Roman" w:hAnsi="Times New Roman"/>
          <w:b/>
          <w:sz w:val="28"/>
          <w:szCs w:val="28"/>
        </w:rPr>
      </w:pPr>
    </w:p>
    <w:p w:rsidR="00CA39ED" w:rsidRDefault="00CA39ED" w:rsidP="00F422A5">
      <w:pPr>
        <w:pStyle w:val="12"/>
        <w:tabs>
          <w:tab w:val="left" w:pos="0"/>
          <w:tab w:val="left" w:pos="993"/>
        </w:tabs>
        <w:suppressAutoHyphens/>
        <w:autoSpaceDE w:val="0"/>
        <w:autoSpaceDN w:val="0"/>
        <w:spacing w:after="0" w:line="240" w:lineRule="auto"/>
        <w:ind w:left="360"/>
        <w:contextualSpacing w:val="0"/>
        <w:jc w:val="both"/>
        <w:rPr>
          <w:rFonts w:ascii="Times New Roman" w:hAnsi="Times New Roman"/>
          <w:b/>
          <w:sz w:val="28"/>
          <w:szCs w:val="28"/>
        </w:rPr>
      </w:pPr>
    </w:p>
    <w:p w:rsidR="00E1184D" w:rsidRPr="005E3944" w:rsidRDefault="00E1184D" w:rsidP="005E3944">
      <w:pPr>
        <w:pStyle w:val="12"/>
        <w:tabs>
          <w:tab w:val="left" w:pos="0"/>
          <w:tab w:val="left" w:pos="993"/>
        </w:tabs>
        <w:suppressAutoHyphens/>
        <w:autoSpaceDE w:val="0"/>
        <w:autoSpaceDN w:val="0"/>
        <w:spacing w:after="0" w:line="240" w:lineRule="auto"/>
        <w:ind w:left="360"/>
        <w:contextualSpacing w:val="0"/>
        <w:jc w:val="both"/>
        <w:rPr>
          <w:rFonts w:ascii="Times New Roman" w:hAnsi="Times New Roman"/>
          <w:b/>
          <w:sz w:val="28"/>
          <w:szCs w:val="28"/>
        </w:rPr>
      </w:pPr>
      <w:r>
        <w:rPr>
          <w:rFonts w:ascii="Times New Roman" w:hAnsi="Times New Roman"/>
          <w:b/>
          <w:sz w:val="28"/>
          <w:szCs w:val="28"/>
        </w:rPr>
        <w:lastRenderedPageBreak/>
        <w:t xml:space="preserve">1. </w:t>
      </w:r>
      <w:r w:rsidRPr="005642EF">
        <w:rPr>
          <w:rFonts w:ascii="Times New Roman" w:hAnsi="Times New Roman"/>
          <w:b/>
          <w:sz w:val="28"/>
          <w:szCs w:val="28"/>
        </w:rPr>
        <w:t>Общие</w:t>
      </w:r>
      <w:r w:rsidRPr="005642EF">
        <w:rPr>
          <w:rFonts w:ascii="Times New Roman" w:hAnsi="Times New Roman"/>
          <w:b/>
          <w:spacing w:val="-2"/>
          <w:sz w:val="28"/>
          <w:szCs w:val="28"/>
        </w:rPr>
        <w:t xml:space="preserve"> </w:t>
      </w:r>
      <w:r w:rsidRPr="005642EF">
        <w:rPr>
          <w:rFonts w:ascii="Times New Roman" w:hAnsi="Times New Roman"/>
          <w:b/>
          <w:sz w:val="28"/>
          <w:szCs w:val="28"/>
        </w:rPr>
        <w:t>положения</w:t>
      </w:r>
    </w:p>
    <w:p w:rsidR="00E1184D" w:rsidRDefault="00E1184D" w:rsidP="00F422A5">
      <w:pPr>
        <w:suppressAutoHyphens/>
        <w:ind w:firstLine="709"/>
        <w:jc w:val="both"/>
        <w:rPr>
          <w:sz w:val="28"/>
          <w:szCs w:val="28"/>
        </w:rPr>
      </w:pPr>
      <w:r w:rsidRPr="00ED4950">
        <w:rPr>
          <w:sz w:val="28"/>
          <w:szCs w:val="28"/>
        </w:rPr>
        <w:t>Программа государственной итоговой аттестации</w:t>
      </w:r>
      <w:r>
        <w:rPr>
          <w:sz w:val="28"/>
          <w:szCs w:val="28"/>
        </w:rPr>
        <w:t xml:space="preserve"> (далее ГИА) </w:t>
      </w:r>
      <w:r w:rsidRPr="00ED4950">
        <w:rPr>
          <w:sz w:val="28"/>
          <w:szCs w:val="28"/>
        </w:rPr>
        <w:t xml:space="preserve"> является частью основной профессиональной образовательной программы</w:t>
      </w:r>
      <w:r>
        <w:rPr>
          <w:sz w:val="28"/>
          <w:szCs w:val="28"/>
        </w:rPr>
        <w:t xml:space="preserve"> (далее ОПОП)</w:t>
      </w:r>
      <w:r w:rsidRPr="00ED4950">
        <w:rPr>
          <w:sz w:val="28"/>
          <w:szCs w:val="28"/>
        </w:rPr>
        <w:t xml:space="preserve"> по специальности </w:t>
      </w:r>
      <w:hyperlink r:id="rId9"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Pr>
          <w:sz w:val="28"/>
          <w:szCs w:val="28"/>
        </w:rPr>
        <w:t xml:space="preserve"> базовой подготовки и </w:t>
      </w:r>
      <w:r w:rsidRPr="000A3B3C">
        <w:rPr>
          <w:sz w:val="28"/>
          <w:szCs w:val="28"/>
        </w:rPr>
        <w:t>предназначена</w:t>
      </w:r>
      <w:r>
        <w:rPr>
          <w:sz w:val="28"/>
          <w:szCs w:val="28"/>
        </w:rPr>
        <w:t xml:space="preserve"> для обеспечения нормативных и организационно – содержательных условий подготовки и проведения государственной итоговой аттестации выпускников</w:t>
      </w:r>
      <w:r w:rsidRPr="000A3B3C">
        <w:rPr>
          <w:sz w:val="28"/>
          <w:szCs w:val="28"/>
        </w:rPr>
        <w:t xml:space="preserve"> п</w:t>
      </w:r>
      <w:r>
        <w:rPr>
          <w:sz w:val="28"/>
          <w:szCs w:val="28"/>
        </w:rPr>
        <w:t xml:space="preserve">о </w:t>
      </w:r>
      <w:r w:rsidRPr="000A3B3C">
        <w:rPr>
          <w:sz w:val="28"/>
          <w:szCs w:val="28"/>
        </w:rPr>
        <w:t xml:space="preserve">специальности </w:t>
      </w:r>
      <w:hyperlink r:id="rId10"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Pr>
          <w:sz w:val="28"/>
          <w:szCs w:val="28"/>
        </w:rPr>
        <w:t>.</w:t>
      </w:r>
      <w:r w:rsidRPr="000A3B3C">
        <w:rPr>
          <w:sz w:val="28"/>
          <w:szCs w:val="28"/>
        </w:rPr>
        <w:t xml:space="preserve"> </w:t>
      </w:r>
    </w:p>
    <w:p w:rsidR="00E1184D" w:rsidRDefault="00E1184D" w:rsidP="00F422A5">
      <w:pPr>
        <w:suppressAutoHyphens/>
        <w:ind w:firstLine="709"/>
        <w:jc w:val="both"/>
        <w:rPr>
          <w:sz w:val="28"/>
          <w:szCs w:val="28"/>
        </w:rPr>
      </w:pPr>
      <w:r w:rsidRPr="000A3B3C">
        <w:rPr>
          <w:sz w:val="28"/>
          <w:szCs w:val="28"/>
        </w:rPr>
        <w:t>Программа ГИА содержит: сроки и формы проведения, объём времени на подготовку и проведение ГИА, информационные условия</w:t>
      </w:r>
      <w:r>
        <w:rPr>
          <w:sz w:val="28"/>
          <w:szCs w:val="28"/>
        </w:rPr>
        <w:t xml:space="preserve"> и требования к процедуре ГИА. В программе описана  организация </w:t>
      </w:r>
      <w:r w:rsidRPr="000A3B3C">
        <w:rPr>
          <w:sz w:val="28"/>
          <w:szCs w:val="28"/>
        </w:rPr>
        <w:t xml:space="preserve"> разработки тематики</w:t>
      </w:r>
      <w:r>
        <w:rPr>
          <w:sz w:val="28"/>
          <w:szCs w:val="28"/>
        </w:rPr>
        <w:t xml:space="preserve"> выпускной квалификационной работы</w:t>
      </w:r>
      <w:r w:rsidRPr="000A3B3C">
        <w:rPr>
          <w:sz w:val="28"/>
          <w:szCs w:val="28"/>
        </w:rPr>
        <w:t xml:space="preserve"> и </w:t>
      </w:r>
      <w:r>
        <w:rPr>
          <w:sz w:val="28"/>
          <w:szCs w:val="28"/>
        </w:rPr>
        <w:t xml:space="preserve">её </w:t>
      </w:r>
      <w:r w:rsidRPr="000A3B3C">
        <w:rPr>
          <w:sz w:val="28"/>
          <w:szCs w:val="28"/>
        </w:rPr>
        <w:t>выполнения</w:t>
      </w:r>
      <w:r>
        <w:rPr>
          <w:sz w:val="28"/>
          <w:szCs w:val="28"/>
        </w:rPr>
        <w:t xml:space="preserve">, представлены </w:t>
      </w:r>
      <w:r w:rsidRPr="000A3B3C">
        <w:rPr>
          <w:sz w:val="28"/>
          <w:szCs w:val="28"/>
        </w:rPr>
        <w:t xml:space="preserve"> критерии оценивания уровня и качества подготовки выпускника</w:t>
      </w:r>
      <w:r>
        <w:rPr>
          <w:sz w:val="28"/>
          <w:szCs w:val="28"/>
        </w:rPr>
        <w:t>.</w:t>
      </w:r>
      <w:r w:rsidRPr="000A3B3C">
        <w:rPr>
          <w:sz w:val="28"/>
          <w:szCs w:val="28"/>
        </w:rPr>
        <w:t xml:space="preserve"> </w:t>
      </w:r>
    </w:p>
    <w:p w:rsidR="00E1184D" w:rsidRDefault="00E1184D" w:rsidP="00F422A5">
      <w:pPr>
        <w:suppressAutoHyphens/>
        <w:ind w:firstLine="709"/>
        <w:jc w:val="both"/>
        <w:rPr>
          <w:sz w:val="28"/>
          <w:szCs w:val="28"/>
        </w:rPr>
      </w:pPr>
      <w:r w:rsidRPr="00ED4950">
        <w:rPr>
          <w:sz w:val="28"/>
          <w:szCs w:val="28"/>
        </w:rPr>
        <w:t>Государственная итоговая аттестация является завершающим этапом освоения ОПОП</w:t>
      </w:r>
      <w:r>
        <w:rPr>
          <w:sz w:val="28"/>
          <w:szCs w:val="28"/>
        </w:rPr>
        <w:t xml:space="preserve"> подготовки специалистов среднего звена и</w:t>
      </w:r>
      <w:r w:rsidRPr="00697CF3">
        <w:rPr>
          <w:sz w:val="28"/>
          <w:szCs w:val="28"/>
        </w:rPr>
        <w:t xml:space="preserve"> </w:t>
      </w:r>
      <w:r w:rsidRPr="00FC698D">
        <w:rPr>
          <w:sz w:val="28"/>
          <w:szCs w:val="28"/>
        </w:rPr>
        <w:t>призвана способствовать систематизации и закреплению знаний и умений</w:t>
      </w:r>
      <w:r>
        <w:rPr>
          <w:sz w:val="28"/>
          <w:szCs w:val="28"/>
        </w:rPr>
        <w:t xml:space="preserve"> и навыков обучающихся</w:t>
      </w:r>
      <w:r w:rsidRPr="00FC698D">
        <w:rPr>
          <w:sz w:val="28"/>
          <w:szCs w:val="28"/>
        </w:rPr>
        <w:t xml:space="preserve"> при решении конкретных профес</w:t>
      </w:r>
      <w:r>
        <w:rPr>
          <w:sz w:val="28"/>
          <w:szCs w:val="28"/>
        </w:rPr>
        <w:t>сиональных задач.</w:t>
      </w:r>
    </w:p>
    <w:p w:rsidR="00E1184D" w:rsidRPr="00FC698D" w:rsidRDefault="00E1184D" w:rsidP="00F422A5">
      <w:pPr>
        <w:suppressAutoHyphens/>
        <w:ind w:firstLine="709"/>
        <w:jc w:val="both"/>
        <w:rPr>
          <w:sz w:val="28"/>
          <w:szCs w:val="28"/>
        </w:rPr>
      </w:pPr>
      <w:r w:rsidRPr="00FC698D">
        <w:rPr>
          <w:sz w:val="28"/>
          <w:szCs w:val="28"/>
        </w:rPr>
        <w:t xml:space="preserve">Целью государственной итоговой аттестации является установление соответствия уровня освоения </w:t>
      </w:r>
      <w:r>
        <w:rPr>
          <w:sz w:val="28"/>
          <w:szCs w:val="28"/>
        </w:rPr>
        <w:t xml:space="preserve">знаний </w:t>
      </w:r>
      <w:r w:rsidRPr="00FC698D">
        <w:rPr>
          <w:sz w:val="28"/>
          <w:szCs w:val="28"/>
        </w:rPr>
        <w:t xml:space="preserve">и </w:t>
      </w:r>
      <w:r>
        <w:rPr>
          <w:sz w:val="28"/>
          <w:szCs w:val="28"/>
        </w:rPr>
        <w:t xml:space="preserve">умений, сформированности </w:t>
      </w:r>
      <w:r w:rsidRPr="00FC698D">
        <w:rPr>
          <w:sz w:val="28"/>
          <w:szCs w:val="28"/>
        </w:rPr>
        <w:t>компетенций,</w:t>
      </w:r>
      <w:r w:rsidRPr="00B35A69">
        <w:rPr>
          <w:sz w:val="28"/>
          <w:szCs w:val="28"/>
        </w:rPr>
        <w:t xml:space="preserve"> </w:t>
      </w:r>
      <w:r w:rsidRPr="00FC698D">
        <w:rPr>
          <w:sz w:val="28"/>
          <w:szCs w:val="28"/>
        </w:rPr>
        <w:t>определённых Федеральным  государственным образовательным стандартом по специальности</w:t>
      </w:r>
      <w:r>
        <w:rPr>
          <w:sz w:val="28"/>
          <w:szCs w:val="28"/>
        </w:rPr>
        <w:t xml:space="preserve"> </w:t>
      </w:r>
      <w:hyperlink r:id="rId11"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Pr>
          <w:sz w:val="28"/>
          <w:szCs w:val="28"/>
        </w:rPr>
        <w:t xml:space="preserve"> и</w:t>
      </w:r>
      <w:r w:rsidRPr="00FC698D">
        <w:rPr>
          <w:sz w:val="28"/>
          <w:szCs w:val="28"/>
        </w:rPr>
        <w:t xml:space="preserve"> обеспечивающих соответствующую </w:t>
      </w:r>
      <w:r w:rsidRPr="009A2319">
        <w:rPr>
          <w:sz w:val="28"/>
          <w:szCs w:val="28"/>
        </w:rPr>
        <w:t>квалификацию –</w:t>
      </w:r>
      <w:r>
        <w:rPr>
          <w:sz w:val="28"/>
          <w:szCs w:val="28"/>
        </w:rPr>
        <w:t xml:space="preserve"> технолог- конструктор определение  уровня</w:t>
      </w:r>
      <w:r w:rsidRPr="00FC698D">
        <w:rPr>
          <w:sz w:val="28"/>
          <w:szCs w:val="28"/>
        </w:rPr>
        <w:t xml:space="preserve"> подготовки выпускника к самостоятельной</w:t>
      </w:r>
      <w:r>
        <w:rPr>
          <w:sz w:val="28"/>
          <w:szCs w:val="28"/>
        </w:rPr>
        <w:t xml:space="preserve"> профессиональной деятельности.</w:t>
      </w:r>
      <w:r w:rsidRPr="00FC698D">
        <w:rPr>
          <w:sz w:val="28"/>
          <w:szCs w:val="28"/>
        </w:rPr>
        <w:t xml:space="preserve"> </w:t>
      </w:r>
    </w:p>
    <w:p w:rsidR="00E1184D" w:rsidRPr="000A3B3C" w:rsidRDefault="00E1184D" w:rsidP="00F422A5">
      <w:pPr>
        <w:suppressAutoHyphens/>
        <w:ind w:firstLine="709"/>
        <w:jc w:val="both"/>
        <w:outlineLvl w:val="0"/>
        <w:rPr>
          <w:sz w:val="28"/>
          <w:szCs w:val="28"/>
        </w:rPr>
      </w:pPr>
      <w:r w:rsidRPr="000A3B3C">
        <w:rPr>
          <w:sz w:val="28"/>
          <w:szCs w:val="28"/>
        </w:rPr>
        <w:t xml:space="preserve">Предметом государственной итоговой аттестации выпускника по специальности </w:t>
      </w:r>
      <w:hyperlink r:id="rId12"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0A3B3C">
        <w:rPr>
          <w:sz w:val="28"/>
          <w:szCs w:val="28"/>
        </w:rPr>
        <w:t xml:space="preserve"> на основе Федерального государственного образовательного стандарта является оценка качества подготовки выпускника, которая осуществляется в  двух направлениях:</w:t>
      </w:r>
    </w:p>
    <w:p w:rsidR="00E1184D" w:rsidRPr="000A3B3C" w:rsidRDefault="00E1184D" w:rsidP="005E3944">
      <w:pPr>
        <w:numPr>
          <w:ilvl w:val="0"/>
          <w:numId w:val="33"/>
        </w:numPr>
        <w:suppressAutoHyphens/>
        <w:jc w:val="both"/>
        <w:outlineLvl w:val="0"/>
        <w:rPr>
          <w:sz w:val="28"/>
          <w:szCs w:val="28"/>
        </w:rPr>
      </w:pPr>
      <w:r w:rsidRPr="000A3B3C">
        <w:rPr>
          <w:sz w:val="28"/>
          <w:szCs w:val="28"/>
        </w:rPr>
        <w:t>оценка уровня освоения дисциплин;</w:t>
      </w:r>
    </w:p>
    <w:p w:rsidR="00E1184D" w:rsidRDefault="00E1184D" w:rsidP="005E3944">
      <w:pPr>
        <w:pStyle w:val="a8"/>
        <w:numPr>
          <w:ilvl w:val="0"/>
          <w:numId w:val="33"/>
        </w:numPr>
        <w:suppressAutoHyphens/>
        <w:spacing w:after="0" w:line="240" w:lineRule="auto"/>
        <w:jc w:val="both"/>
        <w:rPr>
          <w:rFonts w:ascii="Times New Roman" w:hAnsi="Times New Roman"/>
          <w:sz w:val="28"/>
          <w:szCs w:val="28"/>
        </w:rPr>
      </w:pPr>
      <w:r w:rsidRPr="009A2319">
        <w:rPr>
          <w:rFonts w:ascii="Times New Roman" w:hAnsi="Times New Roman"/>
          <w:sz w:val="28"/>
          <w:szCs w:val="28"/>
        </w:rPr>
        <w:t>оценка компетенций выпускников</w:t>
      </w:r>
      <w:r>
        <w:rPr>
          <w:rFonts w:ascii="Times New Roman" w:hAnsi="Times New Roman"/>
          <w:sz w:val="28"/>
          <w:szCs w:val="28"/>
        </w:rPr>
        <w:t xml:space="preserve"> в части видов профессиональной деятельности:</w:t>
      </w:r>
    </w:p>
    <w:p w:rsidR="00E1184D" w:rsidRPr="001661B6" w:rsidRDefault="00E1184D" w:rsidP="00F422A5">
      <w:pPr>
        <w:suppressAutoHyphens/>
        <w:jc w:val="both"/>
        <w:rPr>
          <w:sz w:val="28"/>
          <w:szCs w:val="28"/>
        </w:rPr>
      </w:pPr>
      <w:bookmarkStart w:id="0" w:name="sub_521"/>
      <w:r>
        <w:rPr>
          <w:sz w:val="28"/>
          <w:szCs w:val="28"/>
        </w:rPr>
        <w:t>ВПД.</w:t>
      </w:r>
      <w:r w:rsidRPr="001661B6">
        <w:rPr>
          <w:sz w:val="28"/>
          <w:szCs w:val="28"/>
        </w:rPr>
        <w:t>1. Моделирование швейных изделий.</w:t>
      </w:r>
    </w:p>
    <w:p w:rsidR="00E1184D" w:rsidRPr="001661B6" w:rsidRDefault="00E1184D" w:rsidP="00F422A5">
      <w:pPr>
        <w:suppressAutoHyphens/>
        <w:jc w:val="both"/>
        <w:rPr>
          <w:sz w:val="28"/>
          <w:szCs w:val="28"/>
        </w:rPr>
      </w:pPr>
      <w:bookmarkStart w:id="1" w:name="sub_5211"/>
      <w:bookmarkEnd w:id="0"/>
      <w:r w:rsidRPr="001661B6">
        <w:rPr>
          <w:sz w:val="28"/>
          <w:szCs w:val="28"/>
        </w:rPr>
        <w:t>ПК 1.1. Создавать эскизы новых видов и стилей швейных изделий по описанию или с применением творческого источника.</w:t>
      </w:r>
    </w:p>
    <w:p w:rsidR="00E1184D" w:rsidRPr="001661B6" w:rsidRDefault="00E1184D" w:rsidP="00F422A5">
      <w:pPr>
        <w:suppressAutoHyphens/>
        <w:jc w:val="both"/>
        <w:rPr>
          <w:sz w:val="28"/>
          <w:szCs w:val="28"/>
        </w:rPr>
      </w:pPr>
      <w:bookmarkStart w:id="2" w:name="sub_5212"/>
      <w:bookmarkEnd w:id="1"/>
      <w:r w:rsidRPr="001661B6">
        <w:rPr>
          <w:sz w:val="28"/>
          <w:szCs w:val="28"/>
        </w:rPr>
        <w:t>ПК 1.2. Осуществлять подбор тканей и прикладных материалов по эскизу модели.</w:t>
      </w:r>
    </w:p>
    <w:p w:rsidR="00E1184D" w:rsidRPr="001661B6" w:rsidRDefault="00E1184D" w:rsidP="00F422A5">
      <w:pPr>
        <w:suppressAutoHyphens/>
        <w:jc w:val="both"/>
        <w:rPr>
          <w:sz w:val="28"/>
          <w:szCs w:val="28"/>
        </w:rPr>
      </w:pPr>
      <w:bookmarkStart w:id="3" w:name="sub_5213"/>
      <w:bookmarkEnd w:id="2"/>
      <w:r w:rsidRPr="001661B6">
        <w:rPr>
          <w:sz w:val="28"/>
          <w:szCs w:val="28"/>
        </w:rPr>
        <w:t>ПК 1.3. Выполнять технический рисунок модели по эскизу.</w:t>
      </w:r>
    </w:p>
    <w:p w:rsidR="00E1184D" w:rsidRPr="001661B6" w:rsidRDefault="00E1184D" w:rsidP="00F422A5">
      <w:pPr>
        <w:suppressAutoHyphens/>
        <w:jc w:val="both"/>
        <w:rPr>
          <w:sz w:val="28"/>
          <w:szCs w:val="28"/>
        </w:rPr>
      </w:pPr>
      <w:bookmarkStart w:id="4" w:name="sub_5214"/>
      <w:bookmarkEnd w:id="3"/>
      <w:r w:rsidRPr="001661B6">
        <w:rPr>
          <w:sz w:val="28"/>
          <w:szCs w:val="28"/>
        </w:rPr>
        <w:t>ПК 1.4. Выполнять наколку деталей на фигуре или манекене.</w:t>
      </w:r>
    </w:p>
    <w:p w:rsidR="00E1184D" w:rsidRPr="001661B6" w:rsidRDefault="00E1184D" w:rsidP="00F422A5">
      <w:pPr>
        <w:suppressAutoHyphens/>
        <w:jc w:val="both"/>
        <w:rPr>
          <w:sz w:val="28"/>
          <w:szCs w:val="28"/>
        </w:rPr>
      </w:pPr>
      <w:bookmarkStart w:id="5" w:name="sub_5215"/>
      <w:bookmarkEnd w:id="4"/>
      <w:r w:rsidRPr="001661B6">
        <w:rPr>
          <w:sz w:val="28"/>
          <w:szCs w:val="28"/>
        </w:rPr>
        <w:t>ПК 1.5. Осуществлять авторский надзор за реализацией художественного решения модели на каждом этапе производства швейного изделия.</w:t>
      </w:r>
    </w:p>
    <w:p w:rsidR="00E1184D" w:rsidRPr="001661B6" w:rsidRDefault="00E1184D" w:rsidP="00F422A5">
      <w:pPr>
        <w:suppressAutoHyphens/>
        <w:jc w:val="both"/>
        <w:rPr>
          <w:sz w:val="28"/>
          <w:szCs w:val="28"/>
        </w:rPr>
      </w:pPr>
      <w:bookmarkStart w:id="6" w:name="sub_522"/>
      <w:bookmarkEnd w:id="5"/>
      <w:r>
        <w:rPr>
          <w:sz w:val="28"/>
          <w:szCs w:val="28"/>
        </w:rPr>
        <w:t>ВПД</w:t>
      </w:r>
      <w:r w:rsidRPr="001661B6">
        <w:rPr>
          <w:sz w:val="28"/>
          <w:szCs w:val="28"/>
        </w:rPr>
        <w:t>.2. Конструирование швейных изделий.</w:t>
      </w:r>
    </w:p>
    <w:p w:rsidR="00E1184D" w:rsidRPr="001661B6" w:rsidRDefault="00E1184D" w:rsidP="00F422A5">
      <w:pPr>
        <w:suppressAutoHyphens/>
        <w:jc w:val="both"/>
        <w:rPr>
          <w:sz w:val="28"/>
          <w:szCs w:val="28"/>
        </w:rPr>
      </w:pPr>
      <w:bookmarkStart w:id="7" w:name="sub_5221"/>
      <w:bookmarkEnd w:id="6"/>
      <w:r w:rsidRPr="001661B6">
        <w:rPr>
          <w:sz w:val="28"/>
          <w:szCs w:val="28"/>
        </w:rPr>
        <w:lastRenderedPageBreak/>
        <w:t>ПК 2.1. Выполнять чертежи базовых конструкций швейных изделий на типовые и индивидуальные фигуры.</w:t>
      </w:r>
    </w:p>
    <w:p w:rsidR="00E1184D" w:rsidRPr="001661B6" w:rsidRDefault="00E1184D" w:rsidP="00F422A5">
      <w:pPr>
        <w:suppressAutoHyphens/>
        <w:jc w:val="both"/>
        <w:rPr>
          <w:sz w:val="28"/>
          <w:szCs w:val="28"/>
        </w:rPr>
      </w:pPr>
      <w:bookmarkStart w:id="8" w:name="sub_5222"/>
      <w:bookmarkEnd w:id="7"/>
      <w:r w:rsidRPr="001661B6">
        <w:rPr>
          <w:sz w:val="28"/>
          <w:szCs w:val="28"/>
        </w:rPr>
        <w:t>ПК 2.2. Осуществлять конструктивное моделирование швейных изделий.</w:t>
      </w:r>
    </w:p>
    <w:p w:rsidR="00E1184D" w:rsidRPr="001661B6" w:rsidRDefault="00E1184D" w:rsidP="00F422A5">
      <w:pPr>
        <w:suppressAutoHyphens/>
        <w:jc w:val="both"/>
        <w:rPr>
          <w:sz w:val="28"/>
          <w:szCs w:val="28"/>
        </w:rPr>
      </w:pPr>
      <w:bookmarkStart w:id="9" w:name="sub_5223"/>
      <w:bookmarkEnd w:id="8"/>
      <w:r w:rsidRPr="001661B6">
        <w:rPr>
          <w:sz w:val="28"/>
          <w:szCs w:val="28"/>
        </w:rPr>
        <w:t>ПК 2.3. Создавать виды лекал (шаблонов) и выполнять их градацию, разрабатывать табель мер.</w:t>
      </w:r>
    </w:p>
    <w:p w:rsidR="00E1184D" w:rsidRPr="001661B6" w:rsidRDefault="00E1184D" w:rsidP="00F422A5">
      <w:pPr>
        <w:suppressAutoHyphens/>
        <w:jc w:val="both"/>
        <w:rPr>
          <w:sz w:val="28"/>
          <w:szCs w:val="28"/>
        </w:rPr>
      </w:pPr>
      <w:bookmarkStart w:id="10" w:name="sub_5224"/>
      <w:bookmarkEnd w:id="9"/>
      <w:r w:rsidRPr="001661B6">
        <w:rPr>
          <w:sz w:val="28"/>
          <w:szCs w:val="28"/>
        </w:rPr>
        <w:t>ПК 2.4. Осуществлять авторский надзор за реализацией конструкторских решений на каждом этапе производства швейного изделия.</w:t>
      </w:r>
    </w:p>
    <w:p w:rsidR="00E1184D" w:rsidRPr="001661B6" w:rsidRDefault="00E1184D" w:rsidP="00F422A5">
      <w:pPr>
        <w:suppressAutoHyphens/>
        <w:jc w:val="both"/>
        <w:rPr>
          <w:sz w:val="28"/>
          <w:szCs w:val="28"/>
        </w:rPr>
      </w:pPr>
      <w:bookmarkStart w:id="11" w:name="sub_523"/>
      <w:bookmarkEnd w:id="10"/>
      <w:r>
        <w:rPr>
          <w:sz w:val="28"/>
          <w:szCs w:val="28"/>
        </w:rPr>
        <w:t>ВПД</w:t>
      </w:r>
      <w:r w:rsidRPr="001661B6">
        <w:rPr>
          <w:sz w:val="28"/>
          <w:szCs w:val="28"/>
        </w:rPr>
        <w:t>.3. Подготовка и организация технологических процессов на швейном производстве.</w:t>
      </w:r>
    </w:p>
    <w:p w:rsidR="00E1184D" w:rsidRPr="001661B6" w:rsidRDefault="00E1184D" w:rsidP="00F422A5">
      <w:pPr>
        <w:suppressAutoHyphens/>
        <w:jc w:val="both"/>
        <w:rPr>
          <w:sz w:val="28"/>
          <w:szCs w:val="28"/>
        </w:rPr>
      </w:pPr>
      <w:bookmarkStart w:id="12" w:name="sub_5231"/>
      <w:bookmarkEnd w:id="11"/>
      <w:r w:rsidRPr="001661B6">
        <w:rPr>
          <w:sz w:val="28"/>
          <w:szCs w:val="28"/>
        </w:rPr>
        <w:t>ПК 3.1. Выбирать рациональные способы технологии и технологические режимы производства швейных изделий.</w:t>
      </w:r>
    </w:p>
    <w:p w:rsidR="00E1184D" w:rsidRPr="001661B6" w:rsidRDefault="00E1184D" w:rsidP="00F422A5">
      <w:pPr>
        <w:suppressAutoHyphens/>
        <w:jc w:val="both"/>
        <w:rPr>
          <w:sz w:val="28"/>
          <w:szCs w:val="28"/>
        </w:rPr>
      </w:pPr>
      <w:bookmarkStart w:id="13" w:name="sub_5232"/>
      <w:bookmarkEnd w:id="12"/>
      <w:r w:rsidRPr="001661B6">
        <w:rPr>
          <w:sz w:val="28"/>
          <w:szCs w:val="28"/>
        </w:rPr>
        <w:t>ПК 3.2. Составлять технологическую последовательность и схему разделения труда на запускаемую модель в соответствии с нормативными документами.</w:t>
      </w:r>
    </w:p>
    <w:p w:rsidR="00E1184D" w:rsidRPr="001661B6" w:rsidRDefault="00E1184D" w:rsidP="00F422A5">
      <w:pPr>
        <w:suppressAutoHyphens/>
        <w:jc w:val="both"/>
        <w:rPr>
          <w:sz w:val="28"/>
          <w:szCs w:val="28"/>
        </w:rPr>
      </w:pPr>
      <w:bookmarkStart w:id="14" w:name="sub_5233"/>
      <w:bookmarkEnd w:id="13"/>
      <w:r w:rsidRPr="001661B6">
        <w:rPr>
          <w:sz w:val="28"/>
          <w:szCs w:val="28"/>
        </w:rPr>
        <w:t>ПК 3.3. Выполнять экономичные раскладки лекал (шаблонов).</w:t>
      </w:r>
    </w:p>
    <w:p w:rsidR="00E1184D" w:rsidRPr="001661B6" w:rsidRDefault="00E1184D" w:rsidP="00F422A5">
      <w:pPr>
        <w:suppressAutoHyphens/>
        <w:jc w:val="both"/>
        <w:rPr>
          <w:sz w:val="28"/>
          <w:szCs w:val="28"/>
        </w:rPr>
      </w:pPr>
      <w:bookmarkStart w:id="15" w:name="sub_5234"/>
      <w:bookmarkEnd w:id="14"/>
      <w:r w:rsidRPr="001661B6">
        <w:rPr>
          <w:sz w:val="28"/>
          <w:szCs w:val="28"/>
        </w:rPr>
        <w:t>ПК 3.4. Осуществлять технический контроль качества выпускаемой продукции.</w:t>
      </w:r>
    </w:p>
    <w:p w:rsidR="00E1184D" w:rsidRPr="001661B6" w:rsidRDefault="00E1184D" w:rsidP="00F422A5">
      <w:pPr>
        <w:suppressAutoHyphens/>
        <w:jc w:val="both"/>
        <w:rPr>
          <w:sz w:val="28"/>
          <w:szCs w:val="28"/>
        </w:rPr>
      </w:pPr>
      <w:bookmarkStart w:id="16" w:name="sub_524"/>
      <w:bookmarkEnd w:id="15"/>
      <w:r>
        <w:rPr>
          <w:sz w:val="28"/>
          <w:szCs w:val="28"/>
        </w:rPr>
        <w:t>ВПД</w:t>
      </w:r>
      <w:r w:rsidRPr="001661B6">
        <w:rPr>
          <w:sz w:val="28"/>
          <w:szCs w:val="28"/>
        </w:rPr>
        <w:t>.4. Организация работы специализированного подразделения швейного производства и управление ею.</w:t>
      </w:r>
    </w:p>
    <w:p w:rsidR="00E1184D" w:rsidRPr="001661B6" w:rsidRDefault="00E1184D" w:rsidP="00F422A5">
      <w:pPr>
        <w:suppressAutoHyphens/>
        <w:jc w:val="both"/>
        <w:rPr>
          <w:sz w:val="28"/>
          <w:szCs w:val="28"/>
        </w:rPr>
      </w:pPr>
      <w:bookmarkStart w:id="17" w:name="sub_5241"/>
      <w:bookmarkEnd w:id="16"/>
      <w:r w:rsidRPr="001661B6">
        <w:rPr>
          <w:sz w:val="28"/>
          <w:szCs w:val="28"/>
        </w:rPr>
        <w:t>ПК 4.1. Участвовать в работе по планированию и расчетам технико-экономического обоснования запускаемых моделей.</w:t>
      </w:r>
    </w:p>
    <w:p w:rsidR="00E1184D" w:rsidRPr="001661B6" w:rsidRDefault="00E1184D" w:rsidP="00F422A5">
      <w:pPr>
        <w:suppressAutoHyphens/>
        <w:jc w:val="both"/>
        <w:rPr>
          <w:sz w:val="28"/>
          <w:szCs w:val="28"/>
        </w:rPr>
      </w:pPr>
      <w:bookmarkStart w:id="18" w:name="sub_5242"/>
      <w:bookmarkEnd w:id="17"/>
      <w:r w:rsidRPr="001661B6">
        <w:rPr>
          <w:sz w:val="28"/>
          <w:szCs w:val="28"/>
        </w:rPr>
        <w:t>ПК 4.2. Обеспечивать рациональное использование трудовых ресурсов, материалов.</w:t>
      </w:r>
    </w:p>
    <w:p w:rsidR="00E1184D" w:rsidRPr="001661B6" w:rsidRDefault="00E1184D" w:rsidP="00F422A5">
      <w:pPr>
        <w:suppressAutoHyphens/>
        <w:jc w:val="both"/>
        <w:rPr>
          <w:sz w:val="28"/>
          <w:szCs w:val="28"/>
        </w:rPr>
      </w:pPr>
      <w:bookmarkStart w:id="19" w:name="sub_5243"/>
      <w:bookmarkEnd w:id="18"/>
      <w:r w:rsidRPr="001661B6">
        <w:rPr>
          <w:sz w:val="28"/>
          <w:szCs w:val="28"/>
        </w:rPr>
        <w:t>ПК 4.3. Вести документацию установленного образца.</w:t>
      </w:r>
    </w:p>
    <w:p w:rsidR="00E1184D" w:rsidRPr="001661B6" w:rsidRDefault="00E1184D" w:rsidP="00F422A5">
      <w:pPr>
        <w:suppressAutoHyphens/>
        <w:jc w:val="both"/>
        <w:rPr>
          <w:sz w:val="28"/>
          <w:szCs w:val="28"/>
        </w:rPr>
      </w:pPr>
      <w:bookmarkStart w:id="20" w:name="sub_5244"/>
      <w:bookmarkEnd w:id="19"/>
      <w:r w:rsidRPr="001661B6">
        <w:rPr>
          <w:sz w:val="28"/>
          <w:szCs w:val="28"/>
        </w:rPr>
        <w:t>ПК 4.4. Организовывать работу коллектива исполнителей.</w:t>
      </w:r>
    </w:p>
    <w:p w:rsidR="00E1184D" w:rsidRDefault="00E1184D" w:rsidP="00F422A5">
      <w:pPr>
        <w:suppressAutoHyphens/>
        <w:jc w:val="both"/>
      </w:pPr>
      <w:bookmarkStart w:id="21" w:name="sub_525"/>
      <w:bookmarkEnd w:id="20"/>
      <w:r>
        <w:rPr>
          <w:sz w:val="28"/>
          <w:szCs w:val="28"/>
        </w:rPr>
        <w:t>ВПД</w:t>
      </w:r>
      <w:r w:rsidRPr="001661B6">
        <w:rPr>
          <w:sz w:val="28"/>
          <w:szCs w:val="28"/>
        </w:rPr>
        <w:t>.5. Выполнение работ по одной или нескольким профессиям рабочих, должностям служащих</w:t>
      </w:r>
      <w:r>
        <w:rPr>
          <w:sz w:val="28"/>
          <w:szCs w:val="28"/>
        </w:rPr>
        <w:t xml:space="preserve"> (16909 портной)</w:t>
      </w:r>
      <w:r>
        <w:t>.</w:t>
      </w:r>
    </w:p>
    <w:bookmarkEnd w:id="21"/>
    <w:p w:rsidR="00E1184D" w:rsidRPr="009A2319" w:rsidRDefault="00E1184D" w:rsidP="00F422A5">
      <w:pPr>
        <w:suppressAutoHyphens/>
        <w:ind w:firstLine="567"/>
        <w:jc w:val="both"/>
        <w:rPr>
          <w:sz w:val="28"/>
          <w:szCs w:val="28"/>
        </w:rPr>
      </w:pPr>
      <w:r w:rsidRPr="009A2319">
        <w:rPr>
          <w:sz w:val="28"/>
          <w:szCs w:val="28"/>
        </w:rPr>
        <w:t>Технолог</w:t>
      </w:r>
      <w:r w:rsidR="005E3944">
        <w:rPr>
          <w:sz w:val="28"/>
          <w:szCs w:val="28"/>
        </w:rPr>
        <w:t xml:space="preserve"> </w:t>
      </w:r>
      <w:r w:rsidRPr="009A2319">
        <w:rPr>
          <w:sz w:val="28"/>
          <w:szCs w:val="28"/>
        </w:rPr>
        <w:t>-</w:t>
      </w:r>
      <w:r>
        <w:rPr>
          <w:sz w:val="28"/>
          <w:szCs w:val="28"/>
        </w:rPr>
        <w:t xml:space="preserve"> конструктор </w:t>
      </w:r>
      <w:r w:rsidRPr="009A2319">
        <w:rPr>
          <w:sz w:val="28"/>
          <w:szCs w:val="28"/>
        </w:rPr>
        <w:t xml:space="preserve"> должен обладать общими компетенциями, включающими в себя способность:</w:t>
      </w:r>
    </w:p>
    <w:tbl>
      <w:tblPr>
        <w:tblW w:w="5000" w:type="pct"/>
        <w:tblLook w:val="00A0" w:firstRow="1" w:lastRow="0" w:firstColumn="1" w:lastColumn="0" w:noHBand="0" w:noVBand="0"/>
      </w:tblPr>
      <w:tblGrid>
        <w:gridCol w:w="9571"/>
      </w:tblGrid>
      <w:tr w:rsidR="00E22EB0" w:rsidRPr="00E22EB0" w:rsidTr="00E22EB0">
        <w:tc>
          <w:tcPr>
            <w:tcW w:w="5000" w:type="pct"/>
            <w:hideMark/>
          </w:tcPr>
          <w:p w:rsidR="00E22EB0" w:rsidRPr="00E22EB0" w:rsidRDefault="00E22EB0">
            <w:pPr>
              <w:jc w:val="both"/>
              <w:rPr>
                <w:bCs/>
                <w:sz w:val="28"/>
                <w:lang w:eastAsia="en-US"/>
              </w:rPr>
            </w:pPr>
            <w:r w:rsidRPr="00E22EB0">
              <w:rPr>
                <w:bCs/>
                <w:sz w:val="28"/>
              </w:rPr>
              <w:t>ОК 1. Понимать сущность и социальную значимость своей будущей профе</w:t>
            </w:r>
            <w:r w:rsidRPr="00E22EB0">
              <w:rPr>
                <w:bCs/>
                <w:sz w:val="28"/>
              </w:rPr>
              <w:t>с</w:t>
            </w:r>
            <w:r w:rsidRPr="00E22EB0">
              <w:rPr>
                <w:bCs/>
                <w:sz w:val="28"/>
              </w:rPr>
              <w:t>сии, проявлять к ней устойчивый интерес.</w:t>
            </w:r>
          </w:p>
        </w:tc>
      </w:tr>
      <w:tr w:rsidR="00E22EB0" w:rsidRPr="00E22EB0" w:rsidTr="00E22EB0">
        <w:tc>
          <w:tcPr>
            <w:tcW w:w="5000" w:type="pct"/>
            <w:hideMark/>
          </w:tcPr>
          <w:p w:rsidR="00E22EB0" w:rsidRPr="00E22EB0" w:rsidRDefault="00E22EB0">
            <w:pPr>
              <w:jc w:val="both"/>
              <w:rPr>
                <w:bCs/>
                <w:sz w:val="28"/>
                <w:lang w:eastAsia="en-US"/>
              </w:rPr>
            </w:pPr>
            <w:bookmarkStart w:id="22" w:name="sub_512"/>
            <w:r w:rsidRPr="00E22EB0">
              <w:rPr>
                <w:bCs/>
                <w:sz w:val="28"/>
              </w:rPr>
              <w:t xml:space="preserve">ОК 2. </w:t>
            </w:r>
            <w:bookmarkEnd w:id="22"/>
            <w:r w:rsidRPr="00E22EB0">
              <w:rPr>
                <w:bCs/>
                <w:sz w:val="28"/>
              </w:rPr>
              <w:t>Организовывать собственную деятельность, выбирать типовые методы и способы выполнения профессиональных задач, оценивать их эффекти</w:t>
            </w:r>
            <w:r w:rsidRPr="00E22EB0">
              <w:rPr>
                <w:bCs/>
                <w:sz w:val="28"/>
              </w:rPr>
              <w:t>в</w:t>
            </w:r>
            <w:r w:rsidRPr="00E22EB0">
              <w:rPr>
                <w:bCs/>
                <w:sz w:val="28"/>
              </w:rPr>
              <w:t xml:space="preserve">ность и качество </w:t>
            </w:r>
          </w:p>
        </w:tc>
      </w:tr>
      <w:tr w:rsidR="00E22EB0" w:rsidRPr="00E22EB0" w:rsidTr="00E22EB0">
        <w:tc>
          <w:tcPr>
            <w:tcW w:w="5000" w:type="pct"/>
            <w:hideMark/>
          </w:tcPr>
          <w:p w:rsidR="00E22EB0" w:rsidRPr="00E22EB0" w:rsidRDefault="00E22EB0">
            <w:pPr>
              <w:jc w:val="both"/>
              <w:rPr>
                <w:bCs/>
                <w:sz w:val="28"/>
                <w:lang w:eastAsia="en-US"/>
              </w:rPr>
            </w:pPr>
            <w:r w:rsidRPr="00E22EB0">
              <w:rPr>
                <w:bCs/>
                <w:sz w:val="28"/>
              </w:rPr>
              <w:t>ОК 3. Принимать решения в стандартных и нестандартных ситуациях и нести за них ответственность.</w:t>
            </w:r>
          </w:p>
        </w:tc>
      </w:tr>
      <w:tr w:rsidR="00E22EB0" w:rsidRPr="00E22EB0" w:rsidTr="00E22EB0">
        <w:tc>
          <w:tcPr>
            <w:tcW w:w="5000" w:type="pct"/>
            <w:hideMark/>
          </w:tcPr>
          <w:p w:rsidR="00E22EB0" w:rsidRPr="00E22EB0" w:rsidRDefault="00E22EB0">
            <w:pPr>
              <w:jc w:val="both"/>
              <w:rPr>
                <w:bCs/>
                <w:sz w:val="28"/>
                <w:lang w:eastAsia="en-US"/>
              </w:rPr>
            </w:pPr>
            <w:bookmarkStart w:id="23" w:name="sub_514"/>
            <w:r w:rsidRPr="00E22EB0">
              <w:rPr>
                <w:bCs/>
                <w:sz w:val="28"/>
              </w:rPr>
              <w:t xml:space="preserve">ОК 4. </w:t>
            </w:r>
            <w:bookmarkEnd w:id="23"/>
            <w:r w:rsidRPr="00E22EB0">
              <w:rPr>
                <w:bCs/>
                <w:sz w:val="28"/>
              </w:rPr>
              <w:t xml:space="preserve">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tc>
      </w:tr>
      <w:tr w:rsidR="00E22EB0" w:rsidRPr="00E22EB0" w:rsidTr="00E22EB0">
        <w:tc>
          <w:tcPr>
            <w:tcW w:w="5000" w:type="pct"/>
            <w:hideMark/>
          </w:tcPr>
          <w:p w:rsidR="00E22EB0" w:rsidRPr="00E22EB0" w:rsidRDefault="00E22EB0">
            <w:pPr>
              <w:jc w:val="both"/>
              <w:rPr>
                <w:bCs/>
                <w:sz w:val="28"/>
                <w:lang w:eastAsia="en-US"/>
              </w:rPr>
            </w:pPr>
            <w:r w:rsidRPr="00E22EB0">
              <w:rPr>
                <w:bCs/>
                <w:sz w:val="28"/>
              </w:rPr>
              <w:t>ОК 5. Использовать информационно-коммуникационные технологии в пр</w:t>
            </w:r>
            <w:r w:rsidRPr="00E22EB0">
              <w:rPr>
                <w:bCs/>
                <w:sz w:val="28"/>
              </w:rPr>
              <w:t>о</w:t>
            </w:r>
            <w:r w:rsidRPr="00E22EB0">
              <w:rPr>
                <w:bCs/>
                <w:sz w:val="28"/>
              </w:rPr>
              <w:t>фессиональной деятельности.</w:t>
            </w:r>
          </w:p>
        </w:tc>
      </w:tr>
      <w:tr w:rsidR="00E22EB0" w:rsidRPr="00E22EB0" w:rsidTr="00E22EB0">
        <w:tc>
          <w:tcPr>
            <w:tcW w:w="5000" w:type="pct"/>
            <w:hideMark/>
          </w:tcPr>
          <w:p w:rsidR="00E22EB0" w:rsidRPr="00E22EB0" w:rsidRDefault="00E22EB0">
            <w:pPr>
              <w:jc w:val="both"/>
              <w:rPr>
                <w:bCs/>
                <w:sz w:val="28"/>
                <w:lang w:eastAsia="en-US"/>
              </w:rPr>
            </w:pPr>
            <w:bookmarkStart w:id="24" w:name="sub_516"/>
            <w:r w:rsidRPr="00E22EB0">
              <w:rPr>
                <w:bCs/>
                <w:sz w:val="28"/>
              </w:rPr>
              <w:t xml:space="preserve">ОК 6. </w:t>
            </w:r>
            <w:bookmarkEnd w:id="24"/>
            <w:r w:rsidRPr="00E22EB0">
              <w:rPr>
                <w:bCs/>
                <w:sz w:val="28"/>
              </w:rPr>
              <w:t xml:space="preserve">Работать в коллективе и команде, эффективно общаться с коллегами, руководством, потребителями </w:t>
            </w:r>
          </w:p>
        </w:tc>
      </w:tr>
      <w:tr w:rsidR="00E22EB0" w:rsidRPr="00E22EB0" w:rsidTr="00E22EB0">
        <w:tc>
          <w:tcPr>
            <w:tcW w:w="5000" w:type="pct"/>
            <w:hideMark/>
          </w:tcPr>
          <w:p w:rsidR="00E22EB0" w:rsidRPr="00E22EB0" w:rsidRDefault="00E22EB0">
            <w:pPr>
              <w:jc w:val="both"/>
              <w:rPr>
                <w:bCs/>
                <w:sz w:val="28"/>
                <w:lang w:eastAsia="en-US"/>
              </w:rPr>
            </w:pPr>
            <w:r w:rsidRPr="00E22EB0">
              <w:rPr>
                <w:bCs/>
                <w:sz w:val="28"/>
              </w:rPr>
              <w:t>ОК 7. Брать на себя ответственность за работу членов команды (подчине</w:t>
            </w:r>
            <w:r w:rsidRPr="00E22EB0">
              <w:rPr>
                <w:bCs/>
                <w:sz w:val="28"/>
              </w:rPr>
              <w:t>н</w:t>
            </w:r>
            <w:r w:rsidRPr="00E22EB0">
              <w:rPr>
                <w:bCs/>
                <w:sz w:val="28"/>
              </w:rPr>
              <w:t>ных), результат выполнения заданий.</w:t>
            </w:r>
          </w:p>
        </w:tc>
      </w:tr>
      <w:tr w:rsidR="00E22EB0" w:rsidRPr="00E22EB0" w:rsidTr="00E22EB0">
        <w:tc>
          <w:tcPr>
            <w:tcW w:w="5000" w:type="pct"/>
            <w:hideMark/>
          </w:tcPr>
          <w:p w:rsidR="00E22EB0" w:rsidRPr="00E22EB0" w:rsidRDefault="00E22EB0">
            <w:pPr>
              <w:jc w:val="both"/>
              <w:rPr>
                <w:bCs/>
                <w:sz w:val="28"/>
                <w:lang w:eastAsia="en-US"/>
              </w:rPr>
            </w:pPr>
            <w:r w:rsidRPr="00E22EB0">
              <w:rPr>
                <w:bCs/>
                <w:sz w:val="28"/>
              </w:rPr>
              <w:t xml:space="preserve">ОК 8. Самостоятельно определять задачи профессионального и личностного </w:t>
            </w:r>
            <w:r w:rsidRPr="00E22EB0">
              <w:rPr>
                <w:bCs/>
                <w:sz w:val="28"/>
              </w:rPr>
              <w:lastRenderedPageBreak/>
              <w:t>развития, заниматься самообразованием, осознанно планировать повышение квалификации.</w:t>
            </w:r>
          </w:p>
        </w:tc>
      </w:tr>
      <w:tr w:rsidR="00E22EB0" w:rsidRPr="00E22EB0" w:rsidTr="00E22EB0">
        <w:trPr>
          <w:trHeight w:val="70"/>
        </w:trPr>
        <w:tc>
          <w:tcPr>
            <w:tcW w:w="5000" w:type="pct"/>
            <w:hideMark/>
          </w:tcPr>
          <w:p w:rsidR="00E22EB0" w:rsidRPr="00E22EB0" w:rsidRDefault="00E22EB0">
            <w:pPr>
              <w:jc w:val="both"/>
              <w:rPr>
                <w:bCs/>
                <w:sz w:val="28"/>
                <w:lang w:eastAsia="en-US"/>
              </w:rPr>
            </w:pPr>
            <w:r w:rsidRPr="00E22EB0">
              <w:rPr>
                <w:bCs/>
                <w:sz w:val="28"/>
              </w:rPr>
              <w:lastRenderedPageBreak/>
              <w:t>ОК 9. Ориентироваться в условиях частой смены технологий в професси</w:t>
            </w:r>
            <w:r w:rsidRPr="00E22EB0">
              <w:rPr>
                <w:bCs/>
                <w:sz w:val="28"/>
              </w:rPr>
              <w:t>о</w:t>
            </w:r>
            <w:r w:rsidRPr="00E22EB0">
              <w:rPr>
                <w:bCs/>
                <w:sz w:val="28"/>
              </w:rPr>
              <w:t>нальной деятельности</w:t>
            </w:r>
          </w:p>
        </w:tc>
      </w:tr>
    </w:tbl>
    <w:p w:rsidR="00F422A5" w:rsidRDefault="00F422A5" w:rsidP="00F422A5">
      <w:pPr>
        <w:tabs>
          <w:tab w:val="left" w:pos="1134"/>
        </w:tabs>
        <w:suppressAutoHyphens/>
        <w:autoSpaceDE w:val="0"/>
        <w:autoSpaceDN w:val="0"/>
        <w:adjustRightInd w:val="0"/>
        <w:ind w:firstLine="709"/>
        <w:jc w:val="both"/>
        <w:rPr>
          <w:b/>
          <w:sz w:val="28"/>
          <w:szCs w:val="28"/>
        </w:rPr>
      </w:pPr>
    </w:p>
    <w:p w:rsidR="00E1184D" w:rsidRPr="005642EF" w:rsidRDefault="00E1184D" w:rsidP="005E3944">
      <w:pPr>
        <w:tabs>
          <w:tab w:val="left" w:pos="1134"/>
        </w:tabs>
        <w:suppressAutoHyphens/>
        <w:autoSpaceDE w:val="0"/>
        <w:autoSpaceDN w:val="0"/>
        <w:adjustRightInd w:val="0"/>
        <w:jc w:val="both"/>
        <w:rPr>
          <w:b/>
          <w:sz w:val="28"/>
          <w:szCs w:val="28"/>
        </w:rPr>
      </w:pPr>
      <w:r>
        <w:rPr>
          <w:b/>
          <w:sz w:val="28"/>
          <w:szCs w:val="28"/>
        </w:rPr>
        <w:t>2.</w:t>
      </w:r>
      <w:r w:rsidRPr="005642EF">
        <w:rPr>
          <w:b/>
          <w:sz w:val="28"/>
          <w:szCs w:val="28"/>
        </w:rPr>
        <w:t xml:space="preserve"> Нормативно – правовое обеспечение государственной итоговой аттестации</w:t>
      </w:r>
    </w:p>
    <w:p w:rsidR="00E1184D" w:rsidRPr="000A3B3C" w:rsidRDefault="00E1184D" w:rsidP="00F422A5">
      <w:pPr>
        <w:pStyle w:val="af0"/>
        <w:suppressAutoHyphens/>
        <w:ind w:firstLine="709"/>
        <w:jc w:val="both"/>
        <w:rPr>
          <w:rFonts w:ascii="Times New Roman" w:hAnsi="Times New Roman" w:cs="Times New Roman"/>
          <w:sz w:val="28"/>
          <w:szCs w:val="28"/>
        </w:rPr>
      </w:pPr>
      <w:r w:rsidRPr="000A3B3C">
        <w:rPr>
          <w:rFonts w:ascii="Times New Roman" w:hAnsi="Times New Roman" w:cs="Times New Roman"/>
          <w:sz w:val="28"/>
          <w:szCs w:val="28"/>
        </w:rPr>
        <w:t xml:space="preserve">Программа государственной итоговой аттестации выпускников </w:t>
      </w:r>
      <w:r>
        <w:rPr>
          <w:rFonts w:ascii="Times New Roman" w:hAnsi="Times New Roman" w:cs="Times New Roman"/>
          <w:sz w:val="28"/>
          <w:szCs w:val="28"/>
        </w:rPr>
        <w:t>БПОУ ВО  «Вологодский колледж технологии и дизайна»</w:t>
      </w:r>
      <w:r w:rsidRPr="000A3B3C">
        <w:rPr>
          <w:rFonts w:ascii="Times New Roman" w:hAnsi="Times New Roman" w:cs="Times New Roman"/>
          <w:sz w:val="28"/>
          <w:szCs w:val="28"/>
        </w:rPr>
        <w:t xml:space="preserve"> по специальности </w:t>
      </w:r>
      <w:hyperlink r:id="rId13" w:history="1">
        <w:r w:rsidRPr="009A05BE">
          <w:rPr>
            <w:rFonts w:ascii="Times New Roman" w:hAnsi="Times New Roman" w:cs="Times New Roman"/>
            <w:sz w:val="28"/>
            <w:szCs w:val="28"/>
          </w:rPr>
          <w:t>29.02.04</w:t>
        </w:r>
      </w:hyperlink>
      <w:r w:rsidRPr="009A05BE">
        <w:rPr>
          <w:rFonts w:ascii="Times New Roman" w:hAnsi="Times New Roman" w:cs="Times New Roman"/>
          <w:sz w:val="28"/>
          <w:szCs w:val="28"/>
        </w:rPr>
        <w:t xml:space="preserve"> Конструирование, моделирование и технология швейных изделий </w:t>
      </w:r>
      <w:r>
        <w:rPr>
          <w:rFonts w:ascii="Times New Roman" w:hAnsi="Times New Roman" w:cs="Times New Roman"/>
          <w:sz w:val="28"/>
          <w:szCs w:val="28"/>
        </w:rPr>
        <w:t xml:space="preserve">базовой </w:t>
      </w:r>
      <w:r w:rsidRPr="009A05BE">
        <w:rPr>
          <w:rFonts w:ascii="Times New Roman" w:hAnsi="Times New Roman" w:cs="Times New Roman"/>
          <w:sz w:val="28"/>
          <w:szCs w:val="28"/>
        </w:rPr>
        <w:t>подготовки</w:t>
      </w:r>
      <w:r>
        <w:rPr>
          <w:rFonts w:ascii="Times New Roman" w:hAnsi="Times New Roman" w:cs="Times New Roman"/>
          <w:sz w:val="28"/>
          <w:szCs w:val="28"/>
        </w:rPr>
        <w:t xml:space="preserve">, </w:t>
      </w:r>
      <w:r w:rsidRPr="000A3B3C">
        <w:rPr>
          <w:rFonts w:ascii="Times New Roman" w:hAnsi="Times New Roman" w:cs="Times New Roman"/>
          <w:sz w:val="28"/>
          <w:szCs w:val="28"/>
        </w:rPr>
        <w:t>разработана в соответствии с:</w:t>
      </w:r>
    </w:p>
    <w:p w:rsidR="00E1184D" w:rsidRPr="005E1E2D" w:rsidRDefault="00E1184D" w:rsidP="00F422A5">
      <w:pPr>
        <w:suppressAutoHyphens/>
        <w:ind w:firstLine="567"/>
        <w:jc w:val="both"/>
        <w:rPr>
          <w:sz w:val="28"/>
          <w:szCs w:val="28"/>
        </w:rPr>
      </w:pPr>
      <w:r w:rsidRPr="005E1E2D">
        <w:rPr>
          <w:sz w:val="28"/>
          <w:szCs w:val="28"/>
        </w:rPr>
        <w:t xml:space="preserve">- Федеральным Законом от 29.12.2012 N273-ФЗ (ред. от 03.02.2014) "Об образовании в Российской Федерации"; </w:t>
      </w:r>
    </w:p>
    <w:p w:rsidR="00E1184D" w:rsidRPr="005E1E2D" w:rsidRDefault="00E1184D" w:rsidP="00F422A5">
      <w:pPr>
        <w:suppressAutoHyphens/>
        <w:ind w:firstLine="567"/>
        <w:jc w:val="both"/>
        <w:rPr>
          <w:bCs/>
          <w:sz w:val="28"/>
          <w:szCs w:val="28"/>
          <w:highlight w:val="yellow"/>
        </w:rPr>
      </w:pPr>
      <w:r w:rsidRPr="005E1E2D">
        <w:rPr>
          <w:bCs/>
          <w:sz w:val="28"/>
          <w:szCs w:val="28"/>
        </w:rPr>
        <w:t xml:space="preserve"> </w:t>
      </w:r>
      <w:r>
        <w:rPr>
          <w:bCs/>
          <w:sz w:val="28"/>
          <w:szCs w:val="28"/>
        </w:rPr>
        <w:t xml:space="preserve">- </w:t>
      </w:r>
      <w:r w:rsidRPr="005E1E2D">
        <w:rPr>
          <w:bCs/>
          <w:sz w:val="28"/>
          <w:szCs w:val="28"/>
        </w:rPr>
        <w:t>Федеральным государственным образовательным стандартом по специальности</w:t>
      </w:r>
      <w:r>
        <w:rPr>
          <w:bCs/>
          <w:sz w:val="28"/>
          <w:szCs w:val="28"/>
        </w:rPr>
        <w:t xml:space="preserve"> </w:t>
      </w:r>
      <w:hyperlink r:id="rId14"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5E1E2D">
        <w:rPr>
          <w:bCs/>
          <w:sz w:val="28"/>
          <w:szCs w:val="28"/>
        </w:rPr>
        <w:t xml:space="preserve">, утверждённым приказом Министерства образования и науки РФ </w:t>
      </w:r>
      <w:r>
        <w:rPr>
          <w:sz w:val="28"/>
          <w:szCs w:val="28"/>
        </w:rPr>
        <w:t xml:space="preserve">от </w:t>
      </w:r>
      <w:r w:rsidRPr="009A05BE">
        <w:rPr>
          <w:sz w:val="28"/>
          <w:szCs w:val="28"/>
        </w:rPr>
        <w:t>15 мая 2014 г. N 534</w:t>
      </w:r>
      <w:r>
        <w:rPr>
          <w:sz w:val="28"/>
          <w:szCs w:val="28"/>
        </w:rPr>
        <w:t>;</w:t>
      </w:r>
    </w:p>
    <w:p w:rsidR="00E1184D" w:rsidRPr="005E1E2D" w:rsidRDefault="00E1184D" w:rsidP="00F422A5">
      <w:pPr>
        <w:suppressAutoHyphens/>
        <w:ind w:firstLine="567"/>
        <w:jc w:val="both"/>
        <w:rPr>
          <w:sz w:val="28"/>
          <w:szCs w:val="28"/>
        </w:rPr>
      </w:pPr>
      <w:r w:rsidRPr="005E1E2D">
        <w:rPr>
          <w:sz w:val="28"/>
          <w:szCs w:val="28"/>
        </w:rPr>
        <w:t xml:space="preserve"> - Приказом Министерства образования и науки РФ от 14.06.2013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1184D" w:rsidRPr="005E1E2D" w:rsidRDefault="00E1184D" w:rsidP="00F422A5">
      <w:pPr>
        <w:suppressAutoHyphens/>
        <w:ind w:firstLine="540"/>
        <w:jc w:val="both"/>
        <w:rPr>
          <w:sz w:val="28"/>
          <w:szCs w:val="28"/>
        </w:rPr>
      </w:pPr>
      <w:r w:rsidRPr="005E1E2D">
        <w:rPr>
          <w:sz w:val="28"/>
          <w:szCs w:val="28"/>
        </w:rPr>
        <w:t>- Порядком проведения государственной итоговой аттестации по образовательным программам среднего профессионального образования», утверждённым приказом Министерства образования и науки РФ от 16.08.2013 г. № 968;</w:t>
      </w:r>
    </w:p>
    <w:p w:rsidR="00E1184D" w:rsidRPr="00EE4F25" w:rsidRDefault="00E1184D" w:rsidP="00F422A5">
      <w:pPr>
        <w:suppressAutoHyphens/>
        <w:ind w:firstLine="567"/>
        <w:jc w:val="both"/>
        <w:rPr>
          <w:sz w:val="28"/>
          <w:szCs w:val="28"/>
        </w:rPr>
      </w:pPr>
      <w:r w:rsidRPr="005E1E2D">
        <w:rPr>
          <w:sz w:val="28"/>
          <w:szCs w:val="28"/>
        </w:rPr>
        <w:t xml:space="preserve">- Приказом Министерства образования и науки РФ от </w:t>
      </w:r>
      <w:r>
        <w:rPr>
          <w:sz w:val="28"/>
          <w:szCs w:val="28"/>
        </w:rPr>
        <w:t>17</w:t>
      </w:r>
      <w:r w:rsidRPr="005E1E2D">
        <w:rPr>
          <w:sz w:val="28"/>
          <w:szCs w:val="28"/>
        </w:rPr>
        <w:t xml:space="preserve"> </w:t>
      </w:r>
      <w:r>
        <w:rPr>
          <w:sz w:val="28"/>
          <w:szCs w:val="28"/>
        </w:rPr>
        <w:t>ноября</w:t>
      </w:r>
      <w:r w:rsidRPr="005E1E2D">
        <w:rPr>
          <w:sz w:val="28"/>
          <w:szCs w:val="28"/>
        </w:rPr>
        <w:t xml:space="preserve"> </w:t>
      </w:r>
      <w:smartTag w:uri="urn:schemas-microsoft-com:office:smarttags" w:element="metricconverter">
        <w:smartTagPr>
          <w:attr w:name="ProductID" w:val="2017 г"/>
        </w:smartTagPr>
        <w:r w:rsidRPr="005E1E2D">
          <w:rPr>
            <w:sz w:val="28"/>
            <w:szCs w:val="28"/>
          </w:rPr>
          <w:t>201</w:t>
        </w:r>
        <w:r>
          <w:rPr>
            <w:sz w:val="28"/>
            <w:szCs w:val="28"/>
          </w:rPr>
          <w:t>7</w:t>
        </w:r>
        <w:r w:rsidRPr="005E1E2D">
          <w:rPr>
            <w:sz w:val="28"/>
            <w:szCs w:val="28"/>
          </w:rPr>
          <w:t xml:space="preserve"> г</w:t>
        </w:r>
      </w:smartTag>
      <w:r w:rsidRPr="005E1E2D">
        <w:rPr>
          <w:sz w:val="28"/>
          <w:szCs w:val="28"/>
        </w:rPr>
        <w:t xml:space="preserve">. № </w:t>
      </w:r>
      <w:r>
        <w:rPr>
          <w:sz w:val="28"/>
          <w:szCs w:val="28"/>
        </w:rPr>
        <w:t>1138</w:t>
      </w:r>
      <w:r w:rsidRPr="005E1E2D">
        <w:rPr>
          <w:sz w:val="28"/>
          <w:szCs w:val="28"/>
        </w:rPr>
        <w:t xml:space="preserve"> «О внесении изменений в Порядок проведения государственной итоговой аттестации по образовательным программам среднего профессионального образования, утвержденный приказом Министерства образования и науки РФ от 16 августа </w:t>
      </w:r>
      <w:smartTag w:uri="urn:schemas-microsoft-com:office:smarttags" w:element="metricconverter">
        <w:smartTagPr>
          <w:attr w:name="ProductID" w:val="2013 г"/>
        </w:smartTagPr>
        <w:r w:rsidRPr="005E1E2D">
          <w:rPr>
            <w:sz w:val="28"/>
            <w:szCs w:val="28"/>
          </w:rPr>
          <w:t>2013 г</w:t>
        </w:r>
      </w:smartTag>
      <w:r w:rsidRPr="005E1E2D">
        <w:rPr>
          <w:sz w:val="28"/>
          <w:szCs w:val="28"/>
        </w:rPr>
        <w:t>. № 968</w:t>
      </w:r>
      <w:r w:rsidRPr="00EE4F25">
        <w:rPr>
          <w:sz w:val="28"/>
          <w:szCs w:val="28"/>
        </w:rPr>
        <w:t>»;</w:t>
      </w:r>
    </w:p>
    <w:p w:rsidR="00E1184D" w:rsidRDefault="00E1184D" w:rsidP="00F422A5">
      <w:pPr>
        <w:suppressAutoHyphens/>
        <w:ind w:firstLine="567"/>
        <w:jc w:val="both"/>
        <w:rPr>
          <w:sz w:val="28"/>
          <w:szCs w:val="28"/>
        </w:rPr>
      </w:pPr>
      <w:r w:rsidRPr="00EE4F25">
        <w:rPr>
          <w:sz w:val="28"/>
          <w:szCs w:val="28"/>
        </w:rPr>
        <w:t xml:space="preserve">-  </w:t>
      </w:r>
      <w:r w:rsidRPr="00EC1A6D">
        <w:rPr>
          <w:sz w:val="28"/>
          <w:szCs w:val="28"/>
        </w:rPr>
        <w:t>Положени</w:t>
      </w:r>
      <w:r>
        <w:rPr>
          <w:sz w:val="28"/>
          <w:szCs w:val="28"/>
        </w:rPr>
        <w:t>ем</w:t>
      </w:r>
      <w:r w:rsidRPr="00EC1A6D">
        <w:rPr>
          <w:sz w:val="28"/>
          <w:szCs w:val="28"/>
        </w:rPr>
        <w:t xml:space="preserve"> об организации и  проведении государственной итоговой аттестации в БПОУ ВО «Вологодский колледж технологии и дизайна»</w:t>
      </w:r>
      <w:r>
        <w:rPr>
          <w:sz w:val="28"/>
          <w:szCs w:val="28"/>
        </w:rPr>
        <w:t>.</w:t>
      </w:r>
    </w:p>
    <w:p w:rsidR="00F422A5" w:rsidRDefault="00F422A5" w:rsidP="00F422A5">
      <w:pPr>
        <w:tabs>
          <w:tab w:val="left" w:pos="993"/>
        </w:tabs>
        <w:suppressAutoHyphens/>
        <w:ind w:left="709"/>
        <w:jc w:val="both"/>
        <w:rPr>
          <w:b/>
          <w:bCs/>
          <w:sz w:val="28"/>
          <w:szCs w:val="28"/>
        </w:rPr>
      </w:pPr>
    </w:p>
    <w:p w:rsidR="00E1184D" w:rsidRPr="005E3944" w:rsidRDefault="00E1184D" w:rsidP="005E3944">
      <w:pPr>
        <w:tabs>
          <w:tab w:val="left" w:pos="993"/>
        </w:tabs>
        <w:suppressAutoHyphens/>
        <w:jc w:val="both"/>
        <w:rPr>
          <w:b/>
          <w:bCs/>
          <w:sz w:val="28"/>
          <w:szCs w:val="28"/>
        </w:rPr>
      </w:pPr>
      <w:r>
        <w:rPr>
          <w:b/>
          <w:bCs/>
          <w:sz w:val="28"/>
          <w:szCs w:val="28"/>
        </w:rPr>
        <w:t xml:space="preserve">3. Формы и виды </w:t>
      </w:r>
      <w:r w:rsidRPr="005642EF">
        <w:rPr>
          <w:b/>
          <w:bCs/>
          <w:sz w:val="28"/>
          <w:szCs w:val="28"/>
        </w:rPr>
        <w:t>государственной итоговой аттестации</w:t>
      </w:r>
    </w:p>
    <w:p w:rsidR="00E1184D" w:rsidRDefault="00E1184D" w:rsidP="00F422A5">
      <w:pPr>
        <w:suppressAutoHyphens/>
        <w:autoSpaceDE w:val="0"/>
        <w:autoSpaceDN w:val="0"/>
        <w:adjustRightInd w:val="0"/>
        <w:ind w:firstLine="709"/>
        <w:jc w:val="both"/>
        <w:rPr>
          <w:sz w:val="28"/>
          <w:szCs w:val="28"/>
        </w:rPr>
      </w:pPr>
      <w:r>
        <w:rPr>
          <w:sz w:val="28"/>
          <w:szCs w:val="28"/>
        </w:rPr>
        <w:t>В БПОУ ВО  «Вологодский колледж технологии и дизайна»</w:t>
      </w:r>
      <w:r w:rsidRPr="000A3B3C">
        <w:rPr>
          <w:sz w:val="28"/>
          <w:szCs w:val="28"/>
        </w:rPr>
        <w:t xml:space="preserve"> </w:t>
      </w:r>
      <w:r>
        <w:rPr>
          <w:sz w:val="28"/>
          <w:szCs w:val="28"/>
        </w:rPr>
        <w:t xml:space="preserve"> </w:t>
      </w:r>
      <w:r w:rsidRPr="0015061D">
        <w:rPr>
          <w:sz w:val="28"/>
          <w:szCs w:val="28"/>
        </w:rPr>
        <w:t xml:space="preserve">Государственная итоговая аттестация </w:t>
      </w:r>
      <w:r>
        <w:rPr>
          <w:sz w:val="28"/>
          <w:szCs w:val="28"/>
        </w:rPr>
        <w:t xml:space="preserve">по специальности </w:t>
      </w:r>
      <w:hyperlink r:id="rId15"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15061D">
        <w:rPr>
          <w:sz w:val="28"/>
          <w:szCs w:val="28"/>
        </w:rPr>
        <w:t xml:space="preserve"> проводится в</w:t>
      </w:r>
      <w:r>
        <w:rPr>
          <w:sz w:val="28"/>
          <w:szCs w:val="28"/>
        </w:rPr>
        <w:t xml:space="preserve"> форме защиты выпускной квалификационной работы (дипломного проекта).</w:t>
      </w:r>
    </w:p>
    <w:p w:rsidR="005E3944" w:rsidRPr="005E3944" w:rsidRDefault="00E1184D" w:rsidP="005E3944">
      <w:pPr>
        <w:suppressAutoHyphens/>
        <w:autoSpaceDE w:val="0"/>
        <w:autoSpaceDN w:val="0"/>
        <w:adjustRightInd w:val="0"/>
        <w:ind w:firstLine="709"/>
        <w:jc w:val="both"/>
      </w:pPr>
      <w:r>
        <w:t xml:space="preserve"> </w:t>
      </w:r>
    </w:p>
    <w:p w:rsidR="00E1184D" w:rsidRPr="005E3944" w:rsidRDefault="00E1184D" w:rsidP="005E3944">
      <w:pPr>
        <w:pStyle w:val="5"/>
        <w:widowControl/>
        <w:tabs>
          <w:tab w:val="left" w:pos="4566"/>
        </w:tabs>
        <w:suppressAutoHyphens/>
        <w:jc w:val="both"/>
        <w:rPr>
          <w:sz w:val="28"/>
          <w:szCs w:val="28"/>
        </w:rPr>
      </w:pPr>
      <w:r>
        <w:rPr>
          <w:sz w:val="28"/>
          <w:szCs w:val="28"/>
        </w:rPr>
        <w:t>4.</w:t>
      </w:r>
      <w:r w:rsidRPr="00530C2F">
        <w:rPr>
          <w:sz w:val="28"/>
          <w:szCs w:val="28"/>
        </w:rPr>
        <w:t xml:space="preserve"> Сроки проведения</w:t>
      </w:r>
      <w:r w:rsidRPr="00530C2F">
        <w:rPr>
          <w:spacing w:val="-2"/>
          <w:sz w:val="28"/>
          <w:szCs w:val="28"/>
        </w:rPr>
        <w:t xml:space="preserve"> </w:t>
      </w:r>
      <w:r w:rsidRPr="00530C2F">
        <w:rPr>
          <w:sz w:val="28"/>
          <w:szCs w:val="28"/>
        </w:rPr>
        <w:t xml:space="preserve">государственной итоговой аттестации </w:t>
      </w:r>
    </w:p>
    <w:p w:rsidR="00E1184D" w:rsidRPr="007433AF" w:rsidRDefault="00E1184D" w:rsidP="00F422A5">
      <w:pPr>
        <w:pStyle w:val="12"/>
        <w:tabs>
          <w:tab w:val="left" w:pos="0"/>
          <w:tab w:val="left" w:pos="9354"/>
        </w:tabs>
        <w:suppressAutoHyphens/>
        <w:autoSpaceDE w:val="0"/>
        <w:autoSpaceDN w:val="0"/>
        <w:spacing w:after="0" w:line="240" w:lineRule="auto"/>
        <w:ind w:left="0" w:right="-2" w:firstLine="709"/>
        <w:contextualSpacing w:val="0"/>
        <w:jc w:val="both"/>
        <w:rPr>
          <w:rFonts w:ascii="Times New Roman" w:hAnsi="Times New Roman"/>
          <w:sz w:val="28"/>
          <w:szCs w:val="28"/>
        </w:rPr>
      </w:pPr>
      <w:r w:rsidRPr="007433AF">
        <w:rPr>
          <w:rFonts w:ascii="Times New Roman" w:hAnsi="Times New Roman"/>
          <w:sz w:val="28"/>
          <w:szCs w:val="28"/>
        </w:rPr>
        <w:t xml:space="preserve">На </w:t>
      </w:r>
      <w:r>
        <w:rPr>
          <w:rFonts w:ascii="Times New Roman" w:hAnsi="Times New Roman"/>
          <w:sz w:val="28"/>
          <w:szCs w:val="28"/>
        </w:rPr>
        <w:t>государственную итоговую аттестацию (</w:t>
      </w:r>
      <w:r w:rsidRPr="007433AF">
        <w:rPr>
          <w:rFonts w:ascii="Times New Roman" w:hAnsi="Times New Roman"/>
          <w:sz w:val="28"/>
          <w:szCs w:val="28"/>
        </w:rPr>
        <w:t xml:space="preserve">подготовку и защиту </w:t>
      </w:r>
      <w:r>
        <w:rPr>
          <w:rFonts w:ascii="Times New Roman" w:hAnsi="Times New Roman"/>
          <w:sz w:val="28"/>
          <w:szCs w:val="28"/>
        </w:rPr>
        <w:t xml:space="preserve">дипломной </w:t>
      </w:r>
      <w:r w:rsidRPr="007433AF">
        <w:rPr>
          <w:rFonts w:ascii="Times New Roman" w:hAnsi="Times New Roman"/>
          <w:sz w:val="28"/>
          <w:szCs w:val="28"/>
        </w:rPr>
        <w:t>работы) согласно учебному плану, в соответствии с календарным учебным графиком отводится 6 недель</w:t>
      </w:r>
      <w:r>
        <w:rPr>
          <w:rFonts w:ascii="Times New Roman" w:hAnsi="Times New Roman"/>
          <w:sz w:val="28"/>
          <w:szCs w:val="28"/>
        </w:rPr>
        <w:t>.</w:t>
      </w:r>
    </w:p>
    <w:p w:rsidR="00E1184D" w:rsidRDefault="00E1184D" w:rsidP="00F422A5">
      <w:pPr>
        <w:pStyle w:val="12"/>
        <w:tabs>
          <w:tab w:val="left" w:pos="0"/>
          <w:tab w:val="left" w:pos="1698"/>
          <w:tab w:val="left" w:pos="9354"/>
        </w:tabs>
        <w:suppressAutoHyphens/>
        <w:autoSpaceDE w:val="0"/>
        <w:autoSpaceDN w:val="0"/>
        <w:spacing w:after="0" w:line="240" w:lineRule="auto"/>
        <w:ind w:left="0" w:right="-2" w:firstLine="709"/>
        <w:contextualSpacing w:val="0"/>
        <w:jc w:val="both"/>
        <w:rPr>
          <w:rFonts w:ascii="Times New Roman" w:hAnsi="Times New Roman"/>
          <w:sz w:val="28"/>
          <w:szCs w:val="28"/>
        </w:rPr>
      </w:pPr>
      <w:r w:rsidRPr="007433AF">
        <w:rPr>
          <w:rFonts w:ascii="Times New Roman" w:hAnsi="Times New Roman"/>
          <w:sz w:val="28"/>
          <w:szCs w:val="28"/>
        </w:rPr>
        <w:lastRenderedPageBreak/>
        <w:t xml:space="preserve">В соответствии </w:t>
      </w:r>
      <w:r>
        <w:rPr>
          <w:rFonts w:ascii="Times New Roman" w:hAnsi="Times New Roman"/>
          <w:sz w:val="28"/>
          <w:szCs w:val="28"/>
        </w:rPr>
        <w:t xml:space="preserve">с Федеральным Государственным образовательным стандартом СПО по специальности </w:t>
      </w:r>
      <w:hyperlink r:id="rId16" w:history="1">
        <w:r w:rsidRPr="009A05BE">
          <w:rPr>
            <w:rFonts w:ascii="Times New Roman" w:hAnsi="Times New Roman"/>
            <w:sz w:val="28"/>
            <w:szCs w:val="28"/>
          </w:rPr>
          <w:t>29.02.04</w:t>
        </w:r>
      </w:hyperlink>
      <w:r w:rsidRPr="009A05BE">
        <w:rPr>
          <w:rFonts w:ascii="Times New Roman" w:hAnsi="Times New Roman"/>
          <w:sz w:val="28"/>
          <w:szCs w:val="28"/>
        </w:rPr>
        <w:t xml:space="preserve"> Конструирование, моделирование и технология швейных изделий</w:t>
      </w:r>
      <w:r>
        <w:rPr>
          <w:rFonts w:ascii="Times New Roman" w:hAnsi="Times New Roman"/>
          <w:sz w:val="28"/>
          <w:szCs w:val="28"/>
        </w:rPr>
        <w:t xml:space="preserve"> время на государственную итоговую аттестацию в колледже распределено следующим образом: </w:t>
      </w:r>
      <w:r w:rsidRPr="00F23B8C">
        <w:rPr>
          <w:rFonts w:ascii="Times New Roman" w:hAnsi="Times New Roman"/>
          <w:sz w:val="28"/>
          <w:szCs w:val="28"/>
        </w:rPr>
        <w:t>на выполнение выпускной квалификационной работы</w:t>
      </w:r>
      <w:r>
        <w:rPr>
          <w:rFonts w:ascii="Times New Roman" w:hAnsi="Times New Roman"/>
          <w:sz w:val="28"/>
          <w:szCs w:val="28"/>
        </w:rPr>
        <w:t xml:space="preserve"> (дипломной работы) отводится 4 недели, на защиту дипломной работы  – 2 недели. В период выполнения работы и подготовки </w:t>
      </w:r>
      <w:r w:rsidRPr="00F23B8C">
        <w:rPr>
          <w:rFonts w:ascii="Times New Roman" w:hAnsi="Times New Roman"/>
          <w:sz w:val="28"/>
          <w:szCs w:val="28"/>
        </w:rPr>
        <w:t>выпускной квалификационной работы</w:t>
      </w:r>
      <w:r>
        <w:rPr>
          <w:rFonts w:ascii="Times New Roman" w:hAnsi="Times New Roman"/>
          <w:sz w:val="28"/>
          <w:szCs w:val="28"/>
        </w:rPr>
        <w:t xml:space="preserve"> на консультации для каждого студента предусматривается не более 2 часов в неделю по графику, составленному руководителем дипломной работы и преподавателем специальных дисциплин.</w:t>
      </w:r>
    </w:p>
    <w:p w:rsidR="00E1184D" w:rsidRDefault="00E1184D" w:rsidP="00F422A5">
      <w:pPr>
        <w:pStyle w:val="12"/>
        <w:tabs>
          <w:tab w:val="left" w:pos="0"/>
          <w:tab w:val="left" w:pos="1698"/>
          <w:tab w:val="left" w:pos="9354"/>
        </w:tabs>
        <w:suppressAutoHyphens/>
        <w:autoSpaceDE w:val="0"/>
        <w:autoSpaceDN w:val="0"/>
        <w:spacing w:after="0" w:line="240" w:lineRule="auto"/>
        <w:ind w:left="0" w:right="-2" w:firstLine="709"/>
        <w:contextualSpacing w:val="0"/>
        <w:jc w:val="both"/>
        <w:rPr>
          <w:rFonts w:ascii="Times New Roman" w:hAnsi="Times New Roman"/>
          <w:sz w:val="28"/>
          <w:szCs w:val="28"/>
        </w:rPr>
      </w:pPr>
      <w:r w:rsidRPr="007433AF">
        <w:rPr>
          <w:rFonts w:ascii="Times New Roman" w:hAnsi="Times New Roman"/>
          <w:sz w:val="28"/>
          <w:szCs w:val="28"/>
        </w:rPr>
        <w:t xml:space="preserve">Программа ГИА доводится до сведения выпускника не позднее, чем за шесть месяцев до </w:t>
      </w:r>
      <w:r>
        <w:rPr>
          <w:rFonts w:ascii="Times New Roman" w:hAnsi="Times New Roman"/>
          <w:sz w:val="28"/>
          <w:szCs w:val="28"/>
        </w:rPr>
        <w:t xml:space="preserve">её </w:t>
      </w:r>
      <w:r w:rsidRPr="007433AF">
        <w:rPr>
          <w:rFonts w:ascii="Times New Roman" w:hAnsi="Times New Roman"/>
          <w:sz w:val="28"/>
          <w:szCs w:val="28"/>
        </w:rPr>
        <w:t>начала</w:t>
      </w:r>
      <w:r>
        <w:rPr>
          <w:rFonts w:ascii="Times New Roman" w:hAnsi="Times New Roman"/>
          <w:sz w:val="28"/>
          <w:szCs w:val="28"/>
        </w:rPr>
        <w:t>.</w:t>
      </w:r>
    </w:p>
    <w:p w:rsidR="00E1184D" w:rsidRPr="007A7EE0" w:rsidRDefault="00E1184D" w:rsidP="00F422A5">
      <w:pPr>
        <w:pStyle w:val="5"/>
        <w:widowControl/>
        <w:tabs>
          <w:tab w:val="left" w:pos="4566"/>
        </w:tabs>
        <w:suppressAutoHyphens/>
        <w:ind w:left="1069"/>
        <w:jc w:val="both"/>
        <w:rPr>
          <w:sz w:val="32"/>
          <w:szCs w:val="32"/>
        </w:rPr>
      </w:pPr>
    </w:p>
    <w:p w:rsidR="00E1184D" w:rsidRPr="00D30DBB" w:rsidRDefault="00E1184D" w:rsidP="005E3944">
      <w:pPr>
        <w:suppressAutoHyphens/>
        <w:jc w:val="both"/>
        <w:rPr>
          <w:b/>
          <w:sz w:val="28"/>
          <w:szCs w:val="28"/>
        </w:rPr>
      </w:pPr>
      <w:r>
        <w:rPr>
          <w:b/>
          <w:sz w:val="28"/>
          <w:szCs w:val="28"/>
        </w:rPr>
        <w:t>5.</w:t>
      </w:r>
      <w:r w:rsidRPr="00D30DBB">
        <w:rPr>
          <w:b/>
          <w:sz w:val="28"/>
          <w:szCs w:val="28"/>
        </w:rPr>
        <w:t xml:space="preserve"> Содержание </w:t>
      </w:r>
      <w:r>
        <w:rPr>
          <w:b/>
          <w:sz w:val="28"/>
          <w:szCs w:val="28"/>
        </w:rPr>
        <w:t xml:space="preserve"> и организация </w:t>
      </w:r>
      <w:r w:rsidRPr="00D30DBB">
        <w:rPr>
          <w:b/>
          <w:sz w:val="28"/>
          <w:szCs w:val="28"/>
        </w:rPr>
        <w:t>процедуры государственной итоговой аттестации</w:t>
      </w:r>
    </w:p>
    <w:p w:rsidR="00E1184D" w:rsidRDefault="00E1184D" w:rsidP="00F422A5">
      <w:pPr>
        <w:pStyle w:val="af0"/>
        <w:suppressAutoHyphens/>
        <w:ind w:firstLine="709"/>
        <w:jc w:val="both"/>
        <w:rPr>
          <w:rFonts w:ascii="Times New Roman" w:hAnsi="Times New Roman" w:cs="Times New Roman"/>
          <w:sz w:val="28"/>
          <w:szCs w:val="28"/>
        </w:rPr>
      </w:pPr>
      <w:r w:rsidRPr="007F0104">
        <w:rPr>
          <w:rFonts w:ascii="Times New Roman" w:hAnsi="Times New Roman" w:cs="Times New Roman"/>
          <w:sz w:val="28"/>
          <w:szCs w:val="28"/>
        </w:rPr>
        <w:t>Для проведения ГИА создается</w:t>
      </w:r>
      <w:r>
        <w:rPr>
          <w:rFonts w:ascii="Times New Roman" w:hAnsi="Times New Roman" w:cs="Times New Roman"/>
          <w:sz w:val="28"/>
          <w:szCs w:val="28"/>
        </w:rPr>
        <w:t xml:space="preserve"> Государственная экзаменационная комиссия (далее ГЭК)</w:t>
      </w:r>
      <w:r w:rsidRPr="007F0104">
        <w:rPr>
          <w:rFonts w:ascii="Times New Roman" w:hAnsi="Times New Roman" w:cs="Times New Roman"/>
          <w:sz w:val="28"/>
          <w:szCs w:val="28"/>
        </w:rPr>
        <w:t xml:space="preserve">, численностью не менее 5 человек. </w:t>
      </w:r>
    </w:p>
    <w:p w:rsidR="00E1184D" w:rsidRDefault="00E1184D" w:rsidP="00F422A5">
      <w:pPr>
        <w:pStyle w:val="af0"/>
        <w:suppressAutoHyphens/>
        <w:jc w:val="both"/>
        <w:rPr>
          <w:rFonts w:ascii="Times New Roman" w:hAnsi="Times New Roman" w:cs="Times New Roman"/>
          <w:sz w:val="28"/>
          <w:szCs w:val="28"/>
        </w:rPr>
      </w:pPr>
      <w:r w:rsidRPr="007F0104">
        <w:rPr>
          <w:rFonts w:ascii="Times New Roman" w:hAnsi="Times New Roman" w:cs="Times New Roman"/>
          <w:sz w:val="28"/>
          <w:szCs w:val="28"/>
        </w:rPr>
        <w:t xml:space="preserve">В </w:t>
      </w:r>
      <w:r>
        <w:rPr>
          <w:rFonts w:ascii="Times New Roman" w:hAnsi="Times New Roman" w:cs="Times New Roman"/>
          <w:sz w:val="28"/>
          <w:szCs w:val="28"/>
        </w:rPr>
        <w:t>состав комиссии</w:t>
      </w:r>
      <w:r w:rsidRPr="007F0104">
        <w:rPr>
          <w:rFonts w:ascii="Times New Roman" w:hAnsi="Times New Roman" w:cs="Times New Roman"/>
          <w:sz w:val="28"/>
          <w:szCs w:val="28"/>
        </w:rPr>
        <w:t xml:space="preserve"> входят: председатель, ответственный секретарь, члены комиссии. </w:t>
      </w:r>
    </w:p>
    <w:p w:rsidR="00E1184D" w:rsidRDefault="00E1184D" w:rsidP="00F422A5">
      <w:pPr>
        <w:pStyle w:val="af0"/>
        <w:suppressAutoHyphens/>
        <w:ind w:firstLine="709"/>
        <w:jc w:val="both"/>
        <w:rPr>
          <w:rFonts w:ascii="Times New Roman" w:hAnsi="Times New Roman" w:cs="Times New Roman"/>
          <w:sz w:val="28"/>
          <w:szCs w:val="28"/>
        </w:rPr>
      </w:pPr>
      <w:r w:rsidRPr="007F0104">
        <w:rPr>
          <w:rFonts w:ascii="Times New Roman" w:hAnsi="Times New Roman" w:cs="Times New Roman"/>
          <w:sz w:val="28"/>
          <w:szCs w:val="28"/>
        </w:rPr>
        <w:t>Кандидатура председателя ГЭК утверждается приказом учредителя –</w:t>
      </w:r>
      <w:r>
        <w:rPr>
          <w:rFonts w:ascii="Times New Roman" w:hAnsi="Times New Roman" w:cs="Times New Roman"/>
          <w:sz w:val="28"/>
          <w:szCs w:val="28"/>
        </w:rPr>
        <w:t>Департамента образования Вологодской области</w:t>
      </w:r>
      <w:r w:rsidRPr="007F0104">
        <w:rPr>
          <w:rFonts w:ascii="Times New Roman" w:hAnsi="Times New Roman" w:cs="Times New Roman"/>
          <w:sz w:val="28"/>
          <w:szCs w:val="28"/>
        </w:rPr>
        <w:t xml:space="preserve">. Ответственный секретарь ГЭК и ее </w:t>
      </w:r>
      <w:r>
        <w:rPr>
          <w:rFonts w:ascii="Times New Roman" w:hAnsi="Times New Roman" w:cs="Times New Roman"/>
          <w:sz w:val="28"/>
          <w:szCs w:val="28"/>
        </w:rPr>
        <w:t>члены утверждаю</w:t>
      </w:r>
      <w:r w:rsidRPr="007F0104">
        <w:rPr>
          <w:rFonts w:ascii="Times New Roman" w:hAnsi="Times New Roman" w:cs="Times New Roman"/>
          <w:sz w:val="28"/>
          <w:szCs w:val="28"/>
        </w:rPr>
        <w:t>тся приказом директора колледжа. Основные функции ГЭК:</w:t>
      </w:r>
    </w:p>
    <w:p w:rsidR="00E1184D" w:rsidRPr="0071629C" w:rsidRDefault="00E1184D" w:rsidP="00F422A5">
      <w:pPr>
        <w:pStyle w:val="af0"/>
        <w:suppressAutoHyphens/>
        <w:ind w:firstLine="709"/>
        <w:jc w:val="both"/>
        <w:rPr>
          <w:rFonts w:ascii="Times New Roman" w:hAnsi="Times New Roman" w:cs="Times New Roman"/>
          <w:sz w:val="28"/>
          <w:szCs w:val="28"/>
        </w:rPr>
      </w:pPr>
      <w:r w:rsidRPr="007F0104">
        <w:rPr>
          <w:rFonts w:ascii="Times New Roman" w:hAnsi="Times New Roman" w:cs="Times New Roman"/>
          <w:sz w:val="28"/>
          <w:szCs w:val="28"/>
        </w:rPr>
        <w:t xml:space="preserve"> - комплексн</w:t>
      </w:r>
      <w:r>
        <w:rPr>
          <w:rFonts w:ascii="Times New Roman" w:hAnsi="Times New Roman" w:cs="Times New Roman"/>
          <w:sz w:val="28"/>
          <w:szCs w:val="28"/>
        </w:rPr>
        <w:t xml:space="preserve">ая оценка уровня освоения ОПОП и </w:t>
      </w:r>
      <w:r w:rsidRPr="007F0104">
        <w:rPr>
          <w:rFonts w:ascii="Times New Roman" w:hAnsi="Times New Roman" w:cs="Times New Roman"/>
          <w:sz w:val="28"/>
          <w:szCs w:val="28"/>
        </w:rPr>
        <w:t xml:space="preserve">соответствия результатов </w:t>
      </w:r>
      <w:r>
        <w:rPr>
          <w:rFonts w:ascii="Times New Roman" w:hAnsi="Times New Roman" w:cs="Times New Roman"/>
          <w:sz w:val="28"/>
          <w:szCs w:val="28"/>
        </w:rPr>
        <w:t xml:space="preserve">её </w:t>
      </w:r>
      <w:r w:rsidRPr="007F0104">
        <w:rPr>
          <w:rFonts w:ascii="Times New Roman" w:hAnsi="Times New Roman" w:cs="Times New Roman"/>
          <w:sz w:val="28"/>
          <w:szCs w:val="28"/>
        </w:rPr>
        <w:t xml:space="preserve">освоения </w:t>
      </w:r>
      <w:r>
        <w:rPr>
          <w:rFonts w:ascii="Times New Roman" w:hAnsi="Times New Roman" w:cs="Times New Roman"/>
          <w:sz w:val="28"/>
          <w:szCs w:val="28"/>
        </w:rPr>
        <w:t xml:space="preserve"> </w:t>
      </w:r>
      <w:r w:rsidRPr="007F0104">
        <w:rPr>
          <w:rFonts w:ascii="Times New Roman" w:hAnsi="Times New Roman" w:cs="Times New Roman"/>
          <w:sz w:val="28"/>
          <w:szCs w:val="28"/>
        </w:rPr>
        <w:t>требованиям ФГОС СПО</w:t>
      </w:r>
      <w:r>
        <w:rPr>
          <w:rFonts w:ascii="Times New Roman" w:hAnsi="Times New Roman" w:cs="Times New Roman"/>
          <w:sz w:val="28"/>
          <w:szCs w:val="28"/>
        </w:rPr>
        <w:t xml:space="preserve"> по специальности.</w:t>
      </w:r>
    </w:p>
    <w:p w:rsidR="00E1184D" w:rsidRDefault="00E1184D" w:rsidP="00F422A5">
      <w:pPr>
        <w:pStyle w:val="af0"/>
        <w:suppressAutoHyphens/>
        <w:ind w:firstLine="709"/>
        <w:jc w:val="both"/>
        <w:rPr>
          <w:rFonts w:ascii="Times New Roman" w:hAnsi="Times New Roman" w:cs="Times New Roman"/>
          <w:sz w:val="28"/>
          <w:szCs w:val="28"/>
        </w:rPr>
      </w:pPr>
      <w:r w:rsidRPr="007F0104">
        <w:rPr>
          <w:rFonts w:ascii="Times New Roman" w:hAnsi="Times New Roman" w:cs="Times New Roman"/>
          <w:sz w:val="28"/>
          <w:szCs w:val="28"/>
        </w:rPr>
        <w:t xml:space="preserve"> - решение вопроса о присвоении квалификации по результатам ГИА и выдаче диплома о среднем профессиональном образовании;</w:t>
      </w:r>
    </w:p>
    <w:p w:rsidR="00E1184D" w:rsidRDefault="00E1184D" w:rsidP="00F422A5">
      <w:pPr>
        <w:pStyle w:val="af0"/>
        <w:suppressAutoHyphens/>
        <w:ind w:firstLine="709"/>
        <w:jc w:val="both"/>
        <w:rPr>
          <w:rFonts w:ascii="Times New Roman" w:hAnsi="Times New Roman" w:cs="Times New Roman"/>
          <w:sz w:val="28"/>
          <w:szCs w:val="28"/>
        </w:rPr>
      </w:pPr>
      <w:r w:rsidRPr="007F0104">
        <w:rPr>
          <w:rFonts w:ascii="Times New Roman" w:hAnsi="Times New Roman" w:cs="Times New Roman"/>
          <w:sz w:val="28"/>
          <w:szCs w:val="28"/>
        </w:rPr>
        <w:t xml:space="preserve"> - разработка рекомендаций по совершенствованию подготовки выпускников специальност</w:t>
      </w:r>
      <w:r>
        <w:rPr>
          <w:rFonts w:ascii="Times New Roman" w:hAnsi="Times New Roman" w:cs="Times New Roman"/>
          <w:sz w:val="28"/>
          <w:szCs w:val="28"/>
        </w:rPr>
        <w:t>и и совершенствованию процедуры государственной итоговой аттестации</w:t>
      </w:r>
      <w:r w:rsidRPr="007F0104">
        <w:rPr>
          <w:rFonts w:ascii="Times New Roman" w:hAnsi="Times New Roman" w:cs="Times New Roman"/>
          <w:sz w:val="28"/>
          <w:szCs w:val="28"/>
        </w:rPr>
        <w:t xml:space="preserve">. </w:t>
      </w:r>
    </w:p>
    <w:p w:rsidR="00E1184D" w:rsidRDefault="00E1184D" w:rsidP="00F422A5">
      <w:pPr>
        <w:suppressAutoHyphens/>
        <w:ind w:firstLine="720"/>
        <w:jc w:val="both"/>
        <w:rPr>
          <w:sz w:val="28"/>
          <w:szCs w:val="28"/>
        </w:rPr>
      </w:pPr>
      <w:r>
        <w:rPr>
          <w:sz w:val="28"/>
          <w:szCs w:val="28"/>
        </w:rPr>
        <w:t xml:space="preserve">Защита дипломной работы проводится в специально подготовленной аудитории </w:t>
      </w:r>
      <w:r w:rsidRPr="00785C93">
        <w:rPr>
          <w:sz w:val="28"/>
          <w:szCs w:val="28"/>
        </w:rPr>
        <w:t xml:space="preserve">на открытых заседаниях </w:t>
      </w:r>
      <w:r>
        <w:rPr>
          <w:sz w:val="28"/>
          <w:szCs w:val="28"/>
        </w:rPr>
        <w:t xml:space="preserve">государственной экзаменационной комиссии. </w:t>
      </w:r>
    </w:p>
    <w:p w:rsidR="00E1184D" w:rsidRDefault="00E1184D" w:rsidP="00F422A5">
      <w:pPr>
        <w:suppressAutoHyphens/>
        <w:ind w:firstLine="720"/>
        <w:jc w:val="both"/>
        <w:rPr>
          <w:sz w:val="28"/>
          <w:szCs w:val="28"/>
        </w:rPr>
      </w:pPr>
      <w:r>
        <w:rPr>
          <w:sz w:val="28"/>
          <w:szCs w:val="28"/>
        </w:rPr>
        <w:t xml:space="preserve">На защиту дипломной работы </w:t>
      </w:r>
      <w:r w:rsidRPr="00967056">
        <w:rPr>
          <w:sz w:val="28"/>
          <w:szCs w:val="28"/>
        </w:rPr>
        <w:t xml:space="preserve"> отводится 30 минут. Процедура защиты включает в себя доклад студента с презентацией (10 ÷ 15мин.), чтение отзыва и рецензии, вопросы </w:t>
      </w:r>
      <w:r>
        <w:rPr>
          <w:sz w:val="28"/>
          <w:szCs w:val="28"/>
        </w:rPr>
        <w:t xml:space="preserve">членов </w:t>
      </w:r>
      <w:r w:rsidRPr="00967056">
        <w:rPr>
          <w:sz w:val="28"/>
          <w:szCs w:val="28"/>
        </w:rPr>
        <w:t xml:space="preserve">ГЭК, ответы студента. Вопросы </w:t>
      </w:r>
      <w:r>
        <w:rPr>
          <w:sz w:val="28"/>
          <w:szCs w:val="28"/>
        </w:rPr>
        <w:t xml:space="preserve">членов </w:t>
      </w:r>
      <w:r w:rsidRPr="00967056">
        <w:rPr>
          <w:sz w:val="28"/>
          <w:szCs w:val="28"/>
        </w:rPr>
        <w:t xml:space="preserve">ГЭК по разделам </w:t>
      </w:r>
      <w:r>
        <w:rPr>
          <w:sz w:val="28"/>
          <w:szCs w:val="28"/>
        </w:rPr>
        <w:t xml:space="preserve">дипломной работы </w:t>
      </w:r>
      <w:r w:rsidRPr="00967056">
        <w:rPr>
          <w:sz w:val="28"/>
          <w:szCs w:val="28"/>
        </w:rPr>
        <w:t xml:space="preserve">должны соответствовать </w:t>
      </w:r>
      <w:r>
        <w:rPr>
          <w:sz w:val="28"/>
          <w:szCs w:val="28"/>
        </w:rPr>
        <w:t xml:space="preserve">её </w:t>
      </w:r>
      <w:r w:rsidRPr="00967056">
        <w:rPr>
          <w:sz w:val="28"/>
          <w:szCs w:val="28"/>
        </w:rPr>
        <w:t>теме</w:t>
      </w:r>
      <w:r>
        <w:rPr>
          <w:sz w:val="28"/>
          <w:szCs w:val="28"/>
        </w:rPr>
        <w:t>.</w:t>
      </w:r>
      <w:r w:rsidRPr="00967056">
        <w:rPr>
          <w:sz w:val="28"/>
          <w:szCs w:val="28"/>
        </w:rPr>
        <w:t xml:space="preserve"> </w:t>
      </w:r>
    </w:p>
    <w:p w:rsidR="00E1184D" w:rsidRDefault="00E1184D" w:rsidP="00F422A5">
      <w:pPr>
        <w:suppressAutoHyphens/>
        <w:autoSpaceDE w:val="0"/>
        <w:autoSpaceDN w:val="0"/>
        <w:adjustRightInd w:val="0"/>
        <w:ind w:firstLine="540"/>
        <w:jc w:val="both"/>
        <w:rPr>
          <w:sz w:val="28"/>
          <w:szCs w:val="28"/>
        </w:rPr>
      </w:pPr>
      <w:r>
        <w:rPr>
          <w:sz w:val="28"/>
          <w:szCs w:val="28"/>
        </w:rPr>
        <w:t xml:space="preserve">Результаты защиты дипломной работы </w:t>
      </w:r>
      <w:r w:rsidRPr="008C6968">
        <w:rPr>
          <w:sz w:val="28"/>
          <w:szCs w:val="28"/>
        </w:rPr>
        <w:t xml:space="preserve"> объявляются в тот же день после оформления протоколов заседания</w:t>
      </w:r>
      <w:r w:rsidRPr="008C6968">
        <w:rPr>
          <w:spacing w:val="-2"/>
          <w:sz w:val="28"/>
          <w:szCs w:val="28"/>
        </w:rPr>
        <w:t xml:space="preserve"> </w:t>
      </w:r>
      <w:r w:rsidRPr="008C6968">
        <w:rPr>
          <w:sz w:val="28"/>
          <w:szCs w:val="28"/>
        </w:rPr>
        <w:t>ГЭК.</w:t>
      </w:r>
    </w:p>
    <w:p w:rsidR="00E1184D" w:rsidRDefault="00E1184D" w:rsidP="00F422A5">
      <w:pPr>
        <w:suppressAutoHyphens/>
        <w:ind w:firstLine="720"/>
        <w:jc w:val="both"/>
        <w:rPr>
          <w:sz w:val="28"/>
          <w:szCs w:val="28"/>
        </w:rPr>
      </w:pPr>
      <w:r w:rsidRPr="00967056">
        <w:rPr>
          <w:sz w:val="28"/>
          <w:szCs w:val="28"/>
        </w:rPr>
        <w:t>При неуд</w:t>
      </w:r>
      <w:r>
        <w:rPr>
          <w:sz w:val="28"/>
          <w:szCs w:val="28"/>
        </w:rPr>
        <w:t>овлетворительной оценке дипломной работы рецензентом или руководителем дипломной работы</w:t>
      </w:r>
      <w:r w:rsidRPr="00967056">
        <w:rPr>
          <w:sz w:val="28"/>
          <w:szCs w:val="28"/>
        </w:rPr>
        <w:t xml:space="preserve"> </w:t>
      </w:r>
      <w:r>
        <w:rPr>
          <w:sz w:val="28"/>
          <w:szCs w:val="28"/>
        </w:rPr>
        <w:t xml:space="preserve">обучающийся </w:t>
      </w:r>
      <w:r w:rsidRPr="00967056">
        <w:rPr>
          <w:sz w:val="28"/>
          <w:szCs w:val="28"/>
        </w:rPr>
        <w:t xml:space="preserve">не допускается к защите </w:t>
      </w:r>
      <w:r>
        <w:rPr>
          <w:sz w:val="28"/>
          <w:szCs w:val="28"/>
        </w:rPr>
        <w:t>дипломной работы.</w:t>
      </w:r>
    </w:p>
    <w:p w:rsidR="00E1184D" w:rsidRDefault="00E1184D" w:rsidP="00F422A5">
      <w:pPr>
        <w:suppressAutoHyphens/>
        <w:ind w:firstLine="720"/>
        <w:jc w:val="both"/>
        <w:rPr>
          <w:sz w:val="28"/>
          <w:szCs w:val="28"/>
        </w:rPr>
      </w:pPr>
      <w:r w:rsidRPr="00967056">
        <w:rPr>
          <w:sz w:val="28"/>
          <w:szCs w:val="28"/>
        </w:rPr>
        <w:t>Обучающиеся, не прошедшие ГИА</w:t>
      </w:r>
      <w:r>
        <w:rPr>
          <w:sz w:val="28"/>
          <w:szCs w:val="28"/>
        </w:rPr>
        <w:t xml:space="preserve"> без уважительной причины,</w:t>
      </w:r>
      <w:r w:rsidRPr="00967056">
        <w:rPr>
          <w:sz w:val="28"/>
          <w:szCs w:val="28"/>
        </w:rPr>
        <w:t xml:space="preserve"> или получ</w:t>
      </w:r>
      <w:r>
        <w:rPr>
          <w:sz w:val="28"/>
          <w:szCs w:val="28"/>
        </w:rPr>
        <w:t>ившие неудовлетворитель</w:t>
      </w:r>
      <w:r w:rsidRPr="00967056">
        <w:rPr>
          <w:sz w:val="28"/>
          <w:szCs w:val="28"/>
        </w:rPr>
        <w:t>ные</w:t>
      </w:r>
      <w:r>
        <w:rPr>
          <w:sz w:val="28"/>
          <w:szCs w:val="28"/>
        </w:rPr>
        <w:t xml:space="preserve"> оценки</w:t>
      </w:r>
      <w:r w:rsidRPr="00967056">
        <w:rPr>
          <w:sz w:val="28"/>
          <w:szCs w:val="28"/>
        </w:rPr>
        <w:t>, проходят ГИА не ранее чем через 6 месяцев после прохождения ГИА впервые</w:t>
      </w:r>
      <w:r>
        <w:rPr>
          <w:sz w:val="28"/>
          <w:szCs w:val="28"/>
        </w:rPr>
        <w:t>.</w:t>
      </w:r>
    </w:p>
    <w:p w:rsidR="00E1184D" w:rsidRDefault="00E1184D" w:rsidP="00F422A5">
      <w:pPr>
        <w:suppressAutoHyphens/>
        <w:ind w:firstLine="720"/>
        <w:jc w:val="both"/>
        <w:rPr>
          <w:sz w:val="28"/>
          <w:szCs w:val="28"/>
        </w:rPr>
      </w:pPr>
      <w:r w:rsidRPr="00967056">
        <w:rPr>
          <w:sz w:val="28"/>
          <w:szCs w:val="28"/>
        </w:rPr>
        <w:lastRenderedPageBreak/>
        <w:t xml:space="preserve">Повторное прохождение ГИА для одного лица </w:t>
      </w:r>
      <w:r>
        <w:rPr>
          <w:sz w:val="28"/>
          <w:szCs w:val="28"/>
        </w:rPr>
        <w:t xml:space="preserve">допускается </w:t>
      </w:r>
      <w:r w:rsidRPr="00967056">
        <w:rPr>
          <w:sz w:val="28"/>
          <w:szCs w:val="28"/>
        </w:rPr>
        <w:t>не более двух раз.</w:t>
      </w:r>
    </w:p>
    <w:p w:rsidR="00E1184D" w:rsidRPr="00967056" w:rsidRDefault="00E1184D" w:rsidP="00F422A5">
      <w:pPr>
        <w:suppressAutoHyphens/>
        <w:ind w:firstLine="708"/>
        <w:jc w:val="both"/>
        <w:rPr>
          <w:sz w:val="28"/>
          <w:szCs w:val="28"/>
        </w:rPr>
      </w:pPr>
      <w:r w:rsidRPr="00967056">
        <w:rPr>
          <w:sz w:val="28"/>
          <w:szCs w:val="28"/>
        </w:rPr>
        <w:t>Студент вправе подать апелляцию на оценку</w:t>
      </w:r>
      <w:r>
        <w:rPr>
          <w:sz w:val="28"/>
          <w:szCs w:val="28"/>
        </w:rPr>
        <w:t>, полученную во время</w:t>
      </w:r>
      <w:r w:rsidRPr="00967056">
        <w:rPr>
          <w:sz w:val="28"/>
          <w:szCs w:val="28"/>
        </w:rPr>
        <w:t xml:space="preserve"> го</w:t>
      </w:r>
      <w:r>
        <w:rPr>
          <w:sz w:val="28"/>
          <w:szCs w:val="28"/>
        </w:rPr>
        <w:t>сударственной итоговой аттестации в порядке, установленно</w:t>
      </w:r>
      <w:r w:rsidRPr="00967056">
        <w:rPr>
          <w:sz w:val="28"/>
          <w:szCs w:val="28"/>
        </w:rPr>
        <w:t xml:space="preserve">м </w:t>
      </w:r>
      <w:r>
        <w:rPr>
          <w:sz w:val="28"/>
          <w:szCs w:val="28"/>
        </w:rPr>
        <w:t>Положением об аппеляционной комиссии БПОУ ВО  «Вологодский колледж технологии и дизайна».</w:t>
      </w:r>
      <w:r w:rsidRPr="000A3B3C">
        <w:rPr>
          <w:sz w:val="28"/>
          <w:szCs w:val="28"/>
        </w:rPr>
        <w:t xml:space="preserve"> </w:t>
      </w:r>
      <w:r>
        <w:rPr>
          <w:sz w:val="28"/>
          <w:szCs w:val="28"/>
        </w:rPr>
        <w:t xml:space="preserve"> </w:t>
      </w:r>
    </w:p>
    <w:p w:rsidR="00E1184D" w:rsidRDefault="00E1184D" w:rsidP="00F422A5">
      <w:pPr>
        <w:suppressAutoHyphens/>
        <w:ind w:firstLine="720"/>
        <w:jc w:val="both"/>
        <w:rPr>
          <w:sz w:val="28"/>
          <w:szCs w:val="28"/>
        </w:rPr>
      </w:pPr>
    </w:p>
    <w:p w:rsidR="00E1184D" w:rsidRPr="00812D25" w:rsidRDefault="00E1184D" w:rsidP="005E3944">
      <w:pPr>
        <w:suppressAutoHyphens/>
        <w:jc w:val="both"/>
        <w:rPr>
          <w:b/>
          <w:sz w:val="28"/>
          <w:szCs w:val="28"/>
        </w:rPr>
      </w:pPr>
      <w:r>
        <w:rPr>
          <w:b/>
          <w:sz w:val="28"/>
          <w:szCs w:val="28"/>
        </w:rPr>
        <w:t>6.</w:t>
      </w:r>
      <w:r w:rsidRPr="00812D25">
        <w:rPr>
          <w:b/>
          <w:sz w:val="28"/>
          <w:szCs w:val="28"/>
        </w:rPr>
        <w:t xml:space="preserve"> Материально – техническое обеспечение </w:t>
      </w:r>
      <w:r>
        <w:rPr>
          <w:b/>
          <w:sz w:val="28"/>
          <w:szCs w:val="28"/>
        </w:rPr>
        <w:t>государственной итоговой аттестации</w:t>
      </w:r>
    </w:p>
    <w:p w:rsidR="00E1184D" w:rsidRDefault="00E1184D" w:rsidP="00F422A5">
      <w:pPr>
        <w:suppressAutoHyphens/>
        <w:ind w:firstLine="720"/>
        <w:jc w:val="both"/>
        <w:rPr>
          <w:sz w:val="28"/>
          <w:szCs w:val="28"/>
        </w:rPr>
      </w:pPr>
      <w:r w:rsidRPr="00967056">
        <w:rPr>
          <w:sz w:val="28"/>
          <w:szCs w:val="28"/>
        </w:rPr>
        <w:t xml:space="preserve">Для защиты </w:t>
      </w:r>
      <w:r>
        <w:rPr>
          <w:sz w:val="28"/>
          <w:szCs w:val="28"/>
        </w:rPr>
        <w:t>дипломной работы предоставляется аудитория, оборудованная мультимедийным оборудованием, проектором и экраном.</w:t>
      </w:r>
    </w:p>
    <w:p w:rsidR="00E1184D" w:rsidRDefault="00E1184D" w:rsidP="00F422A5">
      <w:pPr>
        <w:suppressAutoHyphens/>
        <w:ind w:firstLine="720"/>
        <w:jc w:val="both"/>
        <w:rPr>
          <w:b/>
          <w:sz w:val="28"/>
          <w:szCs w:val="28"/>
        </w:rPr>
      </w:pPr>
    </w:p>
    <w:p w:rsidR="00F422A5" w:rsidRPr="005E3944" w:rsidRDefault="00E1184D" w:rsidP="005E3944">
      <w:pPr>
        <w:pStyle w:val="20"/>
        <w:suppressAutoHyphens/>
        <w:spacing w:after="0" w:line="240" w:lineRule="auto"/>
        <w:ind w:left="0"/>
        <w:jc w:val="both"/>
        <w:rPr>
          <w:b/>
          <w:sz w:val="28"/>
          <w:szCs w:val="28"/>
        </w:rPr>
      </w:pPr>
      <w:r w:rsidRPr="006F6A2F">
        <w:rPr>
          <w:b/>
          <w:sz w:val="28"/>
          <w:szCs w:val="28"/>
        </w:rPr>
        <w:t>7. Необходимые материалы</w:t>
      </w:r>
    </w:p>
    <w:p w:rsidR="00E1184D" w:rsidRPr="006F6A2F" w:rsidRDefault="00E1184D" w:rsidP="00F422A5">
      <w:pPr>
        <w:pStyle w:val="20"/>
        <w:suppressAutoHyphens/>
        <w:spacing w:after="0" w:line="240" w:lineRule="auto"/>
        <w:ind w:left="0" w:firstLine="708"/>
        <w:jc w:val="both"/>
        <w:rPr>
          <w:sz w:val="28"/>
          <w:szCs w:val="28"/>
        </w:rPr>
      </w:pPr>
      <w:r w:rsidRPr="006F6A2F">
        <w:rPr>
          <w:sz w:val="28"/>
          <w:szCs w:val="28"/>
        </w:rPr>
        <w:t>Экзаменационные материалы содержат критерии оценки степени и уровня освоения студентами основной профессиональной образовательной программы среднего профессионального образования (программ подготовки специалистов среднего звена): профессиональные и общие компетенции выпускника в соответствии с требованиями ФГОС СПО по специальности</w:t>
      </w:r>
      <w:r>
        <w:rPr>
          <w:sz w:val="28"/>
          <w:szCs w:val="28"/>
        </w:rPr>
        <w:t xml:space="preserve">: </w:t>
      </w:r>
      <w:hyperlink r:id="rId17"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6F6A2F">
        <w:rPr>
          <w:sz w:val="28"/>
          <w:szCs w:val="28"/>
        </w:rPr>
        <w:t>.</w:t>
      </w:r>
    </w:p>
    <w:p w:rsidR="00E1184D" w:rsidRPr="006F6A2F" w:rsidRDefault="00E1184D" w:rsidP="00F422A5">
      <w:pPr>
        <w:pStyle w:val="20"/>
        <w:suppressAutoHyphens/>
        <w:spacing w:after="0" w:line="240" w:lineRule="auto"/>
        <w:ind w:left="0" w:firstLine="708"/>
        <w:jc w:val="both"/>
        <w:rPr>
          <w:sz w:val="28"/>
          <w:szCs w:val="28"/>
        </w:rPr>
      </w:pPr>
      <w:r w:rsidRPr="006F6A2F">
        <w:rPr>
          <w:sz w:val="28"/>
          <w:szCs w:val="28"/>
        </w:rPr>
        <w:t>Необходимые экзаменационные материалы включают:</w:t>
      </w:r>
    </w:p>
    <w:p w:rsidR="00E1184D" w:rsidRPr="006F6A2F" w:rsidRDefault="00E1184D" w:rsidP="00F422A5">
      <w:pPr>
        <w:pStyle w:val="20"/>
        <w:suppressAutoHyphens/>
        <w:spacing w:after="0" w:line="240" w:lineRule="auto"/>
        <w:ind w:left="0"/>
        <w:jc w:val="both"/>
        <w:rPr>
          <w:sz w:val="28"/>
          <w:szCs w:val="28"/>
        </w:rPr>
      </w:pPr>
      <w:r w:rsidRPr="006F6A2F">
        <w:rPr>
          <w:sz w:val="28"/>
          <w:szCs w:val="28"/>
        </w:rPr>
        <w:t>Примерные темы выпускной квалификационной работы (Приложение № А)</w:t>
      </w:r>
    </w:p>
    <w:p w:rsidR="00E1184D" w:rsidRPr="006F6A2F" w:rsidRDefault="00E1184D" w:rsidP="00F422A5">
      <w:pPr>
        <w:pStyle w:val="20"/>
        <w:suppressAutoHyphens/>
        <w:spacing w:after="0" w:line="240" w:lineRule="auto"/>
        <w:ind w:left="0"/>
        <w:jc w:val="both"/>
        <w:rPr>
          <w:sz w:val="28"/>
          <w:szCs w:val="28"/>
        </w:rPr>
      </w:pPr>
      <w:r w:rsidRPr="006F6A2F">
        <w:rPr>
          <w:sz w:val="28"/>
          <w:szCs w:val="28"/>
        </w:rPr>
        <w:t xml:space="preserve">Перечень наглядных пособий, материалов справочного характера, нормативных документов, разрешенных к использованию на защите по специальности: </w:t>
      </w:r>
      <w:hyperlink r:id="rId18"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6F6A2F">
        <w:rPr>
          <w:sz w:val="28"/>
          <w:szCs w:val="28"/>
        </w:rPr>
        <w:t>. (Приложение № Б).</w:t>
      </w:r>
    </w:p>
    <w:p w:rsidR="00E1184D" w:rsidRDefault="00E1184D" w:rsidP="00F422A5">
      <w:pPr>
        <w:suppressAutoHyphens/>
        <w:jc w:val="both"/>
        <w:rPr>
          <w:sz w:val="28"/>
          <w:szCs w:val="28"/>
        </w:rPr>
      </w:pPr>
      <w:r>
        <w:rPr>
          <w:sz w:val="28"/>
          <w:szCs w:val="28"/>
        </w:rPr>
        <w:t xml:space="preserve"> На заседания</w:t>
      </w:r>
      <w:r w:rsidRPr="00D15496">
        <w:rPr>
          <w:sz w:val="28"/>
          <w:szCs w:val="28"/>
        </w:rPr>
        <w:t xml:space="preserve"> ГЭК представляются документы: </w:t>
      </w:r>
    </w:p>
    <w:p w:rsidR="00E1184D" w:rsidRPr="00D15496" w:rsidRDefault="00E1184D" w:rsidP="00F422A5">
      <w:pPr>
        <w:suppressAutoHyphens/>
        <w:ind w:firstLine="709"/>
        <w:jc w:val="both"/>
        <w:rPr>
          <w:sz w:val="28"/>
          <w:szCs w:val="28"/>
        </w:rPr>
      </w:pPr>
      <w:r w:rsidRPr="00D15496">
        <w:rPr>
          <w:sz w:val="28"/>
          <w:szCs w:val="28"/>
        </w:rPr>
        <w:t xml:space="preserve">- ФГОС СПО по специальности </w:t>
      </w:r>
      <w:hyperlink r:id="rId19"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D15496">
        <w:rPr>
          <w:sz w:val="28"/>
          <w:szCs w:val="28"/>
        </w:rPr>
        <w:t xml:space="preserve">; </w:t>
      </w:r>
    </w:p>
    <w:p w:rsidR="00E1184D" w:rsidRPr="00D15496" w:rsidRDefault="00E1184D" w:rsidP="00F422A5">
      <w:pPr>
        <w:suppressAutoHyphens/>
        <w:ind w:firstLine="709"/>
        <w:jc w:val="both"/>
        <w:rPr>
          <w:sz w:val="28"/>
          <w:szCs w:val="28"/>
        </w:rPr>
      </w:pPr>
      <w:r w:rsidRPr="00D15496">
        <w:rPr>
          <w:sz w:val="28"/>
          <w:szCs w:val="28"/>
        </w:rPr>
        <w:t xml:space="preserve">- «Порядок проведения государственной итоговой аттестации в </w:t>
      </w:r>
      <w:r>
        <w:rPr>
          <w:sz w:val="28"/>
          <w:szCs w:val="28"/>
        </w:rPr>
        <w:t>БПОУ ВО  «Вологодский колледж технологии и дизайна»</w:t>
      </w:r>
      <w:r w:rsidRPr="00D15496">
        <w:rPr>
          <w:sz w:val="28"/>
          <w:szCs w:val="28"/>
        </w:rPr>
        <w:t xml:space="preserve">;  </w:t>
      </w:r>
    </w:p>
    <w:p w:rsidR="00E1184D" w:rsidRPr="00D15496" w:rsidRDefault="00E1184D" w:rsidP="00F422A5">
      <w:pPr>
        <w:suppressAutoHyphens/>
        <w:ind w:firstLine="709"/>
        <w:jc w:val="both"/>
        <w:rPr>
          <w:sz w:val="28"/>
          <w:szCs w:val="28"/>
        </w:rPr>
      </w:pPr>
      <w:r>
        <w:rPr>
          <w:sz w:val="28"/>
          <w:szCs w:val="28"/>
        </w:rPr>
        <w:t xml:space="preserve">- Программа государственной итоговой аттестации по специальности </w:t>
      </w:r>
      <w:hyperlink r:id="rId20"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Pr>
          <w:sz w:val="28"/>
          <w:szCs w:val="28"/>
        </w:rPr>
        <w:t xml:space="preserve"> в БПОУ ВО  «Вологодский колледж технологии и дизайна»;</w:t>
      </w:r>
    </w:p>
    <w:p w:rsidR="00E1184D" w:rsidRPr="00D15496" w:rsidRDefault="00E1184D" w:rsidP="00F422A5">
      <w:pPr>
        <w:suppressAutoHyphens/>
        <w:ind w:firstLine="709"/>
        <w:jc w:val="both"/>
        <w:rPr>
          <w:sz w:val="28"/>
          <w:szCs w:val="28"/>
        </w:rPr>
      </w:pPr>
      <w:r w:rsidRPr="00D15496">
        <w:rPr>
          <w:sz w:val="28"/>
          <w:szCs w:val="28"/>
        </w:rPr>
        <w:t>- приказ директора о составе ГЭК;</w:t>
      </w:r>
    </w:p>
    <w:p w:rsidR="00E1184D" w:rsidRDefault="00E1184D" w:rsidP="00F422A5">
      <w:pPr>
        <w:suppressAutoHyphens/>
        <w:ind w:firstLine="709"/>
        <w:jc w:val="both"/>
        <w:rPr>
          <w:sz w:val="28"/>
          <w:szCs w:val="28"/>
        </w:rPr>
      </w:pPr>
      <w:r>
        <w:rPr>
          <w:sz w:val="28"/>
          <w:szCs w:val="28"/>
        </w:rPr>
        <w:t xml:space="preserve">- </w:t>
      </w:r>
      <w:r w:rsidRPr="00D15496">
        <w:rPr>
          <w:sz w:val="28"/>
          <w:szCs w:val="28"/>
        </w:rPr>
        <w:t>приказ директора о допуске к государственной итоговой аттестации</w:t>
      </w:r>
      <w:r>
        <w:rPr>
          <w:sz w:val="28"/>
          <w:szCs w:val="28"/>
        </w:rPr>
        <w:t xml:space="preserve"> выпускников по специальности </w:t>
      </w:r>
      <w:hyperlink r:id="rId21"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sidRPr="00D15496">
        <w:rPr>
          <w:sz w:val="28"/>
          <w:szCs w:val="28"/>
        </w:rPr>
        <w:t>;</w:t>
      </w:r>
    </w:p>
    <w:p w:rsidR="00E1184D" w:rsidRPr="00D15496" w:rsidRDefault="00E1184D" w:rsidP="00F422A5">
      <w:pPr>
        <w:suppressAutoHyphens/>
        <w:ind w:firstLine="709"/>
        <w:jc w:val="both"/>
        <w:rPr>
          <w:sz w:val="28"/>
          <w:szCs w:val="28"/>
        </w:rPr>
      </w:pPr>
      <w:r>
        <w:rPr>
          <w:sz w:val="28"/>
          <w:szCs w:val="28"/>
        </w:rPr>
        <w:t xml:space="preserve">- приказ директора о закреплении тем и руководителей дипломных работ выпускников колледжа по специальности </w:t>
      </w:r>
      <w:hyperlink r:id="rId22" w:history="1">
        <w:r w:rsidRPr="009A05BE">
          <w:rPr>
            <w:sz w:val="28"/>
            <w:szCs w:val="28"/>
          </w:rPr>
          <w:t>29.02.04</w:t>
        </w:r>
      </w:hyperlink>
      <w:r w:rsidRPr="009A05BE">
        <w:rPr>
          <w:sz w:val="28"/>
          <w:szCs w:val="28"/>
        </w:rPr>
        <w:t xml:space="preserve"> Конструирование, моделирование и технология швейных изделий</w:t>
      </w:r>
      <w:r>
        <w:rPr>
          <w:sz w:val="28"/>
          <w:szCs w:val="28"/>
        </w:rPr>
        <w:t xml:space="preserve">; </w:t>
      </w:r>
    </w:p>
    <w:p w:rsidR="00E1184D" w:rsidRPr="00D15496" w:rsidRDefault="00E1184D" w:rsidP="00F422A5">
      <w:pPr>
        <w:suppressAutoHyphens/>
        <w:ind w:firstLine="709"/>
        <w:jc w:val="both"/>
        <w:rPr>
          <w:sz w:val="28"/>
          <w:szCs w:val="28"/>
        </w:rPr>
      </w:pPr>
      <w:r w:rsidRPr="00D15496">
        <w:rPr>
          <w:sz w:val="28"/>
          <w:szCs w:val="28"/>
        </w:rPr>
        <w:t xml:space="preserve">- сводная ведомость успеваемости </w:t>
      </w:r>
      <w:r>
        <w:rPr>
          <w:sz w:val="28"/>
          <w:szCs w:val="28"/>
        </w:rPr>
        <w:t>обучающихся за весь период обучения;</w:t>
      </w:r>
    </w:p>
    <w:p w:rsidR="00E1184D" w:rsidRPr="00D15496" w:rsidRDefault="00E1184D" w:rsidP="00F422A5">
      <w:pPr>
        <w:suppressAutoHyphens/>
        <w:ind w:firstLine="709"/>
        <w:jc w:val="both"/>
        <w:rPr>
          <w:sz w:val="28"/>
          <w:szCs w:val="28"/>
        </w:rPr>
      </w:pPr>
      <w:r>
        <w:rPr>
          <w:sz w:val="28"/>
          <w:szCs w:val="28"/>
        </w:rPr>
        <w:t xml:space="preserve">- </w:t>
      </w:r>
      <w:r w:rsidRPr="00D15496">
        <w:rPr>
          <w:sz w:val="28"/>
          <w:szCs w:val="28"/>
        </w:rPr>
        <w:t>зачётные книжки</w:t>
      </w:r>
      <w:r>
        <w:rPr>
          <w:sz w:val="28"/>
          <w:szCs w:val="28"/>
        </w:rPr>
        <w:t xml:space="preserve"> выпускников</w:t>
      </w:r>
      <w:r w:rsidRPr="00D15496">
        <w:rPr>
          <w:sz w:val="28"/>
          <w:szCs w:val="28"/>
        </w:rPr>
        <w:t>.</w:t>
      </w:r>
    </w:p>
    <w:p w:rsidR="005E3944" w:rsidRDefault="005E3944" w:rsidP="00F422A5">
      <w:pPr>
        <w:suppressAutoHyphens/>
        <w:ind w:firstLine="720"/>
        <w:jc w:val="both"/>
        <w:rPr>
          <w:sz w:val="28"/>
          <w:szCs w:val="28"/>
        </w:rPr>
      </w:pPr>
    </w:p>
    <w:p w:rsidR="005E3944" w:rsidRDefault="005E3944" w:rsidP="00F422A5">
      <w:pPr>
        <w:suppressAutoHyphens/>
        <w:ind w:firstLine="720"/>
        <w:jc w:val="both"/>
        <w:rPr>
          <w:sz w:val="28"/>
          <w:szCs w:val="28"/>
        </w:rPr>
      </w:pPr>
    </w:p>
    <w:p w:rsidR="00E1184D" w:rsidRPr="009A0A03" w:rsidRDefault="00E1184D" w:rsidP="00F422A5">
      <w:pPr>
        <w:suppressAutoHyphens/>
        <w:jc w:val="both"/>
        <w:rPr>
          <w:sz w:val="28"/>
          <w:szCs w:val="28"/>
        </w:rPr>
      </w:pPr>
      <w:r>
        <w:rPr>
          <w:b/>
          <w:sz w:val="28"/>
          <w:szCs w:val="28"/>
        </w:rPr>
        <w:lastRenderedPageBreak/>
        <w:t>8.</w:t>
      </w:r>
      <w:r w:rsidRPr="009A0A03">
        <w:rPr>
          <w:b/>
          <w:sz w:val="28"/>
          <w:szCs w:val="28"/>
        </w:rPr>
        <w:t xml:space="preserve"> </w:t>
      </w:r>
      <w:r w:rsidRPr="009A0A03">
        <w:rPr>
          <w:b/>
          <w:sz w:val="28"/>
          <w:szCs w:val="28"/>
          <w:lang w:eastAsia="ko-KR"/>
        </w:rPr>
        <w:t>Организация разработки тематики  дипломных</w:t>
      </w:r>
      <w:r>
        <w:rPr>
          <w:b/>
          <w:sz w:val="28"/>
          <w:szCs w:val="28"/>
          <w:lang w:eastAsia="ko-KR"/>
        </w:rPr>
        <w:t xml:space="preserve"> проектов</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lang w:eastAsia="ko-KR"/>
        </w:rPr>
        <w:t xml:space="preserve">Темы </w:t>
      </w:r>
      <w:r w:rsidRPr="009A05BE">
        <w:rPr>
          <w:rFonts w:ascii="Times New Roman" w:hAnsi="Times New Roman" w:cs="Times New Roman"/>
          <w:sz w:val="28"/>
          <w:szCs w:val="28"/>
          <w:lang w:eastAsia="ko-KR"/>
        </w:rPr>
        <w:t>дипломных проектов</w:t>
      </w:r>
      <w:r w:rsidRPr="0013555A">
        <w:rPr>
          <w:rFonts w:ascii="Times New Roman" w:hAnsi="Times New Roman" w:cs="Times New Roman"/>
          <w:sz w:val="28"/>
          <w:szCs w:val="28"/>
          <w:lang w:eastAsia="ko-KR"/>
        </w:rPr>
        <w:t xml:space="preserve"> должны иметь практико-ориентированный характер и соответствовать содержанию одного или нескольких профессиональных модулей и </w:t>
      </w:r>
      <w:r w:rsidRPr="0013555A">
        <w:rPr>
          <w:rFonts w:ascii="Times New Roman" w:hAnsi="Times New Roman" w:cs="Times New Roman"/>
          <w:sz w:val="28"/>
          <w:szCs w:val="28"/>
        </w:rPr>
        <w:t>отвечать следующим требованиям: актуальность, комплексность, реальность, уровень современности используемых средств. Направленность тематики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её цели и задачи должны, как правило, соответствовать запросам потенциальных работодателей и освоенным выпускником общим и профессиональным компетенциям по специальности </w:t>
      </w:r>
      <w:hyperlink r:id="rId23" w:history="1">
        <w:r w:rsidRPr="009A05BE">
          <w:rPr>
            <w:rFonts w:ascii="Times New Roman" w:hAnsi="Times New Roman" w:cs="Times New Roman"/>
            <w:sz w:val="28"/>
            <w:szCs w:val="28"/>
          </w:rPr>
          <w:t>29.02.04</w:t>
        </w:r>
      </w:hyperlink>
      <w:r w:rsidRPr="009A05BE">
        <w:rPr>
          <w:rFonts w:ascii="Times New Roman" w:hAnsi="Times New Roman" w:cs="Times New Roman"/>
          <w:sz w:val="28"/>
          <w:szCs w:val="28"/>
        </w:rPr>
        <w:t xml:space="preserve"> Конструирование, моделирование и технология швейных изделий</w:t>
      </w:r>
      <w:r w:rsidRPr="0013555A">
        <w:rPr>
          <w:rFonts w:ascii="Times New Roman" w:hAnsi="Times New Roman" w:cs="Times New Roman"/>
          <w:sz w:val="28"/>
          <w:szCs w:val="28"/>
        </w:rPr>
        <w:t>.</w:t>
      </w:r>
    </w:p>
    <w:p w:rsidR="00E1184D" w:rsidRPr="0013555A" w:rsidRDefault="00E1184D" w:rsidP="00F422A5">
      <w:pPr>
        <w:suppressAutoHyphens/>
        <w:ind w:firstLine="709"/>
        <w:jc w:val="both"/>
        <w:rPr>
          <w:sz w:val="28"/>
          <w:szCs w:val="28"/>
        </w:rPr>
      </w:pPr>
      <w:r w:rsidRPr="0013555A">
        <w:rPr>
          <w:sz w:val="28"/>
          <w:szCs w:val="28"/>
        </w:rPr>
        <w:t>Тема и содержание дипломно</w:t>
      </w:r>
      <w:r>
        <w:rPr>
          <w:sz w:val="28"/>
          <w:szCs w:val="28"/>
        </w:rPr>
        <w:t>го проекта</w:t>
      </w:r>
      <w:r w:rsidRPr="0013555A">
        <w:rPr>
          <w:sz w:val="28"/>
          <w:szCs w:val="28"/>
        </w:rPr>
        <w:t xml:space="preserve"> должны обеспечивать возможность оценки компетенций, определённых к экспертизе во время государственной итоговой аттестации.</w:t>
      </w:r>
    </w:p>
    <w:p w:rsidR="00E1184D" w:rsidRPr="0013555A" w:rsidRDefault="00E1184D" w:rsidP="00F422A5">
      <w:pPr>
        <w:suppressAutoHyphens/>
        <w:ind w:firstLine="708"/>
        <w:jc w:val="both"/>
        <w:rPr>
          <w:sz w:val="28"/>
          <w:szCs w:val="28"/>
        </w:rPr>
      </w:pPr>
      <w:r w:rsidRPr="0013555A">
        <w:rPr>
          <w:sz w:val="28"/>
          <w:szCs w:val="28"/>
        </w:rPr>
        <w:t>Студенту предоставляется право выбора темы дипломно</w:t>
      </w:r>
      <w:r>
        <w:rPr>
          <w:sz w:val="28"/>
          <w:szCs w:val="28"/>
        </w:rPr>
        <w:t>го проекта</w:t>
      </w:r>
      <w:r w:rsidRPr="0013555A">
        <w:rPr>
          <w:sz w:val="28"/>
          <w:szCs w:val="28"/>
        </w:rPr>
        <w:t>, в том числе предложение своей тематики с необходимым обоснованием целесообразности её разработки и практического применения.</w:t>
      </w:r>
    </w:p>
    <w:p w:rsidR="00E1184D" w:rsidRPr="0013555A" w:rsidRDefault="00E1184D" w:rsidP="00F422A5">
      <w:pPr>
        <w:suppressAutoHyphens/>
        <w:ind w:firstLine="708"/>
        <w:jc w:val="both"/>
        <w:rPr>
          <w:sz w:val="28"/>
          <w:szCs w:val="28"/>
        </w:rPr>
      </w:pPr>
      <w:r w:rsidRPr="0013555A">
        <w:rPr>
          <w:sz w:val="28"/>
          <w:szCs w:val="28"/>
        </w:rPr>
        <w:t>Примерная тематика и требования к дипломно</w:t>
      </w:r>
      <w:r>
        <w:rPr>
          <w:sz w:val="28"/>
          <w:szCs w:val="28"/>
        </w:rPr>
        <w:t>му проекту</w:t>
      </w:r>
      <w:r w:rsidRPr="0013555A">
        <w:rPr>
          <w:sz w:val="28"/>
          <w:szCs w:val="28"/>
        </w:rPr>
        <w:t xml:space="preserve"> доводятся до студентов в процессе изучения общепрофессиональных дисциплин и профессиональных модулей. Студенты знакомятся с содержанием, методикой выполнения дипломно</w:t>
      </w:r>
      <w:r>
        <w:rPr>
          <w:sz w:val="28"/>
          <w:szCs w:val="28"/>
        </w:rPr>
        <w:t>го проекта</w:t>
      </w:r>
      <w:r w:rsidRPr="0013555A">
        <w:rPr>
          <w:sz w:val="28"/>
          <w:szCs w:val="28"/>
        </w:rPr>
        <w:t xml:space="preserve"> и критериями её оценки, требованиями, предъявляемыми на её защите  за шесть месяцев до начала государственной итоговой аттестации. </w:t>
      </w:r>
    </w:p>
    <w:p w:rsidR="00E1184D" w:rsidRPr="0013555A" w:rsidRDefault="00E1184D" w:rsidP="00F422A5">
      <w:pPr>
        <w:pStyle w:val="af0"/>
        <w:suppressAutoHyphens/>
        <w:ind w:firstLine="708"/>
        <w:jc w:val="both"/>
        <w:rPr>
          <w:rFonts w:ascii="Times New Roman" w:hAnsi="Times New Roman" w:cs="Times New Roman"/>
          <w:sz w:val="28"/>
          <w:szCs w:val="28"/>
        </w:rPr>
      </w:pPr>
      <w:r w:rsidRPr="0013555A">
        <w:rPr>
          <w:rFonts w:ascii="Times New Roman" w:hAnsi="Times New Roman" w:cs="Times New Roman"/>
          <w:sz w:val="28"/>
          <w:szCs w:val="28"/>
        </w:rPr>
        <w:t>Закрепление за студентами тем и руководителей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проводится приказом директора колледжа   не менее чем за месяц до начала преддипломной практики.</w:t>
      </w:r>
    </w:p>
    <w:p w:rsidR="00E1184D" w:rsidRPr="0013555A" w:rsidRDefault="00E1184D" w:rsidP="00F422A5">
      <w:pPr>
        <w:pStyle w:val="12"/>
        <w:tabs>
          <w:tab w:val="left" w:pos="1638"/>
        </w:tabs>
        <w:suppressAutoHyphens/>
        <w:autoSpaceDE w:val="0"/>
        <w:autoSpaceDN w:val="0"/>
        <w:spacing w:after="0" w:line="240" w:lineRule="auto"/>
        <w:ind w:left="0" w:right="-2" w:firstLine="720"/>
        <w:contextualSpacing w:val="0"/>
        <w:jc w:val="both"/>
        <w:rPr>
          <w:rFonts w:ascii="Times New Roman" w:hAnsi="Times New Roman"/>
          <w:sz w:val="28"/>
          <w:szCs w:val="28"/>
        </w:rPr>
      </w:pPr>
      <w:r w:rsidRPr="0013555A">
        <w:rPr>
          <w:rFonts w:ascii="Times New Roman" w:hAnsi="Times New Roman"/>
          <w:sz w:val="28"/>
          <w:szCs w:val="28"/>
        </w:rPr>
        <w:t>По утвержденным темам руководители дипломно</w:t>
      </w:r>
      <w:r>
        <w:rPr>
          <w:rFonts w:ascii="Times New Roman" w:hAnsi="Times New Roman"/>
          <w:sz w:val="28"/>
          <w:szCs w:val="28"/>
        </w:rPr>
        <w:t>го проекта</w:t>
      </w:r>
      <w:r w:rsidRPr="0013555A">
        <w:rPr>
          <w:rFonts w:ascii="Times New Roman" w:hAnsi="Times New Roman"/>
          <w:sz w:val="28"/>
          <w:szCs w:val="28"/>
        </w:rPr>
        <w:t xml:space="preserve"> разрабатывают индивидуальные задания для каждого</w:t>
      </w:r>
      <w:r w:rsidRPr="0013555A">
        <w:rPr>
          <w:rFonts w:ascii="Times New Roman" w:hAnsi="Times New Roman"/>
          <w:spacing w:val="-1"/>
          <w:sz w:val="28"/>
          <w:szCs w:val="28"/>
        </w:rPr>
        <w:t xml:space="preserve"> </w:t>
      </w:r>
      <w:r w:rsidRPr="0013555A">
        <w:rPr>
          <w:rFonts w:ascii="Times New Roman" w:hAnsi="Times New Roman"/>
          <w:sz w:val="28"/>
          <w:szCs w:val="28"/>
        </w:rPr>
        <w:t>студента.</w:t>
      </w:r>
    </w:p>
    <w:p w:rsidR="00E1184D" w:rsidRDefault="00E1184D" w:rsidP="00F422A5">
      <w:pPr>
        <w:pStyle w:val="12"/>
        <w:suppressAutoHyphens/>
        <w:autoSpaceDE w:val="0"/>
        <w:autoSpaceDN w:val="0"/>
        <w:spacing w:after="0" w:line="240" w:lineRule="auto"/>
        <w:ind w:left="0" w:right="-2" w:firstLine="709"/>
        <w:contextualSpacing w:val="0"/>
        <w:jc w:val="both"/>
        <w:rPr>
          <w:rFonts w:ascii="Times New Roman" w:hAnsi="Times New Roman"/>
          <w:sz w:val="28"/>
          <w:szCs w:val="28"/>
        </w:rPr>
      </w:pPr>
      <w:r w:rsidRPr="0013555A">
        <w:rPr>
          <w:rFonts w:ascii="Times New Roman" w:hAnsi="Times New Roman"/>
          <w:sz w:val="28"/>
          <w:szCs w:val="28"/>
        </w:rPr>
        <w:t>Задания рассматриваются на заседании предметно – методического объединения и выдаются студентам не позднее, чем за две недели до начала преддипломной</w:t>
      </w:r>
      <w:r w:rsidRPr="0013555A">
        <w:rPr>
          <w:rFonts w:ascii="Times New Roman" w:hAnsi="Times New Roman"/>
          <w:spacing w:val="-3"/>
          <w:sz w:val="28"/>
          <w:szCs w:val="28"/>
        </w:rPr>
        <w:t xml:space="preserve"> </w:t>
      </w:r>
      <w:r w:rsidRPr="0013555A">
        <w:rPr>
          <w:rFonts w:ascii="Times New Roman" w:hAnsi="Times New Roman"/>
          <w:sz w:val="28"/>
          <w:szCs w:val="28"/>
        </w:rPr>
        <w:t>практики.</w:t>
      </w:r>
    </w:p>
    <w:p w:rsidR="00F422A5" w:rsidRDefault="00F422A5" w:rsidP="00F422A5">
      <w:pPr>
        <w:tabs>
          <w:tab w:val="left" w:pos="0"/>
        </w:tabs>
        <w:suppressAutoHyphens/>
        <w:ind w:firstLine="709"/>
        <w:jc w:val="both"/>
        <w:outlineLvl w:val="0"/>
        <w:rPr>
          <w:b/>
          <w:sz w:val="28"/>
          <w:szCs w:val="28"/>
        </w:rPr>
      </w:pPr>
    </w:p>
    <w:p w:rsidR="00E1184D" w:rsidRPr="0013555A" w:rsidRDefault="00E1184D" w:rsidP="005E3944">
      <w:pPr>
        <w:tabs>
          <w:tab w:val="left" w:pos="0"/>
        </w:tabs>
        <w:suppressAutoHyphens/>
        <w:jc w:val="both"/>
        <w:outlineLvl w:val="0"/>
        <w:rPr>
          <w:b/>
          <w:sz w:val="28"/>
          <w:szCs w:val="28"/>
        </w:rPr>
      </w:pPr>
      <w:r>
        <w:rPr>
          <w:b/>
          <w:sz w:val="28"/>
          <w:szCs w:val="28"/>
        </w:rPr>
        <w:t>9.</w:t>
      </w:r>
      <w:r w:rsidRPr="0013555A">
        <w:rPr>
          <w:b/>
          <w:sz w:val="28"/>
          <w:szCs w:val="28"/>
        </w:rPr>
        <w:t xml:space="preserve"> Руководство дипломн</w:t>
      </w:r>
      <w:r>
        <w:rPr>
          <w:b/>
          <w:sz w:val="28"/>
          <w:szCs w:val="28"/>
        </w:rPr>
        <w:t>ым</w:t>
      </w:r>
      <w:r w:rsidRPr="0013555A">
        <w:rPr>
          <w:b/>
          <w:sz w:val="28"/>
          <w:szCs w:val="28"/>
        </w:rPr>
        <w:t xml:space="preserve"> </w:t>
      </w:r>
      <w:r>
        <w:rPr>
          <w:b/>
          <w:sz w:val="28"/>
          <w:szCs w:val="28"/>
        </w:rPr>
        <w:t>проектом</w:t>
      </w:r>
      <w:r w:rsidRPr="0013555A">
        <w:rPr>
          <w:b/>
          <w:sz w:val="28"/>
          <w:szCs w:val="28"/>
        </w:rPr>
        <w:t>. Рецензиро</w:t>
      </w:r>
      <w:r>
        <w:rPr>
          <w:b/>
          <w:sz w:val="28"/>
          <w:szCs w:val="28"/>
        </w:rPr>
        <w:t>вание и  защита дипломных проектов</w:t>
      </w:r>
    </w:p>
    <w:p w:rsidR="00E1184D" w:rsidRPr="0013555A" w:rsidRDefault="00E1184D" w:rsidP="00F422A5">
      <w:pPr>
        <w:shd w:val="clear" w:color="auto" w:fill="FFFFFF"/>
        <w:tabs>
          <w:tab w:val="num" w:pos="0"/>
          <w:tab w:val="left" w:pos="540"/>
        </w:tabs>
        <w:suppressAutoHyphens/>
        <w:autoSpaceDE w:val="0"/>
        <w:autoSpaceDN w:val="0"/>
        <w:adjustRightInd w:val="0"/>
        <w:ind w:firstLine="709"/>
        <w:jc w:val="both"/>
        <w:rPr>
          <w:color w:val="000000"/>
          <w:sz w:val="28"/>
          <w:szCs w:val="28"/>
        </w:rPr>
      </w:pPr>
      <w:r w:rsidRPr="0013555A">
        <w:rPr>
          <w:color w:val="000000"/>
          <w:sz w:val="28"/>
          <w:szCs w:val="28"/>
        </w:rPr>
        <w:t xml:space="preserve">Для подготовки </w:t>
      </w:r>
      <w:r w:rsidRPr="0013555A">
        <w:rPr>
          <w:sz w:val="28"/>
          <w:szCs w:val="28"/>
        </w:rPr>
        <w:t>дипломно</w:t>
      </w:r>
      <w:r>
        <w:rPr>
          <w:sz w:val="28"/>
          <w:szCs w:val="28"/>
        </w:rPr>
        <w:t>го проекта</w:t>
      </w:r>
      <w:r w:rsidRPr="0013555A">
        <w:rPr>
          <w:color w:val="000000"/>
          <w:sz w:val="28"/>
          <w:szCs w:val="28"/>
        </w:rPr>
        <w:t xml:space="preserve"> приказом директора колледжа каждому студенту назначаются руководитель и консультанты (при необходимости).</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Теоретическая часть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выполняется обучающимся самостоятельно. Руководитель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осуществляет консультирование.</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Исследовательская (практическая) часть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выполняется студентами на предприятии - базе практики.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Основными функциями руководителя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являются: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руководство разработкой индивидуального плана подготовки и выполнения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разработка индивидуальных заданий;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lastRenderedPageBreak/>
        <w:t>- консультирование по вопросам содержания и последовательности выполнения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(назначение и задачи, структура и объем работы, принципы разработки и оформления, примерное распределение времени на выполнение отдельных частей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оказание помощи студенту в подборе необходимой литературы;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контроль процесса выполнения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подготовка письменного отзыва на дипломн</w:t>
      </w:r>
      <w:r>
        <w:rPr>
          <w:rFonts w:ascii="Times New Roman" w:hAnsi="Times New Roman" w:cs="Times New Roman"/>
          <w:sz w:val="28"/>
          <w:szCs w:val="28"/>
        </w:rPr>
        <w:t>ый проект</w:t>
      </w:r>
      <w:r w:rsidRPr="0013555A">
        <w:rPr>
          <w:rFonts w:ascii="Times New Roman" w:hAnsi="Times New Roman" w:cs="Times New Roman"/>
          <w:sz w:val="28"/>
          <w:szCs w:val="28"/>
        </w:rPr>
        <w:t xml:space="preserve">.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Основными функциями консультанта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являются: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руководство разработкой индивидуального плана подготовки и выполнения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в части содержания консультируемого вопроса;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оказание помощи студенту в подборе необходимой литературы в части содержания консультируемого вопроса;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контроль процесса выполнения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в части содержания консультируемого вопроса.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Консультации для выпускников  проводятся регулярно в соответствии с индивидуальным планом по подготовке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Оформление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осуществляется в соответствии с «Методическими рекомендациями по выполнению, оформлению и защите выпускной квалификационной работы» </w:t>
      </w:r>
      <w:r>
        <w:rPr>
          <w:rFonts w:ascii="Times New Roman" w:hAnsi="Times New Roman" w:cs="Times New Roman"/>
          <w:sz w:val="28"/>
          <w:szCs w:val="28"/>
        </w:rPr>
        <w:t>БПОУ ВО  «Вологодский колледж технологии и дизайна»</w:t>
      </w:r>
      <w:r w:rsidRPr="000A3B3C">
        <w:rPr>
          <w:rFonts w:ascii="Times New Roman" w:hAnsi="Times New Roman" w:cs="Times New Roman"/>
          <w:sz w:val="28"/>
          <w:szCs w:val="28"/>
        </w:rPr>
        <w:t xml:space="preserve"> </w:t>
      </w:r>
      <w:r w:rsidRPr="0013555A">
        <w:rPr>
          <w:rFonts w:ascii="Times New Roman" w:hAnsi="Times New Roman" w:cs="Times New Roman"/>
          <w:sz w:val="28"/>
          <w:szCs w:val="28"/>
        </w:rPr>
        <w:t>.</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Руководитель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подписывает выполненную студентом работу и с письменным отзывом передает на рецензирование. Дипломные </w:t>
      </w:r>
      <w:r>
        <w:rPr>
          <w:rFonts w:ascii="Times New Roman" w:hAnsi="Times New Roman" w:cs="Times New Roman"/>
          <w:sz w:val="28"/>
          <w:szCs w:val="28"/>
        </w:rPr>
        <w:t>проекты</w:t>
      </w:r>
      <w:r w:rsidRPr="0013555A">
        <w:rPr>
          <w:rFonts w:ascii="Times New Roman" w:hAnsi="Times New Roman" w:cs="Times New Roman"/>
          <w:sz w:val="28"/>
          <w:szCs w:val="28"/>
        </w:rPr>
        <w:t xml:space="preserve"> подлежат обязательному рецензированию. Рецензирование могут проводить специалисты предприятий сферы парикмахерского искусства, потенциальные работодатели,  ведущие преподаватели специальных дисциплин колледжа или других профессиональных образовательных организаций  соответствующего профиля не позднее пяти дней защиты дипломной работы. Выпускник сдаёт дипломную работу с отзывом руководителя и рецензией заместителю директора колледжа по организации образовательного процесса не позднее двух дней для допуска к защите дипломной работы. Рецензия должна содержать: заключение о соответствии содержания дипломной работы заявленной теме; оценку качества выполнения каждого раздела; оценку степени разработки обозначенных задач (проблем), теоретической и практической значимости работы и  общую оценку дипломной работы.</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Содержание рецензии доводится до сведения выпускника не позднее, чем за три дня до защиты выпускной квалификационной работы. Внесение изменений в выпускную квалификационную работу после получения рецензии не допускается.</w:t>
      </w:r>
    </w:p>
    <w:p w:rsidR="00E1184D" w:rsidRPr="0013555A" w:rsidRDefault="00E1184D" w:rsidP="00F422A5">
      <w:pPr>
        <w:pStyle w:val="af0"/>
        <w:suppressAutoHyphens/>
        <w:ind w:firstLine="708"/>
        <w:jc w:val="both"/>
        <w:rPr>
          <w:rFonts w:ascii="Times New Roman" w:hAnsi="Times New Roman" w:cs="Times New Roman"/>
          <w:sz w:val="28"/>
          <w:szCs w:val="28"/>
        </w:rPr>
      </w:pPr>
      <w:r w:rsidRPr="0013555A">
        <w:rPr>
          <w:rFonts w:ascii="Times New Roman" w:hAnsi="Times New Roman" w:cs="Times New Roman"/>
          <w:sz w:val="28"/>
          <w:szCs w:val="28"/>
        </w:rPr>
        <w:t>В целях обеспечения выполнения основных требований, установленных государственными стандартами к оформлению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и требований, установленных нормативными документами колледжа (Методические рекомендации по выполнению дипломной) по </w:t>
      </w:r>
      <w:r w:rsidRPr="0013555A">
        <w:rPr>
          <w:rFonts w:ascii="Times New Roman" w:hAnsi="Times New Roman" w:cs="Times New Roman"/>
          <w:sz w:val="28"/>
          <w:szCs w:val="28"/>
        </w:rPr>
        <w:lastRenderedPageBreak/>
        <w:t>приказу директора колледжа проводится нормоконтроль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 xml:space="preserve">. </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Для осуществления нормоконтроля студент предоставляет:</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дипломн</w:t>
      </w:r>
      <w:r>
        <w:rPr>
          <w:rFonts w:ascii="Times New Roman" w:hAnsi="Times New Roman" w:cs="Times New Roman"/>
          <w:sz w:val="28"/>
          <w:szCs w:val="28"/>
        </w:rPr>
        <w:t>ый  проект</w:t>
      </w:r>
      <w:r w:rsidRPr="0013555A">
        <w:rPr>
          <w:rFonts w:ascii="Times New Roman" w:hAnsi="Times New Roman" w:cs="Times New Roman"/>
          <w:sz w:val="28"/>
          <w:szCs w:val="28"/>
        </w:rPr>
        <w:t xml:space="preserve"> на бумажном носителе;</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 Бланк нормоконтроля»;</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отзыв руководителя;</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 рецензию на дипломн</w:t>
      </w:r>
      <w:r>
        <w:rPr>
          <w:rFonts w:ascii="Times New Roman" w:hAnsi="Times New Roman" w:cs="Times New Roman"/>
          <w:sz w:val="28"/>
          <w:szCs w:val="28"/>
        </w:rPr>
        <w:t>ый проект</w:t>
      </w:r>
      <w:r w:rsidRPr="0013555A">
        <w:rPr>
          <w:rFonts w:ascii="Times New Roman" w:hAnsi="Times New Roman" w:cs="Times New Roman"/>
          <w:sz w:val="28"/>
          <w:szCs w:val="28"/>
        </w:rPr>
        <w:t>.</w:t>
      </w:r>
    </w:p>
    <w:p w:rsidR="00E1184D" w:rsidRPr="0013555A" w:rsidRDefault="00E1184D" w:rsidP="00F422A5">
      <w:pPr>
        <w:pStyle w:val="af0"/>
        <w:suppressAutoHyphens/>
        <w:ind w:firstLine="709"/>
        <w:jc w:val="both"/>
        <w:rPr>
          <w:rFonts w:ascii="Times New Roman" w:hAnsi="Times New Roman" w:cs="Times New Roman"/>
          <w:sz w:val="28"/>
          <w:szCs w:val="28"/>
        </w:rPr>
      </w:pPr>
      <w:r w:rsidRPr="0013555A">
        <w:rPr>
          <w:rFonts w:ascii="Times New Roman" w:hAnsi="Times New Roman" w:cs="Times New Roman"/>
          <w:sz w:val="28"/>
          <w:szCs w:val="28"/>
        </w:rPr>
        <w:t>Для обеспечения оптимальных условий для успешной защиты дипломной работы проводится её предварительная защита по расписанию, установленному на выпускающем отделении колледжа. После предварительной защиты, ознакомления с отзывом руководителя и рецензией на дипломную работу принимается решение о допуске  выпускника к защите дипломно</w:t>
      </w:r>
      <w:r>
        <w:rPr>
          <w:rFonts w:ascii="Times New Roman" w:hAnsi="Times New Roman" w:cs="Times New Roman"/>
          <w:sz w:val="28"/>
          <w:szCs w:val="28"/>
        </w:rPr>
        <w:t>го проекта</w:t>
      </w:r>
      <w:r w:rsidRPr="0013555A">
        <w:rPr>
          <w:rFonts w:ascii="Times New Roman" w:hAnsi="Times New Roman" w:cs="Times New Roman"/>
          <w:sz w:val="28"/>
          <w:szCs w:val="28"/>
        </w:rPr>
        <w:t>.</w:t>
      </w:r>
    </w:p>
    <w:p w:rsidR="00E1184D" w:rsidRPr="0013555A" w:rsidRDefault="00E1184D" w:rsidP="00F422A5">
      <w:pPr>
        <w:suppressAutoHyphens/>
        <w:ind w:firstLine="709"/>
        <w:jc w:val="both"/>
        <w:rPr>
          <w:sz w:val="28"/>
          <w:szCs w:val="28"/>
        </w:rPr>
      </w:pPr>
      <w:r w:rsidRPr="0013555A">
        <w:rPr>
          <w:sz w:val="28"/>
          <w:szCs w:val="28"/>
        </w:rPr>
        <w:t>Дипломн</w:t>
      </w:r>
      <w:r>
        <w:rPr>
          <w:sz w:val="28"/>
          <w:szCs w:val="28"/>
        </w:rPr>
        <w:t>ый</w:t>
      </w:r>
      <w:r w:rsidRPr="0013555A">
        <w:rPr>
          <w:sz w:val="28"/>
          <w:szCs w:val="28"/>
        </w:rPr>
        <w:t xml:space="preserve"> </w:t>
      </w:r>
      <w:r>
        <w:rPr>
          <w:sz w:val="28"/>
          <w:szCs w:val="28"/>
        </w:rPr>
        <w:t xml:space="preserve">проект </w:t>
      </w:r>
      <w:r w:rsidRPr="0013555A">
        <w:rPr>
          <w:sz w:val="28"/>
          <w:szCs w:val="28"/>
        </w:rPr>
        <w:t xml:space="preserve">передаётся на подпись заместителю директора по организации и развитию образовательного процесса. </w:t>
      </w:r>
    </w:p>
    <w:p w:rsidR="00E1184D" w:rsidRPr="0013555A" w:rsidRDefault="00E1184D" w:rsidP="00F422A5">
      <w:pPr>
        <w:suppressAutoHyphens/>
        <w:ind w:firstLine="709"/>
        <w:jc w:val="both"/>
        <w:rPr>
          <w:b/>
          <w:sz w:val="28"/>
          <w:szCs w:val="28"/>
        </w:rPr>
      </w:pPr>
    </w:p>
    <w:p w:rsidR="00E1184D" w:rsidRPr="0013555A" w:rsidRDefault="00E1184D" w:rsidP="005E3944">
      <w:pPr>
        <w:suppressAutoHyphens/>
        <w:jc w:val="both"/>
        <w:rPr>
          <w:b/>
          <w:sz w:val="28"/>
          <w:szCs w:val="28"/>
        </w:rPr>
      </w:pPr>
      <w:r>
        <w:rPr>
          <w:b/>
          <w:sz w:val="28"/>
          <w:szCs w:val="28"/>
        </w:rPr>
        <w:t xml:space="preserve">10. </w:t>
      </w:r>
      <w:r w:rsidRPr="0013555A">
        <w:rPr>
          <w:b/>
          <w:sz w:val="28"/>
          <w:szCs w:val="28"/>
        </w:rPr>
        <w:t>Допуск к госу</w:t>
      </w:r>
      <w:r>
        <w:rPr>
          <w:b/>
          <w:sz w:val="28"/>
          <w:szCs w:val="28"/>
        </w:rPr>
        <w:t>дарственной итоговой аттестации</w:t>
      </w:r>
    </w:p>
    <w:p w:rsidR="00E1184D" w:rsidRPr="0013555A" w:rsidRDefault="00E1184D" w:rsidP="00F422A5">
      <w:pPr>
        <w:suppressAutoHyphens/>
        <w:ind w:firstLine="709"/>
        <w:jc w:val="both"/>
        <w:rPr>
          <w:sz w:val="28"/>
          <w:szCs w:val="28"/>
          <w:lang w:eastAsia="ko-KR"/>
        </w:rPr>
      </w:pPr>
      <w:r w:rsidRPr="0013555A">
        <w:rPr>
          <w:sz w:val="28"/>
          <w:szCs w:val="28"/>
        </w:rPr>
        <w:t xml:space="preserve">При условии успешного освоения основной профессиональной программы по специальности </w:t>
      </w:r>
      <w:r w:rsidRPr="0013555A">
        <w:rPr>
          <w:sz w:val="28"/>
          <w:szCs w:val="28"/>
          <w:lang w:eastAsia="ko-KR"/>
        </w:rPr>
        <w:t>и соблюдения всех требований, установленных настоящей программой выпускник допускается к государственной итоговой аттестации в форме защиты дипломной работы и государственного экзамена на основании решения педагогического совета и  приказа директора колледжа.</w:t>
      </w:r>
    </w:p>
    <w:p w:rsidR="00E1184D" w:rsidRDefault="00E1184D" w:rsidP="00F422A5">
      <w:pPr>
        <w:pStyle w:val="af0"/>
        <w:suppressAutoHyphens/>
        <w:ind w:firstLine="709"/>
        <w:jc w:val="both"/>
        <w:rPr>
          <w:rFonts w:ascii="Times New Roman" w:hAnsi="Times New Roman" w:cs="Times New Roman"/>
          <w:sz w:val="28"/>
          <w:szCs w:val="28"/>
        </w:rPr>
      </w:pPr>
    </w:p>
    <w:p w:rsidR="00F422A5" w:rsidRPr="005E3944" w:rsidRDefault="005E3944" w:rsidP="005E3944">
      <w:pPr>
        <w:pStyle w:val="a8"/>
        <w:suppressAutoHyphens/>
        <w:spacing w:after="0" w:line="240" w:lineRule="auto"/>
        <w:ind w:left="0"/>
        <w:contextualSpacing w:val="0"/>
        <w:jc w:val="both"/>
        <w:outlineLvl w:val="0"/>
        <w:rPr>
          <w:rFonts w:ascii="Times New Roman" w:hAnsi="Times New Roman"/>
          <w:b/>
          <w:sz w:val="28"/>
          <w:szCs w:val="28"/>
        </w:rPr>
      </w:pPr>
      <w:r>
        <w:rPr>
          <w:rFonts w:ascii="Times New Roman" w:hAnsi="Times New Roman"/>
          <w:b/>
          <w:sz w:val="28"/>
          <w:szCs w:val="28"/>
        </w:rPr>
        <w:t>11.</w:t>
      </w:r>
      <w:r w:rsidR="00E1184D">
        <w:rPr>
          <w:rFonts w:ascii="Times New Roman" w:hAnsi="Times New Roman"/>
          <w:b/>
          <w:sz w:val="28"/>
          <w:szCs w:val="28"/>
        </w:rPr>
        <w:t>Критерии о</w:t>
      </w:r>
      <w:r w:rsidR="00E1184D" w:rsidRPr="00D0403D">
        <w:rPr>
          <w:rFonts w:ascii="Times New Roman" w:hAnsi="Times New Roman"/>
          <w:b/>
          <w:sz w:val="28"/>
          <w:szCs w:val="28"/>
        </w:rPr>
        <w:t>ценк</w:t>
      </w:r>
      <w:r w:rsidR="00E1184D">
        <w:rPr>
          <w:rFonts w:ascii="Times New Roman" w:hAnsi="Times New Roman"/>
          <w:b/>
          <w:sz w:val="28"/>
          <w:szCs w:val="28"/>
        </w:rPr>
        <w:t>и</w:t>
      </w:r>
      <w:r w:rsidR="00E1184D" w:rsidRPr="00D0403D">
        <w:rPr>
          <w:rFonts w:ascii="Times New Roman" w:hAnsi="Times New Roman"/>
          <w:b/>
          <w:sz w:val="28"/>
          <w:szCs w:val="28"/>
        </w:rPr>
        <w:t xml:space="preserve"> результатов государственной итоговой аттестации</w:t>
      </w:r>
    </w:p>
    <w:p w:rsidR="00E1184D" w:rsidRPr="00D0403D" w:rsidRDefault="00E1184D" w:rsidP="00F422A5">
      <w:pPr>
        <w:suppressAutoHyphens/>
        <w:ind w:firstLine="709"/>
        <w:jc w:val="both"/>
        <w:rPr>
          <w:sz w:val="28"/>
          <w:szCs w:val="28"/>
        </w:rPr>
      </w:pPr>
      <w:r w:rsidRPr="00D0403D">
        <w:rPr>
          <w:sz w:val="28"/>
          <w:szCs w:val="28"/>
        </w:rPr>
        <w:t xml:space="preserve">В основе оценки </w:t>
      </w:r>
      <w:r w:rsidRPr="0013555A">
        <w:rPr>
          <w:sz w:val="28"/>
          <w:szCs w:val="28"/>
        </w:rPr>
        <w:t>дипломно</w:t>
      </w:r>
      <w:r>
        <w:rPr>
          <w:sz w:val="28"/>
          <w:szCs w:val="28"/>
        </w:rPr>
        <w:t>го проекта</w:t>
      </w:r>
      <w:r w:rsidRPr="00D0403D">
        <w:rPr>
          <w:sz w:val="28"/>
          <w:szCs w:val="28"/>
        </w:rPr>
        <w:t xml:space="preserve"> лежит пятибалльная система.</w:t>
      </w:r>
    </w:p>
    <w:p w:rsidR="00E1184D" w:rsidRPr="00D0403D" w:rsidRDefault="00E1184D" w:rsidP="00F422A5">
      <w:pPr>
        <w:suppressAutoHyphens/>
        <w:ind w:firstLine="709"/>
        <w:jc w:val="both"/>
        <w:rPr>
          <w:sz w:val="28"/>
          <w:szCs w:val="28"/>
        </w:rPr>
      </w:pPr>
      <w:r w:rsidRPr="00D0403D">
        <w:rPr>
          <w:sz w:val="28"/>
          <w:szCs w:val="28"/>
        </w:rPr>
        <w:t xml:space="preserve">При определении окончательной оценки по защите </w:t>
      </w:r>
      <w:r w:rsidRPr="0013555A">
        <w:rPr>
          <w:sz w:val="28"/>
          <w:szCs w:val="28"/>
        </w:rPr>
        <w:t>дипломно</w:t>
      </w:r>
      <w:r>
        <w:rPr>
          <w:sz w:val="28"/>
          <w:szCs w:val="28"/>
        </w:rPr>
        <w:t>го проекта</w:t>
      </w:r>
      <w:r w:rsidRPr="00D0403D">
        <w:rPr>
          <w:sz w:val="28"/>
          <w:szCs w:val="28"/>
        </w:rPr>
        <w:t xml:space="preserve"> учитываются:</w:t>
      </w:r>
    </w:p>
    <w:p w:rsidR="00E1184D" w:rsidRPr="00D0403D" w:rsidRDefault="00E1184D" w:rsidP="005E3944">
      <w:pPr>
        <w:numPr>
          <w:ilvl w:val="0"/>
          <w:numId w:val="34"/>
        </w:numPr>
        <w:suppressAutoHyphens/>
        <w:jc w:val="both"/>
        <w:rPr>
          <w:sz w:val="28"/>
          <w:szCs w:val="28"/>
        </w:rPr>
      </w:pPr>
      <w:r w:rsidRPr="00D0403D">
        <w:rPr>
          <w:sz w:val="28"/>
          <w:szCs w:val="28"/>
        </w:rPr>
        <w:t xml:space="preserve">доклад  с презентацией выпускника по каждому разделу </w:t>
      </w:r>
      <w:r w:rsidRPr="0013555A">
        <w:rPr>
          <w:sz w:val="28"/>
          <w:szCs w:val="28"/>
        </w:rPr>
        <w:t>дипломно</w:t>
      </w:r>
      <w:r>
        <w:rPr>
          <w:sz w:val="28"/>
          <w:szCs w:val="28"/>
        </w:rPr>
        <w:t>го проекта</w:t>
      </w:r>
      <w:r w:rsidRPr="00D0403D">
        <w:rPr>
          <w:sz w:val="28"/>
          <w:szCs w:val="28"/>
        </w:rPr>
        <w:t>;</w:t>
      </w:r>
    </w:p>
    <w:p w:rsidR="00E1184D" w:rsidRPr="00D0403D" w:rsidRDefault="00E1184D" w:rsidP="005E3944">
      <w:pPr>
        <w:numPr>
          <w:ilvl w:val="0"/>
          <w:numId w:val="34"/>
        </w:numPr>
        <w:suppressAutoHyphens/>
        <w:jc w:val="both"/>
        <w:rPr>
          <w:sz w:val="28"/>
          <w:szCs w:val="28"/>
        </w:rPr>
      </w:pPr>
      <w:r w:rsidRPr="00D0403D">
        <w:rPr>
          <w:sz w:val="28"/>
          <w:szCs w:val="28"/>
        </w:rPr>
        <w:t>ответы на вопросы;</w:t>
      </w:r>
    </w:p>
    <w:p w:rsidR="00E1184D" w:rsidRDefault="00E1184D" w:rsidP="005E3944">
      <w:pPr>
        <w:numPr>
          <w:ilvl w:val="0"/>
          <w:numId w:val="34"/>
        </w:numPr>
        <w:suppressAutoHyphens/>
        <w:jc w:val="both"/>
        <w:rPr>
          <w:sz w:val="28"/>
          <w:szCs w:val="28"/>
        </w:rPr>
      </w:pPr>
      <w:r w:rsidRPr="00D0403D">
        <w:rPr>
          <w:sz w:val="28"/>
          <w:szCs w:val="28"/>
        </w:rPr>
        <w:t>оценка рецензента;</w:t>
      </w:r>
    </w:p>
    <w:p w:rsidR="00E1184D" w:rsidRDefault="00E1184D" w:rsidP="005E3944">
      <w:pPr>
        <w:numPr>
          <w:ilvl w:val="0"/>
          <w:numId w:val="34"/>
        </w:numPr>
        <w:suppressAutoHyphens/>
        <w:jc w:val="both"/>
        <w:rPr>
          <w:sz w:val="28"/>
          <w:szCs w:val="28"/>
        </w:rPr>
      </w:pPr>
      <w:r>
        <w:rPr>
          <w:sz w:val="28"/>
          <w:szCs w:val="28"/>
        </w:rPr>
        <w:t>соответствие содержания работы заданной теме;</w:t>
      </w:r>
    </w:p>
    <w:p w:rsidR="00E1184D" w:rsidRDefault="00E1184D" w:rsidP="005E3944">
      <w:pPr>
        <w:numPr>
          <w:ilvl w:val="0"/>
          <w:numId w:val="34"/>
        </w:numPr>
        <w:suppressAutoHyphens/>
        <w:jc w:val="both"/>
        <w:rPr>
          <w:sz w:val="28"/>
          <w:szCs w:val="28"/>
        </w:rPr>
      </w:pPr>
      <w:r>
        <w:rPr>
          <w:sz w:val="28"/>
          <w:szCs w:val="28"/>
        </w:rPr>
        <w:t>соответствие оформления работы требованиям колледжа;</w:t>
      </w:r>
    </w:p>
    <w:p w:rsidR="00E1184D" w:rsidRPr="00D0403D" w:rsidRDefault="00E1184D" w:rsidP="005E3944">
      <w:pPr>
        <w:numPr>
          <w:ilvl w:val="0"/>
          <w:numId w:val="34"/>
        </w:numPr>
        <w:suppressAutoHyphens/>
        <w:jc w:val="both"/>
        <w:rPr>
          <w:sz w:val="28"/>
          <w:szCs w:val="28"/>
        </w:rPr>
      </w:pPr>
      <w:r>
        <w:rPr>
          <w:sz w:val="28"/>
          <w:szCs w:val="28"/>
        </w:rPr>
        <w:t>оценка уровня профессиональной подготовки выпускника;</w:t>
      </w:r>
    </w:p>
    <w:p w:rsidR="00E1184D" w:rsidRPr="00211D1A" w:rsidRDefault="00E1184D" w:rsidP="005E3944">
      <w:pPr>
        <w:numPr>
          <w:ilvl w:val="0"/>
          <w:numId w:val="34"/>
        </w:numPr>
        <w:suppressAutoHyphens/>
        <w:jc w:val="both"/>
        <w:rPr>
          <w:sz w:val="28"/>
          <w:szCs w:val="28"/>
        </w:rPr>
      </w:pPr>
      <w:r w:rsidRPr="00D0403D">
        <w:rPr>
          <w:sz w:val="28"/>
          <w:szCs w:val="28"/>
        </w:rPr>
        <w:t>отзыв руководителя</w:t>
      </w:r>
      <w:r>
        <w:rPr>
          <w:sz w:val="28"/>
          <w:szCs w:val="28"/>
        </w:rPr>
        <w:t>.</w:t>
      </w:r>
    </w:p>
    <w:p w:rsidR="00E1184D" w:rsidRPr="00D0403D" w:rsidRDefault="00E1184D" w:rsidP="00F422A5">
      <w:pPr>
        <w:suppressAutoHyphens/>
        <w:ind w:firstLine="709"/>
        <w:jc w:val="both"/>
        <w:rPr>
          <w:sz w:val="28"/>
          <w:szCs w:val="28"/>
        </w:rPr>
      </w:pPr>
      <w:r w:rsidRPr="00D0403D">
        <w:rPr>
          <w:sz w:val="28"/>
          <w:szCs w:val="28"/>
        </w:rPr>
        <w:t xml:space="preserve">В соответствии с установленными правилами </w:t>
      </w:r>
      <w:r w:rsidRPr="0013555A">
        <w:rPr>
          <w:sz w:val="28"/>
          <w:szCs w:val="28"/>
        </w:rPr>
        <w:t>дипломн</w:t>
      </w:r>
      <w:r>
        <w:rPr>
          <w:sz w:val="28"/>
          <w:szCs w:val="28"/>
        </w:rPr>
        <w:t>ый проект</w:t>
      </w:r>
      <w:r w:rsidRPr="00D0403D">
        <w:rPr>
          <w:sz w:val="28"/>
          <w:szCs w:val="28"/>
        </w:rPr>
        <w:t xml:space="preserve"> оценивается на «отлично», «хорошо», «удовлетворительно», «неудовлетворительно».</w:t>
      </w:r>
    </w:p>
    <w:p w:rsidR="00E1184D" w:rsidRPr="00D0403D" w:rsidRDefault="00E1184D" w:rsidP="00F422A5">
      <w:pPr>
        <w:suppressAutoHyphens/>
        <w:ind w:firstLine="709"/>
        <w:jc w:val="both"/>
        <w:rPr>
          <w:sz w:val="28"/>
          <w:szCs w:val="28"/>
        </w:rPr>
      </w:pPr>
      <w:r w:rsidRPr="00D0403D">
        <w:rPr>
          <w:sz w:val="28"/>
          <w:szCs w:val="28"/>
        </w:rPr>
        <w:t xml:space="preserve">Оценки «отлично» заслуживает </w:t>
      </w:r>
      <w:r w:rsidRPr="0013555A">
        <w:rPr>
          <w:sz w:val="28"/>
          <w:szCs w:val="28"/>
        </w:rPr>
        <w:t>дипломн</w:t>
      </w:r>
      <w:r>
        <w:rPr>
          <w:sz w:val="28"/>
          <w:szCs w:val="28"/>
        </w:rPr>
        <w:t>ый проект</w:t>
      </w:r>
      <w:r w:rsidRPr="00D0403D">
        <w:rPr>
          <w:sz w:val="28"/>
          <w:szCs w:val="28"/>
        </w:rPr>
        <w:t>, в которой полно и достоверно раскрыто теоретическое содержание темы, содержатся элементы творческого подхода к решению проблемных вопросов, сделаны практические выводы и рекомендации</w:t>
      </w:r>
      <w:r>
        <w:rPr>
          <w:sz w:val="28"/>
          <w:szCs w:val="28"/>
        </w:rPr>
        <w:t xml:space="preserve"> в полном объеме по </w:t>
      </w:r>
      <w:r w:rsidRPr="00CE73A3">
        <w:rPr>
          <w:sz w:val="28"/>
          <w:szCs w:val="28"/>
        </w:rPr>
        <w:t>организации и выполнению технологического процесса</w:t>
      </w:r>
      <w:r w:rsidRPr="00D0403D">
        <w:rPr>
          <w:sz w:val="28"/>
          <w:szCs w:val="28"/>
        </w:rPr>
        <w:t xml:space="preserve">. Ряд положений работы </w:t>
      </w:r>
      <w:r w:rsidRPr="00D0403D">
        <w:rPr>
          <w:sz w:val="28"/>
          <w:szCs w:val="28"/>
        </w:rPr>
        <w:lastRenderedPageBreak/>
        <w:t>рекомендуется к внедрению, на все вопросы студент составил аргументированные ответы.</w:t>
      </w:r>
    </w:p>
    <w:p w:rsidR="00E1184D" w:rsidRPr="00D0403D" w:rsidRDefault="00E1184D" w:rsidP="00F422A5">
      <w:pPr>
        <w:suppressAutoHyphens/>
        <w:ind w:firstLine="709"/>
        <w:jc w:val="both"/>
        <w:rPr>
          <w:sz w:val="28"/>
          <w:szCs w:val="28"/>
        </w:rPr>
      </w:pPr>
      <w:r w:rsidRPr="00D0403D">
        <w:rPr>
          <w:sz w:val="28"/>
          <w:szCs w:val="28"/>
        </w:rPr>
        <w:t xml:space="preserve">Оценки «хорошо» заслуживает </w:t>
      </w:r>
      <w:r w:rsidRPr="0013555A">
        <w:rPr>
          <w:sz w:val="28"/>
          <w:szCs w:val="28"/>
        </w:rPr>
        <w:t>дипломн</w:t>
      </w:r>
      <w:r>
        <w:rPr>
          <w:sz w:val="28"/>
          <w:szCs w:val="28"/>
        </w:rPr>
        <w:t>ый проект</w:t>
      </w:r>
      <w:r w:rsidRPr="00D0403D">
        <w:rPr>
          <w:sz w:val="28"/>
          <w:szCs w:val="28"/>
        </w:rPr>
        <w:t xml:space="preserve">, в которой содержание изложено на достаточно высоком теоретическом уровне, полно и всесторонне освещены вопросы темы, но не присутствуют элементы творческого подхода к теме, </w:t>
      </w:r>
      <w:r>
        <w:rPr>
          <w:sz w:val="28"/>
          <w:szCs w:val="28"/>
        </w:rPr>
        <w:t xml:space="preserve">в основном </w:t>
      </w:r>
      <w:r w:rsidRPr="00D0403D">
        <w:rPr>
          <w:sz w:val="28"/>
          <w:szCs w:val="28"/>
        </w:rPr>
        <w:t>правильно сформулированы выводы</w:t>
      </w:r>
      <w:r>
        <w:rPr>
          <w:sz w:val="28"/>
          <w:szCs w:val="28"/>
        </w:rPr>
        <w:t xml:space="preserve">, но </w:t>
      </w:r>
      <w:r w:rsidRPr="00D0403D">
        <w:rPr>
          <w:sz w:val="28"/>
          <w:szCs w:val="28"/>
        </w:rPr>
        <w:t xml:space="preserve">даны </w:t>
      </w:r>
      <w:r>
        <w:rPr>
          <w:sz w:val="28"/>
          <w:szCs w:val="28"/>
        </w:rPr>
        <w:t xml:space="preserve">недостаточные </w:t>
      </w:r>
      <w:r w:rsidRPr="00D0403D">
        <w:rPr>
          <w:sz w:val="28"/>
          <w:szCs w:val="28"/>
        </w:rPr>
        <w:t xml:space="preserve"> предложения по </w:t>
      </w:r>
      <w:r w:rsidRPr="00CE73A3">
        <w:rPr>
          <w:sz w:val="28"/>
          <w:szCs w:val="28"/>
        </w:rPr>
        <w:t>организации и выполнению технологического процесса</w:t>
      </w:r>
      <w:r w:rsidRPr="00D0403D">
        <w:rPr>
          <w:sz w:val="28"/>
          <w:szCs w:val="28"/>
        </w:rPr>
        <w:t>. На все вопросы студент при защите дал правильные, лаконичные ответы, но не выделил практическую значимость работы.</w:t>
      </w:r>
    </w:p>
    <w:p w:rsidR="00E1184D" w:rsidRPr="00D0403D" w:rsidRDefault="00E1184D" w:rsidP="00F422A5">
      <w:pPr>
        <w:suppressAutoHyphens/>
        <w:ind w:firstLine="709"/>
        <w:jc w:val="both"/>
        <w:rPr>
          <w:sz w:val="28"/>
          <w:szCs w:val="28"/>
        </w:rPr>
      </w:pPr>
      <w:r w:rsidRPr="00D0403D">
        <w:rPr>
          <w:sz w:val="28"/>
          <w:szCs w:val="28"/>
        </w:rPr>
        <w:t xml:space="preserve">Оценки «удовлетворительно» заслуживает </w:t>
      </w:r>
      <w:r w:rsidRPr="0013555A">
        <w:rPr>
          <w:sz w:val="28"/>
          <w:szCs w:val="28"/>
        </w:rPr>
        <w:t>дипломн</w:t>
      </w:r>
      <w:r>
        <w:rPr>
          <w:sz w:val="28"/>
          <w:szCs w:val="28"/>
        </w:rPr>
        <w:t>ый проект</w:t>
      </w:r>
      <w:r w:rsidRPr="00D0403D">
        <w:rPr>
          <w:sz w:val="28"/>
          <w:szCs w:val="28"/>
        </w:rPr>
        <w:t>, в которой правильно освещаются основные вопросы темы, сделаны в основном правильные выводы, предложения представляют практический интерес, но не представлено умение автора логически стройно излагать материал, самостоятельно анализировать информационные источники и фактические данные, небрежное оформление работы в соответствии с принятыми требованиями, неполные и нечеткие ответы на заданные вопросы при ее защите.</w:t>
      </w:r>
    </w:p>
    <w:p w:rsidR="00E1184D" w:rsidRPr="00D0403D" w:rsidRDefault="00E1184D" w:rsidP="00F422A5">
      <w:pPr>
        <w:suppressAutoHyphens/>
        <w:ind w:firstLine="709"/>
        <w:jc w:val="both"/>
        <w:rPr>
          <w:sz w:val="28"/>
          <w:szCs w:val="28"/>
        </w:rPr>
      </w:pPr>
      <w:r w:rsidRPr="00D0403D">
        <w:rPr>
          <w:sz w:val="28"/>
          <w:szCs w:val="28"/>
        </w:rPr>
        <w:t xml:space="preserve">Оценки «неудовлетворительно» заслуживает </w:t>
      </w:r>
      <w:r w:rsidRPr="0013555A">
        <w:rPr>
          <w:sz w:val="28"/>
          <w:szCs w:val="28"/>
        </w:rPr>
        <w:t>дипломн</w:t>
      </w:r>
      <w:r>
        <w:rPr>
          <w:sz w:val="28"/>
          <w:szCs w:val="28"/>
        </w:rPr>
        <w:t>ый проект</w:t>
      </w:r>
      <w:r w:rsidRPr="00D0403D">
        <w:rPr>
          <w:sz w:val="28"/>
          <w:szCs w:val="28"/>
        </w:rPr>
        <w:t>, в которой отсутствуют необходимые разделы, оформление не соответствует принятым требованиям, допущены ошибки при ответах на заданные вопросы, студент не владеет материалом работы, не раскрыта проблематика работы, студент не владеет риторикой.</w:t>
      </w:r>
    </w:p>
    <w:p w:rsidR="00E1184D" w:rsidRPr="00D0403D" w:rsidRDefault="00E1184D" w:rsidP="00F422A5">
      <w:pPr>
        <w:suppressAutoHyphens/>
        <w:ind w:firstLine="709"/>
        <w:jc w:val="both"/>
        <w:rPr>
          <w:sz w:val="28"/>
          <w:szCs w:val="28"/>
        </w:rPr>
      </w:pPr>
      <w:r w:rsidRPr="00D0403D">
        <w:rPr>
          <w:sz w:val="28"/>
          <w:szCs w:val="28"/>
        </w:rPr>
        <w:t>К защите не принимаются или снимаются с защиты (без выставления оценки) работы, носящие компиляционные характер или выполненные студентом не самостоятельно.</w:t>
      </w: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5E3944" w:rsidRDefault="005E3944"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suppressAutoHyphens/>
        <w:ind w:firstLine="709"/>
        <w:jc w:val="both"/>
        <w:rPr>
          <w:sz w:val="28"/>
          <w:szCs w:val="28"/>
        </w:rPr>
      </w:pPr>
    </w:p>
    <w:p w:rsidR="00E1184D" w:rsidRDefault="00E1184D" w:rsidP="00F422A5">
      <w:pPr>
        <w:pStyle w:val="a8"/>
        <w:suppressAutoHyphens/>
        <w:spacing w:after="0" w:line="240" w:lineRule="auto"/>
        <w:ind w:left="284"/>
        <w:jc w:val="center"/>
        <w:outlineLvl w:val="2"/>
        <w:rPr>
          <w:rFonts w:ascii="Times New Roman" w:hAnsi="Times New Roman"/>
          <w:b/>
          <w:sz w:val="28"/>
          <w:szCs w:val="28"/>
        </w:rPr>
      </w:pPr>
      <w:r>
        <w:rPr>
          <w:rFonts w:ascii="Times New Roman" w:hAnsi="Times New Roman"/>
          <w:b/>
          <w:sz w:val="28"/>
          <w:szCs w:val="28"/>
        </w:rPr>
        <w:lastRenderedPageBreak/>
        <w:t>ПРИЛОЖЕНИЕ А</w:t>
      </w:r>
    </w:p>
    <w:p w:rsidR="005E3944" w:rsidRDefault="005E3944" w:rsidP="00F422A5">
      <w:pPr>
        <w:pStyle w:val="a8"/>
        <w:suppressAutoHyphens/>
        <w:spacing w:after="0" w:line="240" w:lineRule="auto"/>
        <w:ind w:left="284"/>
        <w:jc w:val="both"/>
        <w:outlineLvl w:val="2"/>
        <w:rPr>
          <w:rFonts w:ascii="Times New Roman" w:hAnsi="Times New Roman"/>
          <w:b/>
          <w:sz w:val="28"/>
          <w:szCs w:val="28"/>
        </w:rPr>
      </w:pPr>
    </w:p>
    <w:p w:rsidR="00E1184D" w:rsidRDefault="00E1184D" w:rsidP="005E3944">
      <w:pPr>
        <w:pStyle w:val="a8"/>
        <w:suppressAutoHyphens/>
        <w:spacing w:after="0" w:line="240" w:lineRule="auto"/>
        <w:ind w:left="0"/>
        <w:jc w:val="center"/>
        <w:outlineLvl w:val="2"/>
        <w:rPr>
          <w:rFonts w:ascii="Times New Roman" w:hAnsi="Times New Roman"/>
          <w:b/>
          <w:sz w:val="28"/>
          <w:szCs w:val="28"/>
        </w:rPr>
      </w:pPr>
      <w:r>
        <w:rPr>
          <w:rFonts w:ascii="Times New Roman" w:hAnsi="Times New Roman"/>
          <w:b/>
          <w:sz w:val="28"/>
          <w:szCs w:val="28"/>
        </w:rPr>
        <w:t>Примерная тематика дипломных  работ по специальности</w:t>
      </w:r>
    </w:p>
    <w:p w:rsidR="00E1184D" w:rsidRDefault="00790D5F" w:rsidP="005E3944">
      <w:pPr>
        <w:pStyle w:val="a8"/>
        <w:suppressAutoHyphens/>
        <w:spacing w:after="0" w:line="240" w:lineRule="auto"/>
        <w:ind w:left="0"/>
        <w:jc w:val="center"/>
        <w:outlineLvl w:val="2"/>
        <w:rPr>
          <w:rFonts w:ascii="Times New Roman" w:hAnsi="Times New Roman"/>
          <w:sz w:val="28"/>
          <w:szCs w:val="28"/>
        </w:rPr>
      </w:pPr>
      <w:hyperlink r:id="rId24" w:history="1">
        <w:r w:rsidR="00E1184D" w:rsidRPr="001661B6">
          <w:rPr>
            <w:rFonts w:ascii="Times New Roman" w:hAnsi="Times New Roman"/>
            <w:b/>
            <w:sz w:val="28"/>
            <w:szCs w:val="28"/>
          </w:rPr>
          <w:t>29.02.04</w:t>
        </w:r>
      </w:hyperlink>
      <w:r w:rsidR="00E1184D" w:rsidRPr="001661B6">
        <w:rPr>
          <w:rFonts w:ascii="Times New Roman" w:hAnsi="Times New Roman"/>
          <w:b/>
          <w:sz w:val="28"/>
          <w:szCs w:val="28"/>
        </w:rPr>
        <w:t xml:space="preserve"> Конструирование, моделирование и технология швейных изделий</w:t>
      </w:r>
    </w:p>
    <w:p w:rsidR="005E3944" w:rsidRDefault="005E3944" w:rsidP="00F422A5">
      <w:pPr>
        <w:pStyle w:val="a8"/>
        <w:suppressAutoHyphens/>
        <w:spacing w:after="0" w:line="240" w:lineRule="auto"/>
        <w:ind w:left="284"/>
        <w:jc w:val="both"/>
        <w:outlineLvl w:val="2"/>
        <w:rPr>
          <w:rFonts w:ascii="Times New Roman" w:hAnsi="Times New Roman"/>
          <w:b/>
          <w:sz w:val="28"/>
          <w:szCs w:val="28"/>
        </w:rPr>
      </w:pPr>
    </w:p>
    <w:tbl>
      <w:tblPr>
        <w:tblpPr w:leftFromText="180" w:rightFromText="180" w:vertAnchor="text" w:tblpX="108" w:tblpY="1"/>
        <w:tblOverlap w:val="neve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7"/>
        <w:gridCol w:w="8731"/>
      </w:tblGrid>
      <w:tr w:rsidR="00E1184D" w:rsidRPr="00CE73A3" w:rsidTr="001661B6">
        <w:tc>
          <w:tcPr>
            <w:tcW w:w="617" w:type="dxa"/>
            <w:vAlign w:val="center"/>
          </w:tcPr>
          <w:p w:rsidR="00E1184D" w:rsidRPr="00CE73A3" w:rsidRDefault="00E1184D" w:rsidP="00F422A5">
            <w:pPr>
              <w:suppressAutoHyphens/>
              <w:jc w:val="center"/>
              <w:rPr>
                <w:b/>
              </w:rPr>
            </w:pPr>
            <w:r w:rsidRPr="00CE73A3">
              <w:rPr>
                <w:b/>
              </w:rPr>
              <w:t>№ п/п</w:t>
            </w:r>
          </w:p>
        </w:tc>
        <w:tc>
          <w:tcPr>
            <w:tcW w:w="8731" w:type="dxa"/>
            <w:vAlign w:val="center"/>
          </w:tcPr>
          <w:p w:rsidR="00E1184D" w:rsidRPr="00CE73A3" w:rsidRDefault="00E1184D" w:rsidP="00F422A5">
            <w:pPr>
              <w:suppressAutoHyphens/>
              <w:jc w:val="center"/>
              <w:rPr>
                <w:b/>
              </w:rPr>
            </w:pPr>
            <w:r w:rsidRPr="00CE73A3">
              <w:rPr>
                <w:b/>
              </w:rPr>
              <w:t>Тема дипломной работы</w:t>
            </w:r>
          </w:p>
        </w:tc>
      </w:tr>
      <w:tr w:rsidR="00E1184D" w:rsidRPr="00CE73A3" w:rsidTr="001661B6">
        <w:trPr>
          <w:trHeight w:val="575"/>
        </w:trPr>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E45611" w:rsidRDefault="00E1184D" w:rsidP="005E3944">
            <w:pPr>
              <w:suppressAutoHyphens/>
              <w:jc w:val="both"/>
            </w:pPr>
            <w:r>
              <w:t>Сравнительный анализ систем конструирования при проектировании женского костюма.</w:t>
            </w:r>
          </w:p>
          <w:p w:rsidR="00E1184D" w:rsidRPr="00FB5D38" w:rsidRDefault="00E1184D" w:rsidP="005E3944">
            <w:pPr>
              <w:suppressAutoHyphens/>
              <w:jc w:val="both"/>
            </w:pPr>
            <w:r w:rsidRPr="00FB5D38">
              <w:t>ПМ 02 ПМ 03</w:t>
            </w:r>
          </w:p>
        </w:tc>
      </w:tr>
      <w:tr w:rsidR="00E1184D" w:rsidRPr="00CE73A3" w:rsidTr="001661B6">
        <w:trPr>
          <w:trHeight w:val="445"/>
        </w:trPr>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w:t>
            </w:r>
            <w:r>
              <w:t>ктирование женского комплекта на фигуру с отклонениями от условно-пропорциональной для серийного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нарядного комплекта для женщин младшей возрастной группы для индивидуального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uppressAutoHyphens/>
              <w:jc w:val="both"/>
            </w:pPr>
            <w:r w:rsidRPr="00B607C4">
              <w:t>Проектирование авторской коллекции женских нарядных комплектов.</w:t>
            </w:r>
          </w:p>
          <w:p w:rsidR="00E1184D" w:rsidRPr="004E09A9" w:rsidRDefault="00E1184D" w:rsidP="005E3944">
            <w:pPr>
              <w:suppressAutoHyphens/>
              <w:jc w:val="both"/>
            </w:pPr>
            <w:r w:rsidRPr="004E09A9">
              <w:t>ПМ 02. ПМ 05</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женского демисезонного пальто для массового производства.</w:t>
            </w:r>
          </w:p>
          <w:p w:rsidR="00E1184D" w:rsidRPr="004E09A9" w:rsidRDefault="00E1184D" w:rsidP="005E3944">
            <w:pPr>
              <w:suppressAutoHyphens/>
              <w:jc w:val="both"/>
            </w:pPr>
            <w:r w:rsidRPr="004E09A9">
              <w:t xml:space="preserve"> ПМ 02   ПМ03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женского демисезонного пальто для серийного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женского демисезонного пальто для массового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детского демисезонного пальто для серийного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женского демисезонного пальто для массового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uppressAutoHyphens/>
              <w:jc w:val="both"/>
            </w:pPr>
            <w:r>
              <w:t xml:space="preserve">Проектирование женского демисезонного пальто </w:t>
            </w:r>
          </w:p>
          <w:p w:rsidR="00E1184D" w:rsidRPr="004E09A9" w:rsidRDefault="00E1184D" w:rsidP="005E3944">
            <w:pPr>
              <w:suppressAutoHyphens/>
              <w:jc w:val="both"/>
            </w:pPr>
            <w:r w:rsidRPr="004E09A9">
              <w:t>для серийного производства</w:t>
            </w:r>
            <w:r>
              <w:t>.</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uppressAutoHyphens/>
              <w:jc w:val="both"/>
            </w:pPr>
            <w:r w:rsidRPr="00B607C4">
              <w:t>Проектирование авторской коллекции костюмов по направлению «Касплей»</w:t>
            </w:r>
          </w:p>
          <w:p w:rsidR="00E1184D" w:rsidRPr="004E09A9" w:rsidRDefault="00E1184D" w:rsidP="005E3944">
            <w:pPr>
              <w:suppressAutoHyphens/>
              <w:jc w:val="both"/>
            </w:pPr>
            <w:r w:rsidRPr="004E09A9">
              <w:t>П</w:t>
            </w:r>
            <w:r>
              <w:t>М 02</w:t>
            </w:r>
            <w:r w:rsidRPr="004E09A9">
              <w:t>. ПМ 05</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uppressAutoHyphens/>
              <w:jc w:val="both"/>
            </w:pPr>
            <w:r>
              <w:t>Проектирование детской демисезонной куртки для серийного производства.</w:t>
            </w:r>
          </w:p>
          <w:p w:rsidR="00E1184D" w:rsidRPr="004E09A9" w:rsidRDefault="00E1184D" w:rsidP="005E3944">
            <w:pPr>
              <w:suppressAutoHyphens/>
              <w:jc w:val="both"/>
            </w:pPr>
            <w:r>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Pr="004E09A9" w:rsidRDefault="00E1184D" w:rsidP="005E3944">
            <w:pPr>
              <w:suppressAutoHyphens/>
              <w:jc w:val="both"/>
            </w:pPr>
            <w:r w:rsidRPr="004E09A9">
              <w:t>Проектирование мужского комплекта в спортивном стиле для мелкосерийного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uppressAutoHyphens/>
              <w:jc w:val="both"/>
            </w:pPr>
            <w:r w:rsidRPr="004E09A9">
              <w:t xml:space="preserve">Проектирование </w:t>
            </w:r>
            <w:r>
              <w:t>подросткового комплекта из льно-содержащих материалов для серийного производства.</w:t>
            </w:r>
          </w:p>
          <w:p w:rsidR="00E1184D" w:rsidRPr="004E09A9" w:rsidRDefault="00E1184D" w:rsidP="005E3944">
            <w:pPr>
              <w:suppressAutoHyphens/>
              <w:jc w:val="both"/>
            </w:pPr>
            <w:r w:rsidRPr="004E09A9">
              <w:t>ПМ 02. ПМ 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uppressAutoHyphens/>
              <w:jc w:val="both"/>
            </w:pPr>
            <w:r w:rsidRPr="00B607C4">
              <w:t>Проектирование женского брючного костюма на среднюю возрастную группу.</w:t>
            </w:r>
          </w:p>
          <w:p w:rsidR="00E1184D" w:rsidRPr="004E09A9" w:rsidRDefault="00E1184D" w:rsidP="005E3944">
            <w:pPr>
              <w:suppressAutoHyphens/>
              <w:jc w:val="both"/>
              <w:rPr>
                <w:color w:val="FF0000"/>
              </w:rPr>
            </w:pPr>
            <w:r>
              <w:t>ПМ 02. ПМ 05</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pPr>
            <w:r w:rsidRPr="00923612">
              <w:rPr>
                <w:sz w:val="22"/>
                <w:szCs w:val="22"/>
                <w:lang w:eastAsia="en-US"/>
              </w:rPr>
              <w:t>Проектирование женского горнолыжного костюма из плащевой ткани для младшей возрастной группы для серийного производства</w:t>
            </w:r>
            <w:r w:rsidRPr="004E09A9">
              <w:t xml:space="preserve"> </w:t>
            </w:r>
          </w:p>
          <w:p w:rsidR="00E1184D" w:rsidRDefault="00E1184D" w:rsidP="005E3944">
            <w:pPr>
              <w:shd w:val="clear" w:color="auto" w:fill="FFFFFF"/>
              <w:tabs>
                <w:tab w:val="left" w:pos="427"/>
              </w:tabs>
              <w:suppressAutoHyphens/>
              <w:autoSpaceDE w:val="0"/>
              <w:autoSpaceDN w:val="0"/>
              <w:adjustRightInd w:val="0"/>
              <w:ind w:left="-57" w:right="-57"/>
              <w:jc w:val="both"/>
            </w:pPr>
            <w:r w:rsidRPr="004E09A9">
              <w:t>ПМ 02. ПМ 03</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24"/>
              </w:rPr>
            </w:pP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pPr>
            <w:r w:rsidRPr="00923612">
              <w:rPr>
                <w:sz w:val="22"/>
                <w:szCs w:val="22"/>
              </w:rPr>
              <w:t>Проектирование авторской коллекции женских нарядных комплектов весенне-летнего ассортимента.</w:t>
            </w:r>
            <w:r w:rsidRPr="004E09A9">
              <w:t xml:space="preserve"> </w:t>
            </w:r>
          </w:p>
          <w:p w:rsidR="00E1184D" w:rsidRPr="00F422A5" w:rsidRDefault="00E1184D" w:rsidP="005E3944">
            <w:pPr>
              <w:shd w:val="clear" w:color="auto" w:fill="FFFFFF"/>
              <w:tabs>
                <w:tab w:val="left" w:pos="427"/>
              </w:tabs>
              <w:suppressAutoHyphens/>
              <w:autoSpaceDE w:val="0"/>
              <w:autoSpaceDN w:val="0"/>
              <w:adjustRightInd w:val="0"/>
              <w:ind w:left="-57" w:right="-57"/>
              <w:jc w:val="both"/>
            </w:pPr>
            <w:r w:rsidRPr="004E09A9">
              <w:t>ПМ 02. ПМ 03</w:t>
            </w:r>
          </w:p>
        </w:tc>
      </w:tr>
      <w:tr w:rsidR="00E1184D" w:rsidRPr="00CE73A3" w:rsidTr="001661B6">
        <w:trPr>
          <w:trHeight w:val="50"/>
        </w:trPr>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ind w:left="-57" w:right="-57"/>
              <w:jc w:val="both"/>
              <w:rPr>
                <w:lang w:eastAsia="en-US"/>
              </w:rPr>
            </w:pPr>
            <w:r w:rsidRPr="00923612">
              <w:rPr>
                <w:sz w:val="22"/>
                <w:szCs w:val="22"/>
              </w:rPr>
              <w:t>Проектирование</w:t>
            </w:r>
            <w:r w:rsidRPr="00923612">
              <w:rPr>
                <w:sz w:val="22"/>
                <w:szCs w:val="22"/>
                <w:lang w:eastAsia="en-US"/>
              </w:rPr>
              <w:t xml:space="preserve"> демисезонного женского пальто для младшей возрастной группы для серийного производства.</w:t>
            </w:r>
            <w:r>
              <w:rPr>
                <w:sz w:val="22"/>
                <w:szCs w:val="22"/>
                <w:lang w:eastAsia="en-US"/>
              </w:rPr>
              <w:t xml:space="preserve"> </w:t>
            </w:r>
          </w:p>
          <w:p w:rsidR="00E1184D" w:rsidRPr="00CE73A3" w:rsidRDefault="00E1184D" w:rsidP="005E3944">
            <w:pPr>
              <w:shd w:val="clear" w:color="auto" w:fill="FFFFFF"/>
              <w:tabs>
                <w:tab w:val="left" w:pos="427"/>
              </w:tabs>
              <w:suppressAutoHyphens/>
              <w:ind w:left="-57" w:right="-57"/>
              <w:jc w:val="both"/>
              <w:rPr>
                <w:color w:val="000000"/>
                <w:spacing w:val="1"/>
              </w:rPr>
            </w:pPr>
            <w:r>
              <w:rPr>
                <w:sz w:val="22"/>
                <w:szCs w:val="22"/>
                <w:lang w:eastAsia="en-US"/>
              </w:rPr>
              <w:t xml:space="preserve">ПМ.02, ПМ.03 </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rPr>
                <w:lang w:eastAsia="en-US"/>
              </w:rPr>
            </w:pPr>
            <w:r w:rsidRPr="00923612">
              <w:rPr>
                <w:sz w:val="22"/>
                <w:szCs w:val="22"/>
                <w:lang w:eastAsia="en-US"/>
              </w:rPr>
              <w:t>Проектирование демисезонного пальто для женщин младшей возрастной группы для серийного производства.</w:t>
            </w:r>
            <w:r>
              <w:rPr>
                <w:sz w:val="22"/>
                <w:szCs w:val="22"/>
                <w:lang w:eastAsia="en-US"/>
              </w:rPr>
              <w:t xml:space="preserve"> </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25"/>
              </w:rPr>
            </w:pPr>
            <w:r>
              <w:rPr>
                <w:sz w:val="22"/>
                <w:szCs w:val="22"/>
                <w:lang w:eastAsia="en-US"/>
              </w:rPr>
              <w:t>ПМ.02, ПМ.03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rPr>
                <w:lang w:eastAsia="en-US"/>
              </w:rPr>
            </w:pPr>
            <w:r w:rsidRPr="00923612">
              <w:rPr>
                <w:sz w:val="22"/>
                <w:szCs w:val="22"/>
                <w:lang w:eastAsia="en-US"/>
              </w:rPr>
              <w:t>Проектирование женского плаща на фигуру с отклонениями от типовой для индивидуального производства.</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24"/>
              </w:rPr>
            </w:pPr>
            <w:r>
              <w:rPr>
                <w:sz w:val="22"/>
                <w:szCs w:val="22"/>
                <w:lang w:eastAsia="en-US"/>
              </w:rPr>
              <w:t>ПМ.02, ПМ.03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rPr>
                <w:lang w:eastAsia="en-US"/>
              </w:rPr>
            </w:pPr>
            <w:r w:rsidRPr="00923612">
              <w:rPr>
                <w:sz w:val="22"/>
                <w:szCs w:val="22"/>
                <w:lang w:eastAsia="en-US"/>
              </w:rPr>
              <w:t>Проектирование детского демисезонного пальто для девочки дошкольной группы для серийного производства.</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16"/>
              </w:rPr>
            </w:pPr>
            <w:r>
              <w:rPr>
                <w:sz w:val="22"/>
                <w:szCs w:val="22"/>
                <w:lang w:eastAsia="en-US"/>
              </w:rPr>
              <w:t>ПМ.02, ПМ.03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rPr>
                <w:lang w:eastAsia="en-US"/>
              </w:rPr>
            </w:pPr>
            <w:r w:rsidRPr="00923612">
              <w:rPr>
                <w:sz w:val="22"/>
                <w:szCs w:val="22"/>
                <w:lang w:eastAsia="en-US"/>
              </w:rPr>
              <w:t>Проектирование  демисезонного пальто для</w:t>
            </w:r>
            <w:r>
              <w:rPr>
                <w:sz w:val="22"/>
                <w:szCs w:val="22"/>
                <w:lang w:eastAsia="en-US"/>
              </w:rPr>
              <w:t xml:space="preserve"> </w:t>
            </w:r>
            <w:r w:rsidRPr="00923612">
              <w:rPr>
                <w:sz w:val="22"/>
                <w:szCs w:val="22"/>
                <w:lang w:eastAsia="en-US"/>
              </w:rPr>
              <w:t>женщин младшей возрастной группы для серийного производства.</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16"/>
              </w:rPr>
            </w:pPr>
            <w:r>
              <w:rPr>
                <w:sz w:val="22"/>
                <w:szCs w:val="22"/>
                <w:lang w:eastAsia="en-US"/>
              </w:rPr>
              <w:t>ПМ.02, ПМ.03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pPr>
            <w:r w:rsidRPr="00923612">
              <w:rPr>
                <w:sz w:val="22"/>
                <w:szCs w:val="22"/>
              </w:rPr>
              <w:t>Проектирование промышленной коллекции женских кожаных курток.</w:t>
            </w:r>
            <w:r>
              <w:t xml:space="preserve"> </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17"/>
              </w:rPr>
            </w:pPr>
            <w:r>
              <w:t>ПМ 02. ПМ 05</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rPr>
                <w:lang w:eastAsia="en-US"/>
              </w:rPr>
            </w:pPr>
            <w:r w:rsidRPr="00923612">
              <w:rPr>
                <w:sz w:val="22"/>
                <w:szCs w:val="22"/>
              </w:rPr>
              <w:t>Проектирование демисезонного пальто для женщин средней возрастной группы.</w:t>
            </w:r>
            <w:r>
              <w:rPr>
                <w:sz w:val="22"/>
                <w:szCs w:val="22"/>
                <w:lang w:eastAsia="en-US"/>
              </w:rPr>
              <w:t xml:space="preserve"> </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17"/>
              </w:rPr>
            </w:pPr>
            <w:r>
              <w:rPr>
                <w:sz w:val="22"/>
                <w:szCs w:val="22"/>
                <w:lang w:eastAsia="en-US"/>
              </w:rPr>
              <w:t>ПМ.02, ПМ.03</w:t>
            </w:r>
          </w:p>
        </w:tc>
      </w:tr>
      <w:tr w:rsidR="00E1184D" w:rsidRPr="00CE73A3" w:rsidTr="001661B6">
        <w:tc>
          <w:tcPr>
            <w:tcW w:w="617" w:type="dxa"/>
          </w:tcPr>
          <w:p w:rsidR="00E1184D" w:rsidRPr="00CE73A3" w:rsidRDefault="00E1184D" w:rsidP="00F422A5">
            <w:pPr>
              <w:pStyle w:val="a8"/>
              <w:numPr>
                <w:ilvl w:val="0"/>
                <w:numId w:val="22"/>
              </w:numPr>
              <w:suppressAutoHyphens/>
              <w:spacing w:after="0" w:line="240" w:lineRule="auto"/>
              <w:ind w:left="0" w:firstLine="0"/>
              <w:jc w:val="both"/>
              <w:rPr>
                <w:rFonts w:ascii="Times New Roman" w:hAnsi="Times New Roman"/>
                <w:sz w:val="24"/>
                <w:szCs w:val="24"/>
              </w:rPr>
            </w:pPr>
          </w:p>
        </w:tc>
        <w:tc>
          <w:tcPr>
            <w:tcW w:w="8731" w:type="dxa"/>
          </w:tcPr>
          <w:p w:rsidR="00E1184D" w:rsidRDefault="00E1184D" w:rsidP="005E3944">
            <w:pPr>
              <w:shd w:val="clear" w:color="auto" w:fill="FFFFFF"/>
              <w:tabs>
                <w:tab w:val="left" w:pos="427"/>
              </w:tabs>
              <w:suppressAutoHyphens/>
              <w:autoSpaceDE w:val="0"/>
              <w:autoSpaceDN w:val="0"/>
              <w:adjustRightInd w:val="0"/>
              <w:ind w:left="-57" w:right="-57"/>
              <w:jc w:val="both"/>
            </w:pPr>
            <w:r w:rsidRPr="00923612">
              <w:rPr>
                <w:sz w:val="22"/>
                <w:szCs w:val="22"/>
              </w:rPr>
              <w:t>Проектирование авторской коллекции женских нарядных комплектов весенне-летнего ассортимента.</w:t>
            </w:r>
            <w:r>
              <w:t xml:space="preserve"> </w:t>
            </w:r>
          </w:p>
          <w:p w:rsidR="00E1184D" w:rsidRPr="00CE73A3" w:rsidRDefault="00E1184D" w:rsidP="005E3944">
            <w:pPr>
              <w:shd w:val="clear" w:color="auto" w:fill="FFFFFF"/>
              <w:tabs>
                <w:tab w:val="left" w:pos="427"/>
              </w:tabs>
              <w:suppressAutoHyphens/>
              <w:autoSpaceDE w:val="0"/>
              <w:autoSpaceDN w:val="0"/>
              <w:adjustRightInd w:val="0"/>
              <w:ind w:left="-57" w:right="-57"/>
              <w:jc w:val="both"/>
              <w:rPr>
                <w:color w:val="000000"/>
                <w:spacing w:val="-17"/>
              </w:rPr>
            </w:pPr>
            <w:r>
              <w:t>ПМ 02. ПМ 05</w:t>
            </w:r>
          </w:p>
        </w:tc>
      </w:tr>
    </w:tbl>
    <w:p w:rsidR="005E3944" w:rsidRDefault="005E3944" w:rsidP="00F422A5">
      <w:pPr>
        <w:pStyle w:val="c13"/>
        <w:shd w:val="clear" w:color="auto" w:fill="FFFFFF"/>
        <w:suppressAutoHyphens/>
        <w:spacing w:before="0" w:beforeAutospacing="0" w:after="0" w:afterAutospacing="0"/>
        <w:jc w:val="both"/>
        <w:rPr>
          <w:rStyle w:val="c5"/>
          <w:b/>
          <w:bCs/>
          <w:color w:val="000000"/>
          <w:sz w:val="28"/>
          <w:szCs w:val="28"/>
        </w:rPr>
      </w:pPr>
    </w:p>
    <w:p w:rsidR="00E1184D" w:rsidRPr="00F535E8" w:rsidRDefault="00E1184D" w:rsidP="00F422A5">
      <w:pPr>
        <w:pStyle w:val="c13"/>
        <w:shd w:val="clear" w:color="auto" w:fill="FFFFFF"/>
        <w:suppressAutoHyphens/>
        <w:spacing w:before="0" w:beforeAutospacing="0" w:after="0" w:afterAutospacing="0"/>
        <w:jc w:val="both"/>
        <w:rPr>
          <w:color w:val="000000"/>
        </w:rPr>
      </w:pPr>
      <w:r w:rsidRPr="003040F0">
        <w:rPr>
          <w:rStyle w:val="c5"/>
          <w:b/>
          <w:bCs/>
          <w:color w:val="000000"/>
          <w:sz w:val="28"/>
          <w:szCs w:val="28"/>
        </w:rPr>
        <w:t>*</w:t>
      </w:r>
      <w:r w:rsidRPr="00F535E8">
        <w:rPr>
          <w:rStyle w:val="c5"/>
          <w:bCs/>
          <w:color w:val="000000"/>
        </w:rPr>
        <w:t>По выбору студента, по согласованию с научным руководителем, тема выпускной квалификационной работы может быть вне предложенного списка.</w:t>
      </w:r>
    </w:p>
    <w:p w:rsidR="00E1184D" w:rsidRDefault="00E1184D" w:rsidP="00F422A5">
      <w:pPr>
        <w:pStyle w:val="a8"/>
        <w:suppressAutoHyphens/>
        <w:spacing w:after="0" w:line="240" w:lineRule="auto"/>
        <w:ind w:left="0"/>
        <w:jc w:val="both"/>
        <w:outlineLvl w:val="2"/>
        <w:rPr>
          <w:rFonts w:ascii="Times New Roman" w:hAnsi="Times New Roman"/>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F422A5" w:rsidRDefault="00F422A5" w:rsidP="00F422A5">
      <w:pPr>
        <w:pStyle w:val="20"/>
        <w:suppressAutoHyphens/>
        <w:spacing w:after="0" w:line="240" w:lineRule="auto"/>
        <w:ind w:left="0"/>
        <w:jc w:val="both"/>
        <w:rPr>
          <w:b/>
          <w:sz w:val="28"/>
          <w:szCs w:val="28"/>
        </w:rPr>
      </w:pPr>
    </w:p>
    <w:p w:rsidR="00E1184D" w:rsidRDefault="00E1184D" w:rsidP="00F422A5">
      <w:pPr>
        <w:pStyle w:val="20"/>
        <w:suppressAutoHyphens/>
        <w:spacing w:after="0" w:line="240" w:lineRule="auto"/>
        <w:ind w:left="0"/>
        <w:jc w:val="both"/>
        <w:rPr>
          <w:b/>
          <w:sz w:val="28"/>
          <w:szCs w:val="28"/>
        </w:rPr>
      </w:pPr>
    </w:p>
    <w:p w:rsidR="00E1184D" w:rsidRPr="00F535E8" w:rsidRDefault="00E1184D" w:rsidP="00F422A5">
      <w:pPr>
        <w:pStyle w:val="20"/>
        <w:suppressAutoHyphens/>
        <w:spacing w:after="0" w:line="240" w:lineRule="auto"/>
        <w:ind w:left="0"/>
        <w:jc w:val="center"/>
        <w:rPr>
          <w:b/>
          <w:sz w:val="28"/>
          <w:szCs w:val="28"/>
        </w:rPr>
      </w:pPr>
      <w:r w:rsidRPr="00F535E8">
        <w:rPr>
          <w:b/>
          <w:sz w:val="28"/>
          <w:szCs w:val="28"/>
        </w:rPr>
        <w:lastRenderedPageBreak/>
        <w:t>ПРИЛОЖЕНИЕ  Б</w:t>
      </w:r>
    </w:p>
    <w:p w:rsidR="005E3944" w:rsidRDefault="005E3944" w:rsidP="00F422A5">
      <w:pPr>
        <w:suppressAutoHyphens/>
        <w:jc w:val="both"/>
        <w:rPr>
          <w:b/>
          <w:sz w:val="28"/>
          <w:szCs w:val="28"/>
        </w:rPr>
      </w:pPr>
    </w:p>
    <w:p w:rsidR="00E1184D" w:rsidRPr="005E3944" w:rsidRDefault="00E1184D" w:rsidP="005E3944">
      <w:pPr>
        <w:suppressAutoHyphens/>
        <w:jc w:val="center"/>
        <w:rPr>
          <w:b/>
          <w:sz w:val="28"/>
          <w:szCs w:val="28"/>
        </w:rPr>
      </w:pPr>
      <w:r w:rsidRPr="005E3944">
        <w:rPr>
          <w:b/>
          <w:sz w:val="28"/>
          <w:szCs w:val="28"/>
        </w:rPr>
        <w:t>Перечень наглядных пособий, материалов справочного характера, нормативных документов, разреше</w:t>
      </w:r>
      <w:r w:rsidR="005E3944" w:rsidRPr="005E3944">
        <w:rPr>
          <w:b/>
          <w:sz w:val="28"/>
          <w:szCs w:val="28"/>
        </w:rPr>
        <w:t>нных к использованию на защите</w:t>
      </w:r>
    </w:p>
    <w:p w:rsidR="00E1184D" w:rsidRPr="00CE2969" w:rsidRDefault="00E1184D" w:rsidP="00F422A5">
      <w:pPr>
        <w:suppressAutoHyphens/>
        <w:jc w:val="both"/>
        <w:rPr>
          <w:sz w:val="28"/>
          <w:szCs w:val="28"/>
        </w:rPr>
      </w:pPr>
    </w:p>
    <w:p w:rsidR="005E3944" w:rsidRDefault="00E1184D" w:rsidP="005E3944">
      <w:pPr>
        <w:suppressAutoHyphens/>
        <w:ind w:firstLine="709"/>
        <w:jc w:val="both"/>
        <w:rPr>
          <w:sz w:val="28"/>
          <w:szCs w:val="28"/>
          <w:lang w:eastAsia="ko-KR"/>
        </w:rPr>
      </w:pPr>
      <w:r w:rsidRPr="00CE2969">
        <w:rPr>
          <w:sz w:val="28"/>
          <w:szCs w:val="28"/>
          <w:lang w:eastAsia="ko-KR"/>
        </w:rPr>
        <w:t>Реализация программы государственной итоговой аттестации предполагает наличие кабинета подготовки к итоговой аттестации.</w:t>
      </w:r>
    </w:p>
    <w:p w:rsidR="00E1184D" w:rsidRPr="00CE2969" w:rsidRDefault="00E1184D" w:rsidP="005E3944">
      <w:pPr>
        <w:suppressAutoHyphens/>
        <w:ind w:firstLine="709"/>
        <w:jc w:val="both"/>
        <w:rPr>
          <w:sz w:val="28"/>
          <w:szCs w:val="28"/>
          <w:lang w:eastAsia="ko-KR"/>
        </w:rPr>
      </w:pPr>
      <w:r w:rsidRPr="00CE2969">
        <w:rPr>
          <w:sz w:val="28"/>
          <w:szCs w:val="28"/>
          <w:lang w:eastAsia="ko-KR"/>
        </w:rPr>
        <w:t>Оборудование кабинета:</w:t>
      </w:r>
    </w:p>
    <w:p w:rsidR="00E1184D" w:rsidRPr="00CE2969" w:rsidRDefault="00E1184D" w:rsidP="005E3944">
      <w:pPr>
        <w:numPr>
          <w:ilvl w:val="0"/>
          <w:numId w:val="35"/>
        </w:numPr>
        <w:suppressAutoHyphens/>
        <w:jc w:val="both"/>
        <w:rPr>
          <w:sz w:val="28"/>
          <w:szCs w:val="28"/>
          <w:lang w:eastAsia="ko-KR"/>
        </w:rPr>
      </w:pPr>
      <w:r w:rsidRPr="00CE2969">
        <w:rPr>
          <w:sz w:val="28"/>
          <w:szCs w:val="28"/>
          <w:lang w:eastAsia="ko-KR"/>
        </w:rPr>
        <w:t>рабочее место для консультанта-преподавателя;</w:t>
      </w:r>
    </w:p>
    <w:p w:rsidR="00E1184D" w:rsidRPr="00CE2969" w:rsidRDefault="00E1184D" w:rsidP="005E3944">
      <w:pPr>
        <w:numPr>
          <w:ilvl w:val="0"/>
          <w:numId w:val="35"/>
        </w:numPr>
        <w:suppressAutoHyphens/>
        <w:jc w:val="both"/>
        <w:rPr>
          <w:sz w:val="28"/>
          <w:szCs w:val="28"/>
          <w:lang w:eastAsia="ko-KR"/>
        </w:rPr>
      </w:pPr>
      <w:r w:rsidRPr="00CE2969">
        <w:rPr>
          <w:sz w:val="28"/>
          <w:szCs w:val="28"/>
          <w:lang w:eastAsia="ko-KR"/>
        </w:rPr>
        <w:t>компьютер, принтер;</w:t>
      </w:r>
    </w:p>
    <w:p w:rsidR="00E1184D" w:rsidRPr="00CE2969" w:rsidRDefault="005E3944" w:rsidP="005E3944">
      <w:pPr>
        <w:numPr>
          <w:ilvl w:val="0"/>
          <w:numId w:val="35"/>
        </w:numPr>
        <w:suppressAutoHyphens/>
        <w:jc w:val="both"/>
        <w:rPr>
          <w:sz w:val="28"/>
          <w:szCs w:val="28"/>
          <w:lang w:eastAsia="ko-KR"/>
        </w:rPr>
      </w:pPr>
      <w:r>
        <w:rPr>
          <w:sz w:val="28"/>
          <w:szCs w:val="28"/>
          <w:lang w:eastAsia="ko-KR"/>
        </w:rPr>
        <w:t>р</w:t>
      </w:r>
      <w:r w:rsidR="00E1184D" w:rsidRPr="00CE2969">
        <w:rPr>
          <w:sz w:val="28"/>
          <w:szCs w:val="28"/>
          <w:lang w:eastAsia="ko-KR"/>
        </w:rPr>
        <w:t>абочие места для обучающихся;</w:t>
      </w:r>
    </w:p>
    <w:p w:rsidR="00E1184D" w:rsidRPr="00CE2969" w:rsidRDefault="00E1184D" w:rsidP="005E3944">
      <w:pPr>
        <w:numPr>
          <w:ilvl w:val="0"/>
          <w:numId w:val="35"/>
        </w:numPr>
        <w:suppressAutoHyphens/>
        <w:jc w:val="both"/>
        <w:rPr>
          <w:sz w:val="28"/>
          <w:szCs w:val="28"/>
          <w:lang w:eastAsia="ko-KR"/>
        </w:rPr>
      </w:pPr>
      <w:r w:rsidRPr="00CE2969">
        <w:rPr>
          <w:sz w:val="28"/>
          <w:szCs w:val="28"/>
          <w:lang w:eastAsia="ko-KR"/>
        </w:rPr>
        <w:t>лицензионное программное обеспечение общего и специального назначения;</w:t>
      </w:r>
    </w:p>
    <w:p w:rsidR="00E1184D" w:rsidRPr="00CE2969" w:rsidRDefault="00E1184D" w:rsidP="005E3944">
      <w:pPr>
        <w:numPr>
          <w:ilvl w:val="0"/>
          <w:numId w:val="35"/>
        </w:numPr>
        <w:suppressAutoHyphens/>
        <w:jc w:val="both"/>
        <w:rPr>
          <w:sz w:val="28"/>
          <w:szCs w:val="28"/>
          <w:lang w:eastAsia="ko-KR"/>
        </w:rPr>
      </w:pPr>
      <w:r w:rsidRPr="00CE2969">
        <w:rPr>
          <w:sz w:val="28"/>
          <w:szCs w:val="28"/>
          <w:lang w:eastAsia="ko-KR"/>
        </w:rPr>
        <w:t>график проведения консультаций по выпускным квалификационным работам;</w:t>
      </w:r>
    </w:p>
    <w:p w:rsidR="00E1184D" w:rsidRPr="00CE2969" w:rsidRDefault="00E1184D" w:rsidP="005E3944">
      <w:pPr>
        <w:numPr>
          <w:ilvl w:val="0"/>
          <w:numId w:val="35"/>
        </w:numPr>
        <w:suppressAutoHyphens/>
        <w:jc w:val="both"/>
        <w:rPr>
          <w:sz w:val="28"/>
          <w:szCs w:val="28"/>
          <w:lang w:eastAsia="ko-KR"/>
        </w:rPr>
      </w:pPr>
      <w:r w:rsidRPr="00CE2969">
        <w:rPr>
          <w:sz w:val="28"/>
          <w:szCs w:val="28"/>
          <w:lang w:eastAsia="ko-KR"/>
        </w:rPr>
        <w:t>график поэтапного выполнения выпускных квалификационных работ;</w:t>
      </w:r>
    </w:p>
    <w:p w:rsidR="00E1184D" w:rsidRPr="00CE2969" w:rsidRDefault="00E1184D" w:rsidP="005E3944">
      <w:pPr>
        <w:numPr>
          <w:ilvl w:val="0"/>
          <w:numId w:val="35"/>
        </w:numPr>
        <w:suppressAutoHyphens/>
        <w:jc w:val="both"/>
        <w:rPr>
          <w:sz w:val="28"/>
          <w:szCs w:val="28"/>
          <w:lang w:eastAsia="ko-KR"/>
        </w:rPr>
      </w:pPr>
      <w:r w:rsidRPr="00CE2969">
        <w:rPr>
          <w:sz w:val="28"/>
          <w:szCs w:val="28"/>
          <w:lang w:eastAsia="ko-KR"/>
        </w:rPr>
        <w:t xml:space="preserve">комплект учебно-методической документации. </w:t>
      </w:r>
    </w:p>
    <w:p w:rsidR="005E3944" w:rsidRDefault="00E1184D" w:rsidP="005E3944">
      <w:pPr>
        <w:suppressAutoHyphens/>
        <w:ind w:firstLine="709"/>
        <w:jc w:val="both"/>
        <w:rPr>
          <w:sz w:val="28"/>
          <w:szCs w:val="28"/>
          <w:lang w:eastAsia="ko-KR"/>
        </w:rPr>
      </w:pPr>
      <w:r w:rsidRPr="00CE2969">
        <w:rPr>
          <w:sz w:val="28"/>
          <w:szCs w:val="28"/>
          <w:lang w:eastAsia="ko-KR"/>
        </w:rPr>
        <w:t>Для защиты выпускной работы отводится специально подготовленный кабинет.</w:t>
      </w:r>
    </w:p>
    <w:p w:rsidR="00E1184D" w:rsidRPr="00CE2969" w:rsidRDefault="00E1184D" w:rsidP="005E3944">
      <w:pPr>
        <w:suppressAutoHyphens/>
        <w:ind w:firstLine="709"/>
        <w:jc w:val="both"/>
        <w:rPr>
          <w:sz w:val="28"/>
          <w:szCs w:val="28"/>
          <w:lang w:eastAsia="ko-KR"/>
        </w:rPr>
      </w:pPr>
      <w:r w:rsidRPr="00CE2969">
        <w:rPr>
          <w:sz w:val="28"/>
          <w:szCs w:val="28"/>
          <w:lang w:eastAsia="ko-KR"/>
        </w:rPr>
        <w:t>Оснащение кабинета:</w:t>
      </w:r>
    </w:p>
    <w:p w:rsidR="00E1184D" w:rsidRPr="00CE2969" w:rsidRDefault="00E1184D" w:rsidP="005E3944">
      <w:pPr>
        <w:numPr>
          <w:ilvl w:val="0"/>
          <w:numId w:val="36"/>
        </w:numPr>
        <w:suppressAutoHyphens/>
        <w:jc w:val="both"/>
        <w:rPr>
          <w:sz w:val="28"/>
          <w:szCs w:val="28"/>
          <w:lang w:eastAsia="ko-KR"/>
        </w:rPr>
      </w:pPr>
      <w:r w:rsidRPr="00CE2969">
        <w:rPr>
          <w:sz w:val="28"/>
          <w:szCs w:val="28"/>
          <w:lang w:eastAsia="ko-KR"/>
        </w:rPr>
        <w:t>рабочее место для членов Государственной  экзаменационной комиссии;</w:t>
      </w:r>
    </w:p>
    <w:p w:rsidR="00E1184D" w:rsidRPr="00CE2969" w:rsidRDefault="00E1184D" w:rsidP="005E3944">
      <w:pPr>
        <w:numPr>
          <w:ilvl w:val="0"/>
          <w:numId w:val="36"/>
        </w:numPr>
        <w:suppressAutoHyphens/>
        <w:jc w:val="both"/>
        <w:rPr>
          <w:sz w:val="28"/>
          <w:szCs w:val="28"/>
          <w:lang w:eastAsia="ko-KR"/>
        </w:rPr>
      </w:pPr>
      <w:r w:rsidRPr="00CE2969">
        <w:rPr>
          <w:sz w:val="28"/>
          <w:szCs w:val="28"/>
          <w:lang w:eastAsia="ko-KR"/>
        </w:rPr>
        <w:t>компьютер, мультимедийный проектор, экран;</w:t>
      </w:r>
    </w:p>
    <w:p w:rsidR="00E1184D" w:rsidRPr="00CE2969" w:rsidRDefault="00E1184D" w:rsidP="005E3944">
      <w:pPr>
        <w:numPr>
          <w:ilvl w:val="0"/>
          <w:numId w:val="36"/>
        </w:numPr>
        <w:suppressAutoHyphens/>
        <w:jc w:val="both"/>
        <w:rPr>
          <w:sz w:val="28"/>
          <w:szCs w:val="28"/>
          <w:lang w:eastAsia="ko-KR"/>
        </w:rPr>
        <w:sectPr w:rsidR="00E1184D" w:rsidRPr="00CE2969" w:rsidSect="00F422A5">
          <w:footerReference w:type="even" r:id="rId25"/>
          <w:footerReference w:type="default" r:id="rId26"/>
          <w:pgSz w:w="11906" w:h="16838"/>
          <w:pgMar w:top="1134" w:right="850" w:bottom="1134" w:left="1701" w:header="709" w:footer="709" w:gutter="0"/>
          <w:cols w:space="708"/>
          <w:titlePg/>
          <w:docGrid w:linePitch="360"/>
        </w:sectPr>
      </w:pPr>
      <w:r w:rsidRPr="00CE2969">
        <w:rPr>
          <w:sz w:val="28"/>
          <w:szCs w:val="28"/>
          <w:lang w:eastAsia="ko-KR"/>
        </w:rPr>
        <w:t>лицензионное программное обеспечение о</w:t>
      </w:r>
      <w:r w:rsidR="00F422A5">
        <w:rPr>
          <w:sz w:val="28"/>
          <w:szCs w:val="28"/>
          <w:lang w:eastAsia="ko-KR"/>
        </w:rPr>
        <w:t>бщего и специального назначен</w:t>
      </w:r>
      <w:r w:rsidR="005E3944">
        <w:rPr>
          <w:sz w:val="28"/>
          <w:szCs w:val="28"/>
          <w:lang w:eastAsia="ko-KR"/>
        </w:rPr>
        <w:t>ия</w:t>
      </w:r>
      <w:bookmarkStart w:id="25" w:name="_GoBack"/>
      <w:bookmarkEnd w:id="25"/>
    </w:p>
    <w:p w:rsidR="00E1184D" w:rsidRDefault="00E1184D" w:rsidP="00F422A5">
      <w:pPr>
        <w:pStyle w:val="a8"/>
        <w:suppressAutoHyphens/>
        <w:spacing w:after="0" w:line="240" w:lineRule="auto"/>
        <w:ind w:left="0"/>
        <w:jc w:val="both"/>
        <w:outlineLvl w:val="2"/>
        <w:rPr>
          <w:rFonts w:ascii="Times New Roman" w:hAnsi="Times New Roman"/>
          <w:sz w:val="28"/>
          <w:szCs w:val="28"/>
        </w:rPr>
      </w:pPr>
    </w:p>
    <w:sectPr w:rsidR="00E1184D" w:rsidSect="00F535E8">
      <w:footerReference w:type="even" r:id="rId27"/>
      <w:footerReference w:type="default" r:id="rId28"/>
      <w:pgSz w:w="11906" w:h="16838"/>
      <w:pgMar w:top="1134" w:right="1134" w:bottom="1134" w:left="1134"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D5F" w:rsidRDefault="00790D5F" w:rsidP="00494F1D">
      <w:r>
        <w:separator/>
      </w:r>
    </w:p>
  </w:endnote>
  <w:endnote w:type="continuationSeparator" w:id="0">
    <w:p w:rsidR="00790D5F" w:rsidRDefault="00790D5F" w:rsidP="00494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84D" w:rsidRDefault="00E1184D" w:rsidP="008E66A1">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1184D" w:rsidRDefault="00E1184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84D" w:rsidRDefault="00E1184D" w:rsidP="008E66A1">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5E3944">
      <w:rPr>
        <w:rStyle w:val="af1"/>
        <w:noProof/>
      </w:rPr>
      <w:t>13</w:t>
    </w:r>
    <w:r>
      <w:rPr>
        <w:rStyle w:val="af1"/>
      </w:rPr>
      <w:fldChar w:fldCharType="end"/>
    </w:r>
  </w:p>
  <w:p w:rsidR="00E1184D" w:rsidRDefault="00E1184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84D" w:rsidRDefault="00E1184D" w:rsidP="00F535E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1184D" w:rsidRDefault="00E1184D">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84D" w:rsidRDefault="00E1184D" w:rsidP="00F535E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13</w:t>
    </w:r>
    <w:r>
      <w:rPr>
        <w:rStyle w:val="af1"/>
      </w:rPr>
      <w:fldChar w:fldCharType="end"/>
    </w:r>
  </w:p>
  <w:p w:rsidR="00E1184D" w:rsidRDefault="00E1184D">
    <w:pPr>
      <w:pStyle w:val="ac"/>
      <w:jc w:val="right"/>
    </w:pPr>
  </w:p>
  <w:p w:rsidR="00E1184D" w:rsidRDefault="00E1184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D5F" w:rsidRDefault="00790D5F" w:rsidP="00494F1D">
      <w:r>
        <w:separator/>
      </w:r>
    </w:p>
  </w:footnote>
  <w:footnote w:type="continuationSeparator" w:id="0">
    <w:p w:rsidR="00790D5F" w:rsidRDefault="00790D5F" w:rsidP="00494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C4E"/>
    <w:multiLevelType w:val="hybridMultilevel"/>
    <w:tmpl w:val="CA104F88"/>
    <w:lvl w:ilvl="0" w:tplc="B87AD3F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3406AA9"/>
    <w:multiLevelType w:val="multilevel"/>
    <w:tmpl w:val="D380809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3A625E9"/>
    <w:multiLevelType w:val="hybridMultilevel"/>
    <w:tmpl w:val="05BC7530"/>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C87C18"/>
    <w:multiLevelType w:val="hybridMultilevel"/>
    <w:tmpl w:val="6A3CDF82"/>
    <w:lvl w:ilvl="0" w:tplc="CDDE6B06">
      <w:start w:val="1"/>
      <w:numFmt w:val="decimal"/>
      <w:lvlText w:val="%1."/>
      <w:lvlJc w:val="left"/>
      <w:pPr>
        <w:ind w:left="1440" w:hanging="360"/>
      </w:pPr>
      <w:rPr>
        <w:rFonts w:cs="Times New Roman"/>
        <w:b w:val="0"/>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64F4588"/>
    <w:multiLevelType w:val="multilevel"/>
    <w:tmpl w:val="544A0096"/>
    <w:lvl w:ilvl="0">
      <w:start w:val="2"/>
      <w:numFmt w:val="decimal"/>
      <w:lvlText w:val="%1"/>
      <w:lvlJc w:val="left"/>
      <w:pPr>
        <w:ind w:left="600" w:hanging="600"/>
      </w:pPr>
      <w:rPr>
        <w:rFonts w:cs="Times New Roman" w:hint="default"/>
      </w:rPr>
    </w:lvl>
    <w:lvl w:ilvl="1">
      <w:start w:val="2"/>
      <w:numFmt w:val="decimal"/>
      <w:lvlText w:val="%1.%2"/>
      <w:lvlJc w:val="left"/>
      <w:pPr>
        <w:ind w:left="780" w:hanging="600"/>
      </w:pPr>
      <w:rPr>
        <w:rFonts w:cs="Times New Roman" w:hint="default"/>
      </w:rPr>
    </w:lvl>
    <w:lvl w:ilvl="2">
      <w:start w:val="2"/>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5">
    <w:nsid w:val="073642DA"/>
    <w:multiLevelType w:val="hybridMultilevel"/>
    <w:tmpl w:val="E7229BE2"/>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635543"/>
    <w:multiLevelType w:val="hybridMultilevel"/>
    <w:tmpl w:val="442219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A767C0C"/>
    <w:multiLevelType w:val="singleLevel"/>
    <w:tmpl w:val="63F65A1A"/>
    <w:lvl w:ilvl="0">
      <w:start w:val="1"/>
      <w:numFmt w:val="decimal"/>
      <w:lvlText w:val="%1."/>
      <w:legacy w:legacy="1" w:legacySpace="0" w:legacyIndent="274"/>
      <w:lvlJc w:val="left"/>
      <w:rPr>
        <w:rFonts w:ascii="Times New Roman" w:hAnsi="Times New Roman" w:cs="Times New Roman" w:hint="default"/>
      </w:rPr>
    </w:lvl>
  </w:abstractNum>
  <w:abstractNum w:abstractNumId="8">
    <w:nsid w:val="0B516694"/>
    <w:multiLevelType w:val="hybridMultilevel"/>
    <w:tmpl w:val="E788EC02"/>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4EE2670"/>
    <w:multiLevelType w:val="hybridMultilevel"/>
    <w:tmpl w:val="B0B24FD8"/>
    <w:lvl w:ilvl="0" w:tplc="CDDE6B06">
      <w:start w:val="1"/>
      <w:numFmt w:val="decimal"/>
      <w:lvlText w:val="%1."/>
      <w:lvlJc w:val="left"/>
      <w:pPr>
        <w:ind w:left="144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7E30A76"/>
    <w:multiLevelType w:val="hybridMultilevel"/>
    <w:tmpl w:val="AE2082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6F20AE"/>
    <w:multiLevelType w:val="singleLevel"/>
    <w:tmpl w:val="C934702A"/>
    <w:lvl w:ilvl="0">
      <w:start w:val="22"/>
      <w:numFmt w:val="decimal"/>
      <w:lvlText w:val="%1."/>
      <w:legacy w:legacy="1" w:legacySpace="0" w:legacyIndent="374"/>
      <w:lvlJc w:val="left"/>
      <w:rPr>
        <w:rFonts w:ascii="Times New Roman" w:hAnsi="Times New Roman" w:cs="Times New Roman" w:hint="default"/>
      </w:rPr>
    </w:lvl>
  </w:abstractNum>
  <w:abstractNum w:abstractNumId="12">
    <w:nsid w:val="22E01F8F"/>
    <w:multiLevelType w:val="singleLevel"/>
    <w:tmpl w:val="BEB4B702"/>
    <w:lvl w:ilvl="0">
      <w:start w:val="17"/>
      <w:numFmt w:val="decimal"/>
      <w:lvlText w:val="%1."/>
      <w:legacy w:legacy="1" w:legacySpace="0" w:legacyIndent="374"/>
      <w:lvlJc w:val="left"/>
      <w:rPr>
        <w:rFonts w:ascii="Times New Roman" w:hAnsi="Times New Roman" w:cs="Times New Roman" w:hint="default"/>
      </w:rPr>
    </w:lvl>
  </w:abstractNum>
  <w:abstractNum w:abstractNumId="13">
    <w:nsid w:val="23A76B07"/>
    <w:multiLevelType w:val="hybridMultilevel"/>
    <w:tmpl w:val="561E34C2"/>
    <w:lvl w:ilvl="0" w:tplc="3E9AFC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FA5B7E"/>
    <w:multiLevelType w:val="hybridMultilevel"/>
    <w:tmpl w:val="70A042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C84FB1"/>
    <w:multiLevelType w:val="hybridMultilevel"/>
    <w:tmpl w:val="05FC0E1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C20B9"/>
    <w:multiLevelType w:val="singleLevel"/>
    <w:tmpl w:val="09A8F11C"/>
    <w:lvl w:ilvl="0">
      <w:start w:val="10"/>
      <w:numFmt w:val="decimal"/>
      <w:lvlText w:val="%1."/>
      <w:legacy w:legacy="1" w:legacySpace="0" w:legacyIndent="374"/>
      <w:lvlJc w:val="left"/>
      <w:rPr>
        <w:rFonts w:ascii="Times New Roman" w:hAnsi="Times New Roman" w:cs="Times New Roman" w:hint="default"/>
      </w:rPr>
    </w:lvl>
  </w:abstractNum>
  <w:abstractNum w:abstractNumId="17">
    <w:nsid w:val="3E7C56B2"/>
    <w:multiLevelType w:val="hybridMultilevel"/>
    <w:tmpl w:val="7CB002A2"/>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994CFC"/>
    <w:multiLevelType w:val="hybridMultilevel"/>
    <w:tmpl w:val="3712FC4C"/>
    <w:lvl w:ilvl="0" w:tplc="F244AE96">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9">
    <w:nsid w:val="4DB26ECA"/>
    <w:multiLevelType w:val="singleLevel"/>
    <w:tmpl w:val="096CCA3E"/>
    <w:lvl w:ilvl="0">
      <w:start w:val="26"/>
      <w:numFmt w:val="decimal"/>
      <w:lvlText w:val="%1."/>
      <w:legacy w:legacy="1" w:legacySpace="0" w:legacyIndent="437"/>
      <w:lvlJc w:val="left"/>
      <w:rPr>
        <w:rFonts w:ascii="Times New Roman" w:hAnsi="Times New Roman" w:cs="Times New Roman" w:hint="default"/>
      </w:rPr>
    </w:lvl>
  </w:abstractNum>
  <w:abstractNum w:abstractNumId="20">
    <w:nsid w:val="515F0278"/>
    <w:multiLevelType w:val="hybridMultilevel"/>
    <w:tmpl w:val="BB6A4DA8"/>
    <w:lvl w:ilvl="0" w:tplc="F244A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635978"/>
    <w:multiLevelType w:val="hybridMultilevel"/>
    <w:tmpl w:val="3EB895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BC4854"/>
    <w:multiLevelType w:val="multilevel"/>
    <w:tmpl w:val="D380809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538B5076"/>
    <w:multiLevelType w:val="multilevel"/>
    <w:tmpl w:val="D3808098"/>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4">
    <w:nsid w:val="560309BB"/>
    <w:multiLevelType w:val="hybridMultilevel"/>
    <w:tmpl w:val="EBB63324"/>
    <w:lvl w:ilvl="0" w:tplc="CDDE6B06">
      <w:start w:val="1"/>
      <w:numFmt w:val="decimal"/>
      <w:lvlText w:val="%1."/>
      <w:lvlJc w:val="left"/>
      <w:pPr>
        <w:ind w:left="144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AA53E91"/>
    <w:multiLevelType w:val="hybridMultilevel"/>
    <w:tmpl w:val="01928DD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E017DF"/>
    <w:multiLevelType w:val="multilevel"/>
    <w:tmpl w:val="D860636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60916F6B"/>
    <w:multiLevelType w:val="multilevel"/>
    <w:tmpl w:val="5986CD18"/>
    <w:lvl w:ilvl="0">
      <w:start w:val="2"/>
      <w:numFmt w:val="decimal"/>
      <w:lvlText w:val="%1-"/>
      <w:lvlJc w:val="left"/>
      <w:pPr>
        <w:tabs>
          <w:tab w:val="num" w:pos="390"/>
        </w:tabs>
        <w:ind w:left="390" w:hanging="39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36B414F"/>
    <w:multiLevelType w:val="hybridMultilevel"/>
    <w:tmpl w:val="4CF25E1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5D0055"/>
    <w:multiLevelType w:val="multilevel"/>
    <w:tmpl w:val="D3808098"/>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0">
    <w:nsid w:val="6CFF3755"/>
    <w:multiLevelType w:val="hybridMultilevel"/>
    <w:tmpl w:val="F7168F92"/>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CE2891"/>
    <w:multiLevelType w:val="hybridMultilevel"/>
    <w:tmpl w:val="FC84E6AE"/>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21149C"/>
    <w:multiLevelType w:val="hybridMultilevel"/>
    <w:tmpl w:val="D18676D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2D412A9"/>
    <w:multiLevelType w:val="singleLevel"/>
    <w:tmpl w:val="FC665E34"/>
    <w:lvl w:ilvl="0">
      <w:start w:val="8"/>
      <w:numFmt w:val="decimal"/>
      <w:lvlText w:val="%1."/>
      <w:legacy w:legacy="1" w:legacySpace="0" w:legacyIndent="264"/>
      <w:lvlJc w:val="left"/>
      <w:rPr>
        <w:rFonts w:ascii="Times New Roman" w:hAnsi="Times New Roman" w:cs="Times New Roman" w:hint="default"/>
      </w:rPr>
    </w:lvl>
  </w:abstractNum>
  <w:abstractNum w:abstractNumId="34">
    <w:nsid w:val="7ACA6360"/>
    <w:multiLevelType w:val="hybridMultilevel"/>
    <w:tmpl w:val="661842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E9E4962"/>
    <w:multiLevelType w:val="singleLevel"/>
    <w:tmpl w:val="DA6E3F7C"/>
    <w:lvl w:ilvl="0">
      <w:start w:val="5"/>
      <w:numFmt w:val="decimal"/>
      <w:lvlText w:val="%1."/>
      <w:legacy w:legacy="1" w:legacySpace="0" w:legacyIndent="264"/>
      <w:lvlJc w:val="left"/>
      <w:rPr>
        <w:rFonts w:ascii="Times New Roman" w:hAnsi="Times New Roman" w:cs="Times New Roman" w:hint="default"/>
      </w:rPr>
    </w:lvl>
  </w:abstractNum>
  <w:num w:numId="1">
    <w:abstractNumId w:val="10"/>
  </w:num>
  <w:num w:numId="2">
    <w:abstractNumId w:val="0"/>
  </w:num>
  <w:num w:numId="3">
    <w:abstractNumId w:val="17"/>
  </w:num>
  <w:num w:numId="4">
    <w:abstractNumId w:val="26"/>
  </w:num>
  <w:num w:numId="5">
    <w:abstractNumId w:val="23"/>
  </w:num>
  <w:num w:numId="6">
    <w:abstractNumId w:val="30"/>
  </w:num>
  <w:num w:numId="7">
    <w:abstractNumId w:val="5"/>
  </w:num>
  <w:num w:numId="8">
    <w:abstractNumId w:val="31"/>
  </w:num>
  <w:num w:numId="9">
    <w:abstractNumId w:val="22"/>
  </w:num>
  <w:num w:numId="10">
    <w:abstractNumId w:val="1"/>
  </w:num>
  <w:num w:numId="11">
    <w:abstractNumId w:val="20"/>
  </w:num>
  <w:num w:numId="12">
    <w:abstractNumId w:val="7"/>
  </w:num>
  <w:num w:numId="13">
    <w:abstractNumId w:val="35"/>
  </w:num>
  <w:num w:numId="14">
    <w:abstractNumId w:val="33"/>
  </w:num>
  <w:num w:numId="15">
    <w:abstractNumId w:val="16"/>
  </w:num>
  <w:num w:numId="16">
    <w:abstractNumId w:val="12"/>
  </w:num>
  <w:num w:numId="17">
    <w:abstractNumId w:val="11"/>
  </w:num>
  <w:num w:numId="18">
    <w:abstractNumId w:val="19"/>
  </w:num>
  <w:num w:numId="19">
    <w:abstractNumId w:val="14"/>
  </w:num>
  <w:num w:numId="20">
    <w:abstractNumId w:val="3"/>
  </w:num>
  <w:num w:numId="21">
    <w:abstractNumId w:val="9"/>
  </w:num>
  <w:num w:numId="22">
    <w:abstractNumId w:val="24"/>
  </w:num>
  <w:num w:numId="23">
    <w:abstractNumId w:val="2"/>
  </w:num>
  <w:num w:numId="24">
    <w:abstractNumId w:val="29"/>
  </w:num>
  <w:num w:numId="25">
    <w:abstractNumId w:val="34"/>
  </w:num>
  <w:num w:numId="26">
    <w:abstractNumId w:val="4"/>
  </w:num>
  <w:num w:numId="27">
    <w:abstractNumId w:val="18"/>
  </w:num>
  <w:num w:numId="28">
    <w:abstractNumId w:val="13"/>
  </w:num>
  <w:num w:numId="29">
    <w:abstractNumId w:val="27"/>
  </w:num>
  <w:num w:numId="30">
    <w:abstractNumId w:val="6"/>
  </w:num>
  <w:num w:numId="31">
    <w:abstractNumId w:val="8"/>
  </w:num>
  <w:num w:numId="32">
    <w:abstractNumId w:val="21"/>
  </w:num>
  <w:num w:numId="33">
    <w:abstractNumId w:val="25"/>
  </w:num>
  <w:num w:numId="34">
    <w:abstractNumId w:val="15"/>
  </w:num>
  <w:num w:numId="35">
    <w:abstractNumId w:val="28"/>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32B"/>
    <w:rsid w:val="000008EF"/>
    <w:rsid w:val="00002B47"/>
    <w:rsid w:val="0004184A"/>
    <w:rsid w:val="0004311E"/>
    <w:rsid w:val="00045BBF"/>
    <w:rsid w:val="000556AE"/>
    <w:rsid w:val="00064E9E"/>
    <w:rsid w:val="0006665E"/>
    <w:rsid w:val="00076A19"/>
    <w:rsid w:val="000806B3"/>
    <w:rsid w:val="000A3B3C"/>
    <w:rsid w:val="000A3BC7"/>
    <w:rsid w:val="000A7432"/>
    <w:rsid w:val="000D02F3"/>
    <w:rsid w:val="000D5697"/>
    <w:rsid w:val="0010726C"/>
    <w:rsid w:val="00123DEA"/>
    <w:rsid w:val="00132A84"/>
    <w:rsid w:val="0013555A"/>
    <w:rsid w:val="0015061D"/>
    <w:rsid w:val="0015667A"/>
    <w:rsid w:val="001661B6"/>
    <w:rsid w:val="001677AE"/>
    <w:rsid w:val="00176CA9"/>
    <w:rsid w:val="00185D7C"/>
    <w:rsid w:val="00185E68"/>
    <w:rsid w:val="001B7093"/>
    <w:rsid w:val="001C16D3"/>
    <w:rsid w:val="001E2219"/>
    <w:rsid w:val="001F4444"/>
    <w:rsid w:val="00207FD5"/>
    <w:rsid w:val="00211D1A"/>
    <w:rsid w:val="002427FC"/>
    <w:rsid w:val="002566BA"/>
    <w:rsid w:val="0026065A"/>
    <w:rsid w:val="0027776D"/>
    <w:rsid w:val="00286205"/>
    <w:rsid w:val="00287EDB"/>
    <w:rsid w:val="002A195F"/>
    <w:rsid w:val="002A512B"/>
    <w:rsid w:val="002F3BD6"/>
    <w:rsid w:val="002F7AD3"/>
    <w:rsid w:val="003040F0"/>
    <w:rsid w:val="0030439B"/>
    <w:rsid w:val="003051A6"/>
    <w:rsid w:val="00333A97"/>
    <w:rsid w:val="00336BFD"/>
    <w:rsid w:val="00337881"/>
    <w:rsid w:val="00350426"/>
    <w:rsid w:val="00357DAC"/>
    <w:rsid w:val="00362A53"/>
    <w:rsid w:val="00371D7C"/>
    <w:rsid w:val="00374DA7"/>
    <w:rsid w:val="0037750F"/>
    <w:rsid w:val="003D345F"/>
    <w:rsid w:val="003E2429"/>
    <w:rsid w:val="00424C91"/>
    <w:rsid w:val="004343F2"/>
    <w:rsid w:val="004376C6"/>
    <w:rsid w:val="004663BC"/>
    <w:rsid w:val="00470488"/>
    <w:rsid w:val="00480C2B"/>
    <w:rsid w:val="00485C1D"/>
    <w:rsid w:val="00494F1D"/>
    <w:rsid w:val="004A16AF"/>
    <w:rsid w:val="004B6516"/>
    <w:rsid w:val="004E09A9"/>
    <w:rsid w:val="00511663"/>
    <w:rsid w:val="00530C2F"/>
    <w:rsid w:val="00533A2F"/>
    <w:rsid w:val="00534BF5"/>
    <w:rsid w:val="005507E5"/>
    <w:rsid w:val="00560281"/>
    <w:rsid w:val="005642EF"/>
    <w:rsid w:val="00580674"/>
    <w:rsid w:val="005950C4"/>
    <w:rsid w:val="005B3CAA"/>
    <w:rsid w:val="005D42B3"/>
    <w:rsid w:val="005D58E5"/>
    <w:rsid w:val="005E01B5"/>
    <w:rsid w:val="005E1E2D"/>
    <w:rsid w:val="005E3944"/>
    <w:rsid w:val="00627C9A"/>
    <w:rsid w:val="00644489"/>
    <w:rsid w:val="006511C6"/>
    <w:rsid w:val="00685BC5"/>
    <w:rsid w:val="00687465"/>
    <w:rsid w:val="00697CF3"/>
    <w:rsid w:val="006A2B02"/>
    <w:rsid w:val="006D432B"/>
    <w:rsid w:val="006E13F3"/>
    <w:rsid w:val="006E1BDD"/>
    <w:rsid w:val="006F6A2F"/>
    <w:rsid w:val="0071629C"/>
    <w:rsid w:val="00733879"/>
    <w:rsid w:val="007433AF"/>
    <w:rsid w:val="007446A9"/>
    <w:rsid w:val="0076133A"/>
    <w:rsid w:val="00775442"/>
    <w:rsid w:val="00785C93"/>
    <w:rsid w:val="00790D5F"/>
    <w:rsid w:val="0079742E"/>
    <w:rsid w:val="007A370F"/>
    <w:rsid w:val="007A7EE0"/>
    <w:rsid w:val="007B11D5"/>
    <w:rsid w:val="007C6FF9"/>
    <w:rsid w:val="007C7CA5"/>
    <w:rsid w:val="007E1E93"/>
    <w:rsid w:val="007F0104"/>
    <w:rsid w:val="007F2B60"/>
    <w:rsid w:val="008054D5"/>
    <w:rsid w:val="008124EA"/>
    <w:rsid w:val="00812D25"/>
    <w:rsid w:val="008320B0"/>
    <w:rsid w:val="0085017B"/>
    <w:rsid w:val="00866856"/>
    <w:rsid w:val="008749F5"/>
    <w:rsid w:val="008A4034"/>
    <w:rsid w:val="008C1C41"/>
    <w:rsid w:val="008C6968"/>
    <w:rsid w:val="008D0084"/>
    <w:rsid w:val="008E0D46"/>
    <w:rsid w:val="008E66A1"/>
    <w:rsid w:val="008F3779"/>
    <w:rsid w:val="00906D75"/>
    <w:rsid w:val="00923612"/>
    <w:rsid w:val="009268B3"/>
    <w:rsid w:val="00927821"/>
    <w:rsid w:val="0093104B"/>
    <w:rsid w:val="00943ABC"/>
    <w:rsid w:val="009466D2"/>
    <w:rsid w:val="00957EB8"/>
    <w:rsid w:val="00967056"/>
    <w:rsid w:val="00967DED"/>
    <w:rsid w:val="009710A0"/>
    <w:rsid w:val="009755FA"/>
    <w:rsid w:val="00986F1C"/>
    <w:rsid w:val="009938B2"/>
    <w:rsid w:val="009A05BE"/>
    <w:rsid w:val="009A0A03"/>
    <w:rsid w:val="009A2319"/>
    <w:rsid w:val="009D6BC2"/>
    <w:rsid w:val="00A029E4"/>
    <w:rsid w:val="00A06183"/>
    <w:rsid w:val="00A12ED6"/>
    <w:rsid w:val="00A21070"/>
    <w:rsid w:val="00A318DD"/>
    <w:rsid w:val="00A7081C"/>
    <w:rsid w:val="00A75DBB"/>
    <w:rsid w:val="00A83BD4"/>
    <w:rsid w:val="00A916A7"/>
    <w:rsid w:val="00AA4C77"/>
    <w:rsid w:val="00AC74BD"/>
    <w:rsid w:val="00AC7547"/>
    <w:rsid w:val="00AE2B3B"/>
    <w:rsid w:val="00B13859"/>
    <w:rsid w:val="00B169B6"/>
    <w:rsid w:val="00B22876"/>
    <w:rsid w:val="00B35A69"/>
    <w:rsid w:val="00B607C4"/>
    <w:rsid w:val="00B664A7"/>
    <w:rsid w:val="00B77337"/>
    <w:rsid w:val="00BA7A25"/>
    <w:rsid w:val="00BE2DF8"/>
    <w:rsid w:val="00BE3367"/>
    <w:rsid w:val="00BE612C"/>
    <w:rsid w:val="00BF2948"/>
    <w:rsid w:val="00C11791"/>
    <w:rsid w:val="00C25085"/>
    <w:rsid w:val="00C32050"/>
    <w:rsid w:val="00C506E0"/>
    <w:rsid w:val="00C61C01"/>
    <w:rsid w:val="00C774D4"/>
    <w:rsid w:val="00C86372"/>
    <w:rsid w:val="00CA1C6C"/>
    <w:rsid w:val="00CA39ED"/>
    <w:rsid w:val="00CA497A"/>
    <w:rsid w:val="00CB76F9"/>
    <w:rsid w:val="00CC261C"/>
    <w:rsid w:val="00CD7A99"/>
    <w:rsid w:val="00CE11BC"/>
    <w:rsid w:val="00CE2969"/>
    <w:rsid w:val="00CE73A3"/>
    <w:rsid w:val="00CF36AB"/>
    <w:rsid w:val="00D01143"/>
    <w:rsid w:val="00D0403D"/>
    <w:rsid w:val="00D151D9"/>
    <w:rsid w:val="00D15496"/>
    <w:rsid w:val="00D30DBB"/>
    <w:rsid w:val="00D32E30"/>
    <w:rsid w:val="00D33218"/>
    <w:rsid w:val="00D6417A"/>
    <w:rsid w:val="00D64602"/>
    <w:rsid w:val="00D7591E"/>
    <w:rsid w:val="00D80ED9"/>
    <w:rsid w:val="00D850A7"/>
    <w:rsid w:val="00DC01F9"/>
    <w:rsid w:val="00E02F38"/>
    <w:rsid w:val="00E1184D"/>
    <w:rsid w:val="00E17A6A"/>
    <w:rsid w:val="00E22EB0"/>
    <w:rsid w:val="00E3354F"/>
    <w:rsid w:val="00E45611"/>
    <w:rsid w:val="00E506DE"/>
    <w:rsid w:val="00E5481B"/>
    <w:rsid w:val="00E81D5A"/>
    <w:rsid w:val="00E9050D"/>
    <w:rsid w:val="00EA6D60"/>
    <w:rsid w:val="00EC1A6D"/>
    <w:rsid w:val="00EC2CE9"/>
    <w:rsid w:val="00EC6B33"/>
    <w:rsid w:val="00ED4950"/>
    <w:rsid w:val="00EE4F25"/>
    <w:rsid w:val="00F2198D"/>
    <w:rsid w:val="00F23B8C"/>
    <w:rsid w:val="00F41CA3"/>
    <w:rsid w:val="00F422A5"/>
    <w:rsid w:val="00F445D8"/>
    <w:rsid w:val="00F50613"/>
    <w:rsid w:val="00F535E8"/>
    <w:rsid w:val="00F6604B"/>
    <w:rsid w:val="00F8015F"/>
    <w:rsid w:val="00F91E1E"/>
    <w:rsid w:val="00FB5D38"/>
    <w:rsid w:val="00FC698D"/>
    <w:rsid w:val="00FC75D0"/>
    <w:rsid w:val="00FE33A4"/>
    <w:rsid w:val="00FE486D"/>
    <w:rsid w:val="00FF1AE3"/>
    <w:rsid w:val="00FF7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D432B"/>
    <w:rPr>
      <w:rFonts w:ascii="Times New Roman" w:eastAsia="Times New Roman" w:hAnsi="Times New Roman"/>
      <w:sz w:val="24"/>
      <w:szCs w:val="24"/>
    </w:rPr>
  </w:style>
  <w:style w:type="paragraph" w:styleId="1">
    <w:name w:val="heading 1"/>
    <w:basedOn w:val="a"/>
    <w:next w:val="a"/>
    <w:link w:val="10"/>
    <w:uiPriority w:val="99"/>
    <w:qFormat/>
    <w:rsid w:val="00F6604B"/>
    <w:pPr>
      <w:keepNext/>
      <w:keepLines/>
      <w:spacing w:before="480"/>
      <w:outlineLvl w:val="0"/>
    </w:pPr>
    <w:rPr>
      <w:rFonts w:ascii="Cambria" w:hAnsi="Cambria"/>
      <w:b/>
      <w:bCs/>
      <w:color w:val="365F91"/>
      <w:sz w:val="28"/>
      <w:szCs w:val="28"/>
    </w:rPr>
  </w:style>
  <w:style w:type="paragraph" w:styleId="5">
    <w:name w:val="heading 5"/>
    <w:basedOn w:val="a"/>
    <w:link w:val="50"/>
    <w:uiPriority w:val="99"/>
    <w:qFormat/>
    <w:rsid w:val="009A2319"/>
    <w:pPr>
      <w:widowControl w:val="0"/>
      <w:autoSpaceDE w:val="0"/>
      <w:autoSpaceDN w:val="0"/>
      <w:outlineLvl w:val="4"/>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6604B"/>
    <w:rPr>
      <w:rFonts w:ascii="Cambria" w:hAnsi="Cambria" w:cs="Times New Roman"/>
      <w:b/>
      <w:bCs/>
      <w:color w:val="365F91"/>
      <w:sz w:val="28"/>
      <w:szCs w:val="28"/>
      <w:lang w:eastAsia="ru-RU"/>
    </w:rPr>
  </w:style>
  <w:style w:type="character" w:customStyle="1" w:styleId="50">
    <w:name w:val="Заголовок 5 Знак"/>
    <w:link w:val="5"/>
    <w:uiPriority w:val="99"/>
    <w:semiHidden/>
    <w:locked/>
    <w:rsid w:val="0085017B"/>
    <w:rPr>
      <w:rFonts w:ascii="Calibri" w:hAnsi="Calibri" w:cs="Times New Roman"/>
      <w:b/>
      <w:bCs/>
      <w:i/>
      <w:iCs/>
      <w:sz w:val="26"/>
      <w:szCs w:val="26"/>
    </w:rPr>
  </w:style>
  <w:style w:type="table" w:styleId="a3">
    <w:name w:val="Table Grid"/>
    <w:basedOn w:val="a1"/>
    <w:uiPriority w:val="99"/>
    <w:rsid w:val="006D432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OC Heading"/>
    <w:basedOn w:val="1"/>
    <w:next w:val="a"/>
    <w:uiPriority w:val="99"/>
    <w:qFormat/>
    <w:rsid w:val="00F6604B"/>
    <w:pPr>
      <w:spacing w:line="276" w:lineRule="auto"/>
      <w:outlineLvl w:val="9"/>
    </w:pPr>
    <w:rPr>
      <w:lang w:eastAsia="en-US"/>
    </w:rPr>
  </w:style>
  <w:style w:type="paragraph" w:styleId="11">
    <w:name w:val="toc 1"/>
    <w:basedOn w:val="a"/>
    <w:next w:val="a"/>
    <w:autoRedefine/>
    <w:uiPriority w:val="99"/>
    <w:rsid w:val="00F6604B"/>
    <w:pPr>
      <w:spacing w:after="100" w:line="276" w:lineRule="auto"/>
    </w:pPr>
    <w:rPr>
      <w:rFonts w:ascii="Calibri" w:hAnsi="Calibri"/>
      <w:sz w:val="22"/>
      <w:szCs w:val="22"/>
    </w:rPr>
  </w:style>
  <w:style w:type="paragraph" w:styleId="2">
    <w:name w:val="toc 2"/>
    <w:basedOn w:val="a"/>
    <w:next w:val="a"/>
    <w:autoRedefine/>
    <w:uiPriority w:val="99"/>
    <w:rsid w:val="00F6604B"/>
    <w:pPr>
      <w:spacing w:after="100" w:line="276" w:lineRule="auto"/>
      <w:ind w:left="220"/>
    </w:pPr>
    <w:rPr>
      <w:rFonts w:ascii="Calibri" w:hAnsi="Calibri"/>
      <w:sz w:val="22"/>
      <w:szCs w:val="22"/>
    </w:rPr>
  </w:style>
  <w:style w:type="paragraph" w:styleId="3">
    <w:name w:val="toc 3"/>
    <w:basedOn w:val="a"/>
    <w:next w:val="a"/>
    <w:autoRedefine/>
    <w:uiPriority w:val="99"/>
    <w:rsid w:val="006A2B02"/>
    <w:pPr>
      <w:tabs>
        <w:tab w:val="left" w:pos="1134"/>
        <w:tab w:val="right" w:leader="dot" w:pos="9345"/>
      </w:tabs>
      <w:spacing w:after="100" w:line="276" w:lineRule="auto"/>
      <w:ind w:left="440"/>
      <w:jc w:val="both"/>
    </w:pPr>
    <w:rPr>
      <w:rFonts w:ascii="Calibri" w:hAnsi="Calibri"/>
      <w:sz w:val="22"/>
      <w:szCs w:val="22"/>
    </w:rPr>
  </w:style>
  <w:style w:type="character" w:styleId="a5">
    <w:name w:val="Hyperlink"/>
    <w:uiPriority w:val="99"/>
    <w:rsid w:val="00F6604B"/>
    <w:rPr>
      <w:rFonts w:cs="Times New Roman"/>
      <w:color w:val="0000FF"/>
      <w:u w:val="single"/>
    </w:rPr>
  </w:style>
  <w:style w:type="paragraph" w:styleId="a6">
    <w:name w:val="Balloon Text"/>
    <w:basedOn w:val="a"/>
    <w:link w:val="a7"/>
    <w:uiPriority w:val="99"/>
    <w:semiHidden/>
    <w:rsid w:val="00F6604B"/>
    <w:rPr>
      <w:rFonts w:ascii="Tahoma" w:hAnsi="Tahoma" w:cs="Tahoma"/>
      <w:sz w:val="16"/>
      <w:szCs w:val="16"/>
    </w:rPr>
  </w:style>
  <w:style w:type="character" w:customStyle="1" w:styleId="a7">
    <w:name w:val="Текст выноски Знак"/>
    <w:link w:val="a6"/>
    <w:uiPriority w:val="99"/>
    <w:semiHidden/>
    <w:locked/>
    <w:rsid w:val="00F6604B"/>
    <w:rPr>
      <w:rFonts w:ascii="Tahoma" w:hAnsi="Tahoma" w:cs="Tahoma"/>
      <w:sz w:val="16"/>
      <w:szCs w:val="16"/>
      <w:lang w:eastAsia="ru-RU"/>
    </w:rPr>
  </w:style>
  <w:style w:type="paragraph" w:styleId="a8">
    <w:name w:val="List Paragraph"/>
    <w:basedOn w:val="a"/>
    <w:uiPriority w:val="99"/>
    <w:qFormat/>
    <w:rsid w:val="00F6604B"/>
    <w:pPr>
      <w:spacing w:after="200" w:line="276" w:lineRule="auto"/>
      <w:ind w:left="720"/>
      <w:contextualSpacing/>
    </w:pPr>
    <w:rPr>
      <w:rFonts w:ascii="Calibri" w:hAnsi="Calibri"/>
      <w:sz w:val="22"/>
      <w:szCs w:val="22"/>
    </w:rPr>
  </w:style>
  <w:style w:type="paragraph" w:styleId="a9">
    <w:name w:val="List"/>
    <w:basedOn w:val="a"/>
    <w:uiPriority w:val="99"/>
    <w:rsid w:val="00F6604B"/>
    <w:pPr>
      <w:ind w:left="283" w:hanging="283"/>
    </w:pPr>
    <w:rPr>
      <w:rFonts w:ascii="Arial" w:hAnsi="Arial" w:cs="Wingdings"/>
      <w:szCs w:val="28"/>
      <w:lang w:eastAsia="ar-SA"/>
    </w:rPr>
  </w:style>
  <w:style w:type="paragraph" w:styleId="aa">
    <w:name w:val="header"/>
    <w:basedOn w:val="a"/>
    <w:link w:val="ab"/>
    <w:uiPriority w:val="99"/>
    <w:rsid w:val="00494F1D"/>
    <w:pPr>
      <w:tabs>
        <w:tab w:val="center" w:pos="4677"/>
        <w:tab w:val="right" w:pos="9355"/>
      </w:tabs>
    </w:pPr>
  </w:style>
  <w:style w:type="character" w:customStyle="1" w:styleId="ab">
    <w:name w:val="Верхний колонтитул Знак"/>
    <w:link w:val="aa"/>
    <w:uiPriority w:val="99"/>
    <w:locked/>
    <w:rsid w:val="00494F1D"/>
    <w:rPr>
      <w:rFonts w:ascii="Times New Roman" w:hAnsi="Times New Roman" w:cs="Times New Roman"/>
      <w:sz w:val="24"/>
      <w:szCs w:val="24"/>
      <w:lang w:eastAsia="ru-RU"/>
    </w:rPr>
  </w:style>
  <w:style w:type="paragraph" w:styleId="ac">
    <w:name w:val="footer"/>
    <w:basedOn w:val="a"/>
    <w:link w:val="ad"/>
    <w:uiPriority w:val="99"/>
    <w:rsid w:val="00494F1D"/>
    <w:pPr>
      <w:tabs>
        <w:tab w:val="center" w:pos="4677"/>
        <w:tab w:val="right" w:pos="9355"/>
      </w:tabs>
    </w:pPr>
  </w:style>
  <w:style w:type="character" w:customStyle="1" w:styleId="ad">
    <w:name w:val="Нижний колонтитул Знак"/>
    <w:link w:val="ac"/>
    <w:uiPriority w:val="99"/>
    <w:locked/>
    <w:rsid w:val="00494F1D"/>
    <w:rPr>
      <w:rFonts w:ascii="Times New Roman" w:hAnsi="Times New Roman" w:cs="Times New Roman"/>
      <w:sz w:val="24"/>
      <w:szCs w:val="24"/>
      <w:lang w:eastAsia="ru-RU"/>
    </w:rPr>
  </w:style>
  <w:style w:type="paragraph" w:customStyle="1" w:styleId="ConsPlusNormal">
    <w:name w:val="ConsPlusNormal"/>
    <w:uiPriority w:val="99"/>
    <w:rsid w:val="005507E5"/>
    <w:pPr>
      <w:widowControl w:val="0"/>
      <w:autoSpaceDE w:val="0"/>
      <w:autoSpaceDN w:val="0"/>
      <w:adjustRightInd w:val="0"/>
    </w:pPr>
    <w:rPr>
      <w:rFonts w:ascii="Arial" w:eastAsia="Times New Roman" w:hAnsi="Arial" w:cs="Arial"/>
    </w:rPr>
  </w:style>
  <w:style w:type="paragraph" w:styleId="ae">
    <w:name w:val="Normal (Web)"/>
    <w:basedOn w:val="a"/>
    <w:uiPriority w:val="99"/>
    <w:semiHidden/>
    <w:rsid w:val="002566BA"/>
    <w:pPr>
      <w:spacing w:before="100" w:beforeAutospacing="1" w:after="100" w:afterAutospacing="1"/>
    </w:pPr>
  </w:style>
  <w:style w:type="paragraph" w:customStyle="1" w:styleId="af">
    <w:name w:val="Комментарий"/>
    <w:basedOn w:val="a"/>
    <w:next w:val="a"/>
    <w:uiPriority w:val="99"/>
    <w:rsid w:val="00534BF5"/>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Default">
    <w:name w:val="Default"/>
    <w:uiPriority w:val="99"/>
    <w:rsid w:val="009A2319"/>
    <w:pPr>
      <w:autoSpaceDE w:val="0"/>
      <w:autoSpaceDN w:val="0"/>
      <w:adjustRightInd w:val="0"/>
    </w:pPr>
    <w:rPr>
      <w:rFonts w:ascii="Times New Roman" w:hAnsi="Times New Roman"/>
      <w:color w:val="000000"/>
      <w:sz w:val="24"/>
      <w:szCs w:val="24"/>
    </w:rPr>
  </w:style>
  <w:style w:type="paragraph" w:customStyle="1" w:styleId="12">
    <w:name w:val="Абзац списка1"/>
    <w:basedOn w:val="a"/>
    <w:uiPriority w:val="99"/>
    <w:rsid w:val="009A2319"/>
    <w:pPr>
      <w:spacing w:after="200" w:line="276" w:lineRule="auto"/>
      <w:ind w:left="720"/>
      <w:contextualSpacing/>
    </w:pPr>
    <w:rPr>
      <w:rFonts w:ascii="Calibri" w:eastAsia="Calibri" w:hAnsi="Calibri"/>
      <w:sz w:val="22"/>
      <w:szCs w:val="22"/>
    </w:rPr>
  </w:style>
  <w:style w:type="paragraph" w:styleId="af0">
    <w:name w:val="No Spacing"/>
    <w:uiPriority w:val="99"/>
    <w:qFormat/>
    <w:rsid w:val="009A2319"/>
    <w:rPr>
      <w:rFonts w:cs="Calibri"/>
      <w:sz w:val="22"/>
      <w:szCs w:val="22"/>
    </w:rPr>
  </w:style>
  <w:style w:type="paragraph" w:styleId="20">
    <w:name w:val="Body Text Indent 2"/>
    <w:basedOn w:val="a"/>
    <w:link w:val="21"/>
    <w:uiPriority w:val="99"/>
    <w:rsid w:val="009A2319"/>
    <w:pPr>
      <w:spacing w:after="120" w:line="480" w:lineRule="auto"/>
      <w:ind w:left="283"/>
    </w:pPr>
    <w:rPr>
      <w:rFonts w:eastAsia="Calibri"/>
    </w:rPr>
  </w:style>
  <w:style w:type="character" w:customStyle="1" w:styleId="21">
    <w:name w:val="Основной текст с отступом 2 Знак"/>
    <w:link w:val="20"/>
    <w:uiPriority w:val="99"/>
    <w:semiHidden/>
    <w:locked/>
    <w:rsid w:val="0085017B"/>
    <w:rPr>
      <w:rFonts w:ascii="Times New Roman" w:hAnsi="Times New Roman" w:cs="Times New Roman"/>
      <w:sz w:val="24"/>
      <w:szCs w:val="24"/>
    </w:rPr>
  </w:style>
  <w:style w:type="character" w:styleId="af1">
    <w:name w:val="page number"/>
    <w:uiPriority w:val="99"/>
    <w:rsid w:val="00CE73A3"/>
    <w:rPr>
      <w:rFonts w:cs="Times New Roman"/>
    </w:rPr>
  </w:style>
  <w:style w:type="character" w:customStyle="1" w:styleId="c5">
    <w:name w:val="c5"/>
    <w:uiPriority w:val="99"/>
    <w:rsid w:val="00F535E8"/>
    <w:rPr>
      <w:rFonts w:cs="Times New Roman"/>
    </w:rPr>
  </w:style>
  <w:style w:type="paragraph" w:customStyle="1" w:styleId="c13">
    <w:name w:val="c13"/>
    <w:basedOn w:val="a"/>
    <w:uiPriority w:val="99"/>
    <w:rsid w:val="00F535E8"/>
    <w:pPr>
      <w:spacing w:before="100" w:beforeAutospacing="1" w:after="100" w:afterAutospacing="1"/>
    </w:pPr>
    <w:rPr>
      <w:rFonts w:eastAsia="Calibri"/>
    </w:rPr>
  </w:style>
  <w:style w:type="character" w:customStyle="1" w:styleId="af2">
    <w:name w:val="Гипертекстовая ссылка"/>
    <w:uiPriority w:val="99"/>
    <w:rsid w:val="009A05BE"/>
    <w:rPr>
      <w:rFonts w:cs="Times New Roman"/>
      <w:color w:val="106BBE"/>
    </w:rPr>
  </w:style>
  <w:style w:type="character" w:customStyle="1" w:styleId="FontStyle27">
    <w:name w:val="Font Style27"/>
    <w:uiPriority w:val="99"/>
    <w:rsid w:val="001661B6"/>
    <w:rPr>
      <w:rFonts w:ascii="Times New Roman" w:hAnsi="Times New Roman"/>
      <w:b/>
      <w:color w:val="000000"/>
      <w:sz w:val="22"/>
    </w:rPr>
  </w:style>
  <w:style w:type="paragraph" w:styleId="af3">
    <w:name w:val="Body Text"/>
    <w:basedOn w:val="a"/>
    <w:link w:val="af4"/>
    <w:uiPriority w:val="99"/>
    <w:semiHidden/>
    <w:rsid w:val="001661B6"/>
    <w:pPr>
      <w:spacing w:after="120"/>
    </w:pPr>
  </w:style>
  <w:style w:type="character" w:customStyle="1" w:styleId="af4">
    <w:name w:val="Основной текст Знак"/>
    <w:link w:val="af3"/>
    <w:uiPriority w:val="99"/>
    <w:semiHidden/>
    <w:locked/>
    <w:rsid w:val="001661B6"/>
    <w:rPr>
      <w:rFonts w:eastAsia="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82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vo.garant.ru/document?id=70458310&amp;sub=290204" TargetMode="External"/><Relationship Id="rId18" Type="http://schemas.openxmlformats.org/officeDocument/2006/relationships/hyperlink" Target="http://ivo.garant.ru/document?id=70458310&amp;sub=290204"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ivo.garant.ru/document?id=70458310&amp;sub=290204" TargetMode="External"/><Relationship Id="rId7" Type="http://schemas.openxmlformats.org/officeDocument/2006/relationships/endnotes" Target="endnotes.xml"/><Relationship Id="rId12" Type="http://schemas.openxmlformats.org/officeDocument/2006/relationships/hyperlink" Target="http://ivo.garant.ru/document?id=70458310&amp;sub=290204" TargetMode="External"/><Relationship Id="rId17" Type="http://schemas.openxmlformats.org/officeDocument/2006/relationships/hyperlink" Target="http://ivo.garant.ru/document?id=70458310&amp;sub=29020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ivo.garant.ru/document?id=70458310&amp;sub=290204" TargetMode="External"/><Relationship Id="rId20" Type="http://schemas.openxmlformats.org/officeDocument/2006/relationships/hyperlink" Target="http://ivo.garant.ru/document?id=70458310&amp;sub=29020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vo.garant.ru/document?id=70458310&amp;sub=290204" TargetMode="External"/><Relationship Id="rId24" Type="http://schemas.openxmlformats.org/officeDocument/2006/relationships/hyperlink" Target="http://ivo.garant.ru/document?id=70458310&amp;sub=290204" TargetMode="External"/><Relationship Id="rId5" Type="http://schemas.openxmlformats.org/officeDocument/2006/relationships/webSettings" Target="webSettings.xml"/><Relationship Id="rId15" Type="http://schemas.openxmlformats.org/officeDocument/2006/relationships/hyperlink" Target="http://ivo.garant.ru/document?id=70458310&amp;sub=290204" TargetMode="External"/><Relationship Id="rId23" Type="http://schemas.openxmlformats.org/officeDocument/2006/relationships/hyperlink" Target="http://ivo.garant.ru/document?id=70458310&amp;sub=290204" TargetMode="External"/><Relationship Id="rId28" Type="http://schemas.openxmlformats.org/officeDocument/2006/relationships/footer" Target="footer4.xml"/><Relationship Id="rId10" Type="http://schemas.openxmlformats.org/officeDocument/2006/relationships/hyperlink" Target="http://ivo.garant.ru/document?id=70458310&amp;sub=290204" TargetMode="External"/><Relationship Id="rId19" Type="http://schemas.openxmlformats.org/officeDocument/2006/relationships/hyperlink" Target="http://ivo.garant.ru/document?id=70458310&amp;sub=290204" TargetMode="External"/><Relationship Id="rId4" Type="http://schemas.openxmlformats.org/officeDocument/2006/relationships/settings" Target="settings.xml"/><Relationship Id="rId9" Type="http://schemas.openxmlformats.org/officeDocument/2006/relationships/hyperlink" Target="http://ivo.garant.ru/document?id=70458310&amp;sub=290204" TargetMode="External"/><Relationship Id="rId14" Type="http://schemas.openxmlformats.org/officeDocument/2006/relationships/hyperlink" Target="http://ivo.garant.ru/document?id=70458310&amp;sub=290204" TargetMode="External"/><Relationship Id="rId22" Type="http://schemas.openxmlformats.org/officeDocument/2006/relationships/hyperlink" Target="http://ivo.garant.ru/document?id=70458310&amp;sub=290204"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14</Pages>
  <Words>3754</Words>
  <Characters>21403</Characters>
  <Application>Microsoft Office Word</Application>
  <DocSecurity>0</DocSecurity>
  <Lines>178</Lines>
  <Paragraphs>50</Paragraphs>
  <ScaleCrop>false</ScaleCrop>
  <Company>Microsoft</Company>
  <LinksUpToDate>false</LinksUpToDate>
  <CharactersWithSpaces>25107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ьь</cp:lastModifiedBy>
  <cp:revision>63</cp:revision>
  <cp:lastPrinted>2018-03-16T03:18:00Z</cp:lastPrinted>
  <dcterms:created xsi:type="dcterms:W3CDTF">2018-02-15T02:12:00Z</dcterms:created>
  <dcterms:modified xsi:type="dcterms:W3CDTF">2019-12-22T12:44:00Z</dcterms:modified>
</cp:coreProperties>
</file>