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13950210" w14:textId="37F3C057" w:rsidR="00851A39" w:rsidRDefault="00280423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</w:t>
      </w:r>
      <w:r>
        <w:rPr>
          <w:rFonts w:eastAsia="Calibri"/>
          <w:sz w:val="28"/>
          <w:szCs w:val="28"/>
        </w:rPr>
        <w:t>от 31.08.2022 № 580</w:t>
      </w:r>
      <w:r w:rsidR="00851A39"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6DCC8E44" w:rsidR="00851A39" w:rsidRPr="00E66232" w:rsidRDefault="004D0E84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0B8B3E01" w14:textId="2D53E940" w:rsidR="006B7D06" w:rsidRPr="006B7D06" w:rsidRDefault="001428A3" w:rsidP="001428A3">
      <w:pPr>
        <w:pStyle w:val="1"/>
        <w:spacing w:line="360" w:lineRule="auto"/>
        <w:ind w:left="0"/>
        <w:jc w:val="center"/>
        <w:rPr>
          <w:color w:val="000000"/>
          <w:sz w:val="28"/>
          <w:szCs w:val="28"/>
        </w:rPr>
      </w:pPr>
      <w:r w:rsidRPr="001B4877">
        <w:rPr>
          <w:sz w:val="28"/>
          <w:szCs w:val="28"/>
        </w:rPr>
        <w:t>П</w:t>
      </w:r>
      <w:r w:rsidR="001B4877" w:rsidRPr="001B4877">
        <w:rPr>
          <w:sz w:val="28"/>
          <w:szCs w:val="28"/>
        </w:rPr>
        <w:t>рофессия</w:t>
      </w:r>
      <w:r>
        <w:rPr>
          <w:sz w:val="28"/>
          <w:szCs w:val="28"/>
        </w:rPr>
        <w:t xml:space="preserve"> </w:t>
      </w:r>
      <w:r w:rsidR="003211C2" w:rsidRPr="00A17F75">
        <w:rPr>
          <w:sz w:val="28"/>
          <w:szCs w:val="28"/>
        </w:rPr>
        <w:t>29.01.07 Портной</w:t>
      </w:r>
    </w:p>
    <w:p w14:paraId="77D6709F" w14:textId="77777777" w:rsidR="00401453" w:rsidRDefault="00401453" w:rsidP="004014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2EBE617B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39904B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280423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="00243D6C" w:rsidRPr="00A1299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34613E2" w14:textId="77777777" w:rsidR="004D0E84" w:rsidRPr="008C33B2" w:rsidRDefault="004D0E84" w:rsidP="004D0E84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</w:t>
      </w:r>
      <w:proofErr w:type="gramStart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предметной</w:t>
      </w:r>
      <w:proofErr w:type="gramEnd"/>
    </w:p>
    <w:p w14:paraId="3275835E" w14:textId="77777777" w:rsidR="004D0E84" w:rsidRPr="008C33B2" w:rsidRDefault="004D0E84" w:rsidP="004D0E84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цикловой комиссии БПОУ </w:t>
      </w:r>
      <w:proofErr w:type="gramStart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</w:t>
      </w:r>
    </w:p>
    <w:p w14:paraId="613D84D1" w14:textId="66D77F68" w:rsidR="004D0E84" w:rsidRPr="00F871AA" w:rsidRDefault="00280423" w:rsidP="004D0E84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.08.2022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0D2B26B1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4D0E84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5692D1AE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4D0E84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0C3366E0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 xml:space="preserve">Оценка качества подготовки </w:t>
      </w:r>
      <w:proofErr w:type="gramStart"/>
      <w:r w:rsidRPr="00A12995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A12995">
        <w:rPr>
          <w:rFonts w:ascii="Times New Roman" w:hAnsi="Times New Roman"/>
          <w:sz w:val="28"/>
          <w:szCs w:val="28"/>
          <w:lang w:eastAsia="ru-RU"/>
        </w:rPr>
        <w:t xml:space="preserve">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4D0E84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21"/>
        </w:rPr>
        <w:t>Личностных</w:t>
      </w:r>
      <w:proofErr w:type="gramEnd"/>
      <w:r>
        <w:rPr>
          <w:rStyle w:val="fontstyle21"/>
        </w:rPr>
        <w:t xml:space="preserve">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Готовность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64D72D74" w:rsidR="00AB2312" w:rsidRPr="00F30B9A" w:rsidRDefault="004D0E84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</w:t>
      </w:r>
      <w:r w:rsidRPr="00F30B9A">
        <w:rPr>
          <w:rFonts w:ascii="Times New Roman" w:hAnsi="Times New Roman"/>
          <w:sz w:val="28"/>
          <w:szCs w:val="28"/>
        </w:rPr>
        <w:lastRenderedPageBreak/>
        <w:t>исследования, 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 практике пользоваться </w:t>
      </w:r>
      <w:proofErr w:type="gramStart"/>
      <w:r w:rsidRPr="00F30B9A">
        <w:rPr>
          <w:rFonts w:ascii="Times New Roman" w:hAnsi="Times New Roman"/>
          <w:sz w:val="28"/>
          <w:szCs w:val="28"/>
        </w:rPr>
        <w:t>основными</w:t>
      </w:r>
      <w:proofErr w:type="gramEnd"/>
      <w:r w:rsidRPr="00F30B9A">
        <w:rPr>
          <w:rFonts w:ascii="Times New Roman" w:hAnsi="Times New Roman"/>
          <w:sz w:val="28"/>
          <w:szCs w:val="28"/>
        </w:rPr>
        <w:t xml:space="preserve">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7FBE259D" w:rsidR="00AB2312" w:rsidRPr="00F30B9A" w:rsidRDefault="004D0E84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3A741D54" w:rsidR="00AB2312" w:rsidRPr="00F30B9A" w:rsidRDefault="004D0E84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77A69EEB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4D0E84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A1EDA27" w14:textId="77777777" w:rsidR="004D0E84" w:rsidRDefault="004D0E84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1395EFD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D63B6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7A1AE437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4D0E84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2BC98E88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4D257D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7. Как приближенно определить географическую широту места из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сидерическим периодом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Какие планеты относятся к </w:t>
            </w:r>
            <w:proofErr w:type="gramStart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нижним</w:t>
            </w:r>
            <w:proofErr w:type="gramEnd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орбитами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ть, уплотняясь к центру.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Какая особенность из перечисленных характерна для всех планет, независимо от их состава.</w:t>
      </w:r>
      <w:proofErr w:type="gramEnd"/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 xml:space="preserve"> С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Распределите солнечные слои, начиная с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внешнего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  <w:proofErr w:type="gramEnd"/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)п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15336B42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4D257D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0E9A1B4C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4D257D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4D257D" w:rsidRPr="004D257D">
        <w:rPr>
          <w:rFonts w:ascii="Times New Roman" w:hAnsi="Times New Roman"/>
          <w:sz w:val="28"/>
          <w:szCs w:val="28"/>
        </w:rPr>
        <w:t xml:space="preserve">учебному предмету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ффект Доплера и законы Вина и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Стеффана</w:t>
      </w:r>
      <w:proofErr w:type="spellEnd"/>
      <w:r w:rsidR="005E7AFA" w:rsidRPr="005E7AFA">
        <w:rPr>
          <w:rFonts w:ascii="Times New Roman" w:eastAsia="Calibri" w:hAnsi="Times New Roman"/>
          <w:sz w:val="28"/>
          <w:szCs w:val="28"/>
        </w:rPr>
        <w:t>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>спектр-светимост</w:t>
      </w:r>
      <w:r>
        <w:rPr>
          <w:rFonts w:ascii="Times New Roman" w:eastAsia="Calibri" w:hAnsi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/>
          <w:sz w:val="28"/>
          <w:szCs w:val="28"/>
        </w:rPr>
        <w:t>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Галактики с </w:t>
      </w:r>
      <w:proofErr w:type="gramStart"/>
      <w:r>
        <w:rPr>
          <w:rFonts w:ascii="Times New Roman" w:eastAsia="Calibri" w:hAnsi="Times New Roman"/>
          <w:sz w:val="28"/>
          <w:szCs w:val="28"/>
        </w:rPr>
        <w:t>активным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ространственное распределение галактик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>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0E0FE" w14:textId="77777777" w:rsidR="00A62C07" w:rsidRDefault="00A62C07" w:rsidP="00133426">
      <w:pPr>
        <w:spacing w:after="0" w:line="240" w:lineRule="auto"/>
      </w:pPr>
      <w:r>
        <w:separator/>
      </w:r>
    </w:p>
  </w:endnote>
  <w:endnote w:type="continuationSeparator" w:id="0">
    <w:p w14:paraId="44456443" w14:textId="77777777" w:rsidR="00A62C07" w:rsidRDefault="00A62C0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239B2" w14:textId="77777777" w:rsidR="00A62C07" w:rsidRDefault="00A62C07" w:rsidP="00133426">
      <w:pPr>
        <w:spacing w:after="0" w:line="240" w:lineRule="auto"/>
      </w:pPr>
      <w:r>
        <w:separator/>
      </w:r>
    </w:p>
  </w:footnote>
  <w:footnote w:type="continuationSeparator" w:id="0">
    <w:p w14:paraId="1A7D48DD" w14:textId="77777777" w:rsidR="00A62C07" w:rsidRDefault="00A62C0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31242"/>
    <w:rsid w:val="00044F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80423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2A62"/>
    <w:rsid w:val="00392E3D"/>
    <w:rsid w:val="003A533F"/>
    <w:rsid w:val="003C1B74"/>
    <w:rsid w:val="003C7766"/>
    <w:rsid w:val="003E32CF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D0E84"/>
    <w:rsid w:val="004D257D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3525</Words>
  <Characters>24715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5</cp:revision>
  <dcterms:created xsi:type="dcterms:W3CDTF">2022-04-27T21:00:00Z</dcterms:created>
  <dcterms:modified xsi:type="dcterms:W3CDTF">2022-09-19T06:16:00Z</dcterms:modified>
</cp:coreProperties>
</file>