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6E" w:rsidRPr="003343EC" w:rsidRDefault="00A2496E" w:rsidP="00A2496E">
      <w:pPr>
        <w:jc w:val="center"/>
        <w:rPr>
          <w:rFonts w:ascii="Times New Roman" w:hAnsi="Times New Roman"/>
          <w:b/>
          <w:bCs/>
        </w:rPr>
      </w:pPr>
      <w:r w:rsidRPr="003343EC">
        <w:rPr>
          <w:rFonts w:ascii="Times New Roman" w:hAnsi="Times New Roman"/>
          <w:b/>
          <w:bCs/>
        </w:rPr>
        <w:t>БЮДЖЕТНОЕ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ПРОФЕССИОНАЛЬНОЕ ОБРАЗОВАТЕЛЬНОЕ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УЧРЕЖДЕНИЕ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ВОЛОГОДСКОЙ ОБЛАСТИ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«ВОЛОГОДСКИЙ КОЛЛЕДЖ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ТЕХНОЛОГИИ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 xml:space="preserve"> </w:t>
      </w:r>
      <w:r w:rsidRPr="003343EC">
        <w:rPr>
          <w:rFonts w:ascii="Times New Roman" w:hAnsi="Times New Roman"/>
          <w:b/>
          <w:bCs/>
        </w:rPr>
        <w:t>ДИЗАЙНА»</w:t>
      </w:r>
    </w:p>
    <w:p w:rsidR="00A2496E" w:rsidRDefault="00A2496E" w:rsidP="00A2496E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2496E" w:rsidRDefault="00A2496E" w:rsidP="00A2496E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A2496E" w:rsidTr="00E3579B">
        <w:tc>
          <w:tcPr>
            <w:tcW w:w="5070" w:type="dxa"/>
          </w:tcPr>
          <w:p w:rsidR="00A2496E" w:rsidRDefault="00A2496E" w:rsidP="00E3579B"/>
          <w:p w:rsidR="00A2496E" w:rsidRDefault="00A2496E" w:rsidP="00E3579B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A2496E" w:rsidRDefault="00A2496E" w:rsidP="00E3579B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A2496E" w:rsidTr="00E3579B">
              <w:tc>
                <w:tcPr>
                  <w:tcW w:w="4678" w:type="dxa"/>
                </w:tcPr>
                <w:p w:rsidR="00A2496E" w:rsidRDefault="00A2496E" w:rsidP="00E357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A2496E" w:rsidRDefault="00A2496E" w:rsidP="00E357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96E" w:rsidTr="00E3579B">
        <w:tc>
          <w:tcPr>
            <w:tcW w:w="507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96E" w:rsidRDefault="00A2496E" w:rsidP="00A249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Pr="009A1695" w:rsidRDefault="00A2496E" w:rsidP="00A2496E">
      <w:pPr>
        <w:spacing w:after="0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/>
        <w:jc w:val="center"/>
        <w:rPr>
          <w:rFonts w:ascii="Times New Roman" w:hAnsi="Times New Roman"/>
          <w:b/>
          <w:caps/>
        </w:rPr>
      </w:pPr>
    </w:p>
    <w:p w:rsidR="00A2496E" w:rsidRPr="00B37D41" w:rsidRDefault="00A2496E" w:rsidP="00A2496E">
      <w:pPr>
        <w:spacing w:after="0"/>
        <w:jc w:val="center"/>
        <w:rPr>
          <w:rFonts w:ascii="Times New Roman" w:hAnsi="Times New Roman"/>
          <w:b/>
          <w:caps/>
        </w:rPr>
      </w:pPr>
      <w:r w:rsidRPr="00B37D41">
        <w:rPr>
          <w:rFonts w:ascii="Times New Roman" w:hAnsi="Times New Roman"/>
          <w:b/>
          <w:caps/>
        </w:rPr>
        <w:t>дополнительная общеразвивающая ПРОГРАММА</w:t>
      </w:r>
    </w:p>
    <w:p w:rsidR="00A2496E" w:rsidRPr="00C454FF" w:rsidRDefault="00A2496E" w:rsidP="00A249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496E" w:rsidRPr="009A1695" w:rsidRDefault="00A2496E" w:rsidP="00A2496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1695">
        <w:rPr>
          <w:rFonts w:ascii="Times New Roman" w:hAnsi="Times New Roman"/>
          <w:b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sz w:val="28"/>
          <w:szCs w:val="28"/>
        </w:rPr>
        <w:t>Введение в парикмахерское дело</w:t>
      </w:r>
      <w:r w:rsidRPr="009A1695">
        <w:rPr>
          <w:rFonts w:ascii="Times New Roman" w:hAnsi="Times New Roman"/>
          <w:b/>
          <w:caps/>
          <w:sz w:val="28"/>
          <w:szCs w:val="28"/>
        </w:rPr>
        <w:t>»</w:t>
      </w:r>
    </w:p>
    <w:p w:rsidR="00A2496E" w:rsidRDefault="00A2496E" w:rsidP="00A249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A2496E" w:rsidRPr="00327CAA" w:rsidRDefault="00A2496E" w:rsidP="00A2496E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A2496E" w:rsidTr="00E3579B">
        <w:tc>
          <w:tcPr>
            <w:tcW w:w="5070" w:type="dxa"/>
          </w:tcPr>
          <w:p w:rsidR="00A2496E" w:rsidRDefault="00A2496E" w:rsidP="00E3579B"/>
          <w:p w:rsidR="00A2496E" w:rsidRDefault="00A2496E" w:rsidP="00E3579B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A2496E" w:rsidRDefault="00A2496E" w:rsidP="00E3579B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A2496E" w:rsidTr="00E3579B">
              <w:tc>
                <w:tcPr>
                  <w:tcW w:w="4678" w:type="dxa"/>
                </w:tcPr>
                <w:p w:rsidR="00A2496E" w:rsidRDefault="00A2496E" w:rsidP="00E357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A2496E" w:rsidRDefault="00A2496E" w:rsidP="00E3579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96E" w:rsidTr="00E3579B">
        <w:tc>
          <w:tcPr>
            <w:tcW w:w="507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2496E" w:rsidRDefault="00A2496E" w:rsidP="00E3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96E" w:rsidRDefault="00A2496E" w:rsidP="00A249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A2496E" w:rsidRDefault="00A2496E" w:rsidP="00A2496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2496E" w:rsidRPr="005D4FA9" w:rsidRDefault="00A2496E" w:rsidP="00A2496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A2496E" w:rsidRPr="003F76BA" w:rsidRDefault="00A2496E" w:rsidP="00A24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A2496E" w:rsidRPr="003F76BA" w:rsidRDefault="00A2496E" w:rsidP="00A24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Введение в парикмахерское дело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A2496E" w:rsidRPr="00CF06AA" w:rsidRDefault="00A2496E" w:rsidP="00A24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96E" w:rsidRDefault="00A2496E" w:rsidP="00A2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6663"/>
        <w:gridCol w:w="1554"/>
      </w:tblGrid>
      <w:tr w:rsidR="00A2496E" w:rsidRPr="0036063B" w:rsidTr="00E3579B">
        <w:trPr>
          <w:cantSplit/>
          <w:trHeight w:val="322"/>
          <w:jc w:val="center"/>
        </w:trPr>
        <w:tc>
          <w:tcPr>
            <w:tcW w:w="579" w:type="dxa"/>
            <w:vMerge w:val="restart"/>
            <w:vAlign w:val="center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vAlign w:val="center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4" w:type="dxa"/>
            <w:vMerge w:val="restart"/>
            <w:vAlign w:val="center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496E" w:rsidRPr="0036063B" w:rsidTr="00E3579B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A2496E" w:rsidRPr="0036063B" w:rsidRDefault="00A2496E" w:rsidP="00E3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A2496E" w:rsidRPr="0036063B" w:rsidRDefault="00A2496E" w:rsidP="00E3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96E" w:rsidRPr="0036063B" w:rsidTr="00E3579B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A2496E" w:rsidRPr="0036063B" w:rsidRDefault="00A2496E" w:rsidP="00E3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A2496E" w:rsidRPr="0036063B" w:rsidRDefault="00A2496E" w:rsidP="00E3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B11F87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о парикмахерских услугах</w:t>
            </w:r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B11F87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и массаж головы</w:t>
            </w:r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B11F87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приспособления, аппаратура</w:t>
            </w:r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B11F87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волос</w:t>
            </w:r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B11F87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прически волос</w:t>
            </w:r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Косоплетение</w:t>
            </w:r>
            <w:proofErr w:type="spellEnd"/>
          </w:p>
        </w:tc>
        <w:tc>
          <w:tcPr>
            <w:tcW w:w="1554" w:type="dxa"/>
          </w:tcPr>
          <w:p w:rsidR="00A2496E" w:rsidRPr="00A441AE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A2496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36063B" w:rsidRDefault="00A2496E" w:rsidP="00E35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54" w:type="dxa"/>
          </w:tcPr>
          <w:p w:rsidR="00A2496E" w:rsidRPr="0036063B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496E" w:rsidRPr="0036063B" w:rsidTr="00E3579B">
        <w:trPr>
          <w:cantSplit/>
          <w:trHeight w:val="225"/>
          <w:jc w:val="center"/>
        </w:trPr>
        <w:tc>
          <w:tcPr>
            <w:tcW w:w="579" w:type="dxa"/>
          </w:tcPr>
          <w:p w:rsidR="00A2496E" w:rsidRPr="0036063B" w:rsidRDefault="00A2496E" w:rsidP="00E3579B">
            <w:pPr>
              <w:tabs>
                <w:tab w:val="left" w:pos="23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2496E" w:rsidRPr="0036063B" w:rsidRDefault="00A2496E" w:rsidP="00E3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4" w:type="dxa"/>
          </w:tcPr>
          <w:p w:rsidR="00A2496E" w:rsidRPr="0036063B" w:rsidRDefault="00A2496E" w:rsidP="00E3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A2496E" w:rsidRPr="00465CCE" w:rsidRDefault="00A2496E" w:rsidP="00A2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A2496E" w:rsidRPr="00F23103" w:rsidRDefault="00A2496E" w:rsidP="00A2496E">
      <w:pPr>
        <w:rPr>
          <w:rFonts w:ascii="Times New Roman" w:hAnsi="Times New Roman" w:cs="Times New Roman"/>
          <w:sz w:val="28"/>
          <w:szCs w:val="28"/>
        </w:rPr>
      </w:pPr>
    </w:p>
    <w:p w:rsidR="0012139F" w:rsidRDefault="0012139F">
      <w:bookmarkStart w:id="0" w:name="_GoBack"/>
      <w:bookmarkEnd w:id="0"/>
    </w:p>
    <w:sectPr w:rsidR="0012139F" w:rsidSect="009A371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A59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67"/>
    <w:rsid w:val="0012139F"/>
    <w:rsid w:val="00A2496E"/>
    <w:rsid w:val="00E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67FE-9CDF-4DE5-B40C-6DEB271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2022-10-03T07:27:00Z</dcterms:created>
  <dcterms:modified xsi:type="dcterms:W3CDTF">2022-10-03T07:27:00Z</dcterms:modified>
</cp:coreProperties>
</file>