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4CE1F" w14:textId="77777777" w:rsidR="00520B87" w:rsidRPr="00790981" w:rsidRDefault="00520B87" w:rsidP="000B4219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40E44D02" w14:textId="77777777" w:rsidR="00520B87" w:rsidRPr="00790981" w:rsidRDefault="00520B87" w:rsidP="000B4219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116B2616" w14:textId="77777777" w:rsidR="00520B87" w:rsidRPr="00790981" w:rsidRDefault="00520B87" w:rsidP="000B4219">
      <w:pPr>
        <w:jc w:val="both"/>
        <w:rPr>
          <w:color w:val="FF0000"/>
          <w:sz w:val="28"/>
          <w:szCs w:val="28"/>
        </w:rPr>
      </w:pPr>
    </w:p>
    <w:p w14:paraId="56A0E418" w14:textId="77777777" w:rsidR="00520B87" w:rsidRDefault="00520B87" w:rsidP="000B4219">
      <w:pPr>
        <w:jc w:val="both"/>
        <w:rPr>
          <w:color w:val="000000"/>
          <w:sz w:val="28"/>
          <w:szCs w:val="28"/>
        </w:rPr>
      </w:pPr>
    </w:p>
    <w:p w14:paraId="755B5F35" w14:textId="77777777" w:rsidR="000B4219" w:rsidRDefault="000B4219" w:rsidP="000B4219">
      <w:pPr>
        <w:jc w:val="both"/>
        <w:rPr>
          <w:color w:val="000000"/>
          <w:sz w:val="28"/>
          <w:szCs w:val="28"/>
        </w:rPr>
      </w:pPr>
    </w:p>
    <w:p w14:paraId="4D606313" w14:textId="77777777" w:rsidR="000B4219" w:rsidRPr="00790981" w:rsidRDefault="000B4219" w:rsidP="000B4219">
      <w:pPr>
        <w:jc w:val="both"/>
        <w:rPr>
          <w:color w:val="000000"/>
          <w:sz w:val="28"/>
          <w:szCs w:val="28"/>
        </w:rPr>
      </w:pPr>
    </w:p>
    <w:p w14:paraId="05C59C42" w14:textId="77777777" w:rsidR="000B4219" w:rsidRPr="000B4219" w:rsidRDefault="000B4219" w:rsidP="000B4219">
      <w:pPr>
        <w:ind w:left="5670"/>
        <w:rPr>
          <w:sz w:val="28"/>
          <w:szCs w:val="28"/>
        </w:rPr>
      </w:pPr>
      <w:r w:rsidRPr="000B4219">
        <w:rPr>
          <w:sz w:val="28"/>
          <w:szCs w:val="28"/>
        </w:rPr>
        <w:t>УТВЕРЖДЕНО</w:t>
      </w:r>
    </w:p>
    <w:p w14:paraId="090846FA" w14:textId="77777777" w:rsidR="000B4219" w:rsidRPr="000B4219" w:rsidRDefault="000B4219" w:rsidP="000B4219">
      <w:pPr>
        <w:ind w:left="5670"/>
        <w:rPr>
          <w:sz w:val="28"/>
          <w:szCs w:val="28"/>
        </w:rPr>
      </w:pPr>
      <w:r w:rsidRPr="000B4219">
        <w:rPr>
          <w:sz w:val="28"/>
          <w:szCs w:val="28"/>
        </w:rPr>
        <w:t>приказом директора</w:t>
      </w:r>
    </w:p>
    <w:p w14:paraId="1D97A4BD" w14:textId="77777777" w:rsidR="000B4219" w:rsidRPr="000B4219" w:rsidRDefault="000B4219" w:rsidP="000B4219">
      <w:pPr>
        <w:ind w:left="5670"/>
        <w:rPr>
          <w:sz w:val="28"/>
          <w:szCs w:val="28"/>
        </w:rPr>
      </w:pPr>
      <w:r w:rsidRPr="000B4219">
        <w:rPr>
          <w:sz w:val="28"/>
          <w:szCs w:val="28"/>
        </w:rPr>
        <w:t>БПОУ ВО «Вологодский колледж технологии и дизайна»</w:t>
      </w:r>
    </w:p>
    <w:p w14:paraId="79C0F109" w14:textId="289EB2AE" w:rsidR="00DC6350" w:rsidRPr="00BA3367" w:rsidRDefault="007F28A0" w:rsidP="00DC6350">
      <w:pPr>
        <w:ind w:left="5670"/>
        <w:rPr>
          <w:sz w:val="28"/>
          <w:szCs w:val="28"/>
        </w:rPr>
      </w:pPr>
      <w:bookmarkStart w:id="0" w:name="_Hlk145998310"/>
      <w:r w:rsidRPr="007F28A0">
        <w:rPr>
          <w:sz w:val="28"/>
          <w:szCs w:val="28"/>
        </w:rPr>
        <w:t>от 31.08.2023 № 601</w:t>
      </w:r>
    </w:p>
    <w:bookmarkEnd w:id="0"/>
    <w:p w14:paraId="6329DFFF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88325D5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3A4F414F" w14:textId="77777777" w:rsidR="000B4219" w:rsidRDefault="000B4219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0D8940E1" w14:textId="77777777" w:rsidR="0066702B" w:rsidRDefault="0066702B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69F9C8B4" w14:textId="77777777" w:rsidR="004E534D" w:rsidRDefault="004E534D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658AAEA9" w14:textId="77777777" w:rsidR="0066702B" w:rsidRPr="00937DD6" w:rsidRDefault="0066702B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145B68B5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11CC9D08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71B0F500" w14:textId="77777777" w:rsidR="000B4219" w:rsidRPr="00937DD6" w:rsidRDefault="000B4219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2CB3EA93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0D3AE0B2" w14:textId="1C615AE8" w:rsidR="00617D7E" w:rsidRDefault="007F28A0" w:rsidP="000B421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АДАПТИРОВАННАЯ </w:t>
      </w:r>
      <w:r w:rsidR="00617D7E" w:rsidRPr="00937DD6">
        <w:rPr>
          <w:b/>
          <w:caps/>
          <w:sz w:val="28"/>
          <w:szCs w:val="28"/>
        </w:rPr>
        <w:t>Рабочая</w:t>
      </w:r>
      <w:r w:rsidR="00617D7E" w:rsidRPr="00937DD6">
        <w:rPr>
          <w:b/>
          <w:sz w:val="28"/>
          <w:szCs w:val="28"/>
        </w:rPr>
        <w:t xml:space="preserve"> ПРОГРАММ</w:t>
      </w:r>
      <w:r w:rsidR="00617D7E" w:rsidRPr="00937DD6">
        <w:rPr>
          <w:b/>
          <w:caps/>
          <w:sz w:val="28"/>
          <w:szCs w:val="28"/>
        </w:rPr>
        <w:t>а</w:t>
      </w:r>
      <w:r w:rsidR="00617D7E" w:rsidRPr="00937DD6">
        <w:rPr>
          <w:b/>
          <w:sz w:val="28"/>
          <w:szCs w:val="28"/>
        </w:rPr>
        <w:t xml:space="preserve"> </w:t>
      </w:r>
    </w:p>
    <w:p w14:paraId="26CAD798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7DD6">
        <w:rPr>
          <w:b/>
          <w:sz w:val="28"/>
          <w:szCs w:val="28"/>
        </w:rPr>
        <w:t>УЧЕБНОЙ ДИСЦИПЛИНЫ</w:t>
      </w:r>
    </w:p>
    <w:p w14:paraId="4EBDAE45" w14:textId="77777777" w:rsidR="00617D7E" w:rsidRPr="000B4219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B4219">
        <w:rPr>
          <w:sz w:val="28"/>
          <w:szCs w:val="28"/>
        </w:rPr>
        <w:t>ОП.04 ДЕЛОВАЯ КУЛЬТУРА</w:t>
      </w:r>
    </w:p>
    <w:p w14:paraId="5DD374EA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392BC6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50FA95" w14:textId="77777777" w:rsidR="000B4219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937DD6">
        <w:rPr>
          <w:sz w:val="28"/>
          <w:szCs w:val="28"/>
        </w:rPr>
        <w:t>пециальност</w:t>
      </w:r>
      <w:r>
        <w:rPr>
          <w:sz w:val="28"/>
          <w:szCs w:val="28"/>
        </w:rPr>
        <w:t xml:space="preserve">ь </w:t>
      </w:r>
    </w:p>
    <w:p w14:paraId="6DAA140C" w14:textId="146776EA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39.02.01 С</w:t>
      </w:r>
      <w:r w:rsidRPr="00CB122C">
        <w:rPr>
          <w:sz w:val="28"/>
          <w:szCs w:val="28"/>
        </w:rPr>
        <w:t>оциальная работа</w:t>
      </w:r>
    </w:p>
    <w:p w14:paraId="30CFFC2F" w14:textId="77777777" w:rsidR="00F964AF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14:paraId="360A593D" w14:textId="77777777" w:rsidR="002F1A3A" w:rsidRPr="00DC1F63" w:rsidRDefault="002F1A3A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14:paraId="460E3B8C" w14:textId="77777777" w:rsidR="00F964AF" w:rsidRPr="00DC1F63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B0F4127" w14:textId="77777777" w:rsidR="00F964AF" w:rsidRPr="00DC1F63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0343401A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5FECB22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5AC3BF34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228B154B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CBCAB32" w14:textId="77777777" w:rsidR="00F964AF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F16C4D0" w14:textId="77777777" w:rsidR="00B9379A" w:rsidRPr="00DC1F63" w:rsidRDefault="00B9379A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D008BE8" w14:textId="77777777" w:rsidR="00F964AF" w:rsidRPr="00AD7515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9042EF5" w14:textId="5C40FB32" w:rsidR="00F964AF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3F187C1" w14:textId="77777777" w:rsidR="00B844FE" w:rsidRPr="00AD7515" w:rsidRDefault="00B844FE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508A213A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AD7515">
        <w:rPr>
          <w:bCs/>
          <w:sz w:val="28"/>
          <w:szCs w:val="28"/>
        </w:rPr>
        <w:t>Вологда</w:t>
      </w:r>
    </w:p>
    <w:p w14:paraId="5E299F10" w14:textId="552F2461" w:rsidR="00F964AF" w:rsidRPr="00AD7515" w:rsidRDefault="009446B4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7F28A0">
        <w:rPr>
          <w:bCs/>
          <w:sz w:val="28"/>
          <w:szCs w:val="28"/>
        </w:rPr>
        <w:t>3</w:t>
      </w:r>
    </w:p>
    <w:p w14:paraId="4C02B8F9" w14:textId="71FCDC55" w:rsidR="002D6337" w:rsidRPr="002D6337" w:rsidRDefault="007F28A0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Адаптированная р</w:t>
      </w:r>
      <w:r w:rsidR="002F1A3A" w:rsidRPr="00AD7515">
        <w:rPr>
          <w:bCs/>
          <w:sz w:val="28"/>
          <w:szCs w:val="28"/>
        </w:rPr>
        <w:t>абочая</w:t>
      </w:r>
      <w:r w:rsidR="002F1A3A" w:rsidRPr="00AD7515">
        <w:rPr>
          <w:bCs/>
          <w:i/>
          <w:sz w:val="28"/>
          <w:szCs w:val="28"/>
        </w:rPr>
        <w:t xml:space="preserve"> </w:t>
      </w:r>
      <w:r w:rsidR="002F1A3A" w:rsidRPr="00AD7515">
        <w:rPr>
          <w:sz w:val="28"/>
          <w:szCs w:val="28"/>
        </w:rPr>
        <w:t>программа учебной дисциплины</w:t>
      </w:r>
      <w:r w:rsidR="002F1A3A" w:rsidRPr="00AD7515">
        <w:rPr>
          <w:caps/>
          <w:sz w:val="28"/>
          <w:szCs w:val="28"/>
        </w:rPr>
        <w:t xml:space="preserve"> ОП.04 </w:t>
      </w:r>
      <w:r w:rsidR="002F1A3A" w:rsidRPr="00AD7515">
        <w:rPr>
          <w:sz w:val="28"/>
          <w:szCs w:val="28"/>
        </w:rPr>
        <w:t xml:space="preserve">Деловая культура </w:t>
      </w:r>
      <w:r w:rsidR="002F1A3A" w:rsidRPr="005A2FF2">
        <w:rPr>
          <w:sz w:val="28"/>
          <w:szCs w:val="28"/>
        </w:rPr>
        <w:t>разработана в соответствии с</w:t>
      </w:r>
      <w:r w:rsidR="00B9379A">
        <w:rPr>
          <w:sz w:val="28"/>
          <w:szCs w:val="28"/>
        </w:rPr>
        <w:t xml:space="preserve"> </w:t>
      </w:r>
      <w:r w:rsidR="002F1A3A" w:rsidRPr="005A2FF2">
        <w:rPr>
          <w:sz w:val="28"/>
          <w:szCs w:val="28"/>
        </w:rPr>
        <w:t>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  <w:r w:rsidR="002D6337">
        <w:rPr>
          <w:sz w:val="28"/>
          <w:szCs w:val="28"/>
        </w:rPr>
        <w:t xml:space="preserve"> </w:t>
      </w:r>
      <w:r w:rsidR="002D6337" w:rsidRPr="002D6337">
        <w:rPr>
          <w:sz w:val="28"/>
          <w:szCs w:val="28"/>
        </w:rPr>
        <w:t>и примерной программой, рекомендованной коллективом педагогов БПОУ ВО «Вологодский колледж технологии и дизайна.</w:t>
      </w:r>
    </w:p>
    <w:p w14:paraId="1F7F03B9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6BE8CD2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D6337">
        <w:rPr>
          <w:sz w:val="28"/>
          <w:szCs w:val="28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14:paraId="372D5278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D6337">
        <w:rPr>
          <w:sz w:val="28"/>
          <w:szCs w:val="28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14:paraId="7DC7FF5A" w14:textId="60C19AEF" w:rsidR="002F1A3A" w:rsidRPr="00AD7515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2D6337">
        <w:rPr>
          <w:sz w:val="28"/>
          <w:szCs w:val="28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</w:p>
    <w:p w14:paraId="7C9C1807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</w:rPr>
      </w:pPr>
    </w:p>
    <w:p w14:paraId="0B52B9F6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  <w:vertAlign w:val="superscript"/>
        </w:rPr>
      </w:pPr>
    </w:p>
    <w:p w14:paraId="7FB4B7C1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D7515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2FA5974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946982C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448B270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D7515">
        <w:rPr>
          <w:sz w:val="28"/>
          <w:szCs w:val="28"/>
        </w:rPr>
        <w:t>Разработчик:</w:t>
      </w:r>
    </w:p>
    <w:p w14:paraId="03F26675" w14:textId="51138295" w:rsidR="001D443F" w:rsidRPr="00AD7515" w:rsidRDefault="001A49CB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Т.Н. Накрошаева</w:t>
      </w:r>
      <w:r w:rsidR="001D443F" w:rsidRPr="00AD7515">
        <w:rPr>
          <w:sz w:val="28"/>
          <w:szCs w:val="28"/>
        </w:rPr>
        <w:t>, преподаватель БПОУ ВО «Вологодский колледж технологии и дизайна»</w:t>
      </w:r>
    </w:p>
    <w:p w14:paraId="05513BF9" w14:textId="77777777" w:rsidR="001D443F" w:rsidRPr="00AD7515" w:rsidRDefault="001D443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8766C0B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BF18F85" w14:textId="77777777" w:rsidR="00B844FE" w:rsidRDefault="00B844FE" w:rsidP="00B844FE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14:paraId="47B22F96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1" w:name="_GoBack"/>
      <w:bookmarkEnd w:id="1"/>
    </w:p>
    <w:p w14:paraId="19D85F9E" w14:textId="77777777" w:rsidR="00F964AF" w:rsidRPr="00AD7515" w:rsidRDefault="00F964AF" w:rsidP="000B4219">
      <w:pPr>
        <w:rPr>
          <w:sz w:val="28"/>
          <w:szCs w:val="28"/>
        </w:rPr>
      </w:pPr>
    </w:p>
    <w:p w14:paraId="1CD8E6E0" w14:textId="77777777" w:rsidR="00F964AF" w:rsidRPr="00AD7515" w:rsidRDefault="00F964AF" w:rsidP="000B42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D7515">
        <w:rPr>
          <w:rFonts w:ascii="Times New Roman" w:hAnsi="Times New Roman"/>
          <w:b w:val="0"/>
          <w:sz w:val="28"/>
          <w:szCs w:val="28"/>
        </w:rPr>
        <w:br w:type="page"/>
      </w:r>
      <w:r w:rsidRPr="00AD7515"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481DD4E0" w14:textId="77777777" w:rsidR="00F964AF" w:rsidRPr="00AD7515" w:rsidRDefault="00F964AF" w:rsidP="000B4219">
      <w:pPr>
        <w:rPr>
          <w:sz w:val="28"/>
          <w:szCs w:val="28"/>
        </w:rPr>
      </w:pPr>
    </w:p>
    <w:p w14:paraId="3B7C636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31"/>
        <w:gridCol w:w="739"/>
      </w:tblGrid>
      <w:tr w:rsidR="00AD7515" w:rsidRPr="00AD7515" w14:paraId="54C54F4C" w14:textId="77777777" w:rsidTr="000B4219">
        <w:trPr>
          <w:trHeight w:val="519"/>
        </w:trPr>
        <w:tc>
          <w:tcPr>
            <w:tcW w:w="4614" w:type="pct"/>
            <w:shd w:val="clear" w:color="auto" w:fill="auto"/>
          </w:tcPr>
          <w:p w14:paraId="2DFD3716" w14:textId="77777777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14:paraId="66371F55" w14:textId="77777777" w:rsidR="00F964AF" w:rsidRPr="00AD7515" w:rsidRDefault="00F964AF" w:rsidP="000B4219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86" w:type="pct"/>
            <w:shd w:val="clear" w:color="auto" w:fill="auto"/>
          </w:tcPr>
          <w:p w14:paraId="6BB9DFA3" w14:textId="77777777" w:rsidR="00F964AF" w:rsidRPr="00AD7515" w:rsidRDefault="000B4219" w:rsidP="000B4219">
            <w:pPr>
              <w:jc w:val="right"/>
              <w:rPr>
                <w:sz w:val="28"/>
                <w:szCs w:val="28"/>
              </w:rPr>
            </w:pPr>
            <w:r w:rsidRPr="00AD7515">
              <w:rPr>
                <w:sz w:val="28"/>
                <w:szCs w:val="28"/>
              </w:rPr>
              <w:t>4</w:t>
            </w:r>
          </w:p>
        </w:tc>
      </w:tr>
      <w:tr w:rsidR="00AD7515" w:rsidRPr="00AD7515" w14:paraId="22389A2A" w14:textId="77777777" w:rsidTr="000B4219">
        <w:trPr>
          <w:trHeight w:val="659"/>
        </w:trPr>
        <w:tc>
          <w:tcPr>
            <w:tcW w:w="4614" w:type="pct"/>
            <w:shd w:val="clear" w:color="auto" w:fill="auto"/>
          </w:tcPr>
          <w:p w14:paraId="308003C8" w14:textId="77777777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14:paraId="3A1DDC15" w14:textId="77777777" w:rsidR="00F964AF" w:rsidRPr="00AD7515" w:rsidRDefault="00F964AF" w:rsidP="000B4219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386" w:type="pct"/>
            <w:shd w:val="clear" w:color="auto" w:fill="auto"/>
          </w:tcPr>
          <w:p w14:paraId="2690F5F6" w14:textId="6BCC9C88" w:rsidR="00F964AF" w:rsidRPr="00AD7515" w:rsidRDefault="000F246E" w:rsidP="000B4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7515" w:rsidRPr="00AD7515" w14:paraId="19EEAA01" w14:textId="77777777" w:rsidTr="000B4219">
        <w:trPr>
          <w:trHeight w:val="675"/>
        </w:trPr>
        <w:tc>
          <w:tcPr>
            <w:tcW w:w="4614" w:type="pct"/>
            <w:shd w:val="clear" w:color="auto" w:fill="auto"/>
          </w:tcPr>
          <w:p w14:paraId="707EEEC8" w14:textId="7C831767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</w:t>
            </w:r>
            <w:r w:rsidR="001A49CB">
              <w:rPr>
                <w:rFonts w:ascii="Times New Roman" w:hAnsi="Times New Roman"/>
                <w:b w:val="0"/>
                <w:sz w:val="28"/>
                <w:szCs w:val="28"/>
              </w:rPr>
              <w:t xml:space="preserve">рабочей </w:t>
            </w: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программы учебной дисциплины </w:t>
            </w:r>
          </w:p>
          <w:p w14:paraId="509B7155" w14:textId="77777777" w:rsidR="00F964AF" w:rsidRPr="00AD7515" w:rsidRDefault="00F964AF" w:rsidP="000B4219">
            <w:pPr>
              <w:pStyle w:val="1"/>
              <w:tabs>
                <w:tab w:val="num" w:pos="0"/>
              </w:tabs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6" w:type="pct"/>
            <w:shd w:val="clear" w:color="auto" w:fill="auto"/>
          </w:tcPr>
          <w:p w14:paraId="76579B53" w14:textId="555B2BB3" w:rsidR="00F964AF" w:rsidRPr="00AD7515" w:rsidRDefault="0037731B" w:rsidP="000B4219">
            <w:pPr>
              <w:jc w:val="right"/>
              <w:rPr>
                <w:sz w:val="28"/>
                <w:szCs w:val="28"/>
              </w:rPr>
            </w:pPr>
            <w:r w:rsidRPr="00AD7515">
              <w:rPr>
                <w:sz w:val="28"/>
                <w:szCs w:val="28"/>
              </w:rPr>
              <w:t>1</w:t>
            </w:r>
            <w:r w:rsidR="002940EB">
              <w:rPr>
                <w:sz w:val="28"/>
                <w:szCs w:val="28"/>
              </w:rPr>
              <w:t>2</w:t>
            </w:r>
          </w:p>
        </w:tc>
      </w:tr>
      <w:tr w:rsidR="00F964AF" w:rsidRPr="00AD7515" w14:paraId="21AAC0FA" w14:textId="77777777" w:rsidTr="000B4219">
        <w:trPr>
          <w:trHeight w:val="828"/>
        </w:trPr>
        <w:tc>
          <w:tcPr>
            <w:tcW w:w="4614" w:type="pct"/>
            <w:shd w:val="clear" w:color="auto" w:fill="auto"/>
          </w:tcPr>
          <w:p w14:paraId="73FC9CBC" w14:textId="5D5FEF99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14:paraId="3D15D73A" w14:textId="77777777" w:rsidR="00F964AF" w:rsidRPr="00AD7515" w:rsidRDefault="00F964AF" w:rsidP="000B4219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6" w:type="pct"/>
            <w:shd w:val="clear" w:color="auto" w:fill="auto"/>
          </w:tcPr>
          <w:p w14:paraId="09EE9A86" w14:textId="44A9F2DD" w:rsidR="00F964AF" w:rsidRPr="00AD7515" w:rsidRDefault="0037731B" w:rsidP="0036527D">
            <w:pPr>
              <w:jc w:val="right"/>
              <w:rPr>
                <w:sz w:val="28"/>
                <w:szCs w:val="28"/>
              </w:rPr>
            </w:pPr>
            <w:r w:rsidRPr="00AD7515">
              <w:rPr>
                <w:sz w:val="28"/>
                <w:szCs w:val="28"/>
              </w:rPr>
              <w:t>1</w:t>
            </w:r>
            <w:r w:rsidR="002940EB">
              <w:rPr>
                <w:sz w:val="28"/>
                <w:szCs w:val="28"/>
              </w:rPr>
              <w:t>3</w:t>
            </w:r>
          </w:p>
        </w:tc>
      </w:tr>
    </w:tbl>
    <w:p w14:paraId="2EB9F67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F2FE255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5B0AA0D5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1C8EFEF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54A97485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3E8043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6F642B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069472E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1DCA99F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964008B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1C75AECA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9BF2A23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5C067BD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158B48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311491F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92F141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E216F93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33C2120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37395B4C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E704F8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5A7842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6856FB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81A6A28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58677BB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1501E6A3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4F9B5D0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AC0A1AF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B07AE76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0BCB053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1C51041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00D7EFB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00CD41AC" w14:textId="77777777" w:rsidR="00F964AF" w:rsidRPr="00AD7515" w:rsidRDefault="00F964AF" w:rsidP="000B4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Style w:val="FontStyle29"/>
          <w:bCs/>
          <w:sz w:val="28"/>
          <w:szCs w:val="28"/>
        </w:rPr>
      </w:pPr>
      <w:r w:rsidRPr="00AD7515">
        <w:rPr>
          <w:rStyle w:val="FontStyle29"/>
          <w:bCs/>
          <w:sz w:val="28"/>
          <w:szCs w:val="28"/>
        </w:rPr>
        <w:lastRenderedPageBreak/>
        <w:t>1.ПАСПОРТ РАБОЧЕЙ ПРОГРАММЫ УЧЕБНОЙ ДИСЦИПЛИНЫ</w:t>
      </w:r>
    </w:p>
    <w:p w14:paraId="5D5D18D5" w14:textId="77777777" w:rsidR="000B4219" w:rsidRPr="00AD7515" w:rsidRDefault="000B4219" w:rsidP="000B4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AD7515">
        <w:rPr>
          <w:rStyle w:val="FontStyle29"/>
          <w:b w:val="0"/>
          <w:bCs/>
          <w:sz w:val="28"/>
          <w:szCs w:val="28"/>
        </w:rPr>
        <w:t>ОП.04 ДЕЛОВАЯ КУЛЬТУРА</w:t>
      </w:r>
    </w:p>
    <w:p w14:paraId="578E89CE" w14:textId="77777777" w:rsidR="000B4219" w:rsidRPr="00AD7515" w:rsidRDefault="000B4219" w:rsidP="000B4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i/>
          <w:sz w:val="28"/>
          <w:szCs w:val="28"/>
          <w:u w:val="single"/>
        </w:rPr>
      </w:pPr>
    </w:p>
    <w:p w14:paraId="124994C2" w14:textId="77777777" w:rsidR="00F964AF" w:rsidRPr="00AD7515" w:rsidRDefault="00F964AF" w:rsidP="000B4219">
      <w:pPr>
        <w:pStyle w:val="Style3"/>
        <w:widowControl/>
        <w:numPr>
          <w:ilvl w:val="1"/>
          <w:numId w:val="1"/>
        </w:numPr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Область применения программы.</w:t>
      </w:r>
    </w:p>
    <w:p w14:paraId="451B5908" w14:textId="7F518717" w:rsidR="002F1A3A" w:rsidRPr="002F1A3A" w:rsidRDefault="001A49CB" w:rsidP="00CB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2F1A3A" w:rsidRPr="002F1A3A">
        <w:rPr>
          <w:sz w:val="28"/>
          <w:szCs w:val="28"/>
        </w:rPr>
        <w:t xml:space="preserve">рограмма учебной дисциплины является частью </w:t>
      </w:r>
      <w:r w:rsidR="002D6337" w:rsidRPr="002D6337">
        <w:rPr>
          <w:sz w:val="28"/>
          <w:szCs w:val="28"/>
        </w:rPr>
        <w:t xml:space="preserve">адаптированной основной профессиональной образовательной программы среднего профессионального образования по специальности </w:t>
      </w:r>
      <w:r w:rsidR="002D6337" w:rsidRPr="002D6337">
        <w:rPr>
          <w:bCs/>
          <w:color w:val="000000"/>
          <w:sz w:val="28"/>
          <w:szCs w:val="28"/>
        </w:rPr>
        <w:t>39.02.01 Социальная работа</w:t>
      </w:r>
      <w:r w:rsidR="002D6337" w:rsidRPr="002D6337">
        <w:rPr>
          <w:rStyle w:val="af0"/>
          <w:b w:val="0"/>
          <w:color w:val="000000"/>
          <w:sz w:val="28"/>
          <w:szCs w:val="28"/>
        </w:rPr>
        <w:t>.</w:t>
      </w:r>
    </w:p>
    <w:p w14:paraId="4533566E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sz w:val="28"/>
          <w:szCs w:val="28"/>
        </w:rPr>
      </w:pPr>
    </w:p>
    <w:p w14:paraId="5D87A196" w14:textId="428ED229" w:rsidR="00373102" w:rsidRPr="00AD7515" w:rsidRDefault="00373102" w:rsidP="007F28A0">
      <w:pPr>
        <w:pStyle w:val="Style19"/>
        <w:widowControl/>
        <w:numPr>
          <w:ilvl w:val="1"/>
          <w:numId w:val="1"/>
        </w:numPr>
        <w:tabs>
          <w:tab w:val="clear" w:pos="435"/>
          <w:tab w:val="num" w:pos="0"/>
          <w:tab w:val="left" w:pos="605"/>
        </w:tabs>
        <w:spacing w:line="240" w:lineRule="auto"/>
        <w:ind w:left="0" w:firstLine="0"/>
        <w:jc w:val="both"/>
        <w:rPr>
          <w:b/>
          <w:bCs/>
          <w:sz w:val="28"/>
          <w:szCs w:val="28"/>
        </w:rPr>
      </w:pPr>
      <w:r w:rsidRPr="00AD7515">
        <w:rPr>
          <w:b/>
          <w:bCs/>
          <w:sz w:val="28"/>
          <w:szCs w:val="28"/>
        </w:rPr>
        <w:t>Место учебной дисциплины в структуре</w:t>
      </w:r>
      <w:r w:rsidR="007F28A0">
        <w:rPr>
          <w:b/>
          <w:bCs/>
          <w:sz w:val="28"/>
          <w:szCs w:val="28"/>
        </w:rPr>
        <w:t xml:space="preserve"> адаптированной </w:t>
      </w:r>
      <w:r w:rsidRPr="00AD7515">
        <w:rPr>
          <w:b/>
          <w:bCs/>
          <w:sz w:val="28"/>
          <w:szCs w:val="28"/>
        </w:rPr>
        <w:t xml:space="preserve"> образовательной программы среднего профессионального образования</w:t>
      </w:r>
    </w:p>
    <w:p w14:paraId="374ED959" w14:textId="503ABC6D" w:rsidR="00373102" w:rsidRPr="00AD7515" w:rsidRDefault="00373102" w:rsidP="00373102">
      <w:pPr>
        <w:pStyle w:val="Style19"/>
        <w:widowControl/>
        <w:tabs>
          <w:tab w:val="left" w:pos="605"/>
        </w:tabs>
        <w:spacing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7515">
        <w:rPr>
          <w:sz w:val="28"/>
          <w:szCs w:val="28"/>
        </w:rPr>
        <w:t xml:space="preserve">Учебная дисциплина ОП.04 Деловая культура </w:t>
      </w:r>
      <w:r w:rsidR="00845ED7" w:rsidRPr="00845ED7">
        <w:rPr>
          <w:sz w:val="28"/>
          <w:szCs w:val="28"/>
        </w:rPr>
        <w:t>относится к общепрофессиональному циклу</w:t>
      </w:r>
      <w:r w:rsidR="00CB0C3B">
        <w:rPr>
          <w:sz w:val="28"/>
          <w:szCs w:val="28"/>
        </w:rPr>
        <w:t>.</w:t>
      </w:r>
    </w:p>
    <w:p w14:paraId="66F50DB6" w14:textId="77777777" w:rsidR="00373102" w:rsidRPr="00AD7515" w:rsidRDefault="00373102" w:rsidP="00373102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b/>
          <w:sz w:val="28"/>
          <w:szCs w:val="28"/>
        </w:rPr>
      </w:pPr>
    </w:p>
    <w:p w14:paraId="621BEBE9" w14:textId="77777777" w:rsidR="00373102" w:rsidRDefault="00373102" w:rsidP="00373102">
      <w:pPr>
        <w:pStyle w:val="Style19"/>
        <w:widowControl/>
        <w:numPr>
          <w:ilvl w:val="1"/>
          <w:numId w:val="4"/>
        </w:numPr>
        <w:tabs>
          <w:tab w:val="left" w:pos="605"/>
        </w:tabs>
        <w:spacing w:line="240" w:lineRule="auto"/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</w:t>
      </w:r>
    </w:p>
    <w:p w14:paraId="7F78CE14" w14:textId="77777777" w:rsidR="00372CAA" w:rsidRPr="00372CAA" w:rsidRDefault="00372CAA" w:rsidP="00372CAA">
      <w:pPr>
        <w:pStyle w:val="a6"/>
        <w:ind w:left="360"/>
        <w:jc w:val="both"/>
        <w:rPr>
          <w:sz w:val="28"/>
          <w:szCs w:val="28"/>
          <w:lang w:eastAsia="x-none"/>
        </w:rPr>
      </w:pPr>
      <w:r w:rsidRPr="00372CAA">
        <w:rPr>
          <w:sz w:val="28"/>
          <w:szCs w:val="28"/>
          <w:lang w:eastAsia="x-none"/>
        </w:rPr>
        <w:t>Цель – изучить особенности деловой культуры.</w:t>
      </w:r>
    </w:p>
    <w:p w14:paraId="5886DB03" w14:textId="77777777" w:rsidR="00372CAA" w:rsidRPr="00372CAA" w:rsidRDefault="00372CAA" w:rsidP="00372CAA">
      <w:pPr>
        <w:pStyle w:val="a6"/>
        <w:ind w:left="360"/>
        <w:jc w:val="both"/>
        <w:rPr>
          <w:sz w:val="28"/>
          <w:szCs w:val="28"/>
          <w:lang w:eastAsia="x-none"/>
        </w:rPr>
      </w:pPr>
      <w:r w:rsidRPr="00372CAA">
        <w:rPr>
          <w:sz w:val="28"/>
          <w:szCs w:val="28"/>
          <w:lang w:eastAsia="x-none"/>
        </w:rPr>
        <w:t>Задачи:</w:t>
      </w:r>
    </w:p>
    <w:p w14:paraId="488CE4C5" w14:textId="77777777" w:rsidR="00372CAA" w:rsidRDefault="00372CAA" w:rsidP="00372CAA">
      <w:pPr>
        <w:pStyle w:val="Style24"/>
        <w:widowControl/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1. Освоить общие и профессиональные компетенции.</w:t>
      </w:r>
    </w:p>
    <w:p w14:paraId="60313BDF" w14:textId="34E7801F" w:rsidR="00372CAA" w:rsidRDefault="00372CAA" w:rsidP="00372CAA">
      <w:pPr>
        <w:pStyle w:val="Style24"/>
        <w:widowControl/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Развить интерес к основам </w:t>
      </w:r>
      <w:r>
        <w:rPr>
          <w:sz w:val="28"/>
          <w:szCs w:val="28"/>
          <w:lang w:eastAsia="x-none"/>
        </w:rPr>
        <w:t>деловой культуры</w:t>
      </w:r>
      <w:r>
        <w:rPr>
          <w:sz w:val="28"/>
          <w:szCs w:val="28"/>
        </w:rPr>
        <w:t xml:space="preserve">. </w:t>
      </w:r>
    </w:p>
    <w:p w14:paraId="64363FF4" w14:textId="77777777" w:rsidR="00373102" w:rsidRPr="00AD7515" w:rsidRDefault="00373102" w:rsidP="00373102">
      <w:pPr>
        <w:pStyle w:val="Style24"/>
        <w:widowControl/>
        <w:spacing w:line="240" w:lineRule="auto"/>
        <w:ind w:firstLine="720"/>
        <w:jc w:val="both"/>
        <w:rPr>
          <w:rStyle w:val="FontStyle38"/>
          <w:sz w:val="28"/>
          <w:szCs w:val="28"/>
        </w:rPr>
      </w:pPr>
      <w:r w:rsidRPr="00AD7515">
        <w:rPr>
          <w:sz w:val="28"/>
          <w:szCs w:val="28"/>
        </w:rPr>
        <w:t>В результате освоения учебной дисциплины обучающийся должен:</w:t>
      </w:r>
    </w:p>
    <w:p w14:paraId="10406C94" w14:textId="77777777" w:rsidR="00373102" w:rsidRPr="00AD7515" w:rsidRDefault="00373102" w:rsidP="00373102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bookmarkStart w:id="2" w:name="_Hlk146083614"/>
      <w:r w:rsidRPr="00AD7515">
        <w:rPr>
          <w:rStyle w:val="FontStyle38"/>
          <w:b/>
          <w:sz w:val="28"/>
          <w:szCs w:val="28"/>
        </w:rPr>
        <w:t>уметь</w:t>
      </w:r>
      <w:r w:rsidRPr="00AD7515">
        <w:rPr>
          <w:rStyle w:val="FontStyle38"/>
          <w:sz w:val="28"/>
          <w:szCs w:val="28"/>
        </w:rPr>
        <w:t xml:space="preserve">: </w:t>
      </w:r>
    </w:p>
    <w:p w14:paraId="129223B0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осуществлять профессиональное общение с соблюдением норм и правил делового этикета;</w:t>
      </w:r>
    </w:p>
    <w:p w14:paraId="0B6FDA14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применять техники и приемы эффективного общения в профессиональной деятельности;</w:t>
      </w:r>
    </w:p>
    <w:p w14:paraId="5D0DDB26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пользоваться приемами саморегуляции поведения в процессе межличностного общения;</w:t>
      </w:r>
    </w:p>
    <w:p w14:paraId="779D2F3F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передавать информацию устно и письменно с соблюдением требований культуры речи;</w:t>
      </w:r>
    </w:p>
    <w:p w14:paraId="642A7A0C" w14:textId="77777777" w:rsidR="00373102" w:rsidRPr="00AD7515" w:rsidRDefault="00373102" w:rsidP="00373102">
      <w:pPr>
        <w:pStyle w:val="a9"/>
        <w:ind w:firstLine="709"/>
        <w:rPr>
          <w:sz w:val="28"/>
          <w:szCs w:val="28"/>
        </w:rPr>
      </w:pPr>
      <w:r w:rsidRPr="00AD7515">
        <w:rPr>
          <w:sz w:val="28"/>
          <w:szCs w:val="28"/>
        </w:rPr>
        <w:t>- принимать решения и аргументированно отстаивать свою точку зрения в корректной форме;</w:t>
      </w:r>
    </w:p>
    <w:p w14:paraId="4C99096E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поддерживать деловую репутацию;</w:t>
      </w:r>
    </w:p>
    <w:p w14:paraId="260BB075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создавать и соблюдать имидж делового человека;</w:t>
      </w:r>
    </w:p>
    <w:p w14:paraId="297D36C5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организовывать деловое общение подчиненных.</w:t>
      </w:r>
    </w:p>
    <w:p w14:paraId="43AAFB3C" w14:textId="77777777" w:rsidR="00373102" w:rsidRPr="00AD7515" w:rsidRDefault="00373102" w:rsidP="00373102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AD7515">
        <w:rPr>
          <w:rStyle w:val="FontStyle38"/>
          <w:b/>
          <w:sz w:val="28"/>
          <w:szCs w:val="28"/>
        </w:rPr>
        <w:t xml:space="preserve"> знать: </w:t>
      </w:r>
    </w:p>
    <w:p w14:paraId="1174F435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правила делового общения;</w:t>
      </w:r>
    </w:p>
    <w:p w14:paraId="4EC94CB3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этические нормы взаимоотношений с коллегами, партнерами, клиентами;</w:t>
      </w:r>
    </w:p>
    <w:p w14:paraId="1B9058C1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основные техники и приемы общения: правила слушания, ведения беседы, убеждения, консультирования, инструктирования;</w:t>
      </w:r>
    </w:p>
    <w:p w14:paraId="0BA9A2E8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формы обращения, изложения просьб, выражения признательности, способы аргументации в производственных ситуациях;</w:t>
      </w:r>
    </w:p>
    <w:p w14:paraId="05DB5A01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источники, причины, виды и способы разрешения конфликтов;</w:t>
      </w:r>
    </w:p>
    <w:p w14:paraId="4B1882EC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 xml:space="preserve">- составляющие внешнего облика делового человека: костюм, </w:t>
      </w:r>
      <w:r w:rsidRPr="00AD7515">
        <w:rPr>
          <w:rFonts w:ascii="Times New Roman" w:hAnsi="Times New Roman" w:cs="Times New Roman"/>
          <w:sz w:val="28"/>
          <w:szCs w:val="28"/>
        </w:rPr>
        <w:lastRenderedPageBreak/>
        <w:t>прическа, макияж, аксессуары и иное;</w:t>
      </w:r>
    </w:p>
    <w:p w14:paraId="0663782C" w14:textId="77777777" w:rsidR="00373102" w:rsidRPr="00AD7515" w:rsidRDefault="00373102" w:rsidP="00373102">
      <w:pPr>
        <w:pStyle w:val="Style24"/>
        <w:widowControl/>
        <w:spacing w:line="240" w:lineRule="auto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правила организации рабочего пространства для индивидуальной работы и профессионального общения.</w:t>
      </w:r>
    </w:p>
    <w:bookmarkEnd w:id="2"/>
    <w:p w14:paraId="3105DAB2" w14:textId="77777777" w:rsidR="00373102" w:rsidRPr="00AD7515" w:rsidRDefault="00373102" w:rsidP="00373102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В результате освоения учебной дисциплины обучающийся должен овладеть:</w:t>
      </w:r>
    </w:p>
    <w:p w14:paraId="48A3A6AC" w14:textId="77777777" w:rsidR="00373102" w:rsidRPr="00AD7515" w:rsidRDefault="00373102" w:rsidP="00373102">
      <w:pPr>
        <w:tabs>
          <w:tab w:val="left" w:pos="6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D7515">
        <w:rPr>
          <w:b/>
          <w:sz w:val="28"/>
          <w:szCs w:val="28"/>
        </w:rPr>
        <w:t>общими компетенциями:</w:t>
      </w:r>
      <w:r w:rsidRPr="00AD7515">
        <w:rPr>
          <w:sz w:val="28"/>
          <w:szCs w:val="28"/>
        </w:rPr>
        <w:t xml:space="preserve"> </w:t>
      </w:r>
    </w:p>
    <w:p w14:paraId="493DDD50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3" w:name="sub_1512"/>
      <w:bookmarkStart w:id="4" w:name="sub_515"/>
      <w:r w:rsidRPr="00AD7515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6560352E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5" w:name="sub_1518"/>
      <w:r w:rsidRPr="00AD7515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6E50DDD" w14:textId="77777777" w:rsidR="00373102" w:rsidRPr="00AD7515" w:rsidRDefault="00373102" w:rsidP="00373102">
      <w:pPr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профессиональными компетенциями:</w:t>
      </w:r>
    </w:p>
    <w:p w14:paraId="0C519D32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6" w:name="sub_15211"/>
      <w:bookmarkEnd w:id="3"/>
      <w:bookmarkEnd w:id="5"/>
      <w:r w:rsidRPr="00AD7515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32084CB3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7" w:name="sub_15212"/>
      <w:bookmarkEnd w:id="6"/>
      <w:r w:rsidRPr="00AD7515">
        <w:rPr>
          <w:sz w:val="28"/>
          <w:szCs w:val="28"/>
        </w:rPr>
        <w:t>ПК 1.2. Координировать работу по социально-бытовому обслуживанию клиента.</w:t>
      </w:r>
    </w:p>
    <w:p w14:paraId="03733816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8" w:name="sub_15213"/>
      <w:bookmarkEnd w:id="7"/>
      <w:r w:rsidRPr="00AD7515">
        <w:rPr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763B5B49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9" w:name="sub_15214"/>
      <w:bookmarkEnd w:id="8"/>
      <w:r w:rsidRPr="00AD7515">
        <w:rPr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p w14:paraId="5E2A01AB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0" w:name="sub_15215"/>
      <w:bookmarkEnd w:id="9"/>
      <w:r w:rsidRPr="00AD7515">
        <w:rPr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0C8EEA98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1" w:name="sub_15221"/>
      <w:bookmarkEnd w:id="10"/>
      <w:r w:rsidRPr="00AD7515">
        <w:rPr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61CA8B27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2" w:name="sub_15222"/>
      <w:bookmarkEnd w:id="11"/>
      <w:r w:rsidRPr="00AD7515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32495161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3" w:name="sub_15223"/>
      <w:bookmarkEnd w:id="12"/>
      <w:r w:rsidRPr="00AD7515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41C3B388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4" w:name="sub_15224"/>
      <w:bookmarkEnd w:id="13"/>
      <w:r w:rsidRPr="00AD7515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0BCB3237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5" w:name="sub_15225"/>
      <w:bookmarkEnd w:id="14"/>
      <w:r w:rsidRPr="00AD7515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0D52183D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6" w:name="sub_15231"/>
      <w:bookmarkEnd w:id="15"/>
      <w:r w:rsidRPr="00AD7515">
        <w:rPr>
          <w:sz w:val="28"/>
          <w:szCs w:val="28"/>
        </w:rPr>
        <w:t>ПК 3.1. Диагностировать ТЖС у лиц из групп риска.</w:t>
      </w:r>
    </w:p>
    <w:p w14:paraId="21788EBD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7" w:name="sub_15232"/>
      <w:bookmarkEnd w:id="16"/>
      <w:r w:rsidRPr="00AD7515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2908B371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8" w:name="sub_15233"/>
      <w:bookmarkEnd w:id="17"/>
      <w:r w:rsidRPr="00AD7515">
        <w:rPr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4DD8B42A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9" w:name="sub_15234"/>
      <w:bookmarkEnd w:id="18"/>
      <w:r w:rsidRPr="00AD7515">
        <w:rPr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p w14:paraId="0D849F5B" w14:textId="77777777" w:rsidR="00373102" w:rsidRDefault="00373102" w:rsidP="00373102">
      <w:pPr>
        <w:ind w:firstLine="709"/>
        <w:jc w:val="both"/>
        <w:rPr>
          <w:sz w:val="28"/>
          <w:szCs w:val="28"/>
        </w:rPr>
      </w:pPr>
      <w:bookmarkStart w:id="20" w:name="sub_15235"/>
      <w:bookmarkEnd w:id="19"/>
      <w:r w:rsidRPr="00AD7515">
        <w:rPr>
          <w:sz w:val="28"/>
          <w:szCs w:val="28"/>
        </w:rPr>
        <w:t>ПК 3.5. Проводить профилактику возникновения новых ТЖС у лиц из групп риска.</w:t>
      </w:r>
    </w:p>
    <w:p w14:paraId="33E20F58" w14:textId="77777777" w:rsidR="00373102" w:rsidRPr="00373102" w:rsidRDefault="00373102" w:rsidP="00373102">
      <w:pPr>
        <w:jc w:val="both"/>
        <w:rPr>
          <w:sz w:val="28"/>
          <w:szCs w:val="28"/>
        </w:rPr>
      </w:pPr>
      <w:r w:rsidRPr="00205683">
        <w:rPr>
          <w:b/>
          <w:sz w:val="28"/>
          <w:szCs w:val="28"/>
        </w:rPr>
        <w:t>овладеть личностными (ЛР) результатами</w:t>
      </w:r>
      <w:r w:rsidRPr="00205683">
        <w:rPr>
          <w:sz w:val="28"/>
          <w:szCs w:val="28"/>
        </w:rPr>
        <w:t>:</w:t>
      </w:r>
    </w:p>
    <w:p w14:paraId="02738009" w14:textId="7751C494" w:rsidR="00373102" w:rsidRPr="00205683" w:rsidRDefault="00373102" w:rsidP="00373102">
      <w:pPr>
        <w:ind w:firstLine="709"/>
        <w:jc w:val="both"/>
        <w:rPr>
          <w:sz w:val="28"/>
          <w:szCs w:val="28"/>
        </w:rPr>
      </w:pPr>
      <w:r w:rsidRPr="00205683">
        <w:rPr>
          <w:sz w:val="28"/>
          <w:szCs w:val="28"/>
        </w:rPr>
        <w:t>ЛР 8</w:t>
      </w:r>
      <w:r w:rsidR="00D40831">
        <w:rPr>
          <w:sz w:val="28"/>
          <w:szCs w:val="28"/>
        </w:rPr>
        <w:t>.</w:t>
      </w:r>
      <w:r w:rsidRPr="00205683">
        <w:rPr>
          <w:sz w:val="28"/>
          <w:szCs w:val="28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</w:t>
      </w:r>
      <w:r w:rsidRPr="00205683">
        <w:rPr>
          <w:sz w:val="28"/>
          <w:szCs w:val="28"/>
        </w:rPr>
        <w:lastRenderedPageBreak/>
        <w:t>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14:paraId="24037D50" w14:textId="16EF4DBD" w:rsidR="00373102" w:rsidRPr="00205683" w:rsidRDefault="00373102" w:rsidP="00373102">
      <w:pPr>
        <w:ind w:firstLine="567"/>
        <w:jc w:val="both"/>
        <w:rPr>
          <w:sz w:val="28"/>
          <w:szCs w:val="28"/>
        </w:rPr>
      </w:pPr>
      <w:r w:rsidRPr="00205683">
        <w:rPr>
          <w:sz w:val="28"/>
          <w:szCs w:val="28"/>
        </w:rPr>
        <w:t>ЛР 18</w:t>
      </w:r>
      <w:r w:rsidR="00D40831">
        <w:rPr>
          <w:sz w:val="28"/>
          <w:szCs w:val="28"/>
        </w:rPr>
        <w:t>.</w:t>
      </w:r>
      <w:r w:rsidRPr="00205683">
        <w:rPr>
          <w:sz w:val="28"/>
          <w:szCs w:val="28"/>
        </w:rPr>
        <w:t xml:space="preserve"> Способный к самостоятельному решению вопросов жизнеустройства.</w:t>
      </w:r>
    </w:p>
    <w:p w14:paraId="34EB27B4" w14:textId="77777777" w:rsidR="00373102" w:rsidRDefault="00373102" w:rsidP="00373102">
      <w:pPr>
        <w:widowControl w:val="0"/>
        <w:suppressAutoHyphens/>
        <w:jc w:val="both"/>
        <w:rPr>
          <w:b/>
          <w:sz w:val="28"/>
          <w:szCs w:val="28"/>
        </w:rPr>
      </w:pPr>
    </w:p>
    <w:bookmarkEnd w:id="4"/>
    <w:bookmarkEnd w:id="20"/>
    <w:p w14:paraId="3C5EF35E" w14:textId="35EFCA67" w:rsidR="00373102" w:rsidRPr="005C30E6" w:rsidRDefault="00373102" w:rsidP="00373102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  <w:r w:rsidRPr="005C30E6">
        <w:rPr>
          <w:rStyle w:val="FontStyle29"/>
          <w:bCs/>
          <w:sz w:val="28"/>
          <w:szCs w:val="28"/>
        </w:rPr>
        <w:t xml:space="preserve">1.4 </w:t>
      </w:r>
      <w:r w:rsidR="000F246E">
        <w:rPr>
          <w:rStyle w:val="FontStyle29"/>
          <w:bCs/>
          <w:sz w:val="28"/>
          <w:szCs w:val="28"/>
        </w:rPr>
        <w:t>К</w:t>
      </w:r>
      <w:r w:rsidRPr="005C30E6">
        <w:rPr>
          <w:rStyle w:val="FontStyle29"/>
          <w:bCs/>
          <w:sz w:val="28"/>
          <w:szCs w:val="28"/>
        </w:rPr>
        <w:t>оличество часов на освоение рабочей программы учебной дисциплины</w:t>
      </w:r>
    </w:p>
    <w:p w14:paraId="3D3EBE0D" w14:textId="1903A245" w:rsidR="00373102" w:rsidRPr="00AD7515" w:rsidRDefault="00373102" w:rsidP="000F246E">
      <w:pPr>
        <w:pStyle w:val="Style24"/>
        <w:widowControl/>
        <w:spacing w:line="240" w:lineRule="auto"/>
        <w:ind w:firstLine="709"/>
        <w:jc w:val="both"/>
        <w:rPr>
          <w:rStyle w:val="FontStyle38"/>
          <w:sz w:val="28"/>
          <w:szCs w:val="28"/>
        </w:rPr>
      </w:pPr>
      <w:r w:rsidRPr="005C30E6">
        <w:rPr>
          <w:rStyle w:val="FontStyle38"/>
          <w:sz w:val="28"/>
          <w:szCs w:val="28"/>
        </w:rPr>
        <w:t>Максимальная учебная нагрузка</w:t>
      </w:r>
      <w:r w:rsidRPr="00AD7515">
        <w:rPr>
          <w:rStyle w:val="FontStyle38"/>
          <w:sz w:val="28"/>
          <w:szCs w:val="28"/>
        </w:rPr>
        <w:t xml:space="preserve"> обучающихся – 57 часов,</w:t>
      </w:r>
      <w:r w:rsidR="000F246E">
        <w:rPr>
          <w:rStyle w:val="FontStyle38"/>
          <w:sz w:val="28"/>
          <w:szCs w:val="28"/>
        </w:rPr>
        <w:t xml:space="preserve"> </w:t>
      </w:r>
      <w:r w:rsidRPr="00AD7515">
        <w:rPr>
          <w:rStyle w:val="FontStyle38"/>
          <w:sz w:val="28"/>
          <w:szCs w:val="28"/>
        </w:rPr>
        <w:t>в том числе:</w:t>
      </w:r>
    </w:p>
    <w:p w14:paraId="2B0DDD5A" w14:textId="77777777" w:rsidR="00373102" w:rsidRPr="00AD7515" w:rsidRDefault="00373102" w:rsidP="00373102">
      <w:pPr>
        <w:pStyle w:val="Style24"/>
        <w:widowControl/>
        <w:numPr>
          <w:ilvl w:val="0"/>
          <w:numId w:val="17"/>
        </w:numPr>
        <w:spacing w:line="240" w:lineRule="auto"/>
        <w:jc w:val="both"/>
        <w:rPr>
          <w:rStyle w:val="FontStyle38"/>
          <w:sz w:val="28"/>
          <w:szCs w:val="28"/>
        </w:rPr>
      </w:pPr>
      <w:r w:rsidRPr="00AD7515">
        <w:rPr>
          <w:rStyle w:val="FontStyle38"/>
          <w:sz w:val="28"/>
          <w:szCs w:val="28"/>
        </w:rPr>
        <w:t>обязательн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аудиторн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учебн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нагрузк</w:t>
      </w:r>
      <w:r>
        <w:rPr>
          <w:rStyle w:val="FontStyle38"/>
          <w:sz w:val="28"/>
          <w:szCs w:val="28"/>
        </w:rPr>
        <w:t>и</w:t>
      </w:r>
      <w:r w:rsidRPr="00AD7515">
        <w:rPr>
          <w:rStyle w:val="FontStyle38"/>
          <w:sz w:val="28"/>
          <w:szCs w:val="28"/>
        </w:rPr>
        <w:t xml:space="preserve"> – 38 часов; </w:t>
      </w:r>
    </w:p>
    <w:p w14:paraId="4DF19D5C" w14:textId="77777777" w:rsidR="00373102" w:rsidRPr="00AD7515" w:rsidRDefault="00373102" w:rsidP="00373102">
      <w:pPr>
        <w:pStyle w:val="Style24"/>
        <w:widowControl/>
        <w:numPr>
          <w:ilvl w:val="0"/>
          <w:numId w:val="17"/>
        </w:numPr>
        <w:spacing w:line="240" w:lineRule="auto"/>
        <w:jc w:val="both"/>
        <w:rPr>
          <w:rStyle w:val="FontStyle38"/>
          <w:sz w:val="28"/>
          <w:szCs w:val="28"/>
        </w:rPr>
      </w:pPr>
      <w:r w:rsidRPr="00AD7515">
        <w:rPr>
          <w:rStyle w:val="FontStyle38"/>
          <w:sz w:val="28"/>
          <w:szCs w:val="28"/>
        </w:rPr>
        <w:t>самостоятельн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работ</w:t>
      </w:r>
      <w:r>
        <w:rPr>
          <w:rStyle w:val="FontStyle38"/>
          <w:sz w:val="28"/>
          <w:szCs w:val="28"/>
        </w:rPr>
        <w:t>ы обучающегося</w:t>
      </w:r>
      <w:r w:rsidRPr="00AD7515">
        <w:rPr>
          <w:rStyle w:val="FontStyle38"/>
          <w:sz w:val="28"/>
          <w:szCs w:val="28"/>
        </w:rPr>
        <w:t xml:space="preserve"> – 19 часов.</w:t>
      </w:r>
    </w:p>
    <w:p w14:paraId="492EC031" w14:textId="77777777" w:rsidR="00373102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218FF59D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1.5. Основные образовательные технологии</w:t>
      </w:r>
    </w:p>
    <w:p w14:paraId="160A48C1" w14:textId="77777777" w:rsidR="002D6337" w:rsidRDefault="002D6337" w:rsidP="002D6337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14:paraId="2395E0C4" w14:textId="77777777" w:rsidR="002D6337" w:rsidRDefault="002D6337" w:rsidP="002D63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Google,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47DC9213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Используемые образовательные технологии:</w:t>
      </w:r>
    </w:p>
    <w:p w14:paraId="73DCB8B1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лично-ориентированное обучение - организация учебного процесса таким образом, чтобы учитывались индивидуальные психофизические особенности;</w:t>
      </w:r>
    </w:p>
    <w:p w14:paraId="75A65DAD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инновационные технологии - использование в процессе обучения модернизированных технических средств с целью улучшения качества образования (аудовизуальные средства, специализированные компьютерные технологии, звукоусиливающая аппаратура, электроакустическое оборудование индивидуального пользования для слухоречевой реабилитации, складная механическая опора для беспрепятственного передвижения детей с нарушениями опорно-двигательного аппарата в помещении и уличных условиях);</w:t>
      </w:r>
    </w:p>
    <w:p w14:paraId="0A64ADF6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здоровьесберегающие технологии - создание в классе обстановки комфорта, а именно следить за тем, как падает свет, менять местоположение учащегося, проведение физкультминутки на снятия напряжения мышц глаз, руки, кисти, применение упражнений на развитие мелкой моторики;</w:t>
      </w:r>
    </w:p>
    <w:p w14:paraId="53727070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дистанционные технологии - технологии для дистанционного обучения с лицами, не способными посещать классно-урочные занятия наравне со всеми в силу своих индивидуальных особенностей;</w:t>
      </w:r>
    </w:p>
    <w:p w14:paraId="685049C2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технологии группового обучения;</w:t>
      </w:r>
    </w:p>
    <w:p w14:paraId="6B2A85D8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информационно-коммуникационные технологии;</w:t>
      </w:r>
    </w:p>
    <w:p w14:paraId="595D9EA9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игровые технологии;</w:t>
      </w:r>
    </w:p>
    <w:p w14:paraId="779CA883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-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 xml:space="preserve">разноуровневое обучение. </w:t>
      </w:r>
    </w:p>
    <w:p w14:paraId="4FF991BD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lastRenderedPageBreak/>
        <w:t>При проведении занятий обеспечивается выполнение следующих дополнительных требований в зависимости от индивидуальных особенностей, поступающих с ограниченными возможностями здоровья: для глухих и слабослышащих</w:t>
      </w:r>
      <w:r w:rsidRPr="002D6337">
        <w:rPr>
          <w:rFonts w:eastAsia="Calibri"/>
          <w:kern w:val="1"/>
          <w:sz w:val="28"/>
          <w:szCs w:val="28"/>
          <w:lang w:eastAsia="ar-SA"/>
        </w:rPr>
        <w:tab/>
        <w:t>обеспечивается 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14:paraId="3458EC15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 xml:space="preserve">На теоретических занятиях при изучении данной дисциплины используется следующая компьютерная и мультимедийная техника: </w:t>
      </w:r>
    </w:p>
    <w:p w14:paraId="5265B519" w14:textId="77777777" w:rsidR="002D6337" w:rsidRPr="002D6337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rFonts w:eastAsia="Calibri"/>
          <w:kern w:val="1"/>
          <w:sz w:val="28"/>
          <w:szCs w:val="28"/>
          <w:lang w:eastAsia="ar-SA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для студентов с нарушениями слуха- наличие звукоусиливающей аппаратуры, мультимедийных средств.</w:t>
      </w:r>
    </w:p>
    <w:p w14:paraId="2ACE4B66" w14:textId="22E16743" w:rsidR="00373102" w:rsidRPr="00AD7515" w:rsidRDefault="002D6337" w:rsidP="002D6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D6337">
        <w:rPr>
          <w:rFonts w:eastAsia="Calibri"/>
          <w:kern w:val="1"/>
          <w:sz w:val="28"/>
          <w:szCs w:val="28"/>
          <w:lang w:eastAsia="ar-SA"/>
        </w:rPr>
        <w:t>Для слабослышащих студентов заключается договор с сурдопереводчиком. Учебная аудитория, в которой обучаются студенты с нарушением слуха, оборудована компьютерной техникой, аудиотехникой (акустический усилитель и колонки), видеотехникой (мультимедийный проектор), электронной доской, мультимедийной системой. Особую роль в обучении слабослышащих также играют видеоматериалы.</w:t>
      </w:r>
    </w:p>
    <w:p w14:paraId="472F46D8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7BBDAE8C" w14:textId="77777777" w:rsidR="00373102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36DE2825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AD7515">
        <w:rPr>
          <w:rStyle w:val="FontStyle29"/>
          <w:bCs/>
          <w:sz w:val="28"/>
          <w:szCs w:val="28"/>
        </w:rPr>
        <w:t xml:space="preserve">2. СТРУКТУРА И СОДЕРЖАНИЕ УЧЕБНОЙ ДИСЦИПЛИНЫ </w:t>
      </w:r>
    </w:p>
    <w:p w14:paraId="03B6F3E1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32"/>
        </w:rPr>
      </w:pPr>
      <w:r w:rsidRPr="00AD7515">
        <w:rPr>
          <w:sz w:val="28"/>
          <w:szCs w:val="32"/>
        </w:rPr>
        <w:t>ОП.04 ДЕЛОВАЯ КУЛЬТУРА</w:t>
      </w:r>
    </w:p>
    <w:p w14:paraId="1CB6A973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 w:val="0"/>
          <w:sz w:val="32"/>
          <w:szCs w:val="32"/>
        </w:rPr>
      </w:pPr>
    </w:p>
    <w:p w14:paraId="268F68C9" w14:textId="77777777" w:rsidR="00373102" w:rsidRPr="00AD7515" w:rsidRDefault="00373102" w:rsidP="00373102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  <w:r w:rsidRPr="00AD7515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338"/>
        <w:gridCol w:w="2232"/>
      </w:tblGrid>
      <w:tr w:rsidR="00373102" w:rsidRPr="00AD7515" w14:paraId="160D806E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3AFD9" w14:textId="77777777" w:rsidR="00373102" w:rsidRPr="00AD7515" w:rsidRDefault="00373102" w:rsidP="00555C40">
            <w:pPr>
              <w:jc w:val="center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>Вид учебной работы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06F4" w14:textId="77777777" w:rsidR="00373102" w:rsidRPr="00AD7515" w:rsidRDefault="00373102" w:rsidP="00555C40">
            <w:pPr>
              <w:jc w:val="center"/>
              <w:rPr>
                <w:rStyle w:val="FontStyle31"/>
                <w:i w:val="0"/>
                <w:sz w:val="24"/>
                <w:szCs w:val="28"/>
              </w:rPr>
            </w:pPr>
            <w:r w:rsidRPr="00AD7515">
              <w:rPr>
                <w:rStyle w:val="FontStyle30"/>
                <w:b/>
                <w:i w:val="0"/>
                <w:sz w:val="24"/>
                <w:szCs w:val="28"/>
              </w:rPr>
              <w:t xml:space="preserve">Объем </w:t>
            </w:r>
            <w:r w:rsidRPr="00AD7515">
              <w:rPr>
                <w:rStyle w:val="FontStyle31"/>
                <w:i w:val="0"/>
                <w:sz w:val="24"/>
                <w:szCs w:val="28"/>
              </w:rPr>
              <w:t>часов</w:t>
            </w:r>
          </w:p>
        </w:tc>
      </w:tr>
      <w:tr w:rsidR="00373102" w:rsidRPr="00AD7515" w14:paraId="3241BCEA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4C1DF" w14:textId="77777777" w:rsidR="00373102" w:rsidRPr="00AD7515" w:rsidRDefault="00373102" w:rsidP="00555C40">
            <w:pPr>
              <w:jc w:val="both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4D8C" w14:textId="77777777" w:rsidR="00373102" w:rsidRPr="00AD7515" w:rsidRDefault="00373102" w:rsidP="00555C40">
            <w:pPr>
              <w:jc w:val="center"/>
              <w:rPr>
                <w:rStyle w:val="FontStyle38"/>
                <w:b/>
                <w:sz w:val="24"/>
                <w:szCs w:val="28"/>
              </w:rPr>
            </w:pPr>
            <w:r w:rsidRPr="00AD7515">
              <w:rPr>
                <w:rStyle w:val="FontStyle38"/>
                <w:b/>
                <w:sz w:val="24"/>
                <w:szCs w:val="28"/>
              </w:rPr>
              <w:t>57</w:t>
            </w:r>
          </w:p>
        </w:tc>
      </w:tr>
      <w:tr w:rsidR="00373102" w:rsidRPr="00AD7515" w14:paraId="45ECEAAD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93AAC" w14:textId="77777777" w:rsidR="00373102" w:rsidRPr="00AD7515" w:rsidRDefault="00373102" w:rsidP="00555C40">
            <w:pPr>
              <w:jc w:val="both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8DE8" w14:textId="77777777" w:rsidR="00373102" w:rsidRPr="00AD7515" w:rsidRDefault="00373102" w:rsidP="00555C40">
            <w:pPr>
              <w:jc w:val="center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>38</w:t>
            </w:r>
          </w:p>
        </w:tc>
      </w:tr>
      <w:tr w:rsidR="00373102" w:rsidRPr="00AD7515" w14:paraId="5B386C20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3D02E" w14:textId="77777777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38"/>
                <w:sz w:val="24"/>
                <w:szCs w:val="28"/>
              </w:rPr>
              <w:t>в том числе: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4CAE" w14:textId="77777777" w:rsidR="00373102" w:rsidRPr="00AD7515" w:rsidRDefault="00373102" w:rsidP="00555C40">
            <w:pPr>
              <w:jc w:val="center"/>
              <w:rPr>
                <w:szCs w:val="28"/>
              </w:rPr>
            </w:pPr>
          </w:p>
        </w:tc>
      </w:tr>
      <w:tr w:rsidR="00373102" w:rsidRPr="00AD7515" w14:paraId="62002296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8FB51" w14:textId="77777777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38"/>
                <w:sz w:val="24"/>
                <w:szCs w:val="28"/>
              </w:rPr>
              <w:t>лекции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1748" w14:textId="77777777" w:rsidR="00373102" w:rsidRPr="00AD7515" w:rsidRDefault="00373102" w:rsidP="00555C40">
            <w:pPr>
              <w:jc w:val="center"/>
              <w:rPr>
                <w:szCs w:val="28"/>
              </w:rPr>
            </w:pPr>
            <w:r w:rsidRPr="00AD7515">
              <w:rPr>
                <w:szCs w:val="28"/>
              </w:rPr>
              <w:t>18</w:t>
            </w:r>
          </w:p>
        </w:tc>
      </w:tr>
      <w:tr w:rsidR="00373102" w:rsidRPr="00AD7515" w14:paraId="5AB712AD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BB108" w14:textId="77777777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38"/>
                <w:sz w:val="24"/>
                <w:szCs w:val="28"/>
              </w:rPr>
              <w:t>практические занятия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3FE6" w14:textId="5889A500" w:rsidR="00373102" w:rsidRPr="00AD7515" w:rsidRDefault="003F1966" w:rsidP="00555C40">
            <w:pPr>
              <w:jc w:val="center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20</w:t>
            </w:r>
          </w:p>
        </w:tc>
      </w:tr>
      <w:tr w:rsidR="000F246E" w:rsidRPr="00AD7515" w14:paraId="2B7770CF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098F5" w14:textId="5F5F9463" w:rsidR="000F246E" w:rsidRPr="00AD7515" w:rsidRDefault="000F246E" w:rsidP="00555C40">
            <w:pPr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лабораторные занятия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ECF7" w14:textId="77777777" w:rsidR="000F246E" w:rsidRDefault="000F246E" w:rsidP="00555C40">
            <w:pPr>
              <w:jc w:val="center"/>
              <w:rPr>
                <w:rStyle w:val="FontStyle38"/>
                <w:sz w:val="24"/>
                <w:szCs w:val="28"/>
              </w:rPr>
            </w:pPr>
          </w:p>
        </w:tc>
      </w:tr>
      <w:tr w:rsidR="000F246E" w:rsidRPr="00AD7515" w14:paraId="4325E13E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D2CC6" w14:textId="73F1CAEC" w:rsidR="000F246E" w:rsidRDefault="000F246E" w:rsidP="00555C40">
            <w:pPr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контрольные работы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67B1" w14:textId="77777777" w:rsidR="000F246E" w:rsidRDefault="000F246E" w:rsidP="00555C40">
            <w:pPr>
              <w:jc w:val="center"/>
              <w:rPr>
                <w:rStyle w:val="FontStyle38"/>
                <w:sz w:val="24"/>
                <w:szCs w:val="28"/>
              </w:rPr>
            </w:pPr>
          </w:p>
        </w:tc>
      </w:tr>
      <w:tr w:rsidR="000F246E" w:rsidRPr="00AD7515" w14:paraId="35739740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910A9" w14:textId="208EF849" w:rsidR="000F246E" w:rsidRDefault="000F246E" w:rsidP="00555C40">
            <w:pPr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Курсовая работа (проект)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EB67" w14:textId="77777777" w:rsidR="000F246E" w:rsidRDefault="000F246E" w:rsidP="00555C40">
            <w:pPr>
              <w:jc w:val="center"/>
              <w:rPr>
                <w:rStyle w:val="FontStyle38"/>
                <w:sz w:val="24"/>
                <w:szCs w:val="28"/>
              </w:rPr>
            </w:pPr>
          </w:p>
        </w:tc>
      </w:tr>
      <w:tr w:rsidR="00373102" w:rsidRPr="00AD7515" w14:paraId="5BCA2E54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4528F" w14:textId="77777777" w:rsidR="00373102" w:rsidRPr="005C30E6" w:rsidRDefault="00373102" w:rsidP="00555C40">
            <w:pPr>
              <w:jc w:val="both"/>
              <w:rPr>
                <w:rStyle w:val="FontStyle38"/>
                <w:b/>
                <w:sz w:val="24"/>
              </w:rPr>
            </w:pPr>
            <w:r w:rsidRPr="005C30E6">
              <w:rPr>
                <w:rStyle w:val="FontStyle38"/>
                <w:b/>
                <w:sz w:val="24"/>
              </w:rPr>
              <w:t>Самостоятельная работа обучающегося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1E61" w14:textId="77777777" w:rsidR="00373102" w:rsidRPr="00AD7515" w:rsidRDefault="00373102" w:rsidP="00555C40">
            <w:pPr>
              <w:jc w:val="center"/>
              <w:rPr>
                <w:rStyle w:val="FontStyle38"/>
                <w:b/>
                <w:sz w:val="24"/>
                <w:szCs w:val="28"/>
              </w:rPr>
            </w:pPr>
            <w:r w:rsidRPr="00AD7515">
              <w:rPr>
                <w:rStyle w:val="FontStyle38"/>
                <w:b/>
                <w:sz w:val="24"/>
                <w:szCs w:val="28"/>
              </w:rPr>
              <w:t>19</w:t>
            </w:r>
          </w:p>
        </w:tc>
      </w:tr>
      <w:tr w:rsidR="00373102" w:rsidRPr="00AD7515" w14:paraId="6156069C" w14:textId="77777777" w:rsidTr="00555C40">
        <w:trPr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241B" w14:textId="27D7BBEC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29"/>
                <w:b w:val="0"/>
                <w:sz w:val="24"/>
                <w:szCs w:val="28"/>
              </w:rPr>
              <w:t>Промежуточная аттестация в форме</w:t>
            </w:r>
            <w:r w:rsidRPr="00AD7515">
              <w:rPr>
                <w:rStyle w:val="FontStyle38"/>
                <w:sz w:val="24"/>
                <w:szCs w:val="28"/>
              </w:rPr>
              <w:t xml:space="preserve"> дифференцированного зачета</w:t>
            </w:r>
            <w:r>
              <w:rPr>
                <w:rStyle w:val="FontStyle38"/>
                <w:sz w:val="24"/>
                <w:szCs w:val="28"/>
              </w:rPr>
              <w:t xml:space="preserve">                         </w:t>
            </w:r>
          </w:p>
        </w:tc>
      </w:tr>
    </w:tbl>
    <w:p w14:paraId="3C48709B" w14:textId="77777777" w:rsidR="00373102" w:rsidRPr="00AD7515" w:rsidRDefault="00373102" w:rsidP="00373102">
      <w:pPr>
        <w:rPr>
          <w:sz w:val="28"/>
          <w:szCs w:val="28"/>
        </w:rPr>
      </w:pPr>
    </w:p>
    <w:p w14:paraId="4214AD4B" w14:textId="77777777" w:rsidR="00373102" w:rsidRPr="00AD7515" w:rsidRDefault="00373102" w:rsidP="00373102">
      <w:pPr>
        <w:rPr>
          <w:sz w:val="28"/>
          <w:szCs w:val="28"/>
        </w:rPr>
      </w:pPr>
    </w:p>
    <w:p w14:paraId="42974B8D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73102" w:rsidRPr="00AD7515" w:rsidSect="000B4219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</w:sectPr>
      </w:pPr>
    </w:p>
    <w:p w14:paraId="413A332B" w14:textId="42845E1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32"/>
          <w:szCs w:val="32"/>
        </w:rPr>
      </w:pPr>
      <w:r w:rsidRPr="00AD7515">
        <w:rPr>
          <w:b/>
          <w:sz w:val="28"/>
          <w:szCs w:val="28"/>
        </w:rPr>
        <w:lastRenderedPageBreak/>
        <w:t>2.2. Тематический план</w:t>
      </w:r>
      <w:r w:rsidR="000F246E">
        <w:rPr>
          <w:b/>
          <w:sz w:val="28"/>
          <w:szCs w:val="28"/>
        </w:rPr>
        <w:t>ирование, в том числе с учетом рабочей программы воспитания с указанием количества часов, отводимых на освоение каждой темы: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36"/>
        <w:gridCol w:w="7227"/>
        <w:gridCol w:w="994"/>
        <w:gridCol w:w="4329"/>
      </w:tblGrid>
      <w:tr w:rsidR="00373102" w:rsidRPr="00AD7515" w14:paraId="50A09350" w14:textId="77777777" w:rsidTr="00877553">
        <w:trPr>
          <w:trHeight w:val="366"/>
          <w:tblHeader/>
          <w:jc w:val="center"/>
        </w:trPr>
        <w:tc>
          <w:tcPr>
            <w:tcW w:w="756" w:type="pct"/>
          </w:tcPr>
          <w:p w14:paraId="70C9D561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 xml:space="preserve">Наименование </w:t>
            </w:r>
          </w:p>
          <w:p w14:paraId="0A0BE580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>разделов и тем</w:t>
            </w:r>
          </w:p>
        </w:tc>
        <w:tc>
          <w:tcPr>
            <w:tcW w:w="2444" w:type="pct"/>
          </w:tcPr>
          <w:p w14:paraId="05700B56" w14:textId="177A24CE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36" w:type="pct"/>
          </w:tcPr>
          <w:p w14:paraId="366F9FAF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>Объем часов</w:t>
            </w:r>
          </w:p>
        </w:tc>
        <w:tc>
          <w:tcPr>
            <w:tcW w:w="1464" w:type="pct"/>
          </w:tcPr>
          <w:p w14:paraId="734DD450" w14:textId="77777777" w:rsidR="00373102" w:rsidRPr="00AF7C55" w:rsidRDefault="00373102" w:rsidP="00555C40">
            <w:pPr>
              <w:pStyle w:val="2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AF7C55">
              <w:rPr>
                <w:b/>
                <w:bCs/>
                <w:i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14:paraId="0BD6F5CE" w14:textId="77777777" w:rsidR="00373102" w:rsidRPr="00AD7515" w:rsidRDefault="00373102" w:rsidP="00555C40">
            <w:pPr>
              <w:pStyle w:val="2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AF7C55">
              <w:rPr>
                <w:b/>
                <w:bCs/>
                <w:iCs/>
              </w:rPr>
              <w:t>(виды и формы деятельности)</w:t>
            </w:r>
          </w:p>
        </w:tc>
      </w:tr>
      <w:tr w:rsidR="00373102" w:rsidRPr="00AD7515" w14:paraId="20B1C303" w14:textId="77777777" w:rsidTr="00621386">
        <w:trPr>
          <w:cantSplit/>
          <w:jc w:val="center"/>
        </w:trPr>
        <w:tc>
          <w:tcPr>
            <w:tcW w:w="3200" w:type="pct"/>
            <w:gridSpan w:val="2"/>
          </w:tcPr>
          <w:p w14:paraId="3B4035BC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</w:rPr>
            </w:pPr>
            <w:r w:rsidRPr="00AD7515">
              <w:rPr>
                <w:b/>
              </w:rPr>
              <w:t xml:space="preserve">Раздел 1. </w:t>
            </w:r>
            <w:r w:rsidRPr="00AD7515">
              <w:rPr>
                <w:rFonts w:eastAsiaTheme="minorHAnsi"/>
                <w:b/>
                <w:bCs/>
                <w:lang w:eastAsia="en-US"/>
              </w:rPr>
              <w:t>Основы и психология делового общения</w:t>
            </w:r>
          </w:p>
        </w:tc>
        <w:tc>
          <w:tcPr>
            <w:tcW w:w="336" w:type="pct"/>
            <w:shd w:val="clear" w:color="auto" w:fill="auto"/>
          </w:tcPr>
          <w:p w14:paraId="295A46B0" w14:textId="4671FE98" w:rsidR="00373102" w:rsidRPr="00AD7515" w:rsidRDefault="00FD572F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64" w:type="pct"/>
            <w:shd w:val="clear" w:color="auto" w:fill="auto"/>
          </w:tcPr>
          <w:p w14:paraId="07569C2B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D4B01" w:rsidRPr="00AD7515" w14:paraId="4A220AE1" w14:textId="77777777" w:rsidTr="00877553">
        <w:trPr>
          <w:cantSplit/>
          <w:trHeight w:val="90"/>
          <w:jc w:val="center"/>
        </w:trPr>
        <w:tc>
          <w:tcPr>
            <w:tcW w:w="756" w:type="pct"/>
            <w:vMerge w:val="restart"/>
          </w:tcPr>
          <w:p w14:paraId="5E931611" w14:textId="77777777" w:rsidR="00FD4B01" w:rsidRPr="00AD7515" w:rsidRDefault="00FD4B01" w:rsidP="00555C40">
            <w:pPr>
              <w:autoSpaceDE w:val="0"/>
              <w:autoSpaceDN w:val="0"/>
              <w:adjustRightInd w:val="0"/>
              <w:rPr>
                <w:bCs/>
              </w:rPr>
            </w:pPr>
            <w:r w:rsidRPr="00AD7515">
              <w:rPr>
                <w:bCs/>
              </w:rPr>
              <w:t xml:space="preserve">Тема 1.1 </w:t>
            </w:r>
            <w:r w:rsidRPr="00AD7515">
              <w:rPr>
                <w:rFonts w:eastAsiaTheme="minorHAnsi"/>
                <w:lang w:eastAsia="en-US"/>
              </w:rPr>
              <w:t>Этические нормы делового общения</w:t>
            </w:r>
          </w:p>
        </w:tc>
        <w:tc>
          <w:tcPr>
            <w:tcW w:w="2444" w:type="pct"/>
          </w:tcPr>
          <w:p w14:paraId="4BC26B0F" w14:textId="1EC3D621" w:rsidR="00FD4B01" w:rsidRPr="00AD7515" w:rsidRDefault="00FD4B01" w:rsidP="00555C40">
            <w:pPr>
              <w:jc w:val="both"/>
              <w:rPr>
                <w:b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64F703C4" w14:textId="77777777" w:rsidR="00FD4B01" w:rsidRPr="00FD4B01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D4B01">
              <w:rPr>
                <w:bCs/>
              </w:rPr>
              <w:t>2</w:t>
            </w:r>
          </w:p>
          <w:p w14:paraId="7C91F2F7" w14:textId="1AA8AB8F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 w:val="restart"/>
            <w:shd w:val="clear" w:color="auto" w:fill="auto"/>
          </w:tcPr>
          <w:p w14:paraId="0622E9BE" w14:textId="77777777" w:rsidR="00FD4B01" w:rsidRPr="00C73553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 xml:space="preserve">ОК 6, 8. </w:t>
            </w:r>
          </w:p>
          <w:p w14:paraId="046DC2D1" w14:textId="77777777" w:rsidR="00FD4B01" w:rsidRPr="00C73553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ПК 1.1 - 3.5</w:t>
            </w:r>
          </w:p>
          <w:p w14:paraId="01D78686" w14:textId="77777777" w:rsidR="00FD4B01" w:rsidRPr="00C73553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ЛР 8; ЛР 18.</w:t>
            </w:r>
          </w:p>
          <w:p w14:paraId="4B9063BF" w14:textId="38279E55" w:rsidR="00BA1150" w:rsidRPr="00492BBA" w:rsidRDefault="00BA1150" w:rsidP="00BA1150">
            <w:pPr>
              <w:jc w:val="both"/>
            </w:pPr>
            <w:r w:rsidRPr="00BA3367"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7D4F6E80" w14:textId="115D2B3F" w:rsidR="00BA1150" w:rsidRPr="000F2C1C" w:rsidRDefault="00BA1150" w:rsidP="00BA1150">
            <w:pPr>
              <w:jc w:val="both"/>
            </w:pPr>
            <w:r>
              <w:t>Практическая</w:t>
            </w:r>
            <w:r w:rsidRPr="00BA3367">
              <w:t>:</w:t>
            </w:r>
            <w:r>
              <w:t xml:space="preserve"> презентация результатов деятельности.</w:t>
            </w:r>
          </w:p>
          <w:p w14:paraId="5E10EB5C" w14:textId="38EF3350" w:rsidR="00FD4B01" w:rsidRPr="00373102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D4B01" w:rsidRPr="00AD7515" w14:paraId="661D028D" w14:textId="77777777" w:rsidTr="00877553">
        <w:trPr>
          <w:cantSplit/>
          <w:trHeight w:val="828"/>
          <w:jc w:val="center"/>
        </w:trPr>
        <w:tc>
          <w:tcPr>
            <w:tcW w:w="756" w:type="pct"/>
            <w:vMerge/>
            <w:tcBorders>
              <w:bottom w:val="single" w:sz="4" w:space="0" w:color="auto"/>
            </w:tcBorders>
          </w:tcPr>
          <w:p w14:paraId="17082724" w14:textId="77777777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44" w:type="pct"/>
            <w:tcBorders>
              <w:bottom w:val="single" w:sz="4" w:space="0" w:color="auto"/>
            </w:tcBorders>
            <w:vAlign w:val="center"/>
          </w:tcPr>
          <w:p w14:paraId="2ED25BE8" w14:textId="0D6D8120" w:rsidR="00FD4B01" w:rsidRPr="00AD7515" w:rsidRDefault="00FD4B01" w:rsidP="00555C40">
            <w:pPr>
              <w:jc w:val="both"/>
            </w:pPr>
            <w:r w:rsidRPr="00AD7515">
              <w:t>1-2</w:t>
            </w:r>
            <w:r>
              <w:t>.</w:t>
            </w:r>
            <w:r w:rsidRPr="00AD7515">
              <w:t xml:space="preserve"> Понятие</w:t>
            </w:r>
            <w:r w:rsidRPr="00AD7515">
              <w:rPr>
                <w:rFonts w:eastAsiaTheme="minorHAnsi"/>
                <w:lang w:eastAsia="en-US"/>
              </w:rPr>
              <w:t xml:space="preserve"> делового общения. Этические нормы взаимоотношений.</w:t>
            </w:r>
          </w:p>
          <w:p w14:paraId="571CA63A" w14:textId="460E0C0D" w:rsidR="00FD4B01" w:rsidRPr="00AD7515" w:rsidRDefault="00FD4B01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rFonts w:eastAsiaTheme="minorHAnsi"/>
                <w:lang w:eastAsia="en-US"/>
              </w:rPr>
              <w:t>Правила организации рабочего пространства для индивидуальной работы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профессионального общения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1DBD6" w14:textId="4B0838EC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B4F47" w14:textId="77777777" w:rsidR="00FD4B01" w:rsidRPr="00AD7515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D4B01" w:rsidRPr="00AD7515" w14:paraId="4ED97427" w14:textId="77777777" w:rsidTr="00877553">
        <w:trPr>
          <w:cantSplit/>
          <w:trHeight w:val="161"/>
          <w:jc w:val="center"/>
        </w:trPr>
        <w:tc>
          <w:tcPr>
            <w:tcW w:w="756" w:type="pct"/>
            <w:vMerge/>
          </w:tcPr>
          <w:p w14:paraId="34936656" w14:textId="77777777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44" w:type="pct"/>
          </w:tcPr>
          <w:p w14:paraId="15C9BCB3" w14:textId="15635515" w:rsidR="00FD4B01" w:rsidRPr="00AD7515" w:rsidRDefault="00FD4B01" w:rsidP="00555C40">
            <w:pPr>
              <w:jc w:val="both"/>
              <w:rPr>
                <w:b/>
              </w:rPr>
            </w:pPr>
            <w:r w:rsidRPr="00AD7515">
              <w:rPr>
                <w:b/>
              </w:rPr>
              <w:t>Практическое занятие</w:t>
            </w:r>
            <w:r>
              <w:rPr>
                <w:b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7758CF21" w14:textId="2ECD4E3E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250F165B" w14:textId="77777777" w:rsidR="00FD4B01" w:rsidRPr="00AD7515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D4B01" w:rsidRPr="00AD7515" w14:paraId="0D541E5C" w14:textId="77777777" w:rsidTr="00877553">
        <w:trPr>
          <w:cantSplit/>
          <w:trHeight w:val="111"/>
          <w:jc w:val="center"/>
        </w:trPr>
        <w:tc>
          <w:tcPr>
            <w:tcW w:w="756" w:type="pct"/>
            <w:vMerge/>
          </w:tcPr>
          <w:p w14:paraId="0749E6DF" w14:textId="77777777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44" w:type="pct"/>
          </w:tcPr>
          <w:p w14:paraId="392A9F4D" w14:textId="4476C565" w:rsidR="00FD4B01" w:rsidRPr="00F94518" w:rsidRDefault="00FD4B01" w:rsidP="00555C40">
            <w:pPr>
              <w:rPr>
                <w:rFonts w:eastAsiaTheme="minorHAnsi"/>
                <w:lang w:eastAsia="en-US"/>
              </w:rPr>
            </w:pPr>
            <w:r w:rsidRPr="00AD7515">
              <w:t>3-4</w:t>
            </w:r>
            <w:r>
              <w:t>.</w:t>
            </w:r>
            <w:r w:rsidRPr="00AD7515">
              <w:t xml:space="preserve"> Организация</w:t>
            </w:r>
            <w:r w:rsidRPr="00AD7515">
              <w:rPr>
                <w:rFonts w:eastAsiaTheme="minorHAnsi"/>
                <w:lang w:eastAsia="en-US"/>
              </w:rPr>
              <w:t xml:space="preserve"> рабочего места для профессионального общения.</w:t>
            </w:r>
            <w:r w:rsidRPr="00AD751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6" w:type="pct"/>
            <w:vMerge/>
            <w:shd w:val="clear" w:color="auto" w:fill="auto"/>
          </w:tcPr>
          <w:p w14:paraId="332E1FD8" w14:textId="05DF7576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0B887744" w14:textId="77777777" w:rsidR="00FD4B01" w:rsidRPr="00AD7515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79F7457B" w14:textId="77777777" w:rsidTr="00877553">
        <w:trPr>
          <w:cantSplit/>
          <w:trHeight w:val="216"/>
          <w:jc w:val="center"/>
        </w:trPr>
        <w:tc>
          <w:tcPr>
            <w:tcW w:w="756" w:type="pct"/>
            <w:vMerge w:val="restart"/>
          </w:tcPr>
          <w:p w14:paraId="6F1D5ACE" w14:textId="77777777" w:rsidR="00420D0D" w:rsidRPr="00AD7515" w:rsidRDefault="00420D0D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1.2 </w:t>
            </w:r>
            <w:r w:rsidRPr="00AD7515">
              <w:rPr>
                <w:rFonts w:eastAsiaTheme="minorHAnsi"/>
                <w:lang w:eastAsia="en-US"/>
              </w:rPr>
              <w:t>Основные виды коммуникации и деловое общение</w:t>
            </w:r>
          </w:p>
        </w:tc>
        <w:tc>
          <w:tcPr>
            <w:tcW w:w="2444" w:type="pct"/>
          </w:tcPr>
          <w:p w14:paraId="54317131" w14:textId="2CE62D44" w:rsidR="00420D0D" w:rsidRPr="00AD7515" w:rsidRDefault="00420D0D" w:rsidP="00555C40">
            <w:pPr>
              <w:pStyle w:val="8"/>
              <w:spacing w:before="0" w:after="0"/>
              <w:jc w:val="both"/>
              <w:rPr>
                <w:rFonts w:ascii="Times New Roman" w:hAnsi="Times New Roman"/>
                <w:i w:val="0"/>
              </w:rPr>
            </w:pPr>
            <w:r w:rsidRPr="00AD7515">
              <w:rPr>
                <w:rFonts w:ascii="Times New Roman" w:hAnsi="Times New Roman"/>
                <w:b/>
                <w:i w:val="0"/>
              </w:rPr>
              <w:t>Содержание</w:t>
            </w:r>
            <w:r>
              <w:rPr>
                <w:rFonts w:ascii="Times New Roman" w:hAnsi="Times New Roman"/>
                <w:b/>
                <w:i w:val="0"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07D0556C" w14:textId="77777777" w:rsidR="00420D0D" w:rsidRPr="001502B3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502B3">
              <w:rPr>
                <w:bCs/>
              </w:rPr>
              <w:t>3</w:t>
            </w:r>
          </w:p>
        </w:tc>
        <w:tc>
          <w:tcPr>
            <w:tcW w:w="1464" w:type="pct"/>
            <w:vMerge/>
            <w:shd w:val="clear" w:color="auto" w:fill="auto"/>
          </w:tcPr>
          <w:p w14:paraId="05E69538" w14:textId="77777777" w:rsidR="00420D0D" w:rsidRPr="00AD7515" w:rsidRDefault="00420D0D" w:rsidP="0062138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20D0D" w:rsidRPr="00AD7515" w14:paraId="06800F8C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1E316C1B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36DF39D7" w14:textId="6F77B460" w:rsidR="00420D0D" w:rsidRPr="00420D0D" w:rsidRDefault="00420D0D" w:rsidP="00420D0D">
            <w:pPr>
              <w:pStyle w:val="8"/>
              <w:spacing w:before="0" w:after="0"/>
              <w:jc w:val="both"/>
              <w:rPr>
                <w:rFonts w:ascii="Times New Roman" w:eastAsiaTheme="minorHAnsi" w:hAnsi="Times New Roman"/>
                <w:i w:val="0"/>
                <w:lang w:eastAsia="en-US"/>
              </w:rPr>
            </w:pPr>
            <w:r w:rsidRPr="00AD7515">
              <w:rPr>
                <w:rFonts w:ascii="Times New Roman" w:hAnsi="Times New Roman"/>
                <w:i w:val="0"/>
                <w:iCs w:val="0"/>
              </w:rPr>
              <w:t>5-6</w:t>
            </w:r>
            <w:r>
              <w:rPr>
                <w:rFonts w:ascii="Times New Roman" w:hAnsi="Times New Roman"/>
                <w:i w:val="0"/>
                <w:iCs w:val="0"/>
              </w:rPr>
              <w:t>.</w:t>
            </w:r>
            <w:r w:rsidRPr="00AD7515">
              <w:rPr>
                <w:rFonts w:ascii="Times New Roman" w:hAnsi="Times New Roman"/>
                <w:i w:val="0"/>
                <w:iCs w:val="0"/>
              </w:rPr>
              <w:t xml:space="preserve"> Речевая</w:t>
            </w:r>
            <w:r w:rsidRPr="00AD7515">
              <w:rPr>
                <w:rFonts w:ascii="Times New Roman" w:eastAsiaTheme="minorHAnsi" w:hAnsi="Times New Roman"/>
                <w:i w:val="0"/>
                <w:lang w:eastAsia="en-US"/>
              </w:rPr>
              <w:t xml:space="preserve"> коммуникация: понятие, формы и типы. Невербальные аспекты делового общения.</w:t>
            </w:r>
            <w:r>
              <w:rPr>
                <w:rFonts w:ascii="Times New Roman" w:eastAsiaTheme="minorHAnsi" w:hAnsi="Times New Roman"/>
                <w:i w:val="0"/>
                <w:lang w:eastAsia="en-US"/>
              </w:rPr>
              <w:t xml:space="preserve"> </w:t>
            </w:r>
            <w:r w:rsidRPr="00420D0D">
              <w:rPr>
                <w:rFonts w:ascii="Times New Roman" w:hAnsi="Times New Roman"/>
                <w:i w:val="0"/>
                <w:iCs w:val="0"/>
                <w:lang w:eastAsia="en-US"/>
              </w:rPr>
              <w:t>Этические нормы взаимоотношений с коллегами, партнерами, клиентами.</w:t>
            </w:r>
          </w:p>
        </w:tc>
        <w:tc>
          <w:tcPr>
            <w:tcW w:w="336" w:type="pct"/>
            <w:vMerge/>
            <w:shd w:val="clear" w:color="auto" w:fill="auto"/>
          </w:tcPr>
          <w:p w14:paraId="148042D0" w14:textId="2F49F876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178FE63A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667DF3B1" w14:textId="77777777" w:rsidTr="00877553">
        <w:trPr>
          <w:cantSplit/>
          <w:trHeight w:val="519"/>
          <w:jc w:val="center"/>
        </w:trPr>
        <w:tc>
          <w:tcPr>
            <w:tcW w:w="756" w:type="pct"/>
            <w:vMerge/>
          </w:tcPr>
          <w:p w14:paraId="79E1247B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4D416C7B" w14:textId="1C64748D" w:rsidR="00420D0D" w:rsidRPr="00AD7515" w:rsidRDefault="00420D0D" w:rsidP="00DC6350">
            <w:pPr>
              <w:pStyle w:val="8"/>
              <w:spacing w:before="0"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D7515">
              <w:rPr>
                <w:rFonts w:ascii="Times New Roman" w:hAnsi="Times New Roman"/>
                <w:i w:val="0"/>
                <w:iCs w:val="0"/>
              </w:rPr>
              <w:t>7</w:t>
            </w:r>
            <w:r>
              <w:rPr>
                <w:rFonts w:ascii="Times New Roman" w:hAnsi="Times New Roman"/>
                <w:i w:val="0"/>
                <w:iCs w:val="0"/>
              </w:rPr>
              <w:t>.</w:t>
            </w:r>
            <w:r w:rsidRPr="00AD7515">
              <w:rPr>
                <w:rFonts w:ascii="Times New Roman" w:hAnsi="Times New Roman"/>
                <w:i w:val="0"/>
                <w:iCs w:val="0"/>
              </w:rPr>
              <w:t xml:space="preserve"> </w:t>
            </w:r>
            <w:r w:rsidRPr="00AD7515">
              <w:rPr>
                <w:rFonts w:ascii="Times New Roman" w:eastAsiaTheme="minorHAnsi" w:hAnsi="Times New Roman"/>
                <w:i w:val="0"/>
                <w:lang w:eastAsia="en-US"/>
              </w:rPr>
              <w:t>Деловое общение с использованием технических средств коммуникации. Правила делового общения</w:t>
            </w:r>
            <w:r w:rsidRPr="00AD7515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336" w:type="pct"/>
            <w:vMerge/>
            <w:shd w:val="clear" w:color="auto" w:fill="auto"/>
          </w:tcPr>
          <w:p w14:paraId="26053ACC" w14:textId="30AA4E0C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31AD7568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401B335E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8FAB023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1443D23C" w14:textId="59FA7F1C" w:rsidR="00420D0D" w:rsidRPr="00AD7515" w:rsidRDefault="00420D0D" w:rsidP="00555C40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  <w:iCs w:val="0"/>
              </w:rPr>
            </w:pPr>
            <w:r w:rsidRPr="00AD7515">
              <w:rPr>
                <w:rFonts w:ascii="Times New Roman" w:hAnsi="Times New Roman"/>
                <w:b/>
                <w:i w:val="0"/>
                <w:iCs w:val="0"/>
              </w:rPr>
              <w:t>Практическое занятие</w:t>
            </w:r>
            <w:r>
              <w:rPr>
                <w:rFonts w:ascii="Times New Roman" w:hAnsi="Times New Roman"/>
                <w:b/>
                <w:i w:val="0"/>
                <w:iCs w:val="0"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4043BD37" w14:textId="77777777" w:rsidR="00420D0D" w:rsidRPr="001502B3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502B3">
              <w:rPr>
                <w:bCs/>
              </w:rPr>
              <w:t>4</w:t>
            </w:r>
          </w:p>
          <w:p w14:paraId="01BECB17" w14:textId="77777777" w:rsidR="00420D0D" w:rsidRPr="001502B3" w:rsidRDefault="00420D0D" w:rsidP="00150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8E4FF06" w14:textId="77777777" w:rsidR="00420D0D" w:rsidRPr="001502B3" w:rsidRDefault="00420D0D" w:rsidP="00420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541837A2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0143033A" w14:textId="77777777" w:rsidTr="00420D0D">
        <w:trPr>
          <w:cantSplit/>
          <w:trHeight w:val="393"/>
          <w:jc w:val="center"/>
        </w:trPr>
        <w:tc>
          <w:tcPr>
            <w:tcW w:w="756" w:type="pct"/>
            <w:vMerge/>
          </w:tcPr>
          <w:p w14:paraId="6E8E7E1A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756D0E34" w14:textId="7F31A717" w:rsidR="00420D0D" w:rsidRPr="00AD7515" w:rsidRDefault="00420D0D" w:rsidP="00EF70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8-11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Применение техники и приемов эффективного общения в профессиональной деятельности.</w:t>
            </w:r>
          </w:p>
        </w:tc>
        <w:tc>
          <w:tcPr>
            <w:tcW w:w="336" w:type="pct"/>
            <w:vMerge/>
            <w:shd w:val="clear" w:color="auto" w:fill="auto"/>
          </w:tcPr>
          <w:p w14:paraId="43205761" w14:textId="7330BEE4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4AC4F6F5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66F83F61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2DF82F8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53B00EBA" w14:textId="05DABFE6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>С</w:t>
            </w:r>
            <w:r w:rsidRPr="00AD7515">
              <w:rPr>
                <w:b/>
                <w:bCs/>
              </w:rPr>
              <w:t>амостоятельная работа</w:t>
            </w:r>
            <w:r>
              <w:rPr>
                <w:b/>
                <w:bCs/>
              </w:rPr>
              <w:t>:</w:t>
            </w:r>
            <w:r w:rsidRPr="00AD7515">
              <w:rPr>
                <w:b/>
                <w:bCs/>
              </w:rPr>
              <w:t xml:space="preserve"> 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2431E879" w14:textId="5BF33034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6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29B02E98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05A658C6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CA454FD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275D4534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D7515">
              <w:rPr>
                <w:rFonts w:eastAsiaTheme="minorHAnsi"/>
                <w:b/>
                <w:bCs/>
                <w:lang w:eastAsia="en-US"/>
              </w:rPr>
              <w:t>Выполнение заданий по разделу 1.</w:t>
            </w:r>
          </w:p>
          <w:p w14:paraId="4034A6D2" w14:textId="4C2A85CB" w:rsidR="00420D0D" w:rsidRPr="00FD572F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D572F">
              <w:rPr>
                <w:rFonts w:eastAsiaTheme="minorHAnsi"/>
                <w:lang w:eastAsia="en-US"/>
              </w:rPr>
              <w:t>Примерная тематика самостоятельной работы (рефераты):</w:t>
            </w:r>
          </w:p>
          <w:p w14:paraId="3EF09257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bCs/>
                <w:lang w:eastAsia="en-US"/>
              </w:rPr>
              <w:t xml:space="preserve">- </w:t>
            </w:r>
            <w:r w:rsidRPr="00AD7515">
              <w:rPr>
                <w:rFonts w:eastAsiaTheme="minorHAnsi"/>
                <w:lang w:eastAsia="en-US"/>
              </w:rPr>
              <w:t>Психологические проблемы деловых отношений в сфере социальной защиты.</w:t>
            </w:r>
          </w:p>
          <w:p w14:paraId="2E2AFB75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Речь в межличностных, общественных и деловых отношениях.</w:t>
            </w:r>
          </w:p>
          <w:p w14:paraId="41FD87E7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D7515">
              <w:rPr>
                <w:rFonts w:eastAsiaTheme="minorHAnsi"/>
                <w:lang w:eastAsia="en-US"/>
              </w:rPr>
              <w:t>- Управление деловыми конфликтами при работе с клиентами.</w:t>
            </w:r>
          </w:p>
        </w:tc>
        <w:tc>
          <w:tcPr>
            <w:tcW w:w="336" w:type="pct"/>
            <w:vMerge/>
            <w:shd w:val="clear" w:color="auto" w:fill="auto"/>
          </w:tcPr>
          <w:p w14:paraId="36537EF0" w14:textId="1EF074CE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3C3984BF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55E02550" w14:textId="77777777" w:rsidTr="00621386">
        <w:trPr>
          <w:cantSplit/>
          <w:trHeight w:val="70"/>
          <w:jc w:val="center"/>
        </w:trPr>
        <w:tc>
          <w:tcPr>
            <w:tcW w:w="3200" w:type="pct"/>
            <w:gridSpan w:val="2"/>
          </w:tcPr>
          <w:p w14:paraId="59A85F0C" w14:textId="05850B7F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AD7515">
              <w:rPr>
                <w:b/>
                <w:bCs/>
                <w:iCs/>
              </w:rPr>
              <w:t xml:space="preserve">Раздел </w:t>
            </w:r>
            <w:r w:rsidRPr="00AD7515">
              <w:rPr>
                <w:b/>
                <w:bCs/>
                <w:iCs/>
                <w:lang w:val="en-US"/>
              </w:rPr>
              <w:t>II</w:t>
            </w:r>
            <w:r w:rsidRPr="00AD7515">
              <w:rPr>
                <w:b/>
                <w:bCs/>
                <w:iCs/>
              </w:rPr>
              <w:t xml:space="preserve">. </w:t>
            </w:r>
            <w:r w:rsidRPr="00AD7515">
              <w:rPr>
                <w:rFonts w:eastAsiaTheme="minorHAnsi"/>
                <w:b/>
                <w:bCs/>
                <w:lang w:eastAsia="en-US"/>
              </w:rPr>
              <w:t>Деловое взаимодействие и практика проведения консультирования</w:t>
            </w:r>
          </w:p>
        </w:tc>
        <w:tc>
          <w:tcPr>
            <w:tcW w:w="336" w:type="pct"/>
            <w:shd w:val="clear" w:color="auto" w:fill="auto"/>
          </w:tcPr>
          <w:p w14:paraId="2B533543" w14:textId="4B1B6A53" w:rsidR="00373102" w:rsidRPr="00AD7515" w:rsidRDefault="00966AEE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64" w:type="pct"/>
            <w:shd w:val="clear" w:color="auto" w:fill="auto"/>
            <w:vAlign w:val="center"/>
          </w:tcPr>
          <w:p w14:paraId="322F2661" w14:textId="77777777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5030A972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1304523F" w14:textId="72C3E286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bCs/>
                <w:iCs/>
              </w:rPr>
              <w:t xml:space="preserve">Тема 2.1 </w:t>
            </w:r>
            <w:r w:rsidRPr="00AD7515">
              <w:rPr>
                <w:rFonts w:eastAsiaTheme="minorHAnsi"/>
                <w:lang w:eastAsia="en-US"/>
              </w:rPr>
              <w:t>Делов</w:t>
            </w:r>
            <w:r>
              <w:rPr>
                <w:rFonts w:eastAsiaTheme="minorHAnsi"/>
                <w:lang w:eastAsia="en-US"/>
              </w:rPr>
              <w:t>ая</w:t>
            </w:r>
            <w:r w:rsidRPr="00AD7515">
              <w:rPr>
                <w:rFonts w:eastAsiaTheme="minorHAnsi"/>
                <w:lang w:eastAsia="en-US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lastRenderedPageBreak/>
              <w:t>бесед</w:t>
            </w:r>
            <w:r>
              <w:rPr>
                <w:rFonts w:eastAsiaTheme="minorHAnsi"/>
                <w:lang w:eastAsia="en-US"/>
              </w:rPr>
              <w:t>а</w:t>
            </w:r>
            <w:r w:rsidRPr="00AD7515">
              <w:rPr>
                <w:rFonts w:eastAsiaTheme="minorHAnsi"/>
                <w:lang w:eastAsia="en-US"/>
              </w:rPr>
              <w:t xml:space="preserve"> и</w:t>
            </w:r>
          </w:p>
          <w:p w14:paraId="27D3E8BF" w14:textId="19AA7C79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Pr="00AD7515">
              <w:rPr>
                <w:rFonts w:eastAsiaTheme="minorHAnsi"/>
                <w:lang w:eastAsia="en-US"/>
              </w:rPr>
              <w:t>онсультирование</w:t>
            </w:r>
          </w:p>
        </w:tc>
        <w:tc>
          <w:tcPr>
            <w:tcW w:w="2444" w:type="pct"/>
          </w:tcPr>
          <w:p w14:paraId="0794A129" w14:textId="037704FD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AD7515">
              <w:rPr>
                <w:b/>
              </w:rPr>
              <w:lastRenderedPageBreak/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6BF75717" w14:textId="176AE496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 w:val="restart"/>
            <w:shd w:val="clear" w:color="auto" w:fill="auto"/>
          </w:tcPr>
          <w:p w14:paraId="4533647D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 xml:space="preserve">ОК 6, 8. </w:t>
            </w:r>
          </w:p>
          <w:p w14:paraId="5FA2E640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lastRenderedPageBreak/>
              <w:t>ПК 1.1 - 3.5</w:t>
            </w:r>
          </w:p>
          <w:p w14:paraId="07681319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ЛР 8; ЛР 18.</w:t>
            </w:r>
          </w:p>
          <w:p w14:paraId="3EB1647F" w14:textId="2F4710E4" w:rsidR="00503DB6" w:rsidRPr="00492BBA" w:rsidRDefault="00503DB6" w:rsidP="00503DB6">
            <w:pPr>
              <w:jc w:val="both"/>
            </w:pPr>
            <w:r w:rsidRPr="00BA3367"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366941BE" w14:textId="77777777" w:rsidR="00503DB6" w:rsidRPr="000F2C1C" w:rsidRDefault="00503DB6" w:rsidP="00503DB6">
            <w:pPr>
              <w:jc w:val="both"/>
            </w:pPr>
            <w:r>
              <w:t>Практическая</w:t>
            </w:r>
            <w:r w:rsidRPr="00BA3367">
              <w:t>:</w:t>
            </w:r>
            <w:r>
              <w:t xml:space="preserve"> презентация результатов деятельности.</w:t>
            </w:r>
          </w:p>
          <w:p w14:paraId="1E161502" w14:textId="7E740D69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828E7" w:rsidRPr="00AD7515" w14:paraId="19C7E785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75E14B55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</w:tc>
        <w:tc>
          <w:tcPr>
            <w:tcW w:w="2444" w:type="pct"/>
          </w:tcPr>
          <w:p w14:paraId="1DB777FF" w14:textId="615BB1B3" w:rsidR="006828E7" w:rsidRPr="001502B3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iCs/>
                <w:lang w:eastAsia="en-US"/>
              </w:rPr>
              <w:t>12-13</w:t>
            </w:r>
            <w:r>
              <w:rPr>
                <w:rFonts w:eastAsiaTheme="minorHAnsi"/>
                <w:iCs/>
                <w:lang w:eastAsia="en-US"/>
              </w:rPr>
              <w:t>.</w:t>
            </w:r>
            <w:r w:rsidRPr="00AD7515">
              <w:rPr>
                <w:rFonts w:eastAsiaTheme="minorHAnsi"/>
                <w:iCs/>
                <w:lang w:eastAsia="en-US"/>
              </w:rPr>
              <w:t xml:space="preserve"> Основы</w:t>
            </w:r>
            <w:r w:rsidRPr="00AD7515">
              <w:rPr>
                <w:rFonts w:eastAsiaTheme="minorHAnsi"/>
                <w:lang w:eastAsia="en-US"/>
              </w:rPr>
              <w:t xml:space="preserve"> техники и приемы общения: правила слушания, ведения беседы,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убеждения, консультирования</w:t>
            </w:r>
            <w:r>
              <w:rPr>
                <w:rFonts w:eastAsiaTheme="minorHAnsi"/>
                <w:lang w:eastAsia="en-US"/>
              </w:rPr>
              <w:t>, инструктирования</w:t>
            </w:r>
            <w:r w:rsidRPr="00AD7515">
              <w:rPr>
                <w:rFonts w:eastAsiaTheme="minorHAnsi"/>
                <w:lang w:eastAsia="en-US"/>
              </w:rPr>
              <w:t xml:space="preserve">. </w:t>
            </w:r>
          </w:p>
        </w:tc>
        <w:tc>
          <w:tcPr>
            <w:tcW w:w="336" w:type="pct"/>
            <w:shd w:val="clear" w:color="auto" w:fill="auto"/>
          </w:tcPr>
          <w:p w14:paraId="2283409D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20528BBF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7621F26F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5099795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</w:tc>
        <w:tc>
          <w:tcPr>
            <w:tcW w:w="2444" w:type="pct"/>
          </w:tcPr>
          <w:p w14:paraId="7C0906CB" w14:textId="56543993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01568785" w14:textId="325EDEFA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6F99B0D6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E1F3F70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F5E78E6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</w:tc>
        <w:tc>
          <w:tcPr>
            <w:tcW w:w="2444" w:type="pct"/>
          </w:tcPr>
          <w:p w14:paraId="3650CAAD" w14:textId="74DB09DC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14-15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Делов</w:t>
            </w:r>
            <w:r>
              <w:rPr>
                <w:rFonts w:eastAsiaTheme="minorHAnsi"/>
                <w:lang w:eastAsia="en-US"/>
              </w:rPr>
              <w:t>ая</w:t>
            </w:r>
            <w:r w:rsidRPr="00AD7515">
              <w:rPr>
                <w:rFonts w:eastAsiaTheme="minorHAnsi"/>
                <w:lang w:eastAsia="en-US"/>
              </w:rPr>
              <w:t xml:space="preserve"> бесед</w:t>
            </w:r>
            <w:r>
              <w:rPr>
                <w:rFonts w:eastAsiaTheme="minorHAnsi"/>
                <w:lang w:eastAsia="en-US"/>
              </w:rPr>
              <w:t>а</w:t>
            </w:r>
            <w:r w:rsidRPr="00AD7515">
              <w:rPr>
                <w:rFonts w:eastAsiaTheme="minorHAnsi"/>
                <w:lang w:eastAsia="en-US"/>
              </w:rPr>
              <w:t xml:space="preserve"> в структуре профессиональной деятельности.</w:t>
            </w:r>
            <w:r w:rsidRPr="00AD7515">
              <w:rPr>
                <w:sz w:val="28"/>
                <w:szCs w:val="28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Организация делового общения подчиненных.</w:t>
            </w:r>
          </w:p>
        </w:tc>
        <w:tc>
          <w:tcPr>
            <w:tcW w:w="336" w:type="pct"/>
            <w:vMerge/>
            <w:shd w:val="clear" w:color="auto" w:fill="auto"/>
          </w:tcPr>
          <w:p w14:paraId="547C0E63" w14:textId="721AE032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3640C701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7A03FB87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3FD18FDE" w14:textId="77777777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bCs/>
                <w:iCs/>
              </w:rPr>
              <w:t xml:space="preserve">Тема 2.2 </w:t>
            </w:r>
            <w:r w:rsidRPr="00AD7515">
              <w:rPr>
                <w:rFonts w:eastAsiaTheme="minorHAnsi"/>
                <w:lang w:eastAsia="en-US"/>
              </w:rPr>
              <w:t>Правила организации рабочего пространства для</w:t>
            </w:r>
          </w:p>
          <w:p w14:paraId="65890BF1" w14:textId="3DD54473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</w:t>
            </w:r>
            <w:r w:rsidRPr="00AD7515">
              <w:rPr>
                <w:rFonts w:eastAsiaTheme="minorHAnsi"/>
                <w:lang w:eastAsia="en-US"/>
              </w:rPr>
              <w:t>ндивидуальной работы и</w:t>
            </w:r>
          </w:p>
          <w:p w14:paraId="559C03A7" w14:textId="2F27E9A5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AD7515">
              <w:rPr>
                <w:rFonts w:eastAsiaTheme="minorHAnsi"/>
                <w:lang w:eastAsia="en-US"/>
              </w:rPr>
              <w:t>рофессионального общения</w:t>
            </w:r>
          </w:p>
        </w:tc>
        <w:tc>
          <w:tcPr>
            <w:tcW w:w="2444" w:type="pct"/>
          </w:tcPr>
          <w:p w14:paraId="5D44F51C" w14:textId="78319291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397C0C0A" w14:textId="74FD3A2C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1C9ACF00" w14:textId="532268AE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828E7" w:rsidRPr="00AD7515" w14:paraId="4CB1ACDD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5D563A8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444" w:type="pct"/>
          </w:tcPr>
          <w:p w14:paraId="665CD003" w14:textId="27C0D6E1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rFonts w:eastAsiaTheme="minorHAnsi"/>
                <w:iCs/>
                <w:lang w:eastAsia="en-US"/>
              </w:rPr>
              <w:t>16-17</w:t>
            </w:r>
            <w:r>
              <w:rPr>
                <w:rFonts w:eastAsiaTheme="minorHAnsi"/>
                <w:iCs/>
                <w:lang w:eastAsia="en-US"/>
              </w:rPr>
              <w:t>.</w:t>
            </w:r>
            <w:r w:rsidRPr="00AD7515">
              <w:rPr>
                <w:rFonts w:eastAsiaTheme="minorHAnsi"/>
                <w:iCs/>
                <w:lang w:eastAsia="en-US"/>
              </w:rPr>
              <w:t xml:space="preserve"> Правила</w:t>
            </w:r>
            <w:r w:rsidRPr="00AD7515">
              <w:rPr>
                <w:rFonts w:eastAsiaTheme="minorHAnsi"/>
                <w:lang w:eastAsia="en-US"/>
              </w:rPr>
              <w:t xml:space="preserve"> организации рабочего пространства для индивидуальной работы и профессионального общения.</w:t>
            </w:r>
          </w:p>
        </w:tc>
        <w:tc>
          <w:tcPr>
            <w:tcW w:w="336" w:type="pct"/>
            <w:shd w:val="clear" w:color="auto" w:fill="auto"/>
          </w:tcPr>
          <w:p w14:paraId="11A4F4D6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00515EE2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43686055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7416CEE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444" w:type="pct"/>
          </w:tcPr>
          <w:p w14:paraId="03FCDC1A" w14:textId="20D0C089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16948BAB" w14:textId="488D4329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5BBED7C4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453521AD" w14:textId="77777777" w:rsidTr="00B96589">
        <w:trPr>
          <w:cantSplit/>
          <w:trHeight w:val="1020"/>
          <w:jc w:val="center"/>
        </w:trPr>
        <w:tc>
          <w:tcPr>
            <w:tcW w:w="756" w:type="pct"/>
            <w:vMerge/>
          </w:tcPr>
          <w:p w14:paraId="16446676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444" w:type="pct"/>
          </w:tcPr>
          <w:p w14:paraId="5E73F1F7" w14:textId="156595B3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18-19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Телефонное консультирование: основные правила общения, этикет телефонного консультирования.</w:t>
            </w:r>
          </w:p>
        </w:tc>
        <w:tc>
          <w:tcPr>
            <w:tcW w:w="336" w:type="pct"/>
            <w:vMerge/>
            <w:shd w:val="clear" w:color="auto" w:fill="auto"/>
          </w:tcPr>
          <w:p w14:paraId="2116847F" w14:textId="7E21EE08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77E5C7F6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C4F3E06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2259C6B0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2.3 </w:t>
            </w:r>
            <w:r w:rsidRPr="00AD7515">
              <w:rPr>
                <w:rFonts w:eastAsiaTheme="minorHAnsi"/>
                <w:lang w:eastAsia="en-US"/>
              </w:rPr>
              <w:t>Конфликтные ситуации в деловом общении</w:t>
            </w:r>
          </w:p>
        </w:tc>
        <w:tc>
          <w:tcPr>
            <w:tcW w:w="2444" w:type="pct"/>
          </w:tcPr>
          <w:p w14:paraId="6928036F" w14:textId="080720C0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3F18ADB0" w14:textId="2ED0CC96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21238FC5" w14:textId="5A7598DC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828E7" w:rsidRPr="00AD7515" w14:paraId="67F1292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370B54A1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8BA866B" w14:textId="56ED3834" w:rsidR="006828E7" w:rsidRPr="00AD7515" w:rsidRDefault="006828E7" w:rsidP="009F2F04">
            <w:pPr>
              <w:jc w:val="both"/>
              <w:rPr>
                <w:rFonts w:eastAsiaTheme="minorHAnsi"/>
                <w:lang w:eastAsia="en-US"/>
              </w:rPr>
            </w:pPr>
            <w:r w:rsidRPr="00AD7515">
              <w:t>20</w:t>
            </w:r>
            <w:r>
              <w:t>.</w:t>
            </w:r>
            <w:r w:rsidRPr="00AD7515">
              <w:t xml:space="preserve"> </w:t>
            </w:r>
            <w:r>
              <w:rPr>
                <w:rFonts w:eastAsiaTheme="minorHAnsi"/>
                <w:lang w:eastAsia="en-US"/>
              </w:rPr>
              <w:t>И</w:t>
            </w:r>
            <w:r w:rsidRPr="00A40F41">
              <w:rPr>
                <w:rFonts w:eastAsiaTheme="minorHAnsi"/>
                <w:lang w:eastAsia="en-US"/>
              </w:rPr>
              <w:t>сточники, причины, виды и способы разрешения конфликтов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36C3A039" w14:textId="3314FE1D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09E66D06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450096B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9C41921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6304D2AA" w14:textId="332F73D9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t>21</w:t>
            </w:r>
            <w:r>
              <w:t>.</w:t>
            </w:r>
            <w:r w:rsidRPr="00AD7515">
              <w:t xml:space="preserve"> </w:t>
            </w:r>
            <w:r w:rsidRPr="00AD7515">
              <w:rPr>
                <w:rFonts w:eastAsiaTheme="minorHAnsi"/>
                <w:lang w:eastAsia="en-US"/>
              </w:rPr>
              <w:t>Эмоциональное регулирование и саморегуляция в конфликтах.</w:t>
            </w:r>
          </w:p>
        </w:tc>
        <w:tc>
          <w:tcPr>
            <w:tcW w:w="336" w:type="pct"/>
            <w:vMerge/>
            <w:shd w:val="clear" w:color="auto" w:fill="auto"/>
          </w:tcPr>
          <w:p w14:paraId="4B12AF21" w14:textId="52469ACD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26D569FE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1933CBDB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6D862709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E9463F4" w14:textId="14801A21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2DCB5FD5" w14:textId="7DFFD01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6E284033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3F08F057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7320569D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AA7BEDF" w14:textId="37741D8A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rFonts w:eastAsiaTheme="minorHAnsi"/>
                <w:lang w:eastAsia="en-US"/>
              </w:rPr>
              <w:t>22-23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Конфликты в практике и способы разрешения конфликтов.</w:t>
            </w:r>
            <w:r w:rsidRPr="00AD7515">
              <w:rPr>
                <w:sz w:val="28"/>
                <w:szCs w:val="28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Использование приемов саморегуляции поведения в процессе межличностного общения</w:t>
            </w:r>
            <w:r w:rsidR="00397EB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vMerge/>
            <w:shd w:val="clear" w:color="auto" w:fill="auto"/>
          </w:tcPr>
          <w:p w14:paraId="505231F9" w14:textId="38AF7CCD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7C5409CD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5B190C22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4F8FE9D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6F4CB209" w14:textId="1425B1DD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С</w:t>
            </w:r>
            <w:r w:rsidRPr="00AD7515">
              <w:rPr>
                <w:b/>
                <w:bCs/>
              </w:rPr>
              <w:t>амостоятельная работа</w:t>
            </w:r>
            <w:r>
              <w:rPr>
                <w:b/>
                <w:b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6C56FDC6" w14:textId="5DD05841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6</w:t>
            </w:r>
          </w:p>
        </w:tc>
        <w:tc>
          <w:tcPr>
            <w:tcW w:w="1464" w:type="pct"/>
            <w:vMerge/>
            <w:shd w:val="clear" w:color="auto" w:fill="auto"/>
          </w:tcPr>
          <w:p w14:paraId="60529488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59F903E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6AF34F50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14652C8" w14:textId="77777777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iCs/>
                <w:lang w:eastAsia="en-US"/>
              </w:rPr>
              <w:t>И</w:t>
            </w:r>
            <w:r w:rsidRPr="00AD7515">
              <w:rPr>
                <w:rFonts w:eastAsiaTheme="minorHAnsi"/>
                <w:lang w:eastAsia="en-US"/>
              </w:rPr>
              <w:t>ндивидуальное проектное задание на тему: «Моделирование деловой беседы».</w:t>
            </w:r>
          </w:p>
        </w:tc>
        <w:tc>
          <w:tcPr>
            <w:tcW w:w="336" w:type="pct"/>
            <w:vMerge/>
            <w:shd w:val="clear" w:color="auto" w:fill="auto"/>
          </w:tcPr>
          <w:p w14:paraId="71E29D77" w14:textId="46AC720B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1DBFE421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32C51A07" w14:textId="77777777" w:rsidTr="00621386">
        <w:trPr>
          <w:cantSplit/>
          <w:trHeight w:val="70"/>
          <w:jc w:val="center"/>
        </w:trPr>
        <w:tc>
          <w:tcPr>
            <w:tcW w:w="3200" w:type="pct"/>
            <w:gridSpan w:val="2"/>
          </w:tcPr>
          <w:p w14:paraId="356D7497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bCs/>
                <w:iCs/>
              </w:rPr>
              <w:t xml:space="preserve">Раздел </w:t>
            </w:r>
            <w:r w:rsidRPr="00AD7515">
              <w:rPr>
                <w:b/>
                <w:bCs/>
                <w:iCs/>
                <w:lang w:val="en-US"/>
              </w:rPr>
              <w:t>III</w:t>
            </w:r>
            <w:r w:rsidRPr="00AD7515">
              <w:rPr>
                <w:b/>
                <w:bCs/>
                <w:iCs/>
              </w:rPr>
              <w:t xml:space="preserve">. </w:t>
            </w:r>
            <w:r w:rsidRPr="00AD7515">
              <w:rPr>
                <w:rFonts w:eastAsiaTheme="minorHAnsi"/>
                <w:b/>
                <w:bCs/>
                <w:lang w:eastAsia="en-US"/>
              </w:rPr>
              <w:t>Современный деловой этикет</w:t>
            </w:r>
          </w:p>
        </w:tc>
        <w:tc>
          <w:tcPr>
            <w:tcW w:w="336" w:type="pct"/>
            <w:shd w:val="clear" w:color="auto" w:fill="auto"/>
          </w:tcPr>
          <w:p w14:paraId="431E8512" w14:textId="69F81B79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rPr>
                <w:b/>
              </w:rPr>
              <w:t>2</w:t>
            </w:r>
            <w:r w:rsidR="00BD7A98">
              <w:rPr>
                <w:b/>
              </w:rPr>
              <w:t>0</w:t>
            </w:r>
          </w:p>
        </w:tc>
        <w:tc>
          <w:tcPr>
            <w:tcW w:w="1464" w:type="pct"/>
            <w:shd w:val="clear" w:color="auto" w:fill="auto"/>
          </w:tcPr>
          <w:p w14:paraId="04E3D092" w14:textId="77777777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492056FA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4E843FBB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3.1 </w:t>
            </w:r>
            <w:r w:rsidRPr="00AD7515">
              <w:rPr>
                <w:rFonts w:eastAsiaTheme="minorHAnsi"/>
                <w:lang w:eastAsia="en-US"/>
              </w:rPr>
              <w:t>Деловые контакты и деловые беседы</w:t>
            </w:r>
          </w:p>
        </w:tc>
        <w:tc>
          <w:tcPr>
            <w:tcW w:w="2444" w:type="pct"/>
          </w:tcPr>
          <w:p w14:paraId="428DC3D2" w14:textId="0052426D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539E35CA" w14:textId="29605096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 w:val="restart"/>
            <w:shd w:val="clear" w:color="auto" w:fill="auto"/>
          </w:tcPr>
          <w:p w14:paraId="7F099D42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 xml:space="preserve">ОК 6, 8. </w:t>
            </w:r>
          </w:p>
          <w:p w14:paraId="2EE2D846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ПК 1.1 - 3.5</w:t>
            </w:r>
          </w:p>
          <w:p w14:paraId="4F8FD377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ЛР 8; ЛР 18.</w:t>
            </w:r>
          </w:p>
          <w:p w14:paraId="5BB0547F" w14:textId="53D09DC6" w:rsidR="00503DB6" w:rsidRPr="00492BBA" w:rsidRDefault="00503DB6" w:rsidP="00503DB6">
            <w:pPr>
              <w:jc w:val="both"/>
            </w:pPr>
            <w:r w:rsidRPr="00BA3367">
              <w:lastRenderedPageBreak/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16A664EE" w14:textId="77777777" w:rsidR="00503DB6" w:rsidRPr="000F2C1C" w:rsidRDefault="00503DB6" w:rsidP="00503DB6">
            <w:pPr>
              <w:jc w:val="both"/>
            </w:pPr>
            <w:r>
              <w:t>Практическая</w:t>
            </w:r>
            <w:r w:rsidRPr="00BA3367">
              <w:t>:</w:t>
            </w:r>
            <w:r>
              <w:t xml:space="preserve"> презентация результатов деятельности.</w:t>
            </w:r>
          </w:p>
          <w:p w14:paraId="6A794386" w14:textId="51AD43A9" w:rsidR="004B4AEA" w:rsidRPr="00373102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B4AEA" w:rsidRPr="00AD7515" w14:paraId="0A4FB61F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78B592DA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68CFB3D2" w14:textId="3985BA6C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t>24-25</w:t>
            </w:r>
            <w:r>
              <w:t>.</w:t>
            </w:r>
            <w:r w:rsidRPr="00AD7515">
              <w:t xml:space="preserve"> </w:t>
            </w:r>
            <w:r w:rsidRPr="00AD7515">
              <w:rPr>
                <w:rFonts w:eastAsiaTheme="minorHAnsi"/>
                <w:lang w:eastAsia="en-US"/>
              </w:rPr>
              <w:t>Деловые контакты. Деловые беседы и переговоры.</w:t>
            </w:r>
          </w:p>
        </w:tc>
        <w:tc>
          <w:tcPr>
            <w:tcW w:w="336" w:type="pct"/>
            <w:shd w:val="clear" w:color="auto" w:fill="auto"/>
          </w:tcPr>
          <w:p w14:paraId="03327E99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432F57FF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D92AFF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F0A7DA2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4082766F" w14:textId="6ECAF582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68065E35" w14:textId="6F0064C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575907F2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7C9702B2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4F74B95F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4BF83EEA" w14:textId="37C61FF6" w:rsidR="004B4AEA" w:rsidRPr="00AD7515" w:rsidRDefault="004B4AEA" w:rsidP="00FF23D8">
            <w:pPr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26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Передача информации устно и письменно с соблюдением требований культуры речи. </w:t>
            </w:r>
            <w:r>
              <w:rPr>
                <w:rFonts w:eastAsiaTheme="minorHAnsi"/>
                <w:lang w:eastAsia="en-US"/>
              </w:rPr>
              <w:t>О</w:t>
            </w:r>
            <w:r w:rsidRPr="00FF23D8">
              <w:rPr>
                <w:rFonts w:eastAsiaTheme="minorHAnsi"/>
                <w:lang w:eastAsia="en-US"/>
              </w:rPr>
              <w:t>существл</w:t>
            </w:r>
            <w:r>
              <w:rPr>
                <w:rFonts w:eastAsiaTheme="minorHAnsi"/>
                <w:lang w:eastAsia="en-US"/>
              </w:rPr>
              <w:t>ение</w:t>
            </w:r>
            <w:r w:rsidRPr="00FF23D8">
              <w:rPr>
                <w:rFonts w:eastAsiaTheme="minorHAnsi"/>
                <w:lang w:eastAsia="en-US"/>
              </w:rPr>
              <w:t xml:space="preserve"> профессионально</w:t>
            </w:r>
            <w:r>
              <w:rPr>
                <w:rFonts w:eastAsiaTheme="minorHAnsi"/>
                <w:lang w:eastAsia="en-US"/>
              </w:rPr>
              <w:t>го</w:t>
            </w:r>
            <w:r w:rsidRPr="00FF23D8">
              <w:rPr>
                <w:rFonts w:eastAsiaTheme="minorHAnsi"/>
                <w:lang w:eastAsia="en-US"/>
              </w:rPr>
              <w:t xml:space="preserve"> общени</w:t>
            </w:r>
            <w:r>
              <w:rPr>
                <w:rFonts w:eastAsiaTheme="minorHAnsi"/>
                <w:lang w:eastAsia="en-US"/>
              </w:rPr>
              <w:t>я</w:t>
            </w:r>
            <w:r w:rsidRPr="00FF23D8">
              <w:rPr>
                <w:rFonts w:eastAsiaTheme="minorHAnsi"/>
                <w:lang w:eastAsia="en-US"/>
              </w:rPr>
              <w:t xml:space="preserve"> с соблюдением норм и правил делового этикета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shd w:val="clear" w:color="auto" w:fill="auto"/>
          </w:tcPr>
          <w:p w14:paraId="0D9262D7" w14:textId="0A641B99" w:rsidR="004B4AEA" w:rsidRPr="00AD7515" w:rsidRDefault="00BD7A98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64" w:type="pct"/>
            <w:vMerge/>
            <w:shd w:val="clear" w:color="auto" w:fill="auto"/>
          </w:tcPr>
          <w:p w14:paraId="43E67EB0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41F65CB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484F61EC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lastRenderedPageBreak/>
              <w:t>Тема 3.2 Современный</w:t>
            </w:r>
            <w:r w:rsidRPr="00AD7515">
              <w:rPr>
                <w:rFonts w:eastAsiaTheme="minorHAnsi"/>
                <w:lang w:eastAsia="en-US"/>
              </w:rPr>
              <w:t xml:space="preserve"> речевой этикет</w:t>
            </w:r>
          </w:p>
        </w:tc>
        <w:tc>
          <w:tcPr>
            <w:tcW w:w="2444" w:type="pct"/>
          </w:tcPr>
          <w:p w14:paraId="286C6CEF" w14:textId="346A3563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629BCA43" w14:textId="7D2721C5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0DAB6A73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5A19" w:rsidRPr="00AD7515" w14:paraId="35E504AD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4390D012" w14:textId="77777777" w:rsidR="00935A19" w:rsidRPr="00AD7515" w:rsidRDefault="00935A19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258B2CA4" w14:textId="770CDA01" w:rsidR="00935A19" w:rsidRPr="00AD7515" w:rsidRDefault="00935A19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t>2</w:t>
            </w:r>
            <w:r w:rsidR="00BD7A98">
              <w:t>7</w:t>
            </w:r>
            <w:r>
              <w:t>.</w:t>
            </w:r>
            <w:r w:rsidRPr="00AD7515">
              <w:t xml:space="preserve"> </w:t>
            </w:r>
            <w:r>
              <w:rPr>
                <w:rFonts w:eastAsiaTheme="minorHAnsi"/>
                <w:lang w:eastAsia="en-US"/>
              </w:rPr>
              <w:t>Формулы речевого этикета</w:t>
            </w:r>
            <w:r w:rsidRPr="00AD7515">
              <w:rPr>
                <w:rFonts w:eastAsiaTheme="minorHAnsi"/>
                <w:lang w:eastAsia="en-US"/>
              </w:rPr>
              <w:t>.</w:t>
            </w:r>
            <w:r w:rsidRPr="00AD7515">
              <w:rPr>
                <w:sz w:val="28"/>
                <w:szCs w:val="28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Формы обращения, изложения просьб, выражения признательности, способы аргументации в производственных ситуациях.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673C4AD8" w14:textId="7BFF9036" w:rsidR="00935A19" w:rsidRPr="00AD7515" w:rsidRDefault="00935A19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3C737F3C" w14:textId="4BE244C0" w:rsidR="00935A19" w:rsidRPr="00AD7515" w:rsidRDefault="00935A19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935A19" w:rsidRPr="00AD7515" w14:paraId="025F86DD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DF13F8F" w14:textId="77777777" w:rsidR="00935A19" w:rsidRPr="00AD7515" w:rsidRDefault="00935A19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9C073F5" w14:textId="7F0C5F0B" w:rsidR="00935A19" w:rsidRPr="004B4AEA" w:rsidRDefault="00935A19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t>2</w:t>
            </w:r>
            <w:r w:rsidR="00BD7A98">
              <w:t>8</w:t>
            </w:r>
            <w:r>
              <w:t>.</w:t>
            </w:r>
            <w:r w:rsidRPr="00AD7515">
              <w:t xml:space="preserve"> </w:t>
            </w:r>
            <w:r w:rsidRPr="00AD7515">
              <w:rPr>
                <w:rFonts w:eastAsiaTheme="minorHAnsi"/>
                <w:lang w:eastAsia="en-US"/>
              </w:rPr>
              <w:t>Способы аргументации в производственных ситуациях.</w:t>
            </w:r>
          </w:p>
        </w:tc>
        <w:tc>
          <w:tcPr>
            <w:tcW w:w="336" w:type="pct"/>
            <w:vMerge/>
            <w:shd w:val="clear" w:color="auto" w:fill="auto"/>
          </w:tcPr>
          <w:p w14:paraId="272D3E38" w14:textId="246D884A" w:rsidR="00935A19" w:rsidRPr="00AD7515" w:rsidRDefault="00935A19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0DB8B760" w14:textId="77777777" w:rsidR="00935A19" w:rsidRPr="00AD7515" w:rsidRDefault="00935A19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A4402DC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5C58D7A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26D135D9" w14:textId="370B0EF3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430B9CF9" w14:textId="164C60EE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2F91DFD0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323C735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6E2E72A8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06F194D7" w14:textId="0D05E526" w:rsidR="004B4AEA" w:rsidRPr="00AD7515" w:rsidRDefault="00BD7A98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</w:t>
            </w:r>
            <w:r w:rsidR="004B4AEA" w:rsidRPr="00AD7515">
              <w:rPr>
                <w:rFonts w:eastAsiaTheme="minorHAnsi"/>
                <w:lang w:eastAsia="en-US"/>
              </w:rPr>
              <w:t>-3</w:t>
            </w:r>
            <w:r>
              <w:rPr>
                <w:rFonts w:eastAsiaTheme="minorHAnsi"/>
                <w:lang w:eastAsia="en-US"/>
              </w:rPr>
              <w:t>0</w:t>
            </w:r>
            <w:r w:rsidR="004B4AEA">
              <w:rPr>
                <w:rFonts w:eastAsiaTheme="minorHAnsi"/>
                <w:lang w:eastAsia="en-US"/>
              </w:rPr>
              <w:t>.</w:t>
            </w:r>
            <w:r w:rsidR="004B4AEA" w:rsidRPr="00AD7515">
              <w:rPr>
                <w:rFonts w:eastAsiaTheme="minorHAnsi"/>
                <w:lang w:eastAsia="en-US"/>
              </w:rPr>
              <w:t xml:space="preserve"> </w:t>
            </w:r>
            <w:r w:rsidR="004B4AEA">
              <w:rPr>
                <w:rFonts w:eastAsiaTheme="minorHAnsi"/>
                <w:lang w:eastAsia="en-US"/>
              </w:rPr>
              <w:t>П</w:t>
            </w:r>
            <w:r w:rsidR="004B4AEA" w:rsidRPr="009D3330">
              <w:rPr>
                <w:rFonts w:eastAsiaTheme="minorHAnsi"/>
                <w:lang w:eastAsia="en-US"/>
              </w:rPr>
              <w:t>рин</w:t>
            </w:r>
            <w:r w:rsidR="004B4AEA">
              <w:rPr>
                <w:rFonts w:eastAsiaTheme="minorHAnsi"/>
                <w:lang w:eastAsia="en-US"/>
              </w:rPr>
              <w:t>ятие</w:t>
            </w:r>
            <w:r w:rsidR="004B4AEA" w:rsidRPr="009D3330">
              <w:rPr>
                <w:rFonts w:eastAsiaTheme="minorHAnsi"/>
                <w:lang w:eastAsia="en-US"/>
              </w:rPr>
              <w:t xml:space="preserve"> решения и аргументированно</w:t>
            </w:r>
            <w:r w:rsidR="004B4AEA">
              <w:rPr>
                <w:rFonts w:eastAsiaTheme="minorHAnsi"/>
                <w:lang w:eastAsia="en-US"/>
              </w:rPr>
              <w:t>е</w:t>
            </w:r>
            <w:r w:rsidR="004B4AEA" w:rsidRPr="009D3330">
              <w:rPr>
                <w:rFonts w:eastAsiaTheme="minorHAnsi"/>
                <w:lang w:eastAsia="en-US"/>
              </w:rPr>
              <w:t xml:space="preserve"> отстаива</w:t>
            </w:r>
            <w:r w:rsidR="004B4AEA">
              <w:rPr>
                <w:rFonts w:eastAsiaTheme="minorHAnsi"/>
                <w:lang w:eastAsia="en-US"/>
              </w:rPr>
              <w:t>ние</w:t>
            </w:r>
            <w:r w:rsidR="004B4AEA" w:rsidRPr="009D3330">
              <w:rPr>
                <w:rFonts w:eastAsiaTheme="minorHAnsi"/>
                <w:lang w:eastAsia="en-US"/>
              </w:rPr>
              <w:t xml:space="preserve"> сво</w:t>
            </w:r>
            <w:r w:rsidR="004B4AEA">
              <w:rPr>
                <w:rFonts w:eastAsiaTheme="minorHAnsi"/>
                <w:lang w:eastAsia="en-US"/>
              </w:rPr>
              <w:t>ей</w:t>
            </w:r>
            <w:r w:rsidR="004B4AEA" w:rsidRPr="009D3330">
              <w:rPr>
                <w:rFonts w:eastAsiaTheme="minorHAnsi"/>
                <w:lang w:eastAsia="en-US"/>
              </w:rPr>
              <w:t xml:space="preserve"> точк</w:t>
            </w:r>
            <w:r w:rsidR="004B4AEA">
              <w:rPr>
                <w:rFonts w:eastAsiaTheme="minorHAnsi"/>
                <w:lang w:eastAsia="en-US"/>
              </w:rPr>
              <w:t>и</w:t>
            </w:r>
            <w:r w:rsidR="004B4AEA" w:rsidRPr="009D3330">
              <w:rPr>
                <w:rFonts w:eastAsiaTheme="minorHAnsi"/>
                <w:lang w:eastAsia="en-US"/>
              </w:rPr>
              <w:t xml:space="preserve"> зрения в корректной форме</w:t>
            </w:r>
            <w:r w:rsidR="004B4AE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shd w:val="clear" w:color="auto" w:fill="auto"/>
          </w:tcPr>
          <w:p w14:paraId="7CE7AEAE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5F253A5A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2B959366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54210ED1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>Тема 3.3 Имидж</w:t>
            </w:r>
            <w:r w:rsidRPr="00AD7515">
              <w:rPr>
                <w:rFonts w:eastAsiaTheme="minorHAnsi"/>
                <w:lang w:eastAsia="en-US"/>
              </w:rPr>
              <w:t xml:space="preserve"> делового человека</w:t>
            </w:r>
          </w:p>
        </w:tc>
        <w:tc>
          <w:tcPr>
            <w:tcW w:w="2444" w:type="pct"/>
          </w:tcPr>
          <w:p w14:paraId="134255B3" w14:textId="3E494968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72DE6B79" w14:textId="0B2F40F0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246AADAD" w14:textId="003FA37B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B4AEA" w:rsidRPr="00AD7515" w14:paraId="70432E49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44489D2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746807FD" w14:textId="19A72324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t>3</w:t>
            </w:r>
            <w:r w:rsidR="00BD7A98">
              <w:t>1</w:t>
            </w:r>
            <w:r>
              <w:t xml:space="preserve">. </w:t>
            </w:r>
            <w:r w:rsidRPr="00AD7515">
              <w:rPr>
                <w:rFonts w:eastAsiaTheme="minorHAnsi"/>
                <w:lang w:eastAsia="en-US"/>
              </w:rPr>
              <w:t xml:space="preserve">Имидж и стиль в общении. </w:t>
            </w:r>
            <w:r>
              <w:rPr>
                <w:rFonts w:eastAsiaTheme="minorHAnsi"/>
                <w:lang w:eastAsia="en-US"/>
              </w:rPr>
              <w:t>С</w:t>
            </w:r>
            <w:r w:rsidRPr="00EB3FCE">
              <w:rPr>
                <w:rFonts w:eastAsiaTheme="minorHAnsi"/>
                <w:lang w:eastAsia="en-US"/>
              </w:rPr>
              <w:t>оставляющие внешнего облика делового человека: костюм, прическа, макияж, аксессуары</w:t>
            </w:r>
            <w:r w:rsidR="003C7B4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shd w:val="clear" w:color="auto" w:fill="auto"/>
          </w:tcPr>
          <w:p w14:paraId="560778C8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1</w:t>
            </w:r>
          </w:p>
        </w:tc>
        <w:tc>
          <w:tcPr>
            <w:tcW w:w="1464" w:type="pct"/>
            <w:vMerge/>
            <w:shd w:val="clear" w:color="auto" w:fill="auto"/>
          </w:tcPr>
          <w:p w14:paraId="77B184DE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57BED3F5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C538740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0B788F46" w14:textId="13FD9DF0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2B1D2EEC" w14:textId="2EDAECB0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199DD9F2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1769032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4ED63CF0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0BECA25A" w14:textId="3A952466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iCs/>
              </w:rPr>
              <w:t>3</w:t>
            </w:r>
            <w:r w:rsidR="00BD7A98">
              <w:rPr>
                <w:iCs/>
              </w:rPr>
              <w:t>2</w:t>
            </w:r>
            <w:r w:rsidRPr="00AD7515">
              <w:rPr>
                <w:iCs/>
              </w:rPr>
              <w:t>-3</w:t>
            </w:r>
            <w:r w:rsidR="00BD7A98">
              <w:rPr>
                <w:iCs/>
              </w:rPr>
              <w:t>3</w:t>
            </w:r>
            <w:r>
              <w:rPr>
                <w:iCs/>
              </w:rPr>
              <w:t>.</w:t>
            </w:r>
            <w:r w:rsidRPr="00AD7515">
              <w:rPr>
                <w:iCs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 xml:space="preserve">Имидж </w:t>
            </w:r>
            <w:r>
              <w:rPr>
                <w:rFonts w:eastAsiaTheme="minorHAnsi"/>
                <w:lang w:eastAsia="en-US"/>
              </w:rPr>
              <w:t>специалиста по социальной работе. П</w:t>
            </w:r>
            <w:r w:rsidRPr="00816B26">
              <w:rPr>
                <w:rFonts w:eastAsiaTheme="minorHAnsi"/>
                <w:lang w:eastAsia="en-US"/>
              </w:rPr>
              <w:t>оддерж</w:t>
            </w:r>
            <w:r>
              <w:rPr>
                <w:rFonts w:eastAsiaTheme="minorHAnsi"/>
                <w:lang w:eastAsia="en-US"/>
              </w:rPr>
              <w:t>ание</w:t>
            </w:r>
            <w:r w:rsidRPr="00816B26">
              <w:rPr>
                <w:rFonts w:eastAsiaTheme="minorHAnsi"/>
                <w:lang w:eastAsia="en-US"/>
              </w:rPr>
              <w:t xml:space="preserve"> делов</w:t>
            </w:r>
            <w:r>
              <w:rPr>
                <w:rFonts w:eastAsiaTheme="minorHAnsi"/>
                <w:lang w:eastAsia="en-US"/>
              </w:rPr>
              <w:t>ой</w:t>
            </w:r>
            <w:r w:rsidRPr="00816B26">
              <w:rPr>
                <w:rFonts w:eastAsiaTheme="minorHAnsi"/>
                <w:lang w:eastAsia="en-US"/>
              </w:rPr>
              <w:t xml:space="preserve"> репутаци</w:t>
            </w:r>
            <w:r>
              <w:rPr>
                <w:rFonts w:eastAsiaTheme="minorHAnsi"/>
                <w:lang w:eastAsia="en-US"/>
              </w:rPr>
              <w:t>и.</w:t>
            </w:r>
            <w:r w:rsidR="00FF6B5D">
              <w:rPr>
                <w:rFonts w:eastAsiaTheme="minorHAnsi"/>
                <w:lang w:eastAsia="en-US"/>
              </w:rPr>
              <w:t xml:space="preserve"> </w:t>
            </w:r>
            <w:r w:rsidR="00FF6B5D" w:rsidRPr="00EB5982">
              <w:rPr>
                <w:rFonts w:eastAsiaTheme="minorHAnsi"/>
                <w:lang w:eastAsia="en-US"/>
              </w:rPr>
              <w:t>Создание и соблюдение имиджа делового человека</w:t>
            </w:r>
          </w:p>
        </w:tc>
        <w:tc>
          <w:tcPr>
            <w:tcW w:w="336" w:type="pct"/>
            <w:shd w:val="clear" w:color="auto" w:fill="auto"/>
          </w:tcPr>
          <w:p w14:paraId="101CFE09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434A609B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12DDA64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32AA0D9D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3.4 </w:t>
            </w:r>
            <w:r w:rsidRPr="00AD7515">
              <w:rPr>
                <w:rFonts w:eastAsiaTheme="minorHAnsi"/>
                <w:lang w:eastAsia="en-US"/>
              </w:rPr>
              <w:t>Правила поведения в общественных местах</w:t>
            </w:r>
          </w:p>
        </w:tc>
        <w:tc>
          <w:tcPr>
            <w:tcW w:w="2444" w:type="pct"/>
          </w:tcPr>
          <w:p w14:paraId="40D906D8" w14:textId="5C3109C2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60E858E5" w14:textId="1FB6E9F1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38D5E7E4" w14:textId="3ED1065E" w:rsidR="004B4AEA" w:rsidRPr="00373102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B4AEA" w:rsidRPr="00AD7515" w14:paraId="18C45A07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71FE985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7E4E802F" w14:textId="163816DA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iCs/>
              </w:rPr>
              <w:t>3</w:t>
            </w:r>
            <w:r w:rsidR="00BD7A98">
              <w:rPr>
                <w:iCs/>
              </w:rPr>
              <w:t>4</w:t>
            </w:r>
            <w:r>
              <w:rPr>
                <w:iCs/>
              </w:rPr>
              <w:t xml:space="preserve">. </w:t>
            </w:r>
            <w:r w:rsidRPr="00AD7515">
              <w:rPr>
                <w:rFonts w:eastAsiaTheme="minorHAnsi"/>
                <w:lang w:eastAsia="en-US"/>
              </w:rPr>
              <w:t>Правила поведения в общественных местах: на улице, в транспорте, магазине, ресторане, больнице.</w:t>
            </w:r>
          </w:p>
        </w:tc>
        <w:tc>
          <w:tcPr>
            <w:tcW w:w="336" w:type="pct"/>
            <w:shd w:val="clear" w:color="auto" w:fill="auto"/>
          </w:tcPr>
          <w:p w14:paraId="249893D2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1</w:t>
            </w:r>
          </w:p>
        </w:tc>
        <w:tc>
          <w:tcPr>
            <w:tcW w:w="1464" w:type="pct"/>
            <w:vMerge/>
            <w:shd w:val="clear" w:color="auto" w:fill="auto"/>
          </w:tcPr>
          <w:p w14:paraId="0C6BA5CD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57FE449E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3FBE8CFE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0C33CCEF" w14:textId="77777777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b/>
                <w:iCs/>
              </w:rPr>
              <w:t>Практическое занятие</w:t>
            </w:r>
          </w:p>
        </w:tc>
        <w:tc>
          <w:tcPr>
            <w:tcW w:w="336" w:type="pct"/>
            <w:shd w:val="clear" w:color="auto" w:fill="auto"/>
          </w:tcPr>
          <w:p w14:paraId="3A49AC70" w14:textId="47397966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376926B2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55DD8444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09B45F4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6FD77256" w14:textId="02969088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iCs/>
              </w:rPr>
              <w:t>3</w:t>
            </w:r>
            <w:r w:rsidR="00BD7A98">
              <w:rPr>
                <w:iCs/>
              </w:rPr>
              <w:t>5</w:t>
            </w:r>
            <w:r w:rsidRPr="00AD7515">
              <w:rPr>
                <w:iCs/>
              </w:rPr>
              <w:t>-3</w:t>
            </w:r>
            <w:r w:rsidR="00BD7A98">
              <w:rPr>
                <w:iCs/>
              </w:rPr>
              <w:t>6</w:t>
            </w:r>
            <w:r>
              <w:rPr>
                <w:iCs/>
              </w:rPr>
              <w:t>.</w:t>
            </w:r>
            <w:r w:rsidRPr="00AD7515">
              <w:rPr>
                <w:iCs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Правила поведения на отдыхе: в театре, музее, бане, бассейне, на природе.</w:t>
            </w:r>
          </w:p>
        </w:tc>
        <w:tc>
          <w:tcPr>
            <w:tcW w:w="336" w:type="pct"/>
            <w:shd w:val="clear" w:color="auto" w:fill="auto"/>
          </w:tcPr>
          <w:p w14:paraId="374A3F22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3664D8CA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4B3CB172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2E27F81A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E65B74A" w14:textId="3D1076D9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С</w:t>
            </w:r>
            <w:r w:rsidRPr="00AD7515">
              <w:rPr>
                <w:b/>
                <w:bCs/>
              </w:rPr>
              <w:t>амостоятельная работа</w:t>
            </w:r>
            <w:r>
              <w:rPr>
                <w:b/>
                <w:b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2F35746A" w14:textId="02F31666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30BFDAE1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0E9A87FB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727035BB" w14:textId="77777777" w:rsidR="00373102" w:rsidRPr="00AD7515" w:rsidRDefault="00373102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C00DC7F" w14:textId="2E37A32C" w:rsidR="00373102" w:rsidRPr="004B4AEA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B4AEA">
              <w:rPr>
                <w:rFonts w:eastAsiaTheme="minorHAnsi"/>
                <w:lang w:eastAsia="en-US"/>
              </w:rPr>
              <w:t>Примерная тематика самостоятельной работы (творческие проекты, рефераты)</w:t>
            </w:r>
            <w:r w:rsidR="004B4AEA" w:rsidRPr="004B4AEA">
              <w:rPr>
                <w:rFonts w:eastAsiaTheme="minorHAnsi"/>
                <w:lang w:eastAsia="en-US"/>
              </w:rPr>
              <w:t>:</w:t>
            </w:r>
          </w:p>
          <w:p w14:paraId="5817CF19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Изготовление (макет) своей визитной карточки.</w:t>
            </w:r>
          </w:p>
          <w:p w14:paraId="2470DF8E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Подготовка и проведение деловой беседы.</w:t>
            </w:r>
          </w:p>
          <w:p w14:paraId="193D0C87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Составление алгоритма телефонного разговора.</w:t>
            </w:r>
          </w:p>
          <w:p w14:paraId="56164486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Составление ситуационных задач.</w:t>
            </w:r>
          </w:p>
        </w:tc>
        <w:tc>
          <w:tcPr>
            <w:tcW w:w="336" w:type="pct"/>
            <w:shd w:val="clear" w:color="auto" w:fill="auto"/>
          </w:tcPr>
          <w:p w14:paraId="2F4FAC56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7</w:t>
            </w:r>
          </w:p>
        </w:tc>
        <w:tc>
          <w:tcPr>
            <w:tcW w:w="1464" w:type="pct"/>
            <w:shd w:val="clear" w:color="auto" w:fill="auto"/>
          </w:tcPr>
          <w:p w14:paraId="1E93290D" w14:textId="5B0CAA9F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47250A3E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595F5AC2" w14:textId="77777777" w:rsidR="00373102" w:rsidRPr="00AD7515" w:rsidRDefault="00373102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A29B59E" w14:textId="1A818F3F" w:rsidR="00373102" w:rsidRPr="00917115" w:rsidRDefault="00BD7A98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37-</w:t>
            </w:r>
            <w:r w:rsidR="00373102" w:rsidRPr="00917115">
              <w:rPr>
                <w:rFonts w:eastAsiaTheme="minorHAnsi"/>
                <w:bCs/>
                <w:lang w:eastAsia="en-US"/>
              </w:rPr>
              <w:t>38</w:t>
            </w:r>
            <w:r w:rsidR="0065073A">
              <w:rPr>
                <w:rFonts w:eastAsiaTheme="minorHAnsi"/>
                <w:bCs/>
                <w:lang w:eastAsia="en-US"/>
              </w:rPr>
              <w:t>.</w:t>
            </w:r>
            <w:r w:rsidR="00373102" w:rsidRPr="00917115">
              <w:rPr>
                <w:rFonts w:eastAsiaTheme="minorHAnsi"/>
                <w:bCs/>
                <w:lang w:eastAsia="en-US"/>
              </w:rPr>
              <w:t xml:space="preserve"> Дифференцированный зачет</w:t>
            </w:r>
          </w:p>
        </w:tc>
        <w:tc>
          <w:tcPr>
            <w:tcW w:w="336" w:type="pct"/>
            <w:shd w:val="clear" w:color="auto" w:fill="auto"/>
          </w:tcPr>
          <w:p w14:paraId="6D2952E0" w14:textId="66847185" w:rsidR="00373102" w:rsidRPr="00AD7515" w:rsidRDefault="00BD7A98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64" w:type="pct"/>
            <w:shd w:val="clear" w:color="auto" w:fill="auto"/>
          </w:tcPr>
          <w:p w14:paraId="655D4B77" w14:textId="77777777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00164263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7306C995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667049E5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Итого аудиторных занятий</w:t>
            </w:r>
          </w:p>
        </w:tc>
        <w:tc>
          <w:tcPr>
            <w:tcW w:w="336" w:type="pct"/>
            <w:shd w:val="clear" w:color="auto" w:fill="auto"/>
          </w:tcPr>
          <w:p w14:paraId="7CCFBE43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7115">
              <w:rPr>
                <w:b/>
              </w:rPr>
              <w:t>38</w:t>
            </w:r>
          </w:p>
        </w:tc>
        <w:tc>
          <w:tcPr>
            <w:tcW w:w="1464" w:type="pct"/>
            <w:vMerge w:val="restart"/>
            <w:shd w:val="clear" w:color="auto" w:fill="auto"/>
          </w:tcPr>
          <w:p w14:paraId="48C31C02" w14:textId="4FCF89B3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04441F72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70FD7248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46161557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В том числе:</w:t>
            </w:r>
          </w:p>
        </w:tc>
        <w:tc>
          <w:tcPr>
            <w:tcW w:w="336" w:type="pct"/>
            <w:shd w:val="clear" w:color="auto" w:fill="auto"/>
          </w:tcPr>
          <w:p w14:paraId="583D8258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4ABE5EB5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58244EE9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44771C26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287FBF70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  <w:highlight w:val="yellow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практических занятий</w:t>
            </w:r>
          </w:p>
        </w:tc>
        <w:tc>
          <w:tcPr>
            <w:tcW w:w="336" w:type="pct"/>
            <w:shd w:val="clear" w:color="auto" w:fill="auto"/>
          </w:tcPr>
          <w:p w14:paraId="47DFF92A" w14:textId="7672E2ED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64" w:type="pct"/>
            <w:vMerge/>
            <w:shd w:val="clear" w:color="auto" w:fill="auto"/>
          </w:tcPr>
          <w:p w14:paraId="7666930D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626AD62B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03F41DC9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47275307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Промежуточная аттестация в форме дифференцированного зачета</w:t>
            </w:r>
          </w:p>
        </w:tc>
        <w:tc>
          <w:tcPr>
            <w:tcW w:w="336" w:type="pct"/>
            <w:shd w:val="clear" w:color="auto" w:fill="auto"/>
          </w:tcPr>
          <w:p w14:paraId="4AA9176C" w14:textId="47FDD920" w:rsidR="0013771C" w:rsidRPr="00917115" w:rsidRDefault="0007615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53F468F1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52240824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37A709B0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1E2B6527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Итого самостоятельной работы</w:t>
            </w:r>
          </w:p>
        </w:tc>
        <w:tc>
          <w:tcPr>
            <w:tcW w:w="336" w:type="pct"/>
            <w:shd w:val="clear" w:color="auto" w:fill="auto"/>
          </w:tcPr>
          <w:p w14:paraId="01D45633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7115">
              <w:rPr>
                <w:b/>
              </w:rPr>
              <w:t>19</w:t>
            </w:r>
          </w:p>
        </w:tc>
        <w:tc>
          <w:tcPr>
            <w:tcW w:w="1464" w:type="pct"/>
            <w:vMerge/>
            <w:shd w:val="clear" w:color="auto" w:fill="auto"/>
          </w:tcPr>
          <w:p w14:paraId="49FB8B83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2D53AF01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4B593EF8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39D18D88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  <w:highlight w:val="yellow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Всего часов</w:t>
            </w:r>
          </w:p>
        </w:tc>
        <w:tc>
          <w:tcPr>
            <w:tcW w:w="336" w:type="pct"/>
            <w:shd w:val="clear" w:color="auto" w:fill="auto"/>
          </w:tcPr>
          <w:p w14:paraId="372F614A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7115">
              <w:rPr>
                <w:b/>
              </w:rPr>
              <w:t>57</w:t>
            </w:r>
          </w:p>
        </w:tc>
        <w:tc>
          <w:tcPr>
            <w:tcW w:w="1464" w:type="pct"/>
            <w:vMerge/>
            <w:shd w:val="clear" w:color="auto" w:fill="auto"/>
          </w:tcPr>
          <w:p w14:paraId="2FB42748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14:paraId="7E6D7587" w14:textId="77777777" w:rsidR="00373102" w:rsidRPr="00AD7515" w:rsidRDefault="00373102" w:rsidP="00373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8"/>
        </w:rPr>
      </w:pPr>
    </w:p>
    <w:p w14:paraId="4842B6C6" w14:textId="77777777" w:rsidR="00373102" w:rsidRPr="007C2230" w:rsidRDefault="00373102" w:rsidP="00373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8"/>
          <w:highlight w:val="yellow"/>
        </w:rPr>
        <w:sectPr w:rsidR="00373102" w:rsidRPr="007C2230" w:rsidSect="00E9178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426AB826" w14:textId="795F6BE8" w:rsidR="00373102" w:rsidRDefault="00373102" w:rsidP="003731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AD7515">
        <w:rPr>
          <w:b/>
          <w:caps/>
          <w:sz w:val="28"/>
          <w:szCs w:val="28"/>
        </w:rPr>
        <w:lastRenderedPageBreak/>
        <w:t xml:space="preserve">3. условия реализации </w:t>
      </w:r>
      <w:r w:rsidR="0013771C">
        <w:rPr>
          <w:b/>
          <w:caps/>
          <w:sz w:val="28"/>
          <w:szCs w:val="28"/>
        </w:rPr>
        <w:t xml:space="preserve">РАБОЧЕЙ </w:t>
      </w:r>
      <w:r w:rsidRPr="00AD7515">
        <w:rPr>
          <w:b/>
          <w:caps/>
          <w:sz w:val="28"/>
          <w:szCs w:val="28"/>
        </w:rPr>
        <w:t xml:space="preserve">программы </w:t>
      </w:r>
      <w:r w:rsidRPr="00AD7515">
        <w:rPr>
          <w:b/>
          <w:bCs/>
          <w:sz w:val="28"/>
          <w:szCs w:val="28"/>
        </w:rPr>
        <w:t>УЧЕБНОЙ ДИСЦИПЛИНЫ</w:t>
      </w:r>
    </w:p>
    <w:p w14:paraId="2519E231" w14:textId="77777777" w:rsidR="0013771C" w:rsidRPr="00AD7515" w:rsidRDefault="0013771C" w:rsidP="003731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14:paraId="5D7BF46A" w14:textId="77777777" w:rsidR="00E1065A" w:rsidRPr="002D6337" w:rsidRDefault="00373102" w:rsidP="00E106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 xml:space="preserve">3.1 </w:t>
      </w:r>
      <w:r w:rsidRPr="00AD7515">
        <w:rPr>
          <w:b/>
          <w:bCs/>
          <w:sz w:val="28"/>
          <w:szCs w:val="28"/>
        </w:rPr>
        <w:t xml:space="preserve">Требования к минимальному материально-техническому </w:t>
      </w:r>
      <w:r w:rsidRPr="002D6337">
        <w:rPr>
          <w:b/>
          <w:bCs/>
          <w:sz w:val="28"/>
          <w:szCs w:val="28"/>
        </w:rPr>
        <w:t>обеспечению</w:t>
      </w:r>
    </w:p>
    <w:p w14:paraId="32D60E22" w14:textId="77777777" w:rsidR="002D6337" w:rsidRPr="002D6337" w:rsidRDefault="002D6337" w:rsidP="002D6337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2D6337">
        <w:rPr>
          <w:bCs/>
          <w:color w:val="000000"/>
          <w:sz w:val="28"/>
          <w:szCs w:val="28"/>
        </w:rPr>
        <w:t>Для реализации программы организована безбарьерная среда в колледже, учебный кабинет оснащен местами с техническим средствами обучения для студентов с ОВЗ по слуху, посадочные места по количеству студентов с учетом количества мест для студентов с ОВЗ.</w:t>
      </w:r>
    </w:p>
    <w:p w14:paraId="6F81E796" w14:textId="77777777" w:rsidR="002D6337" w:rsidRPr="002D6337" w:rsidRDefault="002D6337" w:rsidP="002D633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Cs/>
          <w:sz w:val="28"/>
          <w:szCs w:val="28"/>
          <w:lang w:eastAsia="en-US"/>
        </w:rPr>
      </w:pPr>
      <w:r w:rsidRPr="002D6337">
        <w:rPr>
          <w:bCs/>
          <w:sz w:val="28"/>
          <w:szCs w:val="28"/>
          <w:lang w:eastAsia="en-US"/>
        </w:rPr>
        <w:t>В кабинете для лиц с нарушением слуха предусмотрено наличие аудиотехники (акустический усилитель и колонки), видеотехники (мультимедийный проектор, интерактивная доска, ПК, графический планшет), а также учебно-планирующая документация, учебная и нормативная литература, дидактический материал и раздаточный материал, с учетом индивидуальных особенностей здоровья.</w:t>
      </w:r>
    </w:p>
    <w:p w14:paraId="5B2DCFE2" w14:textId="01212480" w:rsidR="00E1065A" w:rsidRPr="00E1065A" w:rsidRDefault="00E1065A" w:rsidP="002D633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outlineLvl w:val="0"/>
        <w:rPr>
          <w:b/>
          <w:sz w:val="28"/>
          <w:szCs w:val="28"/>
        </w:rPr>
      </w:pPr>
      <w:r w:rsidRPr="002D6337">
        <w:rPr>
          <w:sz w:val="28"/>
          <w:szCs w:val="28"/>
        </w:rPr>
        <w:t>Реализация учебной дисциплины требует наличия</w:t>
      </w:r>
      <w:r w:rsidRPr="006530BD">
        <w:rPr>
          <w:sz w:val="28"/>
          <w:szCs w:val="28"/>
        </w:rPr>
        <w:t xml:space="preserve"> учебного кабинета</w:t>
      </w:r>
      <w:r w:rsidR="00FF6B5D">
        <w:rPr>
          <w:sz w:val="28"/>
          <w:szCs w:val="28"/>
        </w:rPr>
        <w:t xml:space="preserve"> деловой культуры.</w:t>
      </w:r>
      <w:r w:rsidRPr="006530BD">
        <w:rPr>
          <w:sz w:val="28"/>
          <w:szCs w:val="28"/>
        </w:rPr>
        <w:tab/>
      </w:r>
    </w:p>
    <w:p w14:paraId="078CF50F" w14:textId="77777777" w:rsidR="00E1065A" w:rsidRPr="009667F8" w:rsidRDefault="00E1065A" w:rsidP="00E1065A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color w:val="auto"/>
          <w:sz w:val="28"/>
          <w:szCs w:val="28"/>
        </w:rPr>
        <w:t>Оснащение учебного кабинета</w:t>
      </w:r>
    </w:p>
    <w:p w14:paraId="45A1FFC3" w14:textId="77777777" w:rsidR="00E1065A" w:rsidRPr="009667F8" w:rsidRDefault="00E1065A" w:rsidP="00E1065A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b/>
          <w:color w:val="auto"/>
          <w:sz w:val="28"/>
          <w:szCs w:val="28"/>
        </w:rPr>
        <w:t>Оборудование учебного кабинета</w:t>
      </w:r>
      <w:r w:rsidRPr="009667F8">
        <w:rPr>
          <w:color w:val="auto"/>
          <w:sz w:val="28"/>
          <w:szCs w:val="28"/>
        </w:rPr>
        <w:t xml:space="preserve">: </w:t>
      </w:r>
    </w:p>
    <w:p w14:paraId="72DDC855" w14:textId="77777777" w:rsidR="00E1065A" w:rsidRPr="00995D71" w:rsidRDefault="00E1065A" w:rsidP="00E10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 w:rsidRPr="00995D71">
        <w:rPr>
          <w:bCs/>
          <w:sz w:val="28"/>
          <w:szCs w:val="28"/>
        </w:rPr>
        <w:t>- посадочные места по количеству обучающихся;</w:t>
      </w:r>
    </w:p>
    <w:p w14:paraId="415B65AE" w14:textId="77777777" w:rsidR="00E1065A" w:rsidRPr="00995D71" w:rsidRDefault="00E1065A" w:rsidP="00E10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 w:rsidRPr="00995D71">
        <w:rPr>
          <w:bCs/>
          <w:sz w:val="28"/>
          <w:szCs w:val="28"/>
        </w:rPr>
        <w:t>- рабочее место преподавателя, оборудованное ПК.</w:t>
      </w:r>
    </w:p>
    <w:p w14:paraId="6A58A757" w14:textId="77777777" w:rsidR="00E1065A" w:rsidRPr="00995D71" w:rsidRDefault="00E1065A" w:rsidP="00E1065A">
      <w:pPr>
        <w:pStyle w:val="Default"/>
        <w:jc w:val="both"/>
        <w:rPr>
          <w:color w:val="auto"/>
          <w:sz w:val="28"/>
          <w:szCs w:val="28"/>
        </w:rPr>
      </w:pPr>
      <w:r w:rsidRPr="00995D71">
        <w:rPr>
          <w:b/>
          <w:color w:val="auto"/>
          <w:sz w:val="28"/>
          <w:szCs w:val="28"/>
        </w:rPr>
        <w:t>Технические средства обучения</w:t>
      </w:r>
      <w:r w:rsidRPr="00995D71">
        <w:rPr>
          <w:color w:val="auto"/>
          <w:sz w:val="28"/>
          <w:szCs w:val="28"/>
        </w:rPr>
        <w:t xml:space="preserve">: </w:t>
      </w:r>
    </w:p>
    <w:p w14:paraId="66189A5B" w14:textId="77777777" w:rsidR="00E1065A" w:rsidRPr="00995D71" w:rsidRDefault="00E1065A" w:rsidP="00E1065A">
      <w:pPr>
        <w:pStyle w:val="Default"/>
        <w:numPr>
          <w:ilvl w:val="0"/>
          <w:numId w:val="19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компьютеры;</w:t>
      </w:r>
    </w:p>
    <w:p w14:paraId="58E68886" w14:textId="77777777" w:rsidR="00E1065A" w:rsidRPr="00995D71" w:rsidRDefault="00E1065A" w:rsidP="00E1065A">
      <w:pPr>
        <w:pStyle w:val="Default"/>
        <w:numPr>
          <w:ilvl w:val="0"/>
          <w:numId w:val="19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мультимедийный проектор.</w:t>
      </w:r>
    </w:p>
    <w:p w14:paraId="1F105300" w14:textId="77777777" w:rsidR="00E1065A" w:rsidRPr="00995D71" w:rsidRDefault="00E1065A" w:rsidP="00E1065A">
      <w:pPr>
        <w:jc w:val="both"/>
        <w:rPr>
          <w:b/>
          <w:bCs/>
          <w:sz w:val="28"/>
          <w:szCs w:val="28"/>
        </w:rPr>
      </w:pPr>
      <w:r w:rsidRPr="00995D71">
        <w:rPr>
          <w:b/>
          <w:bCs/>
          <w:sz w:val="28"/>
          <w:szCs w:val="28"/>
        </w:rPr>
        <w:t>Средства обучения:</w:t>
      </w:r>
    </w:p>
    <w:p w14:paraId="504CE411" w14:textId="77777777" w:rsidR="00E1065A" w:rsidRPr="006530BD" w:rsidRDefault="00E1065A" w:rsidP="00E1065A">
      <w:pPr>
        <w:ind w:firstLine="426"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- методические указания к </w:t>
      </w:r>
      <w:r>
        <w:rPr>
          <w:sz w:val="28"/>
          <w:szCs w:val="28"/>
        </w:rPr>
        <w:t>практическим занятиям</w:t>
      </w:r>
      <w:r w:rsidRPr="006530BD">
        <w:rPr>
          <w:sz w:val="28"/>
          <w:szCs w:val="28"/>
        </w:rPr>
        <w:t>;</w:t>
      </w:r>
    </w:p>
    <w:p w14:paraId="30D63B71" w14:textId="77777777" w:rsidR="00E1065A" w:rsidRPr="006378D9" w:rsidRDefault="00E1065A" w:rsidP="00E1065A">
      <w:pPr>
        <w:ind w:firstLine="426"/>
        <w:jc w:val="both"/>
        <w:rPr>
          <w:sz w:val="28"/>
          <w:szCs w:val="28"/>
        </w:rPr>
      </w:pPr>
      <w:r w:rsidRPr="006530BD">
        <w:rPr>
          <w:sz w:val="28"/>
          <w:szCs w:val="28"/>
        </w:rPr>
        <w:t>- э</w:t>
      </w:r>
      <w:r>
        <w:rPr>
          <w:sz w:val="28"/>
          <w:szCs w:val="28"/>
        </w:rPr>
        <w:t>лектронные методические пособия.</w:t>
      </w:r>
    </w:p>
    <w:p w14:paraId="2B9BFB35" w14:textId="25B31AAB" w:rsidR="00373102" w:rsidRPr="00AD7515" w:rsidRDefault="00373102" w:rsidP="00E1065A">
      <w:pPr>
        <w:pStyle w:val="Default"/>
        <w:jc w:val="both"/>
        <w:rPr>
          <w:b/>
          <w:bCs/>
          <w:sz w:val="28"/>
          <w:szCs w:val="28"/>
        </w:rPr>
      </w:pPr>
    </w:p>
    <w:p w14:paraId="1A00DE39" w14:textId="77777777" w:rsidR="00373102" w:rsidRPr="00AD7515" w:rsidRDefault="00373102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AD7515">
        <w:rPr>
          <w:b/>
          <w:bCs/>
          <w:sz w:val="28"/>
          <w:szCs w:val="28"/>
        </w:rPr>
        <w:t>3.2. Информационное обеспечение обучения</w:t>
      </w:r>
    </w:p>
    <w:p w14:paraId="2E59EC80" w14:textId="77777777" w:rsidR="00373102" w:rsidRPr="00AD7515" w:rsidRDefault="00373102" w:rsidP="003731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 xml:space="preserve">Основные источники: </w:t>
      </w:r>
    </w:p>
    <w:p w14:paraId="4273A515" w14:textId="28ACBD69" w:rsidR="00D270B4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t>Большунов А.Я., Киселева Н.И., Марченко Г.И., Новиков А.В., Тюриков А.Г., Чернышова Л.И., Д</w:t>
      </w:r>
      <w:r w:rsidR="0065073A" w:rsidRPr="00FD2489">
        <w:rPr>
          <w:sz w:val="28"/>
          <w:szCs w:val="28"/>
        </w:rPr>
        <w:t>еловые коммуникации</w:t>
      </w:r>
      <w:r w:rsidRPr="00FD2489">
        <w:rPr>
          <w:sz w:val="28"/>
          <w:szCs w:val="28"/>
        </w:rPr>
        <w:t xml:space="preserve"> / Под редакцией доцента Л.И. Чернышовой. </w:t>
      </w:r>
      <w:r w:rsidR="0065073A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М.: Финансовый университет, Департамент социологии, 2018</w:t>
      </w:r>
      <w:r w:rsidR="0065073A">
        <w:rPr>
          <w:sz w:val="28"/>
          <w:szCs w:val="28"/>
        </w:rPr>
        <w:t>. -</w:t>
      </w:r>
      <w:r w:rsidRPr="00FD2489">
        <w:rPr>
          <w:sz w:val="28"/>
          <w:szCs w:val="28"/>
        </w:rPr>
        <w:t xml:space="preserve"> 338 с.</w:t>
      </w:r>
    </w:p>
    <w:p w14:paraId="6FA8C648" w14:textId="02840283" w:rsidR="00D270B4" w:rsidRPr="00D270B4" w:rsidRDefault="00D270B4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270B4">
        <w:rPr>
          <w:sz w:val="28"/>
          <w:szCs w:val="28"/>
        </w:rPr>
        <w:t xml:space="preserve">Практикум по психологии: учебное пособие / Н.С. Ефимова. </w:t>
      </w:r>
      <w:r>
        <w:rPr>
          <w:sz w:val="28"/>
          <w:szCs w:val="28"/>
        </w:rPr>
        <w:t>–</w:t>
      </w:r>
      <w:r w:rsidRPr="00D270B4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D270B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270B4">
        <w:rPr>
          <w:sz w:val="28"/>
          <w:szCs w:val="28"/>
        </w:rPr>
        <w:t xml:space="preserve">ИНФРА-М, 2022. </w:t>
      </w:r>
      <w:r>
        <w:rPr>
          <w:sz w:val="28"/>
          <w:szCs w:val="28"/>
        </w:rPr>
        <w:t>-</w:t>
      </w:r>
      <w:r w:rsidRPr="00D270B4">
        <w:rPr>
          <w:sz w:val="28"/>
          <w:szCs w:val="28"/>
        </w:rPr>
        <w:t xml:space="preserve"> 192 с. </w:t>
      </w:r>
    </w:p>
    <w:p w14:paraId="391F48F8" w14:textId="77777777" w:rsidR="00FF6B5D" w:rsidRDefault="00FF6B5D" w:rsidP="00FF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2D072F07" w14:textId="60F1D904" w:rsidR="00373102" w:rsidRPr="00AD7515" w:rsidRDefault="00373102" w:rsidP="00FF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Дополнительные источники:</w:t>
      </w:r>
    </w:p>
    <w:p w14:paraId="07A3E408" w14:textId="7C46F17F" w:rsidR="00373102" w:rsidRPr="00FD2489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t>Белова Н. А. Культура делового общения: учеб. пособие [Электронный ресурс] / Н. А. Белова. – Саранск: Изд-во Мордов. ун-та, 2020</w:t>
      </w:r>
      <w:r w:rsidR="003E76D2">
        <w:rPr>
          <w:sz w:val="28"/>
          <w:szCs w:val="28"/>
        </w:rPr>
        <w:t>.</w:t>
      </w:r>
      <w:r w:rsidR="00230C68">
        <w:rPr>
          <w:sz w:val="28"/>
          <w:szCs w:val="28"/>
        </w:rPr>
        <w:t xml:space="preserve"> – 143 с.</w:t>
      </w:r>
    </w:p>
    <w:p w14:paraId="356FBB22" w14:textId="20B6FE7F" w:rsidR="00373102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t xml:space="preserve">Емельянова Е. А. Е 601 Деловые коммуникации: учебное пособие / Е. А. Емельянова.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>Томск: Эль Контент, 201</w:t>
      </w:r>
      <w:r>
        <w:rPr>
          <w:sz w:val="28"/>
          <w:szCs w:val="28"/>
        </w:rPr>
        <w:t>9</w:t>
      </w:r>
      <w:r w:rsidRPr="00FD2489">
        <w:rPr>
          <w:sz w:val="28"/>
          <w:szCs w:val="28"/>
        </w:rPr>
        <w:t xml:space="preserve">. </w:t>
      </w:r>
      <w:r w:rsidR="003E76D2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122 с.</w:t>
      </w:r>
    </w:p>
    <w:p w14:paraId="61233E9C" w14:textId="77777777" w:rsidR="00D223A2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lastRenderedPageBreak/>
        <w:t xml:space="preserve">Менеджмент в социальной работе: учебник для СПО / Е. И. Холостова [и др.]; отв. ред. Е. И. Холостова, Е. И. Комаров, О. Г. Прохорова.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2-е изд.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М.: Издательство Юрайт, 2018.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319 с</w:t>
      </w:r>
      <w:r w:rsidR="003E76D2">
        <w:rPr>
          <w:sz w:val="28"/>
          <w:szCs w:val="28"/>
        </w:rPr>
        <w:t>.</w:t>
      </w:r>
    </w:p>
    <w:p w14:paraId="02B9918C" w14:textId="52B0ED4E" w:rsidR="00373102" w:rsidRPr="00D223A2" w:rsidRDefault="00D223A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223A2">
        <w:rPr>
          <w:sz w:val="28"/>
          <w:szCs w:val="28"/>
        </w:rPr>
        <w:t xml:space="preserve">Кошевая, И.П. Профессиональная этика и психология делового общения: учебное пособие / И.П. Кошевая, А.А. Канке. </w:t>
      </w:r>
      <w:r>
        <w:rPr>
          <w:sz w:val="28"/>
          <w:szCs w:val="28"/>
        </w:rPr>
        <w:t>–</w:t>
      </w:r>
      <w:r w:rsidRPr="00D223A2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.: </w:t>
      </w:r>
      <w:r w:rsidRPr="00D223A2">
        <w:rPr>
          <w:sz w:val="28"/>
          <w:szCs w:val="28"/>
        </w:rPr>
        <w:t xml:space="preserve">ИНФРА-М, 2022. </w:t>
      </w:r>
      <w:r>
        <w:rPr>
          <w:sz w:val="28"/>
          <w:szCs w:val="28"/>
        </w:rPr>
        <w:t>-</w:t>
      </w:r>
      <w:r w:rsidRPr="00D223A2">
        <w:rPr>
          <w:sz w:val="28"/>
          <w:szCs w:val="28"/>
        </w:rPr>
        <w:t xml:space="preserve"> 304 с.</w:t>
      </w:r>
    </w:p>
    <w:p w14:paraId="7B2D82ED" w14:textId="77777777" w:rsidR="001A692B" w:rsidRDefault="001A692B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49DDD6" w14:textId="77777777" w:rsidR="002D6337" w:rsidRPr="001F6006" w:rsidRDefault="002D6337" w:rsidP="002D6337">
      <w:pPr>
        <w:ind w:firstLine="709"/>
        <w:jc w:val="both"/>
        <w:rPr>
          <w:b/>
          <w:sz w:val="28"/>
          <w:szCs w:val="28"/>
        </w:rPr>
      </w:pPr>
      <w:r w:rsidRPr="001F6006">
        <w:rPr>
          <w:b/>
          <w:sz w:val="28"/>
          <w:szCs w:val="28"/>
        </w:rPr>
        <w:t xml:space="preserve">Информационное обеспечение обучения для лиц с нарушениями слуха: </w:t>
      </w:r>
    </w:p>
    <w:p w14:paraId="0CD035A2" w14:textId="77777777" w:rsidR="002D6337" w:rsidRPr="002D6337" w:rsidRDefault="002D6337" w:rsidP="002D6337">
      <w:pPr>
        <w:ind w:firstLine="709"/>
        <w:jc w:val="both"/>
        <w:rPr>
          <w:sz w:val="28"/>
          <w:szCs w:val="28"/>
        </w:rPr>
      </w:pPr>
      <w:r w:rsidRPr="002D6337">
        <w:rPr>
          <w:sz w:val="28"/>
          <w:szCs w:val="28"/>
        </w:rPr>
        <w:t>Для реализации программы используются материалы в формах, адаптированных к ограничениям здоровья обучающихся и восприятия информации:</w:t>
      </w:r>
    </w:p>
    <w:p w14:paraId="2AA647FE" w14:textId="77777777" w:rsidR="002D6337" w:rsidRPr="002D6337" w:rsidRDefault="002D6337" w:rsidP="002D6337">
      <w:pPr>
        <w:ind w:firstLine="709"/>
        <w:jc w:val="both"/>
        <w:rPr>
          <w:sz w:val="28"/>
          <w:szCs w:val="28"/>
        </w:rPr>
      </w:pPr>
      <w:r w:rsidRPr="002D6337">
        <w:rPr>
          <w:sz w:val="28"/>
          <w:szCs w:val="28"/>
        </w:rPr>
        <w:t>для лиц с нарушениями слуха:</w:t>
      </w:r>
    </w:p>
    <w:p w14:paraId="4824A155" w14:textId="77777777" w:rsidR="002D6337" w:rsidRPr="002D6337" w:rsidRDefault="002D6337" w:rsidP="002D6337">
      <w:pPr>
        <w:widowControl w:val="0"/>
        <w:numPr>
          <w:ilvl w:val="0"/>
          <w:numId w:val="21"/>
        </w:numPr>
        <w:suppressAutoHyphens/>
        <w:jc w:val="both"/>
        <w:textAlignment w:val="baseline"/>
        <w:rPr>
          <w:sz w:val="28"/>
          <w:szCs w:val="28"/>
        </w:rPr>
      </w:pPr>
      <w:r w:rsidRPr="002D6337">
        <w:rPr>
          <w:sz w:val="28"/>
          <w:szCs w:val="28"/>
        </w:rPr>
        <w:t>в печатной форме;</w:t>
      </w:r>
    </w:p>
    <w:p w14:paraId="404E0D59" w14:textId="77777777" w:rsidR="002D6337" w:rsidRPr="002D6337" w:rsidRDefault="002D6337" w:rsidP="002D6337">
      <w:pPr>
        <w:widowControl w:val="0"/>
        <w:numPr>
          <w:ilvl w:val="0"/>
          <w:numId w:val="21"/>
        </w:numPr>
        <w:suppressAutoHyphens/>
        <w:jc w:val="both"/>
        <w:textAlignment w:val="baseline"/>
        <w:rPr>
          <w:sz w:val="28"/>
          <w:szCs w:val="28"/>
        </w:rPr>
      </w:pPr>
      <w:r w:rsidRPr="002D6337">
        <w:rPr>
          <w:sz w:val="28"/>
          <w:szCs w:val="28"/>
        </w:rPr>
        <w:t xml:space="preserve">в форме электронного документа; </w:t>
      </w:r>
    </w:p>
    <w:p w14:paraId="0D62F683" w14:textId="77777777" w:rsidR="002D6337" w:rsidRPr="002D6337" w:rsidRDefault="002D6337" w:rsidP="002D6337">
      <w:pPr>
        <w:widowControl w:val="0"/>
        <w:numPr>
          <w:ilvl w:val="0"/>
          <w:numId w:val="20"/>
        </w:numPr>
        <w:suppressAutoHyphens/>
        <w:jc w:val="both"/>
        <w:textAlignment w:val="baseline"/>
        <w:rPr>
          <w:sz w:val="28"/>
          <w:szCs w:val="28"/>
        </w:rPr>
      </w:pPr>
      <w:r w:rsidRPr="002D6337">
        <w:rPr>
          <w:sz w:val="28"/>
          <w:szCs w:val="28"/>
        </w:rPr>
        <w:t xml:space="preserve">адаптированный информационный материал по темам </w:t>
      </w:r>
    </w:p>
    <w:p w14:paraId="2897B7A3" w14:textId="77777777" w:rsidR="002D6337" w:rsidRPr="002D6337" w:rsidRDefault="002D6337" w:rsidP="002D6337">
      <w:pPr>
        <w:widowControl w:val="0"/>
        <w:numPr>
          <w:ilvl w:val="0"/>
          <w:numId w:val="20"/>
        </w:numPr>
        <w:suppressAutoHyphens/>
        <w:jc w:val="both"/>
        <w:textAlignment w:val="baseline"/>
        <w:rPr>
          <w:sz w:val="28"/>
          <w:szCs w:val="28"/>
        </w:rPr>
      </w:pPr>
      <w:r w:rsidRPr="002D6337">
        <w:rPr>
          <w:sz w:val="28"/>
          <w:szCs w:val="28"/>
        </w:rPr>
        <w:t xml:space="preserve">инструкции к практическим работам </w:t>
      </w:r>
    </w:p>
    <w:p w14:paraId="5F6CBCF5" w14:textId="77777777" w:rsidR="002D6337" w:rsidRPr="002D6337" w:rsidRDefault="002D6337" w:rsidP="002D6337">
      <w:pPr>
        <w:widowControl w:val="0"/>
        <w:numPr>
          <w:ilvl w:val="0"/>
          <w:numId w:val="20"/>
        </w:numPr>
        <w:suppressAutoHyphens/>
        <w:jc w:val="both"/>
        <w:textAlignment w:val="baseline"/>
        <w:rPr>
          <w:sz w:val="28"/>
          <w:szCs w:val="28"/>
        </w:rPr>
      </w:pPr>
      <w:r w:rsidRPr="002D6337">
        <w:rPr>
          <w:sz w:val="28"/>
          <w:szCs w:val="28"/>
        </w:rPr>
        <w:t xml:space="preserve">мультимедиа презентации </w:t>
      </w:r>
    </w:p>
    <w:p w14:paraId="7D084183" w14:textId="6999ED8D" w:rsidR="001A692B" w:rsidRDefault="002D6337" w:rsidP="002D633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D6337">
        <w:rPr>
          <w:sz w:val="28"/>
          <w:szCs w:val="28"/>
        </w:rPr>
        <w:t>видеофильмы с субтитрами и письменными комментариями</w:t>
      </w:r>
    </w:p>
    <w:p w14:paraId="658C7E05" w14:textId="77777777" w:rsidR="00D4649A" w:rsidRDefault="00D4649A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115066" w14:textId="77777777" w:rsidR="00373102" w:rsidRDefault="00373102" w:rsidP="00373102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C1F63">
        <w:rPr>
          <w:rFonts w:ascii="Times New Roman" w:hAnsi="Times New Roman"/>
          <w:sz w:val="28"/>
          <w:szCs w:val="28"/>
        </w:rPr>
        <w:t xml:space="preserve">КОНТРОЛЬ И ОЦЕНКА РЕЗУЛЬТАТОВ ОСВОЕНИЯ </w:t>
      </w:r>
    </w:p>
    <w:p w14:paraId="474616CC" w14:textId="77777777" w:rsidR="00373102" w:rsidRPr="00DC1F63" w:rsidRDefault="00373102" w:rsidP="003731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left="644"/>
        <w:jc w:val="center"/>
        <w:rPr>
          <w:rFonts w:ascii="Times New Roman" w:hAnsi="Times New Roman"/>
          <w:sz w:val="28"/>
          <w:szCs w:val="28"/>
        </w:rPr>
      </w:pPr>
      <w:r w:rsidRPr="00DC1F63">
        <w:rPr>
          <w:rFonts w:ascii="Times New Roman" w:hAnsi="Times New Roman"/>
          <w:sz w:val="28"/>
          <w:szCs w:val="28"/>
        </w:rPr>
        <w:t>УЧЕБНОЙ ДИСЦИПЛИНЫ</w:t>
      </w:r>
    </w:p>
    <w:p w14:paraId="66E5745D" w14:textId="77777777" w:rsidR="00373102" w:rsidRPr="00DC1F63" w:rsidRDefault="00373102" w:rsidP="00373102">
      <w:pPr>
        <w:rPr>
          <w:sz w:val="28"/>
          <w:szCs w:val="28"/>
        </w:rPr>
      </w:pPr>
    </w:p>
    <w:p w14:paraId="0BADEEFA" w14:textId="77777777" w:rsidR="00571C23" w:rsidRPr="007F5585" w:rsidRDefault="00571C23" w:rsidP="00571C23">
      <w:pPr>
        <w:ind w:firstLine="644"/>
        <w:jc w:val="both"/>
        <w:rPr>
          <w:sz w:val="28"/>
          <w:szCs w:val="28"/>
        </w:rPr>
      </w:pPr>
      <w:r w:rsidRPr="00DC1F63"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Pr="007F5585">
        <w:rPr>
          <w:sz w:val="28"/>
          <w:szCs w:val="28"/>
        </w:rPr>
        <w:t xml:space="preserve">ОП.04 Деловая культура </w:t>
      </w:r>
      <w:r w:rsidRPr="00DC1F63">
        <w:rPr>
          <w:color w:val="000000"/>
          <w:sz w:val="28"/>
          <w:szCs w:val="28"/>
        </w:rPr>
        <w:t xml:space="preserve">осуществляется в процессе проведения текущего контроля успеваемости, осуществляемого в форме </w:t>
      </w:r>
      <w:r w:rsidRPr="008B04D0">
        <w:rPr>
          <w:color w:val="000000"/>
          <w:sz w:val="28"/>
          <w:szCs w:val="28"/>
        </w:rPr>
        <w:t>тестирования, проверки и оценки выполнения практических заданий, а</w:t>
      </w:r>
      <w:r w:rsidRPr="00DC1F63">
        <w:rPr>
          <w:color w:val="000000"/>
          <w:sz w:val="28"/>
          <w:szCs w:val="28"/>
        </w:rPr>
        <w:t xml:space="preserve"> также в ходе проведения промежуточной аттестации в форме </w:t>
      </w:r>
      <w:r>
        <w:rPr>
          <w:color w:val="000000"/>
          <w:sz w:val="28"/>
          <w:szCs w:val="28"/>
        </w:rPr>
        <w:t xml:space="preserve">дифференцированного зачета </w:t>
      </w:r>
      <w:r w:rsidRPr="007F5585">
        <w:rPr>
          <w:sz w:val="28"/>
          <w:szCs w:val="28"/>
        </w:rPr>
        <w:t>по завершению изучения учебной дисциплины.</w:t>
      </w:r>
    </w:p>
    <w:p w14:paraId="2AB5A278" w14:textId="77777777" w:rsidR="00C84993" w:rsidRDefault="00373102" w:rsidP="00C84993">
      <w:pPr>
        <w:keepNext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DC1F63">
        <w:rPr>
          <w:sz w:val="28"/>
          <w:szCs w:val="28"/>
        </w:rPr>
        <w:t xml:space="preserve">        </w:t>
      </w:r>
      <w:r w:rsidR="00C84993"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3741"/>
      </w:tblGrid>
      <w:tr w:rsidR="00373102" w:rsidRPr="0037731B" w14:paraId="3C76BFA7" w14:textId="77777777" w:rsidTr="00555C40">
        <w:trPr>
          <w:tblHeader/>
          <w:jc w:val="center"/>
        </w:trPr>
        <w:tc>
          <w:tcPr>
            <w:tcW w:w="5727" w:type="dxa"/>
          </w:tcPr>
          <w:p w14:paraId="1526B189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bCs/>
                <w:szCs w:val="28"/>
              </w:rPr>
              <w:t>Результаты обучения</w:t>
            </w:r>
          </w:p>
          <w:p w14:paraId="08758361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bCs/>
                <w:szCs w:val="28"/>
              </w:rPr>
              <w:t>(освоенные умения, усвоенные знания,</w:t>
            </w:r>
          </w:p>
          <w:p w14:paraId="1F3DD2F8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bCs/>
                <w:szCs w:val="28"/>
              </w:rPr>
              <w:t>общие и профессиональные компетенции)</w:t>
            </w:r>
          </w:p>
        </w:tc>
        <w:tc>
          <w:tcPr>
            <w:tcW w:w="3741" w:type="dxa"/>
            <w:vAlign w:val="center"/>
          </w:tcPr>
          <w:p w14:paraId="21D32673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73102" w:rsidRPr="0037731B" w14:paraId="3A76BC5C" w14:textId="77777777" w:rsidTr="00555C40">
        <w:trPr>
          <w:jc w:val="center"/>
        </w:trPr>
        <w:tc>
          <w:tcPr>
            <w:tcW w:w="5727" w:type="dxa"/>
            <w:vAlign w:val="center"/>
          </w:tcPr>
          <w:p w14:paraId="32A33426" w14:textId="77777777" w:rsidR="00373102" w:rsidRPr="0037731B" w:rsidRDefault="00373102" w:rsidP="00555C40">
            <w:pPr>
              <w:widowControl w:val="0"/>
              <w:rPr>
                <w:b/>
                <w:bCs/>
                <w:szCs w:val="28"/>
              </w:rPr>
            </w:pPr>
            <w:r>
              <w:rPr>
                <w:rStyle w:val="FontStyle38"/>
                <w:b/>
                <w:sz w:val="24"/>
                <w:szCs w:val="28"/>
              </w:rPr>
              <w:t>Умения</w:t>
            </w:r>
          </w:p>
        </w:tc>
        <w:tc>
          <w:tcPr>
            <w:tcW w:w="3741" w:type="dxa"/>
            <w:vAlign w:val="center"/>
          </w:tcPr>
          <w:p w14:paraId="3A145E69" w14:textId="77777777" w:rsidR="00373102" w:rsidRPr="0037731B" w:rsidRDefault="00373102" w:rsidP="00555C40">
            <w:pPr>
              <w:widowControl w:val="0"/>
              <w:jc w:val="center"/>
              <w:rPr>
                <w:b/>
                <w:szCs w:val="28"/>
              </w:rPr>
            </w:pPr>
          </w:p>
        </w:tc>
      </w:tr>
      <w:tr w:rsidR="00373102" w:rsidRPr="0037731B" w14:paraId="658BB099" w14:textId="77777777" w:rsidTr="00555C40">
        <w:trPr>
          <w:jc w:val="center"/>
        </w:trPr>
        <w:tc>
          <w:tcPr>
            <w:tcW w:w="5727" w:type="dxa"/>
          </w:tcPr>
          <w:p w14:paraId="7824E392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осуществлять профессиональное общение с соблюдением норм и правил делового этикета;</w:t>
            </w:r>
          </w:p>
          <w:p w14:paraId="3A3B4330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применять техники и приемы эффективного общения в профессиональной деятельности;</w:t>
            </w:r>
          </w:p>
          <w:p w14:paraId="0E8D58B0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пользоваться приемами саморегуляции поведения в процессе межличностного общения;</w:t>
            </w:r>
          </w:p>
          <w:p w14:paraId="5F902004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передавать информацию устно и письменно с соблюдением требований культуры речи;</w:t>
            </w:r>
          </w:p>
          <w:p w14:paraId="37292F9E" w14:textId="77777777" w:rsidR="00373102" w:rsidRPr="0037731B" w:rsidRDefault="00373102" w:rsidP="00555C40">
            <w:pPr>
              <w:pStyle w:val="a9"/>
              <w:rPr>
                <w:szCs w:val="28"/>
              </w:rPr>
            </w:pPr>
            <w:r w:rsidRPr="0037731B">
              <w:rPr>
                <w:szCs w:val="28"/>
              </w:rPr>
              <w:t>- принимать решения и аргументированно отстаивать свою точку зрения в корректной форме;</w:t>
            </w:r>
          </w:p>
          <w:p w14:paraId="42148508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поддерживать деловую репутацию;</w:t>
            </w:r>
          </w:p>
          <w:p w14:paraId="28406C6F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lastRenderedPageBreak/>
              <w:t>- создавать и соблюдать имидж делового человека;</w:t>
            </w:r>
          </w:p>
          <w:p w14:paraId="4A8CA0B6" w14:textId="77777777" w:rsidR="00373102" w:rsidRPr="0037731B" w:rsidRDefault="00373102" w:rsidP="00555C40">
            <w:pPr>
              <w:pStyle w:val="a8"/>
              <w:jc w:val="both"/>
            </w:pPr>
            <w:r w:rsidRPr="0037731B">
              <w:rPr>
                <w:szCs w:val="28"/>
              </w:rPr>
              <w:t>- организовывать деловое общение подчиненных.</w:t>
            </w:r>
          </w:p>
        </w:tc>
        <w:tc>
          <w:tcPr>
            <w:tcW w:w="3741" w:type="dxa"/>
          </w:tcPr>
          <w:p w14:paraId="0FFE3D69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lastRenderedPageBreak/>
              <w:t>устный опрос</w:t>
            </w:r>
          </w:p>
          <w:p w14:paraId="2786B013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0A657E53" w14:textId="7E27081C" w:rsidR="00373102" w:rsidRPr="00815497" w:rsidRDefault="00373102" w:rsidP="00DD47E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72ABF3BE" w14:textId="6927AA35" w:rsidR="00373102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151CC53E" w14:textId="11A08751" w:rsidR="00957E86" w:rsidRPr="0037731B" w:rsidRDefault="00957E86" w:rsidP="00957E86">
            <w:pPr>
              <w:widowControl w:val="0"/>
              <w:jc w:val="both"/>
              <w:rPr>
                <w:bCs/>
                <w:szCs w:val="28"/>
              </w:rPr>
            </w:pPr>
          </w:p>
          <w:p w14:paraId="49B2A5B3" w14:textId="77777777" w:rsidR="00373102" w:rsidRPr="0037731B" w:rsidRDefault="00373102" w:rsidP="00555C40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373102" w:rsidRPr="0037731B" w14:paraId="23BD13A1" w14:textId="77777777" w:rsidTr="00555C40">
        <w:trPr>
          <w:jc w:val="center"/>
        </w:trPr>
        <w:tc>
          <w:tcPr>
            <w:tcW w:w="5727" w:type="dxa"/>
          </w:tcPr>
          <w:p w14:paraId="3B02BEFD" w14:textId="77777777" w:rsidR="00373102" w:rsidRPr="0037731B" w:rsidRDefault="00373102" w:rsidP="00555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 w:rsidRPr="0037731B">
              <w:rPr>
                <w:rStyle w:val="FontStyle29"/>
                <w:bCs/>
                <w:sz w:val="24"/>
                <w:szCs w:val="28"/>
              </w:rPr>
              <w:lastRenderedPageBreak/>
              <w:t>Знания</w:t>
            </w:r>
          </w:p>
        </w:tc>
        <w:tc>
          <w:tcPr>
            <w:tcW w:w="3741" w:type="dxa"/>
          </w:tcPr>
          <w:p w14:paraId="7365CED7" w14:textId="77777777" w:rsidR="00373102" w:rsidRPr="0037731B" w:rsidRDefault="00373102" w:rsidP="00555C40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373102" w:rsidRPr="0037731B" w14:paraId="0458637D" w14:textId="77777777" w:rsidTr="00555C40">
        <w:trPr>
          <w:jc w:val="center"/>
        </w:trPr>
        <w:tc>
          <w:tcPr>
            <w:tcW w:w="5727" w:type="dxa"/>
          </w:tcPr>
          <w:p w14:paraId="27A6D557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правила делового общения;</w:t>
            </w:r>
          </w:p>
          <w:p w14:paraId="465339E1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этические нормы взаимоотношений с коллегами, партнерами, клиентами;</w:t>
            </w:r>
          </w:p>
          <w:p w14:paraId="01E04D53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основные техники и приемы общения: правила слушания, ведения беседы, убеждения, консультирования, инструктирования;</w:t>
            </w:r>
          </w:p>
          <w:p w14:paraId="150321CD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формы обращения, изложения просьб, выражения признательности, способы аргументации в производственных ситуациях;</w:t>
            </w:r>
          </w:p>
          <w:p w14:paraId="3434753D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источники, причины, виды и способы разрешения конфликтов;</w:t>
            </w:r>
          </w:p>
          <w:p w14:paraId="5B8285BE" w14:textId="77777777" w:rsidR="00373102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составляющие внешнего облика делового человека: костюм, прическа, ма</w:t>
            </w:r>
            <w:r>
              <w:rPr>
                <w:szCs w:val="28"/>
              </w:rPr>
              <w:t>кияж, аксессуары и иное;</w:t>
            </w:r>
          </w:p>
          <w:p w14:paraId="3951A909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37731B">
              <w:rPr>
                <w:szCs w:val="28"/>
              </w:rPr>
              <w:t>правила организации рабочего пространства для индивидуальной работы и профессионального общения.</w:t>
            </w:r>
          </w:p>
        </w:tc>
        <w:tc>
          <w:tcPr>
            <w:tcW w:w="3741" w:type="dxa"/>
          </w:tcPr>
          <w:p w14:paraId="0CCE7E09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устный опрос</w:t>
            </w:r>
          </w:p>
          <w:p w14:paraId="68C5E8D9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1AFFD237" w14:textId="77777777" w:rsidR="00373102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76609474" w14:textId="0A17E58C" w:rsidR="00957E86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63305AC6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дифференцированный зачет</w:t>
            </w:r>
          </w:p>
          <w:p w14:paraId="630CFD25" w14:textId="2FC7B1E1" w:rsidR="00957E86" w:rsidRPr="0037731B" w:rsidRDefault="00957E86" w:rsidP="00957E86">
            <w:pPr>
              <w:widowControl w:val="0"/>
              <w:ind w:left="317"/>
              <w:jc w:val="both"/>
              <w:rPr>
                <w:bCs/>
                <w:szCs w:val="28"/>
              </w:rPr>
            </w:pPr>
          </w:p>
        </w:tc>
      </w:tr>
      <w:tr w:rsidR="00373102" w:rsidRPr="0037731B" w14:paraId="73C3AC63" w14:textId="77777777" w:rsidTr="00555C40">
        <w:trPr>
          <w:jc w:val="center"/>
        </w:trPr>
        <w:tc>
          <w:tcPr>
            <w:tcW w:w="5727" w:type="dxa"/>
          </w:tcPr>
          <w:p w14:paraId="4DED6D3A" w14:textId="77777777" w:rsidR="00373102" w:rsidRPr="0037731B" w:rsidRDefault="00373102" w:rsidP="00555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Общие ком</w:t>
            </w:r>
            <w:r>
              <w:rPr>
                <w:b/>
                <w:szCs w:val="28"/>
              </w:rPr>
              <w:t>петенции</w:t>
            </w:r>
          </w:p>
        </w:tc>
        <w:tc>
          <w:tcPr>
            <w:tcW w:w="3741" w:type="dxa"/>
          </w:tcPr>
          <w:p w14:paraId="28843A77" w14:textId="77777777" w:rsidR="00373102" w:rsidRPr="0037731B" w:rsidRDefault="00373102" w:rsidP="00555C40">
            <w:pPr>
              <w:widowControl w:val="0"/>
              <w:jc w:val="both"/>
              <w:rPr>
                <w:bCs/>
                <w:i/>
                <w:szCs w:val="28"/>
              </w:rPr>
            </w:pPr>
          </w:p>
        </w:tc>
      </w:tr>
      <w:tr w:rsidR="00373102" w:rsidRPr="0037731B" w14:paraId="3EC2F2AE" w14:textId="77777777" w:rsidTr="00555C40">
        <w:trPr>
          <w:jc w:val="center"/>
        </w:trPr>
        <w:tc>
          <w:tcPr>
            <w:tcW w:w="5727" w:type="dxa"/>
          </w:tcPr>
          <w:p w14:paraId="34B944E8" w14:textId="77777777" w:rsidR="00373102" w:rsidRPr="0037731B" w:rsidRDefault="00373102" w:rsidP="00555C40">
            <w:pPr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42954455" w14:textId="77777777" w:rsidR="00373102" w:rsidRPr="0037731B" w:rsidRDefault="00373102" w:rsidP="00555C40">
            <w:pPr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</w:t>
            </w:r>
            <w:r>
              <w:rPr>
                <w:szCs w:val="28"/>
              </w:rPr>
              <w:t>валификации.</w:t>
            </w:r>
          </w:p>
        </w:tc>
        <w:tc>
          <w:tcPr>
            <w:tcW w:w="3741" w:type="dxa"/>
          </w:tcPr>
          <w:p w14:paraId="59DAEC03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устный опрос</w:t>
            </w:r>
          </w:p>
          <w:p w14:paraId="3E9D14B1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2B2FAFD5" w14:textId="77777777" w:rsid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5F793693" w14:textId="77777777" w:rsidR="00957E86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080EE710" w14:textId="77C3236C" w:rsidR="00373102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дифференцированный зачет</w:t>
            </w:r>
          </w:p>
        </w:tc>
      </w:tr>
      <w:tr w:rsidR="00373102" w:rsidRPr="0037731B" w14:paraId="65468165" w14:textId="77777777" w:rsidTr="00555C40">
        <w:trPr>
          <w:jc w:val="center"/>
        </w:trPr>
        <w:tc>
          <w:tcPr>
            <w:tcW w:w="5727" w:type="dxa"/>
          </w:tcPr>
          <w:p w14:paraId="57E4DAF2" w14:textId="77777777" w:rsidR="00373102" w:rsidRPr="0037731B" w:rsidRDefault="00373102" w:rsidP="00555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Профессиональные компетенции</w:t>
            </w:r>
          </w:p>
        </w:tc>
        <w:tc>
          <w:tcPr>
            <w:tcW w:w="3741" w:type="dxa"/>
          </w:tcPr>
          <w:p w14:paraId="01B058AC" w14:textId="77777777" w:rsidR="00373102" w:rsidRPr="0037731B" w:rsidRDefault="00373102" w:rsidP="00555C40">
            <w:pPr>
              <w:widowControl w:val="0"/>
              <w:jc w:val="both"/>
              <w:rPr>
                <w:bCs/>
                <w:i/>
                <w:szCs w:val="28"/>
              </w:rPr>
            </w:pPr>
          </w:p>
        </w:tc>
      </w:tr>
      <w:tr w:rsidR="00373102" w:rsidRPr="0037731B" w14:paraId="03CE76D5" w14:textId="77777777" w:rsidTr="00555C40">
        <w:trPr>
          <w:jc w:val="center"/>
        </w:trPr>
        <w:tc>
          <w:tcPr>
            <w:tcW w:w="5727" w:type="dxa"/>
          </w:tcPr>
          <w:p w14:paraId="5CDEE166" w14:textId="77777777" w:rsidR="00373102" w:rsidRPr="005E57E8" w:rsidRDefault="00373102" w:rsidP="00555C40">
            <w:pPr>
              <w:jc w:val="both"/>
            </w:pPr>
            <w:r w:rsidRPr="005E57E8"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6D79F180" w14:textId="77777777" w:rsidR="00373102" w:rsidRPr="005E57E8" w:rsidRDefault="00373102" w:rsidP="00555C40">
            <w:pPr>
              <w:jc w:val="both"/>
            </w:pPr>
            <w:r w:rsidRPr="005E57E8">
              <w:t>ПК 1.2. Координировать работу по социально-бытовому обслуживанию клиента.</w:t>
            </w:r>
          </w:p>
          <w:p w14:paraId="7A32A778" w14:textId="77777777" w:rsidR="00373102" w:rsidRPr="005E57E8" w:rsidRDefault="00373102" w:rsidP="00555C40">
            <w:pPr>
              <w:jc w:val="both"/>
            </w:pPr>
            <w:r w:rsidRPr="005E57E8">
              <w:t>ПК 1.3. Осуществлять социальный патронат клиента, в том числе содействовать в оказании медико-социального патронажа.</w:t>
            </w:r>
          </w:p>
          <w:p w14:paraId="044F9D0F" w14:textId="77777777" w:rsidR="00373102" w:rsidRPr="005E57E8" w:rsidRDefault="00373102" w:rsidP="00555C40">
            <w:pPr>
              <w:jc w:val="both"/>
            </w:pPr>
            <w:r w:rsidRPr="005E57E8">
              <w:t>ПК 1.4. Создавать необходимые условия для адаптации и социальной реабилитации лиц пожилого возраста и инвалидов.</w:t>
            </w:r>
          </w:p>
          <w:p w14:paraId="7D4902AA" w14:textId="77777777" w:rsidR="00373102" w:rsidRPr="005E57E8" w:rsidRDefault="00373102" w:rsidP="00555C40">
            <w:pPr>
              <w:jc w:val="both"/>
            </w:pPr>
            <w:r w:rsidRPr="005E57E8">
              <w:t>ПК 1.5. Проводить профилактику возникновения новых ТЖС у лиц пожилого возраста и инвалидов.</w:t>
            </w:r>
          </w:p>
          <w:p w14:paraId="74F83921" w14:textId="77777777" w:rsidR="00373102" w:rsidRPr="005E57E8" w:rsidRDefault="00373102" w:rsidP="00555C40">
            <w:pPr>
              <w:jc w:val="both"/>
            </w:pPr>
            <w:r w:rsidRPr="005E57E8">
              <w:t>ПК 2.1. Диагностировать ТЖС семьи и детей с определением видов необходимой помощи.</w:t>
            </w:r>
          </w:p>
          <w:p w14:paraId="71B48D1D" w14:textId="77777777" w:rsidR="00373102" w:rsidRPr="005E57E8" w:rsidRDefault="00373102" w:rsidP="00555C40">
            <w:pPr>
              <w:jc w:val="both"/>
            </w:pPr>
            <w:r w:rsidRPr="005E57E8">
              <w:t>ПК 2.2. Координировать работу по преобразованию ТЖС в семье и у детей.</w:t>
            </w:r>
          </w:p>
          <w:p w14:paraId="3696818E" w14:textId="77777777" w:rsidR="00373102" w:rsidRPr="005E57E8" w:rsidRDefault="00373102" w:rsidP="00555C40">
            <w:pPr>
              <w:jc w:val="both"/>
            </w:pPr>
            <w:r w:rsidRPr="005E57E8"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46F4ED57" w14:textId="77777777" w:rsidR="00373102" w:rsidRPr="005E57E8" w:rsidRDefault="00373102" w:rsidP="00555C40">
            <w:pPr>
              <w:jc w:val="both"/>
            </w:pPr>
            <w:r w:rsidRPr="005E57E8">
              <w:t xml:space="preserve">ПК 2.4. Создавать необходимые условия для </w:t>
            </w:r>
            <w:r w:rsidRPr="005E57E8">
              <w:lastRenderedPageBreak/>
              <w:t>адаптации и социальной реабилитации различных типов семей и детей, находящихся в ТЖС.</w:t>
            </w:r>
          </w:p>
          <w:p w14:paraId="3D420AC2" w14:textId="77777777" w:rsidR="00373102" w:rsidRPr="005E57E8" w:rsidRDefault="00373102" w:rsidP="00555C40">
            <w:pPr>
              <w:jc w:val="both"/>
            </w:pPr>
            <w:r w:rsidRPr="005E57E8">
              <w:t>ПК 2.5. Проводить профилактику возникновения новых ТЖС в различных типах семей и у детей.</w:t>
            </w:r>
          </w:p>
          <w:p w14:paraId="29A37A63" w14:textId="77777777" w:rsidR="00373102" w:rsidRPr="005E57E8" w:rsidRDefault="00373102" w:rsidP="00555C40">
            <w:pPr>
              <w:jc w:val="both"/>
            </w:pPr>
            <w:r w:rsidRPr="005E57E8">
              <w:t>ПК 3.1. Диагностировать ТЖС у лиц из групп риска.</w:t>
            </w:r>
          </w:p>
          <w:p w14:paraId="7F9AED7F" w14:textId="77777777" w:rsidR="00373102" w:rsidRPr="005E57E8" w:rsidRDefault="00373102" w:rsidP="00555C40">
            <w:pPr>
              <w:jc w:val="both"/>
            </w:pPr>
            <w:r w:rsidRPr="005E57E8">
              <w:t>ПК 3.2. Координировать работу по преобразованию ТЖС у лиц из групп риска.</w:t>
            </w:r>
          </w:p>
          <w:p w14:paraId="7596108D" w14:textId="77777777" w:rsidR="00373102" w:rsidRPr="005E57E8" w:rsidRDefault="00373102" w:rsidP="00555C40">
            <w:pPr>
              <w:jc w:val="both"/>
            </w:pPr>
            <w:r w:rsidRPr="005E57E8">
              <w:t>ПК 3.3. Осуществлять патронат лиц из групп риска (сопровождение, опекунство, попечительство, патронаж).</w:t>
            </w:r>
          </w:p>
          <w:p w14:paraId="1905F553" w14:textId="77777777" w:rsidR="00373102" w:rsidRPr="005E57E8" w:rsidRDefault="00373102" w:rsidP="00555C40">
            <w:pPr>
              <w:jc w:val="both"/>
            </w:pPr>
            <w:r w:rsidRPr="005E57E8">
              <w:t>ПК 3.4. Создавать необходимые условия для адаптации и социальной реабилитации лиц из групп риска.</w:t>
            </w:r>
          </w:p>
          <w:p w14:paraId="14A12D9F" w14:textId="77777777" w:rsidR="00373102" w:rsidRPr="005E57E8" w:rsidRDefault="00373102" w:rsidP="00555C40">
            <w:pPr>
              <w:jc w:val="both"/>
            </w:pPr>
            <w:r w:rsidRPr="005E57E8">
              <w:t>ПК 3.5. Проводить профилактику возникновения новых ТЖС у лиц из групп риска.</w:t>
            </w:r>
          </w:p>
        </w:tc>
        <w:tc>
          <w:tcPr>
            <w:tcW w:w="3741" w:type="dxa"/>
          </w:tcPr>
          <w:p w14:paraId="7B36100C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lastRenderedPageBreak/>
              <w:t>устный опрос</w:t>
            </w:r>
          </w:p>
          <w:p w14:paraId="6412A314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3A0726E2" w14:textId="77777777" w:rsid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3F6B862A" w14:textId="77777777" w:rsidR="00957E86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1B06DFD6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дифференцированный зачет</w:t>
            </w:r>
          </w:p>
          <w:p w14:paraId="65A4F16B" w14:textId="4064EF1D" w:rsidR="00373102" w:rsidRPr="0037731B" w:rsidRDefault="00373102" w:rsidP="00957E86">
            <w:pPr>
              <w:widowControl w:val="0"/>
              <w:jc w:val="both"/>
              <w:rPr>
                <w:bCs/>
                <w:szCs w:val="28"/>
              </w:rPr>
            </w:pPr>
          </w:p>
        </w:tc>
      </w:tr>
    </w:tbl>
    <w:p w14:paraId="1919527D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36A673A0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074DC97A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2D77372E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1F4CA12C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159A4DE7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22B17E81" w14:textId="59CFD7E5" w:rsidR="00373102" w:rsidRPr="0037731B" w:rsidRDefault="00373102" w:rsidP="00373102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6A5E33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sz w:val="28"/>
          <w:szCs w:val="28"/>
        </w:rPr>
        <w:t>дифференцированного зачета.</w:t>
      </w:r>
      <w:r>
        <w:rPr>
          <w:b/>
          <w:bCs/>
          <w:color w:val="000000"/>
          <w:sz w:val="28"/>
          <w:szCs w:val="28"/>
        </w:rPr>
        <w:t xml:space="preserve"> </w:t>
      </w:r>
      <w:r w:rsidRPr="00292FF9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sz w:val="28"/>
          <w:szCs w:val="28"/>
        </w:rPr>
        <w:t>калой, представленной в таблице.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5"/>
        <w:gridCol w:w="3562"/>
      </w:tblGrid>
      <w:tr w:rsidR="00373102" w:rsidRPr="0037731B" w14:paraId="7F29DC9B" w14:textId="77777777" w:rsidTr="00555C40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4EEC63" w14:textId="77777777" w:rsidR="00373102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 xml:space="preserve">Процент результативности </w:t>
            </w:r>
          </w:p>
          <w:p w14:paraId="04CF5D6C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3FA857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373102" w:rsidRPr="0037731B" w14:paraId="0621D1B6" w14:textId="77777777" w:rsidTr="00555C40">
        <w:trPr>
          <w:trHeight w:val="20"/>
          <w:jc w:val="center"/>
        </w:trPr>
        <w:tc>
          <w:tcPr>
            <w:tcW w:w="1689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011FB2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A29AD08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балл (отметка)</w:t>
            </w:r>
          </w:p>
        </w:tc>
        <w:tc>
          <w:tcPr>
            <w:tcW w:w="1861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6BDFDCAD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вербальный аналог</w:t>
            </w:r>
          </w:p>
        </w:tc>
      </w:tr>
      <w:tr w:rsidR="00373102" w:rsidRPr="0037731B" w14:paraId="1A249B5B" w14:textId="77777777" w:rsidTr="00555C40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5A76E624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1E67E7AB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5</w:t>
            </w:r>
          </w:p>
        </w:tc>
        <w:tc>
          <w:tcPr>
            <w:tcW w:w="1861" w:type="pct"/>
            <w:tcBorders>
              <w:top w:val="single" w:sz="8" w:space="0" w:color="auto"/>
            </w:tcBorders>
          </w:tcPr>
          <w:p w14:paraId="132F56E0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отлично</w:t>
            </w:r>
          </w:p>
        </w:tc>
      </w:tr>
      <w:tr w:rsidR="00373102" w:rsidRPr="0037731B" w14:paraId="587BF256" w14:textId="77777777" w:rsidTr="00555C40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0968AC95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0FB17E4A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4</w:t>
            </w:r>
          </w:p>
        </w:tc>
        <w:tc>
          <w:tcPr>
            <w:tcW w:w="1861" w:type="pct"/>
          </w:tcPr>
          <w:p w14:paraId="27468C2A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хорошо</w:t>
            </w:r>
          </w:p>
        </w:tc>
      </w:tr>
      <w:tr w:rsidR="00373102" w:rsidRPr="0037731B" w14:paraId="2FDC876B" w14:textId="77777777" w:rsidTr="00555C40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260CA73C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14:paraId="4E78620B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3</w:t>
            </w:r>
          </w:p>
        </w:tc>
        <w:tc>
          <w:tcPr>
            <w:tcW w:w="1861" w:type="pct"/>
          </w:tcPr>
          <w:p w14:paraId="7B561124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удовлетворительно</w:t>
            </w:r>
          </w:p>
        </w:tc>
      </w:tr>
      <w:tr w:rsidR="00373102" w:rsidRPr="0037731B" w14:paraId="64C15761" w14:textId="77777777" w:rsidTr="00555C40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3A43D8BB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менее 70</w:t>
            </w:r>
          </w:p>
        </w:tc>
        <w:tc>
          <w:tcPr>
            <w:tcW w:w="1450" w:type="pct"/>
            <w:vAlign w:val="center"/>
          </w:tcPr>
          <w:p w14:paraId="57DE5500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2</w:t>
            </w:r>
          </w:p>
        </w:tc>
        <w:tc>
          <w:tcPr>
            <w:tcW w:w="1861" w:type="pct"/>
          </w:tcPr>
          <w:p w14:paraId="076FBD64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не удовлетворительно</w:t>
            </w:r>
          </w:p>
        </w:tc>
      </w:tr>
    </w:tbl>
    <w:p w14:paraId="68420AF6" w14:textId="77777777" w:rsidR="0073657F" w:rsidRDefault="0073657F" w:rsidP="00373102">
      <w:pPr>
        <w:pStyle w:val="Style19"/>
        <w:widowControl/>
        <w:tabs>
          <w:tab w:val="left" w:pos="605"/>
        </w:tabs>
        <w:spacing w:line="240" w:lineRule="auto"/>
        <w:ind w:left="435"/>
        <w:jc w:val="both"/>
      </w:pPr>
    </w:p>
    <w:sectPr w:rsidR="0073657F" w:rsidSect="00373102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2A6BE" w14:textId="77777777" w:rsidR="002255D2" w:rsidRDefault="002255D2" w:rsidP="008D00E4">
      <w:r>
        <w:separator/>
      </w:r>
    </w:p>
  </w:endnote>
  <w:endnote w:type="continuationSeparator" w:id="0">
    <w:p w14:paraId="6583F80C" w14:textId="77777777" w:rsidR="002255D2" w:rsidRDefault="002255D2" w:rsidP="008D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F6906" w14:textId="77777777" w:rsidR="00373102" w:rsidRDefault="008F0EAD" w:rsidP="00553A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310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ACEC82" w14:textId="77777777" w:rsidR="00373102" w:rsidRDefault="0037310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56BDE" w14:textId="7BD5EC95" w:rsidR="00373102" w:rsidRPr="000B4219" w:rsidRDefault="008F0EAD" w:rsidP="00553A09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0B4219">
      <w:rPr>
        <w:rStyle w:val="a5"/>
        <w:rFonts w:ascii="Times New Roman" w:hAnsi="Times New Roman"/>
      </w:rPr>
      <w:fldChar w:fldCharType="begin"/>
    </w:r>
    <w:r w:rsidR="00373102" w:rsidRPr="000B4219">
      <w:rPr>
        <w:rStyle w:val="a5"/>
        <w:rFonts w:ascii="Times New Roman" w:hAnsi="Times New Roman"/>
      </w:rPr>
      <w:instrText xml:space="preserve">PAGE  </w:instrText>
    </w:r>
    <w:r w:rsidRPr="000B4219">
      <w:rPr>
        <w:rStyle w:val="a5"/>
        <w:rFonts w:ascii="Times New Roman" w:hAnsi="Times New Roman"/>
      </w:rPr>
      <w:fldChar w:fldCharType="separate"/>
    </w:r>
    <w:r w:rsidR="00B844FE">
      <w:rPr>
        <w:rStyle w:val="a5"/>
        <w:rFonts w:ascii="Times New Roman" w:hAnsi="Times New Roman"/>
        <w:noProof/>
      </w:rPr>
      <w:t>2</w:t>
    </w:r>
    <w:r w:rsidRPr="000B4219">
      <w:rPr>
        <w:rStyle w:val="a5"/>
        <w:rFonts w:ascii="Times New Roman" w:hAnsi="Times New Roman"/>
      </w:rPr>
      <w:fldChar w:fldCharType="end"/>
    </w:r>
  </w:p>
  <w:p w14:paraId="2467F10D" w14:textId="77777777" w:rsidR="00373102" w:rsidRDefault="0037310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4F3C5" w14:textId="77777777" w:rsidR="002A05F2" w:rsidRDefault="008F0EAD" w:rsidP="00553A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5F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B8B4DD" w14:textId="77777777" w:rsidR="002A05F2" w:rsidRDefault="002A05F2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7D181" w14:textId="5E2E3A9A" w:rsidR="002A05F2" w:rsidRPr="000B4219" w:rsidRDefault="008F0EAD" w:rsidP="00553A09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0B4219">
      <w:rPr>
        <w:rStyle w:val="a5"/>
        <w:rFonts w:ascii="Times New Roman" w:hAnsi="Times New Roman"/>
      </w:rPr>
      <w:fldChar w:fldCharType="begin"/>
    </w:r>
    <w:r w:rsidR="002A05F2" w:rsidRPr="000B4219">
      <w:rPr>
        <w:rStyle w:val="a5"/>
        <w:rFonts w:ascii="Times New Roman" w:hAnsi="Times New Roman"/>
      </w:rPr>
      <w:instrText xml:space="preserve">PAGE  </w:instrText>
    </w:r>
    <w:r w:rsidRPr="000B4219">
      <w:rPr>
        <w:rStyle w:val="a5"/>
        <w:rFonts w:ascii="Times New Roman" w:hAnsi="Times New Roman"/>
      </w:rPr>
      <w:fldChar w:fldCharType="separate"/>
    </w:r>
    <w:r w:rsidR="00B844FE">
      <w:rPr>
        <w:rStyle w:val="a5"/>
        <w:rFonts w:ascii="Times New Roman" w:hAnsi="Times New Roman"/>
        <w:noProof/>
      </w:rPr>
      <w:t>15</w:t>
    </w:r>
    <w:r w:rsidRPr="000B4219">
      <w:rPr>
        <w:rStyle w:val="a5"/>
        <w:rFonts w:ascii="Times New Roman" w:hAnsi="Times New Roman"/>
      </w:rPr>
      <w:fldChar w:fldCharType="end"/>
    </w:r>
  </w:p>
  <w:p w14:paraId="1B0D12B7" w14:textId="77777777" w:rsidR="002A05F2" w:rsidRDefault="002A05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C05C9" w14:textId="77777777" w:rsidR="002255D2" w:rsidRDefault="002255D2" w:rsidP="008D00E4">
      <w:r>
        <w:separator/>
      </w:r>
    </w:p>
  </w:footnote>
  <w:footnote w:type="continuationSeparator" w:id="0">
    <w:p w14:paraId="4AE83B57" w14:textId="77777777" w:rsidR="002255D2" w:rsidRDefault="002255D2" w:rsidP="008D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EDF"/>
    <w:multiLevelType w:val="hybridMultilevel"/>
    <w:tmpl w:val="EE2CC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1E47B7B"/>
    <w:multiLevelType w:val="hybridMultilevel"/>
    <w:tmpl w:val="3EAE12FA"/>
    <w:lvl w:ilvl="0" w:tplc="488C88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B942D1C"/>
    <w:multiLevelType w:val="hybridMultilevel"/>
    <w:tmpl w:val="79B6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C2E4D"/>
    <w:multiLevelType w:val="hybridMultilevel"/>
    <w:tmpl w:val="CC8A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605"/>
    <w:multiLevelType w:val="hybridMultilevel"/>
    <w:tmpl w:val="C43A7BB8"/>
    <w:lvl w:ilvl="0" w:tplc="0A2CA2CA">
      <w:start w:val="1"/>
      <w:numFmt w:val="bullet"/>
      <w:lvlText w:val="­"/>
      <w:lvlJc w:val="left"/>
      <w:pPr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2A121F6C"/>
    <w:multiLevelType w:val="hybridMultilevel"/>
    <w:tmpl w:val="1F6CC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9650409"/>
    <w:multiLevelType w:val="hybridMultilevel"/>
    <w:tmpl w:val="4FAE3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74ACD"/>
    <w:multiLevelType w:val="hybridMultilevel"/>
    <w:tmpl w:val="7F22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32A1C"/>
    <w:multiLevelType w:val="hybridMultilevel"/>
    <w:tmpl w:val="42EE1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E7739"/>
    <w:multiLevelType w:val="hybridMultilevel"/>
    <w:tmpl w:val="DFC4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7222B"/>
    <w:multiLevelType w:val="hybridMultilevel"/>
    <w:tmpl w:val="02AE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6612B"/>
    <w:multiLevelType w:val="hybridMultilevel"/>
    <w:tmpl w:val="DF22C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B390C"/>
    <w:multiLevelType w:val="hybridMultilevel"/>
    <w:tmpl w:val="2FE4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542E3"/>
    <w:multiLevelType w:val="hybridMultilevel"/>
    <w:tmpl w:val="916A063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0165C"/>
    <w:multiLevelType w:val="hybridMultilevel"/>
    <w:tmpl w:val="C4DA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7"/>
  </w:num>
  <w:num w:numId="5">
    <w:abstractNumId w:val="1"/>
  </w:num>
  <w:num w:numId="6">
    <w:abstractNumId w:val="20"/>
  </w:num>
  <w:num w:numId="7">
    <w:abstractNumId w:val="5"/>
  </w:num>
  <w:num w:numId="8">
    <w:abstractNumId w:val="12"/>
  </w:num>
  <w:num w:numId="9">
    <w:abstractNumId w:val="16"/>
  </w:num>
  <w:num w:numId="10">
    <w:abstractNumId w:val="11"/>
  </w:num>
  <w:num w:numId="11">
    <w:abstractNumId w:val="9"/>
  </w:num>
  <w:num w:numId="12">
    <w:abstractNumId w:val="15"/>
  </w:num>
  <w:num w:numId="13">
    <w:abstractNumId w:val="7"/>
  </w:num>
  <w:num w:numId="14">
    <w:abstractNumId w:val="13"/>
  </w:num>
  <w:num w:numId="15">
    <w:abstractNumId w:val="4"/>
  </w:num>
  <w:num w:numId="16">
    <w:abstractNumId w:val="14"/>
  </w:num>
  <w:num w:numId="17">
    <w:abstractNumId w:val="19"/>
  </w:num>
  <w:num w:numId="18">
    <w:abstractNumId w:val="18"/>
  </w:num>
  <w:num w:numId="19">
    <w:abstractNumId w:val="10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4AF"/>
    <w:rsid w:val="00020225"/>
    <w:rsid w:val="00076152"/>
    <w:rsid w:val="00082DFC"/>
    <w:rsid w:val="000B132B"/>
    <w:rsid w:val="000B4219"/>
    <w:rsid w:val="000F246E"/>
    <w:rsid w:val="0013771C"/>
    <w:rsid w:val="0014182C"/>
    <w:rsid w:val="001502B3"/>
    <w:rsid w:val="001A49CB"/>
    <w:rsid w:val="001A692B"/>
    <w:rsid w:val="001B7F2A"/>
    <w:rsid w:val="001D443F"/>
    <w:rsid w:val="001E425A"/>
    <w:rsid w:val="0020314B"/>
    <w:rsid w:val="00217A08"/>
    <w:rsid w:val="002255D2"/>
    <w:rsid w:val="00230C68"/>
    <w:rsid w:val="00254456"/>
    <w:rsid w:val="00292FF9"/>
    <w:rsid w:val="002940EB"/>
    <w:rsid w:val="002A05F2"/>
    <w:rsid w:val="002A46CA"/>
    <w:rsid w:val="002B319C"/>
    <w:rsid w:val="002D6337"/>
    <w:rsid w:val="002F1A3A"/>
    <w:rsid w:val="00330FCA"/>
    <w:rsid w:val="00341B69"/>
    <w:rsid w:val="003439E6"/>
    <w:rsid w:val="0035040A"/>
    <w:rsid w:val="0036527D"/>
    <w:rsid w:val="00372CAA"/>
    <w:rsid w:val="00373102"/>
    <w:rsid w:val="0037731B"/>
    <w:rsid w:val="00397EB2"/>
    <w:rsid w:val="003C7B4E"/>
    <w:rsid w:val="003E76D2"/>
    <w:rsid w:val="003F1966"/>
    <w:rsid w:val="004005AC"/>
    <w:rsid w:val="00420D0D"/>
    <w:rsid w:val="00461C57"/>
    <w:rsid w:val="004B4AEA"/>
    <w:rsid w:val="004E534D"/>
    <w:rsid w:val="00503DB6"/>
    <w:rsid w:val="005172AE"/>
    <w:rsid w:val="00520B87"/>
    <w:rsid w:val="00553A09"/>
    <w:rsid w:val="00571C23"/>
    <w:rsid w:val="005830DC"/>
    <w:rsid w:val="005870E1"/>
    <w:rsid w:val="005B4184"/>
    <w:rsid w:val="005D51F6"/>
    <w:rsid w:val="005E06E6"/>
    <w:rsid w:val="00605FB5"/>
    <w:rsid w:val="00617D7E"/>
    <w:rsid w:val="00621386"/>
    <w:rsid w:val="0065073A"/>
    <w:rsid w:val="0066702B"/>
    <w:rsid w:val="006828E7"/>
    <w:rsid w:val="006A5E33"/>
    <w:rsid w:val="006D146B"/>
    <w:rsid w:val="006E0DCB"/>
    <w:rsid w:val="007044B7"/>
    <w:rsid w:val="0073657F"/>
    <w:rsid w:val="00751A66"/>
    <w:rsid w:val="00752A1A"/>
    <w:rsid w:val="00765C47"/>
    <w:rsid w:val="00767C2B"/>
    <w:rsid w:val="007922EF"/>
    <w:rsid w:val="00793C4C"/>
    <w:rsid w:val="007A1C32"/>
    <w:rsid w:val="007A7648"/>
    <w:rsid w:val="007E447E"/>
    <w:rsid w:val="007F28A0"/>
    <w:rsid w:val="007F5585"/>
    <w:rsid w:val="00815497"/>
    <w:rsid w:val="00816B26"/>
    <w:rsid w:val="00824D8C"/>
    <w:rsid w:val="00841D37"/>
    <w:rsid w:val="00845ED7"/>
    <w:rsid w:val="00870A8A"/>
    <w:rsid w:val="008765A1"/>
    <w:rsid w:val="00877553"/>
    <w:rsid w:val="008B5776"/>
    <w:rsid w:val="008B6610"/>
    <w:rsid w:val="008D00E4"/>
    <w:rsid w:val="008D319A"/>
    <w:rsid w:val="008E2CDE"/>
    <w:rsid w:val="008F0EAD"/>
    <w:rsid w:val="00921603"/>
    <w:rsid w:val="00935A19"/>
    <w:rsid w:val="009446B4"/>
    <w:rsid w:val="00957E86"/>
    <w:rsid w:val="00960B36"/>
    <w:rsid w:val="00966AEE"/>
    <w:rsid w:val="009D3330"/>
    <w:rsid w:val="009F2F04"/>
    <w:rsid w:val="00A40F41"/>
    <w:rsid w:val="00A73E77"/>
    <w:rsid w:val="00A84DDA"/>
    <w:rsid w:val="00AD72E9"/>
    <w:rsid w:val="00AD7515"/>
    <w:rsid w:val="00B02B5A"/>
    <w:rsid w:val="00B10FE3"/>
    <w:rsid w:val="00B443E3"/>
    <w:rsid w:val="00B47124"/>
    <w:rsid w:val="00B844FE"/>
    <w:rsid w:val="00B9379A"/>
    <w:rsid w:val="00B96589"/>
    <w:rsid w:val="00BA1150"/>
    <w:rsid w:val="00BA4F82"/>
    <w:rsid w:val="00BD7A98"/>
    <w:rsid w:val="00BF5235"/>
    <w:rsid w:val="00C13FAC"/>
    <w:rsid w:val="00C16652"/>
    <w:rsid w:val="00C1751E"/>
    <w:rsid w:val="00C22F2D"/>
    <w:rsid w:val="00C32D56"/>
    <w:rsid w:val="00C33CC5"/>
    <w:rsid w:val="00C502A2"/>
    <w:rsid w:val="00C73553"/>
    <w:rsid w:val="00C84993"/>
    <w:rsid w:val="00CA6233"/>
    <w:rsid w:val="00CB0C3B"/>
    <w:rsid w:val="00CB5530"/>
    <w:rsid w:val="00CB5660"/>
    <w:rsid w:val="00CC17B6"/>
    <w:rsid w:val="00D223A2"/>
    <w:rsid w:val="00D270B4"/>
    <w:rsid w:val="00D40831"/>
    <w:rsid w:val="00D4649A"/>
    <w:rsid w:val="00D55D55"/>
    <w:rsid w:val="00D578CE"/>
    <w:rsid w:val="00DC6350"/>
    <w:rsid w:val="00E013D5"/>
    <w:rsid w:val="00E1065A"/>
    <w:rsid w:val="00E11A83"/>
    <w:rsid w:val="00E81705"/>
    <w:rsid w:val="00EA6CC7"/>
    <w:rsid w:val="00EB3FCE"/>
    <w:rsid w:val="00EB5982"/>
    <w:rsid w:val="00EC7EDD"/>
    <w:rsid w:val="00EF705A"/>
    <w:rsid w:val="00F3324B"/>
    <w:rsid w:val="00F5646B"/>
    <w:rsid w:val="00F964AF"/>
    <w:rsid w:val="00FB1236"/>
    <w:rsid w:val="00FB587E"/>
    <w:rsid w:val="00FB59D0"/>
    <w:rsid w:val="00FD4B01"/>
    <w:rsid w:val="00FD572F"/>
    <w:rsid w:val="00FE4C88"/>
    <w:rsid w:val="00FE6F8A"/>
    <w:rsid w:val="00FF23D8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80DEF"/>
  <w15:docId w15:val="{89D4A93F-F908-4E4B-8452-65CF5205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64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F964AF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4A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F964A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FontStyle38">
    <w:name w:val="Font Style38"/>
    <w:rsid w:val="00F964AF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F964AF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F964AF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F964AF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F964AF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F964AF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F964AF"/>
    <w:rPr>
      <w:rFonts w:ascii="Times New Roman" w:hAnsi="Times New Roman"/>
      <w:sz w:val="22"/>
    </w:rPr>
  </w:style>
  <w:style w:type="character" w:customStyle="1" w:styleId="FontStyle30">
    <w:name w:val="Font Style30"/>
    <w:rsid w:val="00F964AF"/>
    <w:rPr>
      <w:rFonts w:ascii="Times New Roman" w:hAnsi="Times New Roman"/>
      <w:i/>
      <w:sz w:val="20"/>
    </w:rPr>
  </w:style>
  <w:style w:type="character" w:customStyle="1" w:styleId="FontStyle31">
    <w:name w:val="Font Style31"/>
    <w:rsid w:val="00F964AF"/>
    <w:rPr>
      <w:rFonts w:ascii="Times New Roman" w:hAnsi="Times New Roman"/>
      <w:b/>
      <w:i/>
      <w:sz w:val="20"/>
    </w:rPr>
  </w:style>
  <w:style w:type="paragraph" w:styleId="a3">
    <w:name w:val="footer"/>
    <w:basedOn w:val="a"/>
    <w:link w:val="a4"/>
    <w:rsid w:val="00F964A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rsid w:val="00F964AF"/>
    <w:rPr>
      <w:rFonts w:ascii="Calibri" w:eastAsia="Times New Roman" w:hAnsi="Calibri" w:cs="Times New Roman"/>
    </w:rPr>
  </w:style>
  <w:style w:type="character" w:styleId="a5">
    <w:name w:val="page number"/>
    <w:basedOn w:val="a0"/>
    <w:rsid w:val="00F964AF"/>
  </w:style>
  <w:style w:type="paragraph" w:styleId="2">
    <w:name w:val="Body Text Indent 2"/>
    <w:basedOn w:val="a"/>
    <w:link w:val="20"/>
    <w:rsid w:val="00F964AF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rsid w:val="00F964A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964AF"/>
    <w:pPr>
      <w:ind w:left="708"/>
    </w:pPr>
  </w:style>
  <w:style w:type="paragraph" w:customStyle="1" w:styleId="Default">
    <w:name w:val="Default"/>
    <w:rsid w:val="00F964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F964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96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51A6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9">
    <w:name w:val="Нормальный (таблица)"/>
    <w:basedOn w:val="a"/>
    <w:next w:val="a"/>
    <w:uiPriority w:val="99"/>
    <w:rsid w:val="00751A6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styleId="aa">
    <w:name w:val="header"/>
    <w:basedOn w:val="a"/>
    <w:link w:val="ab"/>
    <w:uiPriority w:val="99"/>
    <w:unhideWhenUsed/>
    <w:rsid w:val="008D00E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0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4005AC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1D4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D443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443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17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Знак Знак2 Знак Знак Знак Знак Знак Знак"/>
    <w:basedOn w:val="a"/>
    <w:rsid w:val="000B42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Strong"/>
    <w:basedOn w:val="a0"/>
    <w:uiPriority w:val="22"/>
    <w:qFormat/>
    <w:rsid w:val="002D6337"/>
    <w:rPr>
      <w:b/>
      <w:bCs/>
    </w:rPr>
  </w:style>
  <w:style w:type="paragraph" w:styleId="af1">
    <w:name w:val="No Spacing"/>
    <w:link w:val="af2"/>
    <w:uiPriority w:val="99"/>
    <w:qFormat/>
    <w:rsid w:val="002D6337"/>
    <w:pPr>
      <w:spacing w:after="0" w:line="240" w:lineRule="auto"/>
    </w:pPr>
  </w:style>
  <w:style w:type="character" w:customStyle="1" w:styleId="af2">
    <w:name w:val="Без интервала Знак"/>
    <w:link w:val="af1"/>
    <w:uiPriority w:val="99"/>
    <w:locked/>
    <w:rsid w:val="002D6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3893C-85EA-48E7-84A6-5E8691B4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15</Pages>
  <Words>3328</Words>
  <Characters>18974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ГУ УМТО УО</Company>
  <LinksUpToDate>false</LinksUpToDate>
  <CharactersWithSpaces>22258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Мазина Марина</dc:creator>
  <cp:keywords/>
  <dc:description/>
  <cp:lastModifiedBy>kirik</cp:lastModifiedBy>
  <cp:revision>109</cp:revision>
  <cp:lastPrinted>2018-09-17T17:30:00Z</cp:lastPrinted>
  <dcterms:created xsi:type="dcterms:W3CDTF">2018-08-30T08:25:00Z</dcterms:created>
  <dcterms:modified xsi:type="dcterms:W3CDTF">2023-11-13T14:41:00Z</dcterms:modified>
</cp:coreProperties>
</file>